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00D" w:rsidRPr="00ED0926" w:rsidRDefault="008E7A5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ED0926">
        <w:rPr>
          <w:rFonts w:ascii="Arial" w:hAnsi="Arial" w:cs="Arial"/>
          <w:b/>
          <w:sz w:val="24"/>
          <w:szCs w:val="24"/>
        </w:rPr>
        <w:t>СОВЕТ ДЕПУТАТОВ БЕРЁЗОВСКОГО СЕЛЬСОВЕТА</w:t>
      </w:r>
    </w:p>
    <w:p w:rsidR="008E7A57" w:rsidRPr="00ED0926" w:rsidRDefault="008E7A5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ED0926">
        <w:rPr>
          <w:rFonts w:ascii="Arial" w:hAnsi="Arial" w:cs="Arial"/>
          <w:b/>
          <w:sz w:val="24"/>
          <w:szCs w:val="24"/>
        </w:rPr>
        <w:t>КРАСНОЩЕКОВСКОГО РАЙОНА АЛТАЙСКОГО КРАЯ</w:t>
      </w:r>
    </w:p>
    <w:p w:rsidR="00FE200D" w:rsidRPr="00ED0926" w:rsidRDefault="00C064EE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ED0926">
        <w:rPr>
          <w:rFonts w:ascii="Arial" w:hAnsi="Arial" w:cs="Arial"/>
          <w:b/>
          <w:sz w:val="24"/>
          <w:szCs w:val="24"/>
        </w:rPr>
        <w:t>РЕШЕНИЕ</w:t>
      </w:r>
    </w:p>
    <w:p w:rsidR="00FE200D" w:rsidRPr="00ED0926" w:rsidRDefault="008E7A57">
      <w:pPr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от 22.12. 2025 года                                                                       № 21</w:t>
      </w:r>
    </w:p>
    <w:p w:rsidR="00FE200D" w:rsidRPr="00ED0926" w:rsidRDefault="008E7A57">
      <w:pPr>
        <w:spacing w:line="240" w:lineRule="exact"/>
        <w:ind w:right="4989"/>
        <w:jc w:val="both"/>
        <w:rPr>
          <w:rFonts w:ascii="Arial" w:hAnsi="Arial" w:cs="Arial"/>
          <w:i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О внесении изменений в решение Совета депутатов Берёзовского сельсовета Краснощековского района Алтайского края  от 28.10.2024 г.____ №12__«Об установлении и  введении туристического налога на территории муниципального образования Берёзовский сельсовет Краснощековского района Алтайского края»</w:t>
      </w:r>
    </w:p>
    <w:p w:rsidR="00FE200D" w:rsidRPr="00ED0926" w:rsidRDefault="008E7A5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Hlk136439248"/>
      <w:bookmarkStart w:id="1" w:name="_Hlk136442369"/>
      <w:bookmarkEnd w:id="0"/>
      <w:r w:rsidRPr="00ED0926">
        <w:rPr>
          <w:rFonts w:ascii="Arial" w:hAnsi="Arial" w:cs="Arial"/>
          <w:sz w:val="24"/>
          <w:szCs w:val="24"/>
        </w:rPr>
        <w:t>В соответствии со статьей 418.4 Налогового кодекса Российской Федерации, Уставом муниципального образования Берёзовский сельсовет Краснощековского района Алтайского края, Совет депутатов Берёзовского сельсовета</w:t>
      </w:r>
      <w:r w:rsidRPr="00ED0926">
        <w:rPr>
          <w:rFonts w:ascii="Arial" w:hAnsi="Arial" w:cs="Arial"/>
          <w:i/>
          <w:sz w:val="24"/>
          <w:szCs w:val="24"/>
        </w:rPr>
        <w:t>,</w:t>
      </w:r>
      <w:bookmarkEnd w:id="1"/>
    </w:p>
    <w:p w:rsidR="00FE200D" w:rsidRPr="00ED0926" w:rsidRDefault="00FE200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8E7A5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ED0926">
        <w:rPr>
          <w:rFonts w:ascii="Arial" w:hAnsi="Arial" w:cs="Arial"/>
          <w:b/>
          <w:sz w:val="24"/>
          <w:szCs w:val="24"/>
        </w:rPr>
        <w:t>РЕШИЛ: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 xml:space="preserve">1.Внести в решение Совета депутатов Берёзовского сельсовета Краснощековского района Алтайского края №12 от 28.10.2024 г. «Об установлении и  введении туристического налога на территории муниципального образования Берёзовский сельсовет Краснощековского района Алтайского края (далее - Решение) следующие изменения: 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1.1. Дополнить Решение пунктом 4 следующего содержания: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1) членам семей лиц, принимающих (принимавших) участие в специальной военной операции, лиц, выполняющих (выполнявших)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лиц.».</w:t>
      </w:r>
    </w:p>
    <w:p w:rsidR="00FE200D" w:rsidRPr="00ED0926" w:rsidRDefault="008E7A57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2. Настоящее Решение вступает в силу с момента его официального опубликования.</w:t>
      </w:r>
    </w:p>
    <w:p w:rsidR="00FE200D" w:rsidRPr="00ED0926" w:rsidRDefault="00FE200D">
      <w:pPr>
        <w:widowControl w:val="0"/>
        <w:tabs>
          <w:tab w:val="left" w:pos="935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8E7A57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D0926">
        <w:rPr>
          <w:rFonts w:ascii="Arial" w:hAnsi="Arial" w:cs="Arial"/>
          <w:sz w:val="24"/>
          <w:szCs w:val="24"/>
        </w:rPr>
        <w:t>Глава сельсовета                       А.Г. Иньшин</w:t>
      </w: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-708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-708"/>
        <w:jc w:val="both"/>
        <w:rPr>
          <w:rFonts w:ascii="Arial" w:hAnsi="Arial" w:cs="Arial"/>
          <w:sz w:val="24"/>
          <w:szCs w:val="24"/>
        </w:rPr>
      </w:pPr>
    </w:p>
    <w:p w:rsidR="00FE200D" w:rsidRPr="00ED0926" w:rsidRDefault="00FE200D">
      <w:pPr>
        <w:spacing w:after="0" w:line="240" w:lineRule="auto"/>
        <w:ind w:left="-708"/>
        <w:jc w:val="both"/>
        <w:rPr>
          <w:rFonts w:ascii="Arial" w:hAnsi="Arial" w:cs="Arial"/>
          <w:sz w:val="24"/>
          <w:szCs w:val="24"/>
        </w:rPr>
      </w:pPr>
    </w:p>
    <w:sectPr w:rsidR="00FE200D" w:rsidRPr="00ED0926" w:rsidSect="00FE200D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E200D"/>
    <w:rsid w:val="00044649"/>
    <w:rsid w:val="002F1B82"/>
    <w:rsid w:val="008B245D"/>
    <w:rsid w:val="008E7A57"/>
    <w:rsid w:val="00C064EE"/>
    <w:rsid w:val="00ED0926"/>
    <w:rsid w:val="00F56862"/>
    <w:rsid w:val="00FE2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E200D"/>
  </w:style>
  <w:style w:type="paragraph" w:styleId="10">
    <w:name w:val="heading 1"/>
    <w:next w:val="a"/>
    <w:link w:val="11"/>
    <w:uiPriority w:val="9"/>
    <w:qFormat/>
    <w:rsid w:val="00FE200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E200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E200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E200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E200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E200D"/>
  </w:style>
  <w:style w:type="paragraph" w:styleId="21">
    <w:name w:val="toc 2"/>
    <w:next w:val="a"/>
    <w:link w:val="22"/>
    <w:uiPriority w:val="39"/>
    <w:rsid w:val="00FE200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E200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E200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E200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E200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E200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E200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E200D"/>
    <w:rPr>
      <w:rFonts w:ascii="XO Thames" w:hAnsi="XO Thames"/>
      <w:sz w:val="28"/>
    </w:rPr>
  </w:style>
  <w:style w:type="paragraph" w:customStyle="1" w:styleId="Endnote">
    <w:name w:val="Endnote"/>
    <w:link w:val="Endnote0"/>
    <w:rsid w:val="00FE200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E200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E200D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FE200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E200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E200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E200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E200D"/>
    <w:rPr>
      <w:color w:val="0000FF"/>
      <w:u w:val="single"/>
    </w:rPr>
  </w:style>
  <w:style w:type="character" w:styleId="a3">
    <w:name w:val="Hyperlink"/>
    <w:link w:val="12"/>
    <w:rsid w:val="00FE200D"/>
    <w:rPr>
      <w:color w:val="0000FF"/>
      <w:u w:val="single"/>
    </w:rPr>
  </w:style>
  <w:style w:type="paragraph" w:customStyle="1" w:styleId="Footnote">
    <w:name w:val="Footnote"/>
    <w:link w:val="Footnote0"/>
    <w:rsid w:val="00FE200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E200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E200D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E200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E200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E200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FE200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E200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E200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E200D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FE200D"/>
  </w:style>
  <w:style w:type="paragraph" w:styleId="51">
    <w:name w:val="toc 5"/>
    <w:next w:val="a"/>
    <w:link w:val="52"/>
    <w:uiPriority w:val="39"/>
    <w:rsid w:val="00FE200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E200D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FE200D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FE200D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FE200D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FE200D"/>
  </w:style>
  <w:style w:type="paragraph" w:styleId="a8">
    <w:name w:val="Title"/>
    <w:next w:val="a"/>
    <w:link w:val="a9"/>
    <w:uiPriority w:val="10"/>
    <w:qFormat/>
    <w:rsid w:val="00FE200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FE200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E200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E200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361</Words>
  <Characters>2064</Characters>
  <Application>Microsoft Office Word</Application>
  <DocSecurity>0</DocSecurity>
  <Lines>17</Lines>
  <Paragraphs>4</Paragraphs>
  <ScaleCrop>false</ScaleCrop>
  <Company>Pirated Aliance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6</cp:revision>
  <dcterms:created xsi:type="dcterms:W3CDTF">2025-12-15T02:29:00Z</dcterms:created>
  <dcterms:modified xsi:type="dcterms:W3CDTF">2025-12-22T03:39:00Z</dcterms:modified>
</cp:coreProperties>
</file>