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jc w:val="center"/>
        <w:rPr>
          <w:rFonts w:ascii="Cambria Math" w:eastAsia="Cambria Math" w:hAnsi="Cambria Math" w:cs="Times New Roman"/>
          <w:sz w:val="20"/>
          <w:szCs w:val="20"/>
          <w:rtl w:val="off"/>
        </w:rPr>
      </w:pPr>
      <w:r>
        <w:rPr>
          <w:rFonts w:ascii="Cambria Math" w:eastAsia="Cambria Math" w:hAnsi="Cambria Math" w:cs="Times New Roman"/>
          <w:sz w:val="20"/>
          <w:szCs w:val="20"/>
          <w:rtl w:val="off"/>
        </w:rPr>
        <w:t>РОССИЙСКАЯ ФЕДЕРАЦИЯ</w:t>
      </w:r>
    </w:p>
    <w:p>
      <w:pPr>
        <w:pStyle w:val="a5"/>
        <w:jc w:val="center"/>
        <w:rPr>
          <w:rFonts w:ascii="Cambria Math" w:eastAsia="Cambria Math" w:hAnsi="Cambria Math" w:cs="Times New Roman"/>
          <w:sz w:val="20"/>
          <w:szCs w:val="20"/>
        </w:rPr>
      </w:pPr>
      <w:r>
        <w:rPr>
          <w:rFonts w:ascii="Cambria Math" w:eastAsia="Cambria Math" w:hAnsi="Cambria Math" w:cs="Times New Roman"/>
          <w:sz w:val="20"/>
          <w:szCs w:val="20"/>
        </w:rPr>
        <w:t>АДМИНИСТРАЦИЯ</w:t>
      </w:r>
      <w:r>
        <w:rPr>
          <w:rFonts w:ascii="Cambria Math" w:eastAsia="Cambria Math" w:hAnsi="Cambria Math" w:cs="Times New Roman"/>
          <w:sz w:val="20"/>
          <w:szCs w:val="20"/>
          <w:rtl w:val="off"/>
        </w:rPr>
        <w:t xml:space="preserve"> УСТЬ-БЕЛОВСКОГО</w:t>
      </w:r>
      <w:r>
        <w:rPr>
          <w:rFonts w:ascii="Cambria Math" w:eastAsia="Cambria Math" w:hAnsi="Cambria Math" w:cs="Times New Roman"/>
          <w:sz w:val="20"/>
          <w:szCs w:val="20"/>
        </w:rPr>
        <w:t xml:space="preserve"> СЕЛЬСОВЕТА </w:t>
      </w:r>
    </w:p>
    <w:p>
      <w:pPr>
        <w:pStyle w:val="a5"/>
        <w:jc w:val="center"/>
        <w:rPr>
          <w:rFonts w:ascii="Cambria Math" w:eastAsia="Cambria Math" w:hAnsi="Cambria Math" w:cs="Times New Roman"/>
          <w:sz w:val="20"/>
          <w:szCs w:val="20"/>
        </w:rPr>
      </w:pPr>
      <w:r>
        <w:rPr>
          <w:rFonts w:ascii="Cambria Math" w:eastAsia="Cambria Math" w:hAnsi="Cambria Math" w:cs="Times New Roman"/>
          <w:sz w:val="20"/>
          <w:szCs w:val="20"/>
        </w:rPr>
        <w:t>КРАСНОЩ</w:t>
      </w:r>
      <w:r>
        <w:rPr>
          <w:rFonts w:ascii="Cambria Math" w:eastAsia="Cambria Math" w:hAnsi="Cambria Math" w:cs="Times New Roman"/>
          <w:sz w:val="20"/>
          <w:szCs w:val="20"/>
          <w:rtl w:val="off"/>
        </w:rPr>
        <w:t>Е</w:t>
      </w:r>
      <w:r>
        <w:rPr>
          <w:rFonts w:ascii="Cambria Math" w:eastAsia="Cambria Math" w:hAnsi="Cambria Math" w:cs="Times New Roman"/>
          <w:sz w:val="20"/>
          <w:szCs w:val="20"/>
        </w:rPr>
        <w:t>КОВСКОГО РАЙОНА</w:t>
      </w:r>
    </w:p>
    <w:p>
      <w:pPr>
        <w:pStyle w:val="a5"/>
        <w:jc w:val="center"/>
        <w:rPr>
          <w:rFonts w:ascii="Cambria Math" w:eastAsia="Cambria Math" w:hAnsi="Cambria Math" w:cs="Times New Roman"/>
          <w:sz w:val="20"/>
          <w:szCs w:val="20"/>
        </w:rPr>
      </w:pPr>
      <w:r>
        <w:rPr>
          <w:rFonts w:ascii="Cambria Math" w:eastAsia="Cambria Math" w:hAnsi="Cambria Math" w:cs="Times New Roman"/>
          <w:sz w:val="20"/>
          <w:szCs w:val="20"/>
        </w:rPr>
        <w:t>АЛТАЙСКОГО КРАЯ</w:t>
      </w:r>
    </w:p>
    <w:p>
      <w:pPr>
        <w:pStyle w:val="a5"/>
        <w:rPr>
          <w:rFonts w:ascii="Cambria Math" w:eastAsia="Cambria Math" w:hAnsi="Cambria Math" w:cs="Times New Roman"/>
          <w:sz w:val="20"/>
          <w:szCs w:val="20"/>
        </w:rPr>
      </w:pPr>
    </w:p>
    <w:p>
      <w:pPr>
        <w:pStyle w:val="a5"/>
        <w:jc w:val="center"/>
        <w:rPr>
          <w:rFonts w:ascii="Cambria Math" w:eastAsia="Cambria Math" w:hAnsi="Cambria Math" w:cs="Times New Roman"/>
          <w:sz w:val="20"/>
          <w:szCs w:val="20"/>
          <w:rtl w:val="off"/>
        </w:rPr>
      </w:pPr>
      <w:r>
        <w:rPr>
          <w:rFonts w:ascii="Cambria Math" w:eastAsia="Cambria Math" w:hAnsi="Cambria Math" w:cs="Times New Roman"/>
          <w:sz w:val="20"/>
          <w:szCs w:val="20"/>
        </w:rPr>
        <w:t>ПОСТАНОВЛЕНИЕ</w:t>
      </w:r>
    </w:p>
    <w:p>
      <w:pPr>
        <w:pStyle w:val="a5"/>
        <w:jc w:val="center"/>
        <w:rPr>
          <w:rFonts w:ascii="Cambria Math" w:eastAsia="Cambria Math" w:hAnsi="Cambria Math" w:cs="Times New Roman"/>
          <w:sz w:val="20"/>
          <w:szCs w:val="20"/>
          <w:rtl w:val="off"/>
        </w:rPr>
      </w:pPr>
    </w:p>
    <w:p>
      <w:pPr>
        <w:pStyle w:val="a5"/>
        <w:jc w:val="center"/>
        <w:rPr>
          <w:rFonts w:ascii="Cambria Math" w:eastAsia="Cambria Math" w:hAnsi="Cambria Math" w:cs="Times New Roman"/>
          <w:sz w:val="20"/>
          <w:szCs w:val="20"/>
        </w:rPr>
      </w:pPr>
    </w:p>
    <w:p>
      <w:pPr>
        <w:pStyle w:val="a5"/>
        <w:rPr>
          <w:rFonts w:ascii="Cambria Math" w:eastAsia="Cambria Math" w:hAnsi="Cambria Math" w:cs="Times New Roman"/>
          <w:sz w:val="20"/>
          <w:szCs w:val="20"/>
          <w:rtl w:val="off"/>
        </w:rPr>
      </w:pPr>
      <w:r>
        <w:rPr>
          <w:rFonts w:ascii="Cambria Math" w:eastAsia="Cambria Math" w:hAnsi="Cambria Math" w:cs="Times New Roman"/>
          <w:sz w:val="20"/>
          <w:szCs w:val="20"/>
        </w:rPr>
        <w:t xml:space="preserve">От  </w:t>
      </w:r>
      <w:r>
        <w:rPr>
          <w:rFonts w:ascii="Cambria Math" w:eastAsia="Cambria Math" w:hAnsi="Cambria Math" w:cs="Times New Roman"/>
          <w:sz w:val="20"/>
          <w:szCs w:val="20"/>
          <w:rtl w:val="off"/>
        </w:rPr>
        <w:t>11</w:t>
      </w:r>
      <w:r>
        <w:rPr>
          <w:rFonts w:ascii="Cambria Math" w:eastAsia="Cambria Math" w:hAnsi="Cambria Math" w:cs="Times New Roman"/>
          <w:sz w:val="20"/>
          <w:szCs w:val="20"/>
        </w:rPr>
        <w:t>.1</w:t>
      </w:r>
      <w:r>
        <w:rPr>
          <w:rFonts w:ascii="Cambria Math" w:eastAsia="Cambria Math" w:hAnsi="Cambria Math" w:cs="Times New Roman"/>
          <w:sz w:val="20"/>
          <w:szCs w:val="20"/>
          <w:rtl w:val="off"/>
        </w:rPr>
        <w:t>1</w:t>
      </w:r>
      <w:r>
        <w:rPr>
          <w:rFonts w:ascii="Cambria Math" w:eastAsia="Cambria Math" w:hAnsi="Cambria Math" w:cs="Times New Roman"/>
          <w:sz w:val="20"/>
          <w:szCs w:val="20"/>
        </w:rPr>
        <w:t>.202</w:t>
      </w:r>
      <w:r>
        <w:rPr>
          <w:rFonts w:ascii="Cambria Math" w:eastAsia="Cambria Math" w:hAnsi="Cambria Math" w:cs="Times New Roman"/>
          <w:sz w:val="20"/>
          <w:szCs w:val="20"/>
          <w:rtl w:val="off"/>
        </w:rPr>
        <w:t>5</w:t>
      </w:r>
      <w:r>
        <w:rPr>
          <w:rFonts w:ascii="Cambria Math" w:eastAsia="Cambria Math" w:hAnsi="Cambria Math" w:cs="Times New Roman"/>
          <w:sz w:val="20"/>
          <w:szCs w:val="20"/>
        </w:rPr>
        <w:t xml:space="preserve"> года                                                                                      </w:t>
      </w:r>
      <w:r>
        <w:rPr>
          <w:rFonts w:ascii="Cambria Math" w:eastAsia="Cambria Math" w:hAnsi="Cambria Math" w:cs="Times New Roman"/>
          <w:sz w:val="20"/>
          <w:szCs w:val="20"/>
          <w:rtl w:val="off"/>
        </w:rPr>
        <w:t xml:space="preserve">                                                       </w:t>
      </w:r>
      <w:r>
        <w:rPr>
          <w:rFonts w:ascii="Cambria Math" w:eastAsia="Cambria Math" w:hAnsi="Cambria Math" w:cs="Times New Roman"/>
          <w:sz w:val="20"/>
          <w:szCs w:val="20"/>
        </w:rPr>
        <w:t xml:space="preserve"> № </w:t>
      </w:r>
      <w:r>
        <w:rPr>
          <w:rFonts w:ascii="Cambria Math" w:eastAsia="Cambria Math" w:hAnsi="Cambria Math" w:cs="Times New Roman"/>
          <w:sz w:val="20"/>
          <w:szCs w:val="20"/>
          <w:rtl w:val="off"/>
        </w:rPr>
        <w:t>17</w:t>
      </w:r>
      <w:r>
        <w:rPr>
          <w:rFonts w:ascii="Cambria Math" w:eastAsia="Cambria Math" w:hAnsi="Cambria Math" w:cs="Times New Roman"/>
          <w:sz w:val="20"/>
          <w:szCs w:val="20"/>
        </w:rPr>
        <w:t xml:space="preserve">   </w:t>
      </w:r>
    </w:p>
    <w:p>
      <w:pPr>
        <w:pStyle w:val="a5"/>
        <w:rPr>
          <w:rFonts w:ascii="Cambria Math" w:eastAsia="Cambria Math" w:hAnsi="Cambria Math" w:cs="Times New Roman"/>
          <w:sz w:val="20"/>
          <w:szCs w:val="20"/>
        </w:rPr>
      </w:pPr>
      <w:r>
        <w:rPr>
          <w:rFonts w:ascii="Cambria Math" w:eastAsia="Cambria Math" w:hAnsi="Cambria Math" w:cs="Times New Roman"/>
          <w:sz w:val="20"/>
          <w:szCs w:val="20"/>
        </w:rPr>
        <w:t xml:space="preserve">                                                                  </w:t>
      </w:r>
    </w:p>
    <w:p>
      <w:pPr>
        <w:pStyle w:val="a5"/>
        <w:rPr>
          <w:rFonts w:ascii="Cambria Math" w:eastAsia="Cambria Math" w:hAnsi="Cambria Math" w:cs="Times New Roman"/>
          <w:sz w:val="20"/>
          <w:szCs w:val="20"/>
          <w:rtl w:val="off"/>
        </w:rPr>
      </w:pPr>
      <w:r>
        <w:rPr>
          <w:rFonts w:ascii="Cambria Math" w:eastAsia="Cambria Math" w:hAnsi="Cambria Math" w:cs="Times New Roman"/>
          <w:color w:val="000000"/>
          <w:sz w:val="20"/>
          <w:szCs w:val="20"/>
        </w:rPr>
        <w:t xml:space="preserve">                                                         </w:t>
      </w:r>
      <w:r>
        <w:rPr>
          <w:rFonts w:ascii="Cambria Math" w:eastAsia="Cambria Math" w:hAnsi="Cambria Math" w:cs="Times New Roman"/>
          <w:color w:val="000000"/>
          <w:sz w:val="20"/>
          <w:szCs w:val="20"/>
          <w:rtl w:val="off"/>
        </w:rPr>
        <w:t xml:space="preserve">                                   </w:t>
      </w:r>
      <w:r>
        <w:rPr>
          <w:rFonts w:ascii="Cambria Math" w:eastAsia="Cambria Math" w:hAnsi="Cambria Math" w:cs="Times New Roman"/>
          <w:color w:val="000000"/>
          <w:sz w:val="20"/>
          <w:szCs w:val="20"/>
        </w:rPr>
        <w:t xml:space="preserve"> </w:t>
      </w:r>
      <w:r>
        <w:rPr>
          <w:rFonts w:ascii="Cambria Math" w:eastAsia="Cambria Math" w:hAnsi="Cambria Math" w:cs="Times New Roman"/>
          <w:sz w:val="20"/>
          <w:szCs w:val="20"/>
        </w:rPr>
        <w:t xml:space="preserve">с. </w:t>
      </w:r>
      <w:r>
        <w:rPr>
          <w:rFonts w:ascii="Cambria Math" w:eastAsia="Cambria Math" w:hAnsi="Cambria Math" w:cs="Times New Roman"/>
          <w:sz w:val="20"/>
          <w:szCs w:val="20"/>
          <w:rtl w:val="off"/>
        </w:rPr>
        <w:t>Усть-Белое</w:t>
      </w:r>
    </w:p>
    <w:p>
      <w:pPr>
        <w:pStyle w:val="a5"/>
        <w:rPr>
          <w:rFonts w:ascii="Cambria Math" w:eastAsia="Cambria Math" w:hAnsi="Cambria Math" w:cs="Times New Roman"/>
          <w:color w:val="000000"/>
          <w:sz w:val="20"/>
          <w:szCs w:val="20"/>
        </w:rPr>
      </w:pPr>
    </w:p>
    <w:p>
      <w:pPr>
        <w:pStyle w:val="a5"/>
        <w:rPr>
          <w:rFonts w:ascii="Cambria Math" w:eastAsia="Cambria Math" w:hAnsi="Cambria Math" w:cs="Times New Roman"/>
          <w:color w:val="000000"/>
          <w:sz w:val="20"/>
          <w:szCs w:val="20"/>
        </w:rPr>
      </w:pPr>
    </w:p>
    <w:p>
      <w:pPr>
        <w:pStyle w:val="a5"/>
        <w:rPr>
          <w:rFonts w:ascii="Cambria Math" w:eastAsia="Cambria Math" w:hAnsi="Cambria Math" w:cs="Times New Roman"/>
          <w:color w:val="000000"/>
          <w:sz w:val="20"/>
          <w:szCs w:val="20"/>
          <w:rtl w:val="off"/>
        </w:rPr>
      </w:pPr>
      <w:r>
        <w:rPr>
          <w:rFonts w:ascii="Cambria Math" w:eastAsia="Cambria Math" w:hAnsi="Cambria Math" w:cs="Times New Roman"/>
          <w:color w:val="000000"/>
          <w:sz w:val="20"/>
          <w:szCs w:val="20"/>
        </w:rPr>
        <w:t xml:space="preserve">Об </w:t>
      </w:r>
      <w:r>
        <w:rPr>
          <w:rFonts w:ascii="Cambria Math" w:eastAsia="Cambria Math" w:hAnsi="Cambria Math" w:cs="Times New Roman"/>
          <w:color w:val="000000"/>
          <w:sz w:val="20"/>
          <w:szCs w:val="20"/>
          <w:rtl w:val="off"/>
        </w:rPr>
        <w:t>анулировании адреса объекту адрессации</w:t>
      </w:r>
    </w:p>
    <w:p>
      <w:pPr>
        <w:pStyle w:val="a5"/>
        <w:rPr>
          <w:rFonts w:ascii="Cambria Math" w:eastAsia="Cambria Math" w:hAnsi="Cambria Math" w:cs="Times New Roman"/>
          <w:color w:val="000000"/>
          <w:sz w:val="20"/>
          <w:szCs w:val="20"/>
        </w:rPr>
      </w:pPr>
      <w:r>
        <w:rPr>
          <w:rFonts w:ascii="Cambria Math" w:eastAsia="Cambria Math" w:hAnsi="Cambria Math" w:cs="Times New Roman"/>
          <w:color w:val="000000"/>
          <w:sz w:val="20"/>
          <w:szCs w:val="20"/>
        </w:rPr>
        <w:t xml:space="preserve">Государственного адресного </w:t>
      </w:r>
    </w:p>
    <w:p>
      <w:pPr>
        <w:pStyle w:val="a5"/>
        <w:rPr>
          <w:rFonts w:ascii="Cambria Math" w:eastAsia="Cambria Math" w:hAnsi="Cambria Math" w:cs="Times New Roman"/>
          <w:color w:val="000000"/>
          <w:sz w:val="20"/>
          <w:szCs w:val="20"/>
          <w:rtl w:val="off"/>
        </w:rPr>
      </w:pPr>
      <w:r>
        <w:rPr>
          <w:rFonts w:ascii="Cambria Math" w:eastAsia="Cambria Math" w:hAnsi="Cambria Math" w:cs="Times New Roman"/>
          <w:color w:val="000000"/>
          <w:sz w:val="20"/>
          <w:szCs w:val="20"/>
        </w:rPr>
        <w:t xml:space="preserve">реестра по </w:t>
      </w:r>
      <w:r>
        <w:rPr>
          <w:rFonts w:ascii="Cambria Math" w:eastAsia="Cambria Math" w:hAnsi="Cambria Math" w:cs="Times New Roman"/>
          <w:color w:val="000000"/>
          <w:sz w:val="20"/>
          <w:szCs w:val="20"/>
          <w:rtl w:val="off"/>
        </w:rPr>
        <w:t>причине прекращения</w:t>
      </w:r>
    </w:p>
    <w:p>
      <w:pPr>
        <w:pStyle w:val="a5"/>
        <w:rPr>
          <w:rFonts w:ascii="Cambria Math" w:eastAsia="Cambria Math" w:hAnsi="Cambria Math" w:cs="Times New Roman"/>
          <w:color w:val="000000"/>
          <w:sz w:val="20"/>
          <w:szCs w:val="20"/>
          <w:rtl w:val="off"/>
        </w:rPr>
      </w:pPr>
      <w:r>
        <w:rPr>
          <w:rFonts w:ascii="Cambria Math" w:eastAsia="Cambria Math" w:hAnsi="Cambria Math" w:cs="Times New Roman"/>
          <w:color w:val="000000"/>
          <w:sz w:val="20"/>
          <w:szCs w:val="20"/>
          <w:rtl w:val="off"/>
        </w:rPr>
        <w:t>существования неактуальных адресов</w:t>
      </w:r>
    </w:p>
    <w:p>
      <w:pPr>
        <w:pStyle w:val="a5"/>
        <w:rPr>
          <w:rFonts w:ascii="Cambria Math" w:eastAsia="Cambria Math" w:hAnsi="Cambria Math" w:cs="Times New Roman"/>
          <w:sz w:val="20"/>
          <w:szCs w:val="20"/>
        </w:rPr>
      </w:pPr>
    </w:p>
    <w:p>
      <w:pPr>
        <w:pStyle w:val="a5"/>
        <w:rPr>
          <w:rFonts w:ascii="Cambria Math" w:eastAsia="Cambria Math" w:hAnsi="Cambria Math" w:cs="Times New Roman"/>
          <w:sz w:val="20"/>
          <w:szCs w:val="20"/>
        </w:rPr>
      </w:pPr>
    </w:p>
    <w:p>
      <w:pPr>
        <w:pStyle w:val="a5"/>
        <w:jc w:val="both"/>
        <w:rPr>
          <w:rFonts w:ascii="Cambria Math" w:eastAsia="Cambria Math" w:hAnsi="Cambria Math" w:cs="Times New Roman"/>
          <w:color w:val="000000"/>
          <w:sz w:val="20"/>
          <w:szCs w:val="20"/>
        </w:rPr>
      </w:pPr>
      <w:r>
        <w:rPr>
          <w:rFonts w:ascii="Cambria Math" w:eastAsia="Cambria Math" w:hAnsi="Cambria Math" w:cs="Times New Roman"/>
          <w:color w:val="000000"/>
          <w:sz w:val="20"/>
          <w:szCs w:val="20"/>
        </w:rPr>
        <w:t xml:space="preserve">         В соответствии с Федеральным законом от 28 декабря 2013 года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с разделом 4 Постановления Правительства Российской Федерации от 22.05.2015 № 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Федерации», адреса считать присвоенными до вступления в силу Постановления Правительства РФ от 19.11.2014 № 1221 «Об утверждении Правил присвоения, изменения и аннулирования адресов» Администрация </w:t>
      </w:r>
      <w:r>
        <w:rPr>
          <w:rFonts w:ascii="Cambria Math" w:eastAsia="Cambria Math" w:hAnsi="Cambria Math" w:cs="Times New Roman"/>
          <w:color w:val="000000"/>
          <w:sz w:val="20"/>
          <w:szCs w:val="20"/>
          <w:rtl w:val="off"/>
        </w:rPr>
        <w:t>Усть-Беловского</w:t>
      </w:r>
      <w:r>
        <w:rPr>
          <w:rFonts w:ascii="Cambria Math" w:eastAsia="Cambria Math" w:hAnsi="Cambria Math" w:cs="Times New Roman"/>
          <w:color w:val="000000"/>
          <w:sz w:val="20"/>
          <w:szCs w:val="20"/>
        </w:rPr>
        <w:t xml:space="preserve"> сельсовета Краснощ</w:t>
      </w:r>
      <w:r>
        <w:rPr>
          <w:rFonts w:ascii="Cambria Math" w:eastAsia="Cambria Math" w:hAnsi="Cambria Math" w:cs="Times New Roman"/>
          <w:color w:val="000000"/>
          <w:sz w:val="20"/>
          <w:szCs w:val="20"/>
          <w:rtl w:val="off"/>
        </w:rPr>
        <w:t>е</w:t>
      </w:r>
      <w:r>
        <w:rPr>
          <w:rFonts w:ascii="Cambria Math" w:eastAsia="Cambria Math" w:hAnsi="Cambria Math" w:cs="Times New Roman"/>
          <w:color w:val="000000"/>
          <w:sz w:val="20"/>
          <w:szCs w:val="20"/>
        </w:rPr>
        <w:t>ковского района Алтайского края</w:t>
      </w:r>
    </w:p>
    <w:p>
      <w:pPr>
        <w:pStyle w:val="a5"/>
        <w:jc w:val="both"/>
        <w:rPr>
          <w:rFonts w:ascii="Cambria Math" w:eastAsia="Cambria Math" w:hAnsi="Cambria Math" w:cs="Times New Roman"/>
          <w:color w:val="000000"/>
          <w:sz w:val="20"/>
          <w:szCs w:val="20"/>
        </w:rPr>
      </w:pPr>
      <w:r>
        <w:rPr>
          <w:rFonts w:ascii="Cambria Math" w:eastAsia="Cambria Math" w:hAnsi="Cambria Math" w:cs="Times New Roman"/>
          <w:color w:val="000000"/>
          <w:sz w:val="20"/>
          <w:szCs w:val="20"/>
        </w:rPr>
        <w:t>ПОСТАНОВЛЯЕТ:</w:t>
      </w:r>
    </w:p>
    <w:p>
      <w:pPr>
        <w:pStyle w:val="a1"/>
        <w:jc w:val="right"/>
        <w:rPr>
          <w:rFonts w:ascii="Cambria Math" w:eastAsia="Cambria Math" w:hAnsi="Cambria Math" w:cs="Times New Roman"/>
          <w:color w:val="000000"/>
          <w:sz w:val="20"/>
          <w:szCs w:val="20"/>
          <w:shd w:val="clear" w:color="auto" w:fill="FFFFFF"/>
          <w:rtl w:val="off"/>
        </w:rPr>
      </w:pPr>
      <w:r>
        <w:rPr>
          <w:rFonts w:ascii="Cambria Math" w:eastAsia="Cambria Math" w:hAnsi="Cambria Math" w:cs="Times New Roman"/>
          <w:color w:val="000000"/>
          <w:sz w:val="20"/>
          <w:szCs w:val="20"/>
          <w:shd w:val="clear" w:color="auto" w:fill="FFFFFF"/>
        </w:rPr>
        <w:t xml:space="preserve">В рамках проведения инвентаризации государственного адресного реестра </w:t>
      </w:r>
      <w:r>
        <w:rPr>
          <w:rFonts w:ascii="Cambria Math" w:eastAsia="Cambria Math" w:hAnsi="Cambria Math" w:cs="Times New Roman"/>
          <w:color w:val="000000"/>
          <w:sz w:val="20"/>
          <w:szCs w:val="20"/>
          <w:shd w:val="clear" w:color="auto" w:fill="FFFFFF"/>
          <w:rtl w:val="off"/>
        </w:rPr>
        <w:t xml:space="preserve">анулировать </w:t>
      </w:r>
      <w:r>
        <w:rPr>
          <w:rFonts w:ascii="Cambria Math" w:eastAsia="Cambria Math" w:hAnsi="Cambria Math" w:cs="Times New Roman"/>
          <w:color w:val="000000"/>
          <w:sz w:val="20"/>
          <w:szCs w:val="20"/>
          <w:shd w:val="clear" w:color="auto" w:fill="FFFFFF"/>
        </w:rPr>
        <w:t xml:space="preserve"> из федеральной информационной адресной системы (ФИАС) следующие объекты адресации</w:t>
      </w:r>
      <w:r>
        <w:rPr>
          <w:rFonts w:ascii="Cambria Math" w:eastAsia="Cambria Math" w:hAnsi="Cambria Math" w:cs="Times New Roman"/>
          <w:color w:val="000000"/>
          <w:sz w:val="20"/>
          <w:szCs w:val="20"/>
          <w:shd w:val="clear" w:color="auto" w:fill="FFFFFF"/>
          <w:rtl w:val="off"/>
        </w:rPr>
        <w:t>,по причине прекращения существования неактуальных адресов</w:t>
      </w:r>
      <w:r>
        <w:rPr>
          <w:rFonts w:ascii="Cambria Math" w:eastAsia="Cambria Math" w:hAnsi="Cambria Math" w:cs="Times New Roman"/>
          <w:color w:val="000000"/>
          <w:sz w:val="20"/>
          <w:szCs w:val="20"/>
          <w:shd w:val="clear" w:color="auto" w:fill="FFFFFF"/>
        </w:rPr>
        <w:t>:</w:t>
      </w:r>
    </w:p>
    <w:p>
      <w:pPr>
        <w:pStyle w:val="a1"/>
        <w:jc w:val="right"/>
        <w:rPr>
          <w:rFonts w:ascii="Cambria Math" w:eastAsia="Cambria Math" w:hAnsi="Cambria Math" w:hint="default"/>
          <w:sz w:val="20"/>
          <w:szCs w:val="20"/>
          <w:shd w:val="clear" w:color="auto" w:fill="FFFFFF"/>
        </w:rPr>
      </w:pPr>
      <w:r>
        <w:rPr>
          <w:rFonts w:ascii="Cambria Math" w:eastAsia="Cambria Math" w:hAnsi="Cambria Math" w:hint="default"/>
          <w:sz w:val="20"/>
          <w:szCs w:val="20"/>
          <w:shd w:val="clear" w:color="auto" w:fill="FFFFFF"/>
        </w:rPr>
        <w:t xml:space="preserve">Приложение                                                          </w:t>
      </w:r>
    </w:p>
    <w:tbl>
      <w:tblPr>
        <w:tblInd w:w="-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6"/>
        <w:gridCol w:w="4394"/>
        <w:gridCol w:w="2659"/>
      </w:tblGrid>
      <w:tr>
        <w:trPr>
          <w:gridAfter w:val="0"/>
          <w:gridBefore w:val="0"/>
        </w:trPr>
        <w:tc>
          <w:tcPr>
            <w:tcW w:w="283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>Адрес объекта*</w:t>
            </w:r>
          </w:p>
        </w:tc>
        <w:tc>
          <w:tcPr>
            <w:tcW w:w="439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>Уникальный номер адреса объекта адресации в ГАР(у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bCs/>
                <w:color w:val="000000"/>
                <w:sz w:val="20"/>
                <w:szCs w:val="20"/>
                <w:shd w:val="clear" w:color="auto" w:fill="FFFFFF"/>
              </w:rPr>
              <w:t>никальный идентификатор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>)</w:t>
            </w:r>
          </w:p>
        </w:tc>
        <w:tc>
          <w:tcPr>
            <w:tcW w:w="2659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>Кадастровый номер адресного объекта</w:t>
            </w:r>
          </w:p>
        </w:tc>
      </w:tr>
      <w:tr>
        <w:trPr>
          <w:gridAfter w:val="0"/>
          <w:gridBefore w:val="0"/>
        </w:trPr>
        <w:tc>
          <w:tcPr>
            <w:tcW w:w="283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Российская федерация,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Усть-Беловсий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 сельсовет, село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Усть-Белое у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лица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Лебяжье,дом,27</w:t>
            </w:r>
          </w:p>
        </w:tc>
        <w:tc>
          <w:tcPr>
            <w:tcW w:w="439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lang w:val="en-US"/>
                <w:rFonts w:ascii="Cambria Math" w:eastAsia="Cambria Math" w:hAnsi="Cambria Math" w:cs="Arial"/>
                <w:color w:val="000000"/>
                <w:sz w:val="20"/>
                <w:szCs w:val="20"/>
              </w:rPr>
            </w:pPr>
            <w:r>
              <w:rPr>
                <w:rFonts w:ascii="Cambria Math" w:eastAsia="Cambria Math" w:hAnsi="Cambria Math" w:hint="default"/>
                <w:sz w:val="20"/>
                <w:szCs w:val="20"/>
              </w:rPr>
              <w:br/>
            </w:r>
            <w:r>
              <w:rPr>
                <w:caps w:val="off"/>
                <w:rFonts w:ascii="Cambria Math" w:eastAsia="Cambria Math" w:hAnsi="Cambria Math" w:cs="Roboto"/>
                <w:b w:val="0"/>
                <w:i w:val="0"/>
                <w:sz w:val="20"/>
                <w:szCs w:val="20"/>
              </w:rPr>
              <w:t>a3f5914a-6b4c-4838-b333-151c85bd8d07</w:t>
            </w:r>
          </w:p>
        </w:tc>
        <w:tc>
          <w:tcPr>
            <w:tcW w:w="2659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lang w:val="en-US"/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en-US"/>
                <w:rFonts w:ascii="Cambria Math" w:eastAsia="Cambria Math" w:hAnsi="Cambria Math" w:hint="default"/>
                <w:sz w:val="20"/>
                <w:szCs w:val="20"/>
                <w:rtl w:val="off"/>
              </w:rPr>
              <w:t>К.Н.- нет</w:t>
            </w:r>
          </w:p>
        </w:tc>
      </w:tr>
      <w:tr>
        <w:trPr>
          <w:gridAfter w:val="0"/>
          <w:gridBefore w:val="0"/>
        </w:trPr>
        <w:tc>
          <w:tcPr>
            <w:tcW w:w="283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Российская федерация,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Усть-Беловсий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 сельсовет, село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Усть-Белое у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лица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Лебяжье,дом,34</w:t>
            </w:r>
          </w:p>
        </w:tc>
        <w:tc>
          <w:tcPr>
            <w:tcW w:w="439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cs="Arial"/>
                <w:color w:val="000000"/>
                <w:sz w:val="20"/>
                <w:szCs w:val="20"/>
              </w:rPr>
            </w:pPr>
            <w:r>
              <w:rPr>
                <w:rFonts w:ascii="Cambria Math" w:eastAsia="Cambria Math" w:hAnsi="Cambria Math" w:hint="default"/>
                <w:sz w:val="20"/>
                <w:szCs w:val="20"/>
              </w:rPr>
              <w:br/>
            </w:r>
            <w:r>
              <w:rPr>
                <w:caps w:val="off"/>
                <w:rFonts w:ascii="Cambria Math" w:eastAsia="Cambria Math" w:hAnsi="Cambria Math" w:cs="Roboto"/>
                <w:b w:val="0"/>
                <w:i w:val="0"/>
                <w:sz w:val="20"/>
                <w:szCs w:val="20"/>
              </w:rPr>
              <w:t>2bbab566-6147-4497-b799-423157fb2146</w:t>
            </w:r>
            <w:r>
              <w:rPr>
                <w:rFonts w:ascii="Cambria Math" w:eastAsia="Cambria Math" w:hAnsi="Cambria Math" w:hint="default"/>
                <w:sz w:val="20"/>
                <w:szCs w:val="20"/>
              </w:rPr>
              <w:br/>
            </w:r>
          </w:p>
        </w:tc>
        <w:tc>
          <w:tcPr>
            <w:tcW w:w="2659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lang w:val="en-US"/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en-US"/>
                <w:rFonts w:ascii="Cambria Math" w:eastAsia="Cambria Math" w:hAnsi="Cambria Math" w:hint="default"/>
                <w:sz w:val="20"/>
                <w:szCs w:val="20"/>
                <w:rtl w:val="off"/>
              </w:rPr>
              <w:t>К.Н.-нет</w:t>
            </w:r>
          </w:p>
        </w:tc>
      </w:tr>
      <w:tr>
        <w:trPr>
          <w:gridAfter w:val="0"/>
          <w:gridBefore w:val="0"/>
        </w:trPr>
        <w:tc>
          <w:tcPr>
            <w:tcW w:w="283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Российская федерация,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Усть-Беловсий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 сельсовет, село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Усть-Белое у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лица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Лебяжье,дом,41</w:t>
            </w:r>
          </w:p>
        </w:tc>
        <w:tc>
          <w:tcPr>
            <w:tcW w:w="439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lang w:val="en-US"/>
                <w:rFonts w:ascii="Cambria Math" w:eastAsia="Cambria Math" w:hAnsi="Cambria Math" w:cs="Arial"/>
                <w:color w:val="000000"/>
                <w:sz w:val="20"/>
                <w:szCs w:val="20"/>
              </w:rPr>
            </w:pPr>
            <w:r>
              <w:rPr>
                <w:rFonts w:ascii="Cambria Math" w:eastAsia="Cambria Math" w:hAnsi="Cambria Math" w:hint="default"/>
                <w:sz w:val="20"/>
                <w:szCs w:val="20"/>
              </w:rPr>
              <w:br/>
            </w:r>
            <w:r>
              <w:rPr>
                <w:caps w:val="off"/>
                <w:rFonts w:ascii="Cambria Math" w:eastAsia="Cambria Math" w:hAnsi="Cambria Math" w:cs="Roboto"/>
                <w:b w:val="0"/>
                <w:i w:val="0"/>
                <w:sz w:val="20"/>
                <w:szCs w:val="20"/>
              </w:rPr>
              <w:t>c36b6f93-cc0c-4f49-b793-e8552262449d</w:t>
            </w:r>
          </w:p>
        </w:tc>
        <w:tc>
          <w:tcPr>
            <w:tcW w:w="2659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lang w:val="en-US"/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lang w:val="en-US"/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  <w:rtl w:val="off"/>
              </w:rPr>
              <w:t>К.Н.- нет</w:t>
            </w:r>
          </w:p>
        </w:tc>
      </w:tr>
      <w:tr>
        <w:trPr>
          <w:gridAfter w:val="0"/>
          <w:gridBefore w:val="0"/>
        </w:trPr>
        <w:tc>
          <w:tcPr>
            <w:tcW w:w="283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Российская федерация,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Усть-Беловсий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 сельсовет, село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Усть-Белое у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лица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Лебяжье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,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дом,45</w:t>
            </w:r>
          </w:p>
        </w:tc>
        <w:tc>
          <w:tcPr>
            <w:tcW w:w="439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lang w:val="en-US"/>
                <w:rFonts w:ascii="Cambria Math" w:eastAsia="Cambria Math" w:hAnsi="Cambria Math" w:cs="Arial"/>
                <w:color w:val="000000"/>
                <w:sz w:val="20"/>
                <w:szCs w:val="20"/>
              </w:rPr>
            </w:pPr>
            <w:r>
              <w:rPr>
                <w:rFonts w:ascii="Cambria Math" w:eastAsia="Cambria Math" w:hAnsi="Cambria Math" w:hint="default"/>
                <w:sz w:val="20"/>
                <w:szCs w:val="20"/>
              </w:rPr>
              <w:br/>
            </w:r>
            <w:r>
              <w:rPr>
                <w:caps w:val="off"/>
                <w:rFonts w:ascii="Cambria Math" w:eastAsia="Cambria Math" w:hAnsi="Cambria Math" w:cs="Roboto"/>
                <w:b w:val="0"/>
                <w:i w:val="0"/>
                <w:sz w:val="20"/>
                <w:szCs w:val="20"/>
              </w:rPr>
              <w:t>c33e2f67-41ae-4b98-8956-7c27bf5fb2dc</w:t>
            </w:r>
          </w:p>
        </w:tc>
        <w:tc>
          <w:tcPr>
            <w:tcW w:w="2659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lang w:val="en-US"/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lang w:val="en-US"/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  <w:rtl w:val="off"/>
              </w:rPr>
              <w:t>К.Н.- нет</w:t>
            </w:r>
          </w:p>
        </w:tc>
      </w:tr>
      <w:tr>
        <w:trPr>
          <w:gridAfter w:val="0"/>
          <w:gridBefore w:val="0"/>
        </w:trPr>
        <w:tc>
          <w:tcPr>
            <w:tcW w:w="283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Российская федерация,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Усть-Беловсий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 сельсовет, село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Усть-Белое у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лица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Лебяжье,дом 56</w:t>
            </w:r>
          </w:p>
        </w:tc>
        <w:tc>
          <w:tcPr>
            <w:tcW w:w="439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rPr>
                <w:lang w:val="en-US"/>
                <w:rFonts w:ascii="Cambria Math" w:eastAsia="Cambria Math" w:hAnsi="Cambria Math" w:cs="Arial"/>
                <w:color w:val="000000"/>
                <w:sz w:val="20"/>
                <w:szCs w:val="20"/>
              </w:rPr>
            </w:pPr>
            <w:r>
              <w:rPr>
                <w:rFonts w:ascii="Cambria Math" w:eastAsia="Cambria Math" w:hAnsi="Cambria Math" w:hint="default"/>
                <w:sz w:val="20"/>
                <w:szCs w:val="20"/>
              </w:rPr>
              <w:br/>
            </w:r>
            <w:r>
              <w:rPr>
                <w:caps w:val="off"/>
                <w:lang w:val="ru-RU" w:eastAsia="zh-CN" w:bidi="ar-SA"/>
                <w:rFonts w:ascii="Cambria Math" w:eastAsia="Cambria Math" w:hAnsi="Cambria Math" w:cs="Roboto"/>
                <w:b w:val="0"/>
                <w:i w:val="0"/>
                <w:sz w:val="20"/>
                <w:szCs w:val="20"/>
                <w:rtl w:val="off"/>
              </w:rPr>
              <w:t xml:space="preserve">   </w:t>
            </w:r>
            <w:r>
              <w:rPr>
                <w:rFonts w:ascii="Cambria Math" w:eastAsia="Cambria Math" w:hAnsi="Cambria Math" w:hint="default"/>
                <w:sz w:val="20"/>
                <w:szCs w:val="20"/>
              </w:rPr>
              <w:br/>
            </w:r>
            <w:r>
              <w:rPr>
                <w:caps w:val="off"/>
                <w:rFonts w:ascii="Cambria Math" w:eastAsia="Cambria Math" w:hAnsi="Cambria Math" w:cs="Roboto"/>
                <w:b w:val="0"/>
                <w:i w:val="0"/>
                <w:sz w:val="20"/>
                <w:szCs w:val="20"/>
              </w:rPr>
              <w:t>cde49fac-c331-4117-b5a0-9a313a5884df</w:t>
            </w:r>
            <w:r>
              <w:rPr>
                <w:caps w:val="off"/>
                <w:lang w:val="ru-RU" w:eastAsia="zh-CN" w:bidi="ar-SA"/>
                <w:rFonts w:ascii="Cambria Math" w:eastAsia="Cambria Math" w:hAnsi="Cambria Math" w:cs="Roboto"/>
                <w:b w:val="0"/>
                <w:i w:val="0"/>
                <w:sz w:val="20"/>
                <w:szCs w:val="20"/>
                <w:rtl w:val="off"/>
              </w:rPr>
              <w:t xml:space="preserve">  </w:t>
            </w:r>
          </w:p>
        </w:tc>
        <w:tc>
          <w:tcPr>
            <w:tcW w:w="2659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lang w:val="en-US"/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lang w:val="en-US"/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  <w:rtl w:val="off"/>
              </w:rPr>
              <w:t>К.Н.- нет</w:t>
            </w:r>
          </w:p>
        </w:tc>
      </w:tr>
      <w:tr>
        <w:trPr>
          <w:gridAfter w:val="0"/>
          <w:gridBefore w:val="0"/>
        </w:trPr>
        <w:tc>
          <w:tcPr>
            <w:tcW w:w="283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Российская федерация,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Усть-Беловсий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 сельсовет, село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Усть-Белое у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лица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Лебяжье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, дом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60</w:t>
            </w:r>
          </w:p>
        </w:tc>
        <w:tc>
          <w:tcPr>
            <w:tcW w:w="439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rPr>
                <w:lang w:val="en-US"/>
                <w:rFonts w:ascii="Cambria Math" w:eastAsia="Cambria Math" w:hAnsi="Cambria Math" w:cs="Arial"/>
                <w:color w:val="000000"/>
                <w:sz w:val="20"/>
                <w:szCs w:val="20"/>
              </w:rPr>
            </w:pPr>
            <w:r>
              <w:rPr>
                <w:rFonts w:ascii="Cambria Math" w:eastAsia="Cambria Math" w:hAnsi="Cambria Math" w:hint="default"/>
                <w:sz w:val="20"/>
                <w:szCs w:val="20"/>
              </w:rPr>
              <w:br/>
            </w:r>
            <w:r>
              <w:rPr>
                <w:rFonts w:ascii="Cambria Math" w:eastAsia="Cambria Math" w:hAnsi="Cambria Math" w:hint="default"/>
                <w:sz w:val="20"/>
                <w:szCs w:val="20"/>
              </w:rPr>
              <w:br/>
            </w:r>
            <w:r>
              <w:rPr>
                <w:caps w:val="off"/>
                <w:rFonts w:ascii="Cambria Math" w:eastAsia="Cambria Math" w:hAnsi="Cambria Math" w:cs="Roboto"/>
                <w:b w:val="0"/>
                <w:i w:val="0"/>
                <w:sz w:val="20"/>
                <w:szCs w:val="20"/>
              </w:rPr>
              <w:t>2e38a7dc-7165-4d7e-a6a9-c839906cdcdc</w:t>
            </w:r>
          </w:p>
        </w:tc>
        <w:tc>
          <w:tcPr>
            <w:tcW w:w="2659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  <w:rtl w:val="off"/>
              </w:rPr>
              <w:t>К.Н.- нет</w:t>
            </w:r>
          </w:p>
        </w:tc>
      </w:tr>
      <w:tr>
        <w:trPr>
          <w:gridAfter w:val="0"/>
          <w:gridBefore w:val="0"/>
        </w:trPr>
        <w:tc>
          <w:tcPr>
            <w:tcW w:w="283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Российская федерация,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Усть-Беловсий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 сельсовет, село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Усть-Белое у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лица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Лебяжье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, дом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65</w:t>
            </w:r>
          </w:p>
        </w:tc>
        <w:tc>
          <w:tcPr>
            <w:tcW w:w="439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rPr>
                <w:lang w:val="en-US"/>
                <w:rFonts w:ascii="Cambria Math" w:eastAsia="Cambria Math" w:hAnsi="Cambria Math" w:cs="Arial"/>
                <w:color w:val="000000"/>
                <w:sz w:val="20"/>
                <w:szCs w:val="20"/>
              </w:rPr>
            </w:pPr>
            <w:r>
              <w:rPr>
                <w:caps w:val="off"/>
                <w:rFonts w:ascii="Cambria Math" w:eastAsia="Cambria Math" w:hAnsi="Cambria Math" w:cs="Roboto"/>
                <w:b w:val="0"/>
                <w:i w:val="0"/>
                <w:sz w:val="20"/>
                <w:szCs w:val="20"/>
              </w:rPr>
              <w:t>76095c51-a111-4a6d-b541-2751a0248aff</w:t>
            </w:r>
            <w:r>
              <w:rPr>
                <w:rFonts w:ascii="Cambria Math" w:eastAsia="Cambria Math" w:hAnsi="Cambria Math" w:hint="default"/>
                <w:sz w:val="20"/>
                <w:szCs w:val="20"/>
              </w:rPr>
              <w:br/>
            </w:r>
          </w:p>
        </w:tc>
        <w:tc>
          <w:tcPr>
            <w:tcW w:w="2659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lang w:val="en-US"/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lang w:val="en-US"/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  <w:rtl w:val="off"/>
              </w:rPr>
              <w:t>К.Н.- нет</w:t>
            </w:r>
          </w:p>
        </w:tc>
      </w:tr>
      <w:tr>
        <w:trPr>
          <w:gridAfter w:val="0"/>
          <w:gridBefore w:val="0"/>
        </w:trPr>
        <w:tc>
          <w:tcPr>
            <w:tcW w:w="283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Российская федерация,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Усть-Беловсий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 сельсовет, село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Усть-Белое у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лица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Лебяжье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, дом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13</w:t>
            </w:r>
          </w:p>
        </w:tc>
        <w:tc>
          <w:tcPr>
            <w:tcW w:w="439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rPr>
                <w:rFonts w:ascii="Cambria Math" w:eastAsia="Cambria Math" w:hAnsi="Cambria Math" w:cs="Arial"/>
                <w:color w:val="000000"/>
                <w:sz w:val="20"/>
                <w:szCs w:val="20"/>
              </w:rPr>
            </w:pPr>
            <w:r>
              <w:rPr>
                <w:rFonts w:ascii="Cambria Math" w:eastAsia="Cambria Math" w:hAnsi="Cambria Math" w:hint="default"/>
                <w:sz w:val="20"/>
                <w:szCs w:val="20"/>
              </w:rPr>
              <w:br/>
            </w:r>
            <w:r>
              <w:rPr>
                <w:caps w:val="off"/>
                <w:rFonts w:ascii="Cambria Math" w:eastAsia="Cambria Math" w:hAnsi="Cambria Math" w:cs="Roboto"/>
                <w:b w:val="0"/>
                <w:i w:val="0"/>
                <w:sz w:val="20"/>
                <w:szCs w:val="20"/>
              </w:rPr>
              <w:t>73d59f49-3f98-4a7e-a52b-6a1f9cb02bf1</w:t>
            </w:r>
          </w:p>
        </w:tc>
        <w:tc>
          <w:tcPr>
            <w:tcW w:w="2659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  <w:rtl w:val="off"/>
              </w:rPr>
              <w:t>К.Н. - нет</w:t>
            </w:r>
          </w:p>
        </w:tc>
      </w:tr>
      <w:tr>
        <w:trPr>
          <w:gridAfter w:val="0"/>
          <w:gridBefore w:val="0"/>
        </w:trPr>
        <w:tc>
          <w:tcPr>
            <w:tcW w:w="2836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 w:hint="default"/>
                <w:sz w:val="20"/>
                <w:szCs w:val="20"/>
              </w:rPr>
            </w:pP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Российская федерация,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Усть-Беловсий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 сельсовет, село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Усть-Белое у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 xml:space="preserve">лица 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Лебяжье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</w:rPr>
              <w:t>, дом</w:t>
            </w:r>
            <w:r>
              <w:rPr>
                <w:lang w:val="ru-RU" w:eastAsia="zh-CN" w:bidi="ar-SA"/>
                <w:rFonts w:ascii="Cambria Math" w:eastAsia="Cambria Math" w:hAnsi="Cambria Math" w:cs="Times New Roman" w:hint="default"/>
                <w:sz w:val="20"/>
                <w:szCs w:val="20"/>
                <w:rtl w:val="off"/>
              </w:rPr>
              <w:t>17</w:t>
            </w:r>
          </w:p>
        </w:tc>
        <w:tc>
          <w:tcPr>
            <w:tcW w:w="4394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 w:val="off"/>
              <w:suppressAutoHyphens w:val="off"/>
              <w:rPr>
                <w:rFonts w:ascii="Cambria Math" w:eastAsia="Cambria Math" w:hAnsi="Cambria Math" w:cs="Arial"/>
                <w:color w:val="000000"/>
                <w:sz w:val="20"/>
                <w:szCs w:val="20"/>
              </w:rPr>
            </w:pPr>
            <w:r>
              <w:rPr>
                <w:rFonts w:ascii="Cambria Math" w:eastAsia="Cambria Math" w:hAnsi="Cambria Math" w:hint="default"/>
                <w:sz w:val="20"/>
                <w:szCs w:val="20"/>
              </w:rPr>
              <w:br/>
            </w:r>
            <w:r>
              <w:rPr>
                <w:caps w:val="off"/>
                <w:rFonts w:ascii="Cambria Math" w:eastAsia="Cambria Math" w:hAnsi="Cambria Math" w:cs="Roboto"/>
                <w:b w:val="0"/>
                <w:i w:val="0"/>
                <w:sz w:val="20"/>
                <w:szCs w:val="20"/>
              </w:rPr>
              <w:t>e652dfd1-d815-497c-b2cb-bb5d62e36bcc</w:t>
            </w:r>
          </w:p>
        </w:tc>
        <w:tc>
          <w:tcPr>
            <w:tcW w:w="2659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Cambria Math" w:eastAsia="Cambria Math" w:hAnsi="Cambria Math"/>
                <w:color w:val="212121"/>
                <w:sz w:val="20"/>
                <w:szCs w:val="20"/>
                <w:shd w:val="clear" w:color="auto" w:fill="FFFFFF"/>
                <w:rtl w:val="off"/>
              </w:rPr>
              <w:t>К.Н.- нет</w:t>
            </w:r>
          </w:p>
        </w:tc>
      </w:tr>
    </w:tbl>
    <w:p>
      <w:pPr>
        <w:pStyle w:val="a1"/>
        <w:jc w:val="center"/>
        <w:rPr>
          <w:rFonts w:ascii="Cambria Math" w:eastAsia="Cambria Math" w:hAnsi="Cambria Math" w:hint="default"/>
          <w:sz w:val="20"/>
          <w:szCs w:val="20"/>
        </w:rPr>
      </w:pPr>
    </w:p>
    <w:p>
      <w:pPr>
        <w:pStyle w:val="a1"/>
        <w:ind w:left="720"/>
        <w:rPr>
          <w:rFonts w:ascii="Cambria Math" w:eastAsia="Cambria Math" w:hAnsi="Cambria Math" w:hint="default"/>
          <w:sz w:val="20"/>
          <w:szCs w:val="20"/>
          <w:rtl w:val="off"/>
        </w:rPr>
      </w:pPr>
      <w:r>
        <w:rPr>
          <w:rFonts w:ascii="Cambria Math" w:eastAsia="Cambria Math" w:hAnsi="Cambria Math" w:hint="default"/>
          <w:sz w:val="20"/>
          <w:szCs w:val="20"/>
        </w:rPr>
        <w:t>*Адрес прописывается в муниципальном делении с обязательным  указанием типа объекта адресации (дом, домовладение, зем. участок, квартира и т.д.)</w:t>
      </w:r>
    </w:p>
    <w:p>
      <w:pPr>
        <w:pStyle w:val="a5"/>
        <w:jc w:val="both"/>
        <w:rPr>
          <w:rFonts w:ascii="Cambria Math" w:eastAsia="Cambria Math" w:hAnsi="Cambria Math" w:hint="default"/>
          <w:sz w:val="20"/>
          <w:szCs w:val="20"/>
        </w:rPr>
      </w:pPr>
    </w:p>
    <w:p>
      <w:pPr>
        <w:pStyle w:val="a5"/>
        <w:jc w:val="both"/>
        <w:rPr>
          <w:rFonts w:ascii="Cambria Math" w:eastAsia="Cambria Math" w:hAnsi="Cambria Math" w:cs="Times New Roman"/>
          <w:color w:val="000000"/>
          <w:sz w:val="20"/>
          <w:szCs w:val="20"/>
        </w:rPr>
      </w:pPr>
      <w:r>
        <w:rPr>
          <w:rFonts w:ascii="Cambria Math" w:eastAsia="Cambria Math" w:hAnsi="Cambria Math" w:cs="Times New Roman"/>
          <w:sz w:val="20"/>
          <w:szCs w:val="20"/>
          <w:shd w:val="clear" w:color="auto" w:fill="FFFFFF"/>
        </w:rPr>
        <w:t xml:space="preserve">  </w:t>
      </w:r>
      <w:r>
        <w:rPr>
          <w:rFonts w:ascii="Cambria Math" w:eastAsia="Cambria Math" w:hAnsi="Cambria Math" w:cs="Times New Roman"/>
          <w:sz w:val="20"/>
          <w:szCs w:val="20"/>
        </w:rPr>
        <w:t xml:space="preserve">   2. </w:t>
      </w:r>
      <w:r>
        <w:rPr>
          <w:rFonts w:ascii="Cambria Math" w:eastAsia="Cambria Math" w:hAnsi="Cambria Math" w:cs="Times New Roman"/>
          <w:color w:val="000000"/>
          <w:sz w:val="20"/>
          <w:szCs w:val="20"/>
        </w:rPr>
        <w:t>Контроль исполнения настоящего постановления оставляю за собой.</w:t>
      </w:r>
    </w:p>
    <w:p>
      <w:pPr>
        <w:pStyle w:val="a5"/>
        <w:jc w:val="both"/>
        <w:rPr>
          <w:rFonts w:ascii="Cambria Math" w:eastAsia="Cambria Math" w:hAnsi="Cambria Math" w:cs="Times New Roman"/>
          <w:sz w:val="20"/>
          <w:szCs w:val="20"/>
          <w:shd w:val="clear" w:color="auto" w:fill="FFFFFF"/>
        </w:rPr>
      </w:pPr>
    </w:p>
    <w:p>
      <w:pPr>
        <w:pStyle w:val="a5"/>
        <w:rPr>
          <w:rFonts w:ascii="Cambria Math" w:eastAsia="Cambria Math" w:hAnsi="Cambria Math" w:cs="Times New Roman"/>
          <w:sz w:val="20"/>
          <w:szCs w:val="20"/>
          <w:shd w:val="clear" w:color="auto" w:fill="FFFFFF"/>
        </w:rPr>
      </w:pPr>
    </w:p>
    <w:p>
      <w:pPr>
        <w:pStyle w:val="a5"/>
        <w:rPr>
          <w:rFonts w:ascii="Cambria Math" w:eastAsia="Cambria Math" w:hAnsi="Cambria Math" w:cs="Times New Roman"/>
          <w:sz w:val="20"/>
          <w:szCs w:val="20"/>
          <w:shd w:val="clear" w:color="auto" w:fill="FFFFFF"/>
        </w:rPr>
      </w:pPr>
    </w:p>
    <w:p>
      <w:pPr>
        <w:pStyle w:val="a5"/>
        <w:rPr>
          <w:rFonts w:ascii="Cambria Math" w:eastAsia="Cambria Math" w:hAnsi="Cambria Math" w:cs="Times New Roman"/>
          <w:sz w:val="20"/>
          <w:szCs w:val="20"/>
          <w:shd w:val="clear" w:color="auto" w:fill="FFFFFF"/>
        </w:rPr>
      </w:pPr>
    </w:p>
    <w:p>
      <w:pPr>
        <w:pStyle w:val="a5"/>
        <w:rPr>
          <w:rFonts w:ascii="Cambria Math" w:eastAsia="Cambria Math" w:hAnsi="Cambria Math" w:cs="Times New Roman"/>
          <w:sz w:val="20"/>
          <w:szCs w:val="20"/>
          <w:shd w:val="clear" w:color="auto" w:fill="FFFFFF"/>
        </w:rPr>
      </w:pPr>
      <w:r>
        <w:rPr>
          <w:rFonts w:ascii="Cambria Math" w:eastAsia="Cambria Math" w:hAnsi="Cambria Math" w:cs="Times New Roman"/>
          <w:sz w:val="20"/>
          <w:szCs w:val="20"/>
          <w:shd w:val="clear" w:color="auto" w:fill="FFFFFF"/>
          <w:rtl w:val="off"/>
        </w:rPr>
        <w:t>И.О.</w:t>
      </w:r>
      <w:r>
        <w:rPr>
          <w:rFonts w:ascii="Cambria Math" w:eastAsia="Cambria Math" w:hAnsi="Cambria Math" w:cs="Times New Roman"/>
          <w:sz w:val="20"/>
          <w:szCs w:val="20"/>
          <w:shd w:val="clear" w:color="auto" w:fill="FFFFFF"/>
        </w:rPr>
        <w:t>Глав</w:t>
      </w:r>
      <w:r>
        <w:rPr>
          <w:rFonts w:ascii="Cambria Math" w:eastAsia="Cambria Math" w:hAnsi="Cambria Math" w:cs="Times New Roman"/>
          <w:sz w:val="20"/>
          <w:szCs w:val="20"/>
          <w:shd w:val="clear" w:color="auto" w:fill="FFFFFF"/>
          <w:rtl w:val="off"/>
        </w:rPr>
        <w:t>ы</w:t>
      </w:r>
      <w:r>
        <w:rPr>
          <w:rFonts w:ascii="Cambria Math" w:eastAsia="Cambria Math" w:hAnsi="Cambria Math" w:cs="Times New Roman"/>
          <w:sz w:val="20"/>
          <w:szCs w:val="20"/>
          <w:shd w:val="clear" w:color="auto" w:fill="FFFFFF"/>
        </w:rPr>
        <w:t xml:space="preserve"> Администрации</w:t>
      </w:r>
    </w:p>
    <w:p>
      <w:pPr>
        <w:pStyle w:val="a5"/>
        <w:rPr>
          <w:rFonts w:ascii="Cambria Math" w:eastAsia="Cambria Math" w:hAnsi="Cambria Math" w:cs="Times New Roman"/>
          <w:sz w:val="20"/>
          <w:szCs w:val="20"/>
          <w:shd w:val="clear" w:color="auto" w:fill="FFFFFF"/>
        </w:rPr>
      </w:pPr>
      <w:r>
        <w:rPr>
          <w:rFonts w:ascii="Cambria Math" w:eastAsia="Cambria Math" w:hAnsi="Cambria Math" w:cs="Times New Roman"/>
          <w:sz w:val="20"/>
          <w:szCs w:val="20"/>
          <w:shd w:val="clear" w:color="auto" w:fill="FFFFFF"/>
          <w:rtl w:val="off"/>
        </w:rPr>
        <w:t>Усть-Беловского</w:t>
      </w:r>
      <w:r>
        <w:rPr>
          <w:rFonts w:ascii="Cambria Math" w:eastAsia="Cambria Math" w:hAnsi="Cambria Math" w:cs="Times New Roman"/>
          <w:sz w:val="20"/>
          <w:szCs w:val="20"/>
          <w:shd w:val="clear" w:color="auto" w:fill="FFFFFF"/>
        </w:rPr>
        <w:t xml:space="preserve"> сельсовета                                                   </w:t>
      </w:r>
      <w:r>
        <w:rPr>
          <w:rFonts w:ascii="Cambria Math" w:eastAsia="Cambria Math" w:hAnsi="Cambria Math" w:cs="Times New Roman"/>
          <w:sz w:val="20"/>
          <w:szCs w:val="20"/>
          <w:shd w:val="clear" w:color="auto" w:fill="FFFFFF"/>
          <w:rtl w:val="off"/>
        </w:rPr>
        <w:t>И.Ф.Медведева</w:t>
      </w:r>
    </w:p>
    <w:p>
      <w:pPr>
        <w:rPr>
          <w:rFonts w:ascii="Cambria Math" w:eastAsia="Cambria Math" w:hAnsi="Cambria Math" w:hint="default"/>
          <w:sz w:val="20"/>
          <w:szCs w:val="20"/>
        </w:rPr>
      </w:pPr>
    </w:p>
    <w:p>
      <w:pPr>
        <w:rPr>
          <w:rFonts w:ascii="Cambria Math" w:eastAsia="Cambria Math" w:hAnsi="Cambria Math" w:hint="default"/>
          <w:sz w:val="20"/>
          <w:szCs w:val="20"/>
        </w:rPr>
      </w:pPr>
    </w:p>
    <w:sectPr>
      <w:pgSz w:w="11906" w:h="16838"/>
      <w:pgMar w:top="913" w:right="777" w:bottom="426" w:left="1418" w:header="748" w:footer="720" w:gutter="0"/>
      <w:cols w:space="720"/>
      <w:docGrid w:linePitch="360"/>
      <w:headerReference w:type="default" r:id="rId1"/>
      <w:footerReference w:type="default" r:id="rId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Cambria Math">
    <w:panose1 w:val="02040503050406030204"/>
    <w:notTrueType w:val="true"/>
    <w:sig w:usb0="E00006FF" w:usb1="420024FF" w:usb2="02000000" w:usb3="00000001" w:csb0="2000019F" w:csb1="00000001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Arial">
    <w:panose1 w:val="020B0604020202020204"/>
    <w:charset w:val="00"/>
    <w:notTrueType w:val="true"/>
    <w:sig w:usb0="E0002EFF" w:usb1="C000785B" w:usb2="00000009" w:usb3="00000001" w:csb0="400001FF" w:csb1="FFFF0000"/>
  </w:font>
  <w:font w:name="Roboto">
    <w:panose1 w:val="00000000000000000000"/>
    <w:charset w:val="00"/>
    <w:notTrueType w:val="false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  <w:style w:type="paragraph" w:styleId="af8">
    <w:name w:val="header"/>
    <w:basedOn w:val="a1"/>
    <w:link w:val="Normal"/>
    <w:pPr>
      <w:suppressAutoHyphens/>
      <w:suppressAutoHyphens/>
      <w:tabs>
        <w:tab w:val="center" w:pos="4677"/>
        <w:tab w:val="right" w:pos="9355"/>
      </w:tabs>
      <w:spacing w:after="0" w:line="240" w:lineRule="auto"/>
    </w:pPr>
    <w:rPr>
      <w:lang w:eastAsia="zh-CN"/>
      <w:rFonts w:ascii="Times New Roman" w:eastAsia="Times New Roman" w:hAnsi="Times New Roman" w:cs="Times New Roman"/>
      <w:sz w:val="24"/>
      <w:szCs w:val="24"/>
    </w:rPr>
  </w:style>
  <w:style w:type="paragraph" w:styleId="a1">
    <w:name w:val="Normal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Reanimator Extreme Edition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mvideo</cp:lastModifiedBy>
  <cp:revision>1</cp:revision>
  <dcterms:created xsi:type="dcterms:W3CDTF">2023-12-06T15:08:00Z</dcterms:created>
  <dcterms:modified xsi:type="dcterms:W3CDTF">2025-11-11T08:02:51Z</dcterms:modified>
  <cp:lastPrinted>2025-11-07T05:58:28Z</cp:lastPrinted>
  <cp:version>0900.0000.01</cp:version>
</cp:coreProperties>
</file>