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C4871" w:rsidRDefault="006C4871" w:rsidP="006C4871">
      <w:pPr>
        <w:spacing w:after="0" w:line="240" w:lineRule="auto"/>
        <w:outlineLvl w:val="0"/>
        <w:rPr>
          <w:rFonts w:ascii="Times New Roman" w:eastAsia="Times New Roman" w:hAnsi="Times New Roman" w:cs="Times New Roman"/>
          <w:b/>
          <w:bCs/>
          <w:color w:val="1B669D"/>
          <w:kern w:val="36"/>
          <w:sz w:val="28"/>
          <w:szCs w:val="28"/>
          <w:lang w:eastAsia="ru-RU"/>
        </w:rPr>
      </w:pPr>
    </w:p>
    <w:p w:rsidR="006C4871" w:rsidRDefault="006C4871" w:rsidP="006C4871">
      <w:pPr>
        <w:spacing w:after="0" w:line="240" w:lineRule="auto"/>
        <w:outlineLvl w:val="0"/>
        <w:rPr>
          <w:rFonts w:ascii="Times New Roman" w:eastAsia="Times New Roman" w:hAnsi="Times New Roman" w:cs="Times New Roman"/>
          <w:b/>
          <w:bCs/>
          <w:color w:val="1B669D"/>
          <w:kern w:val="36"/>
          <w:sz w:val="28"/>
          <w:szCs w:val="28"/>
          <w:lang w:eastAsia="ru-RU"/>
        </w:rPr>
      </w:pPr>
      <w:r>
        <w:rPr>
          <w:rFonts w:ascii="Times New Roman" w:eastAsia="Times New Roman" w:hAnsi="Times New Roman" w:cs="Times New Roman"/>
          <w:b/>
          <w:bCs/>
          <w:noProof/>
          <w:color w:val="1B669D"/>
          <w:kern w:val="36"/>
          <w:sz w:val="28"/>
          <w:szCs w:val="28"/>
          <w:lang w:eastAsia="ru-RU"/>
        </w:rPr>
        <w:drawing>
          <wp:inline distT="0" distB="0" distL="0" distR="0">
            <wp:extent cx="5940425" cy="3769360"/>
            <wp:effectExtent l="19050" t="0" r="3175" b="0"/>
            <wp:docPr id="3" name="Рисунок 2" desc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jpg"/>
                    <pic:cNvPicPr/>
                  </pic:nvPicPr>
                  <pic:blipFill>
                    <a:blip r:embed="rId4" cstate="print"/>
                    <a:stretch>
                      <a:fillRect/>
                    </a:stretch>
                  </pic:blipFill>
                  <pic:spPr>
                    <a:xfrm>
                      <a:off x="0" y="0"/>
                      <a:ext cx="5940425" cy="3769360"/>
                    </a:xfrm>
                    <a:prstGeom prst="rect">
                      <a:avLst/>
                    </a:prstGeom>
                  </pic:spPr>
                </pic:pic>
              </a:graphicData>
            </a:graphic>
          </wp:inline>
        </w:drawing>
      </w:r>
    </w:p>
    <w:p w:rsidR="00047D78" w:rsidRPr="00047D78" w:rsidRDefault="00047D78" w:rsidP="006C4871">
      <w:pPr>
        <w:spacing w:after="0" w:line="240" w:lineRule="auto"/>
        <w:outlineLvl w:val="0"/>
        <w:rPr>
          <w:rFonts w:ascii="Times New Roman" w:eastAsia="Times New Roman" w:hAnsi="Times New Roman" w:cs="Times New Roman"/>
          <w:b/>
          <w:bCs/>
          <w:color w:val="1B669D"/>
          <w:kern w:val="36"/>
          <w:sz w:val="28"/>
          <w:szCs w:val="28"/>
          <w:lang w:eastAsia="ru-RU"/>
        </w:rPr>
      </w:pPr>
      <w:r w:rsidRPr="00047D78">
        <w:rPr>
          <w:rFonts w:ascii="Times New Roman" w:eastAsia="Times New Roman" w:hAnsi="Times New Roman" w:cs="Times New Roman"/>
          <w:b/>
          <w:bCs/>
          <w:color w:val="1B669D"/>
          <w:kern w:val="36"/>
          <w:sz w:val="28"/>
          <w:szCs w:val="28"/>
          <w:lang w:eastAsia="ru-RU"/>
        </w:rPr>
        <w:t>О проведении на территории Российской Федерации эксперимента по маркировке средствами идентификации отдельных видов радиоэлектронной продукции</w:t>
      </w:r>
    </w:p>
    <w:p w:rsidR="00047D78" w:rsidRDefault="00047D78" w:rsidP="006C4871">
      <w:pPr>
        <w:spacing w:after="0" w:line="240" w:lineRule="auto"/>
        <w:jc w:val="both"/>
        <w:rPr>
          <w:rFonts w:ascii="Times New Roman" w:eastAsia="Times New Roman" w:hAnsi="Times New Roman" w:cs="Times New Roman"/>
          <w:color w:val="242424"/>
          <w:sz w:val="28"/>
          <w:szCs w:val="28"/>
          <w:lang w:eastAsia="ru-RU"/>
        </w:rPr>
      </w:pPr>
    </w:p>
    <w:p w:rsidR="00047D78" w:rsidRPr="006C4871" w:rsidRDefault="00047D78" w:rsidP="006C4871">
      <w:pPr>
        <w:spacing w:after="0" w:line="240" w:lineRule="auto"/>
        <w:jc w:val="both"/>
        <w:rPr>
          <w:rFonts w:ascii="Times New Roman" w:eastAsia="Times New Roman" w:hAnsi="Times New Roman" w:cs="Times New Roman"/>
          <w:color w:val="242424"/>
          <w:sz w:val="26"/>
          <w:szCs w:val="26"/>
          <w:lang w:eastAsia="ru-RU"/>
        </w:rPr>
      </w:pPr>
      <w:proofErr w:type="gramStart"/>
      <w:r w:rsidRPr="006C4871">
        <w:rPr>
          <w:rFonts w:ascii="Times New Roman" w:eastAsia="Times New Roman" w:hAnsi="Times New Roman" w:cs="Times New Roman"/>
          <w:color w:val="242424"/>
          <w:sz w:val="26"/>
          <w:szCs w:val="26"/>
          <w:lang w:eastAsia="ru-RU"/>
        </w:rPr>
        <w:t xml:space="preserve">Постановлением Правительства Российской Федерации от 5 июля 2025 г. № 1015 «О внесении изменений в постановление Правительства Российской Федерации от 25 ноября 2023 г. № 1993» («О проведении на территории Российской Федерации эксперимента по маркировке средствами идентификации отдельных видов радиоэлектронной продукции») срок проведения эксперимента по маркировке средствами идентификации отдельных видов радиоэлектронной продукции продлен до 28 февраля 2026 г. </w:t>
      </w:r>
      <w:proofErr w:type="gramEnd"/>
    </w:p>
    <w:p w:rsidR="00047D78" w:rsidRPr="006C4871" w:rsidRDefault="00047D78" w:rsidP="006C4871">
      <w:pPr>
        <w:spacing w:after="0" w:line="240" w:lineRule="auto"/>
        <w:jc w:val="both"/>
        <w:rPr>
          <w:rFonts w:ascii="Times New Roman" w:eastAsia="Times New Roman" w:hAnsi="Times New Roman" w:cs="Times New Roman"/>
          <w:color w:val="242424"/>
          <w:sz w:val="26"/>
          <w:szCs w:val="26"/>
          <w:lang w:eastAsia="ru-RU"/>
        </w:rPr>
      </w:pPr>
      <w:r w:rsidRPr="006C4871">
        <w:rPr>
          <w:rFonts w:ascii="Times New Roman" w:eastAsia="Times New Roman" w:hAnsi="Times New Roman" w:cs="Times New Roman"/>
          <w:color w:val="242424"/>
          <w:sz w:val="26"/>
          <w:szCs w:val="26"/>
          <w:lang w:eastAsia="ru-RU"/>
        </w:rPr>
        <w:t>Перечень соответствующей продукции дополнен сигаретами электронными и аналогичными индивидуальными электрическими испарительными устройствами (многоразового использования).</w:t>
      </w:r>
    </w:p>
    <w:p w:rsidR="00047D78" w:rsidRPr="006C4871" w:rsidRDefault="00047D78" w:rsidP="006C4871">
      <w:pPr>
        <w:spacing w:after="0" w:line="240" w:lineRule="auto"/>
        <w:jc w:val="both"/>
        <w:rPr>
          <w:rFonts w:ascii="Times New Roman" w:eastAsia="Times New Roman" w:hAnsi="Times New Roman" w:cs="Times New Roman"/>
          <w:color w:val="242424"/>
          <w:sz w:val="26"/>
          <w:szCs w:val="26"/>
          <w:lang w:eastAsia="ru-RU"/>
        </w:rPr>
      </w:pPr>
    </w:p>
    <w:p w:rsidR="00047D78" w:rsidRPr="006C4871" w:rsidRDefault="00047D78" w:rsidP="006C4871">
      <w:pPr>
        <w:spacing w:after="0" w:line="240" w:lineRule="auto"/>
        <w:jc w:val="both"/>
        <w:rPr>
          <w:rFonts w:ascii="Times New Roman" w:eastAsia="Times New Roman" w:hAnsi="Times New Roman" w:cs="Times New Roman"/>
          <w:color w:val="242424"/>
          <w:sz w:val="26"/>
          <w:szCs w:val="26"/>
          <w:lang w:eastAsia="ru-RU"/>
        </w:rPr>
      </w:pPr>
      <w:r w:rsidRPr="006C4871">
        <w:rPr>
          <w:rFonts w:ascii="Times New Roman" w:eastAsia="Times New Roman" w:hAnsi="Times New Roman" w:cs="Times New Roman"/>
          <w:color w:val="242424"/>
          <w:sz w:val="26"/>
          <w:szCs w:val="26"/>
          <w:lang w:eastAsia="ru-RU"/>
        </w:rPr>
        <w:t>Вступило в силу с 15 июля 2025 г.</w:t>
      </w:r>
    </w:p>
    <w:p w:rsidR="00A4767D" w:rsidRDefault="00A4767D"/>
    <w:sectPr w:rsidR="00A4767D" w:rsidSect="00A4767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047D78"/>
    <w:rsid w:val="00047D78"/>
    <w:rsid w:val="001A7E31"/>
    <w:rsid w:val="006C4871"/>
    <w:rsid w:val="00A4767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767D"/>
  </w:style>
  <w:style w:type="paragraph" w:styleId="1">
    <w:name w:val="heading 1"/>
    <w:basedOn w:val="a"/>
    <w:link w:val="10"/>
    <w:uiPriority w:val="9"/>
    <w:qFormat/>
    <w:rsid w:val="00047D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47D78"/>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047D78"/>
    <w:rPr>
      <w:color w:val="0000FF"/>
      <w:u w:val="single"/>
    </w:rPr>
  </w:style>
  <w:style w:type="paragraph" w:styleId="a4">
    <w:name w:val="Normal (Web)"/>
    <w:basedOn w:val="a"/>
    <w:uiPriority w:val="99"/>
    <w:semiHidden/>
    <w:unhideWhenUsed/>
    <w:rsid w:val="00047D7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6C487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C487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29289960">
      <w:bodyDiv w:val="1"/>
      <w:marLeft w:val="0"/>
      <w:marRight w:val="0"/>
      <w:marTop w:val="0"/>
      <w:marBottom w:val="0"/>
      <w:divBdr>
        <w:top w:val="none" w:sz="0" w:space="0" w:color="auto"/>
        <w:left w:val="none" w:sz="0" w:space="0" w:color="auto"/>
        <w:bottom w:val="none" w:sz="0" w:space="0" w:color="auto"/>
        <w:right w:val="none" w:sz="0" w:space="0" w:color="auto"/>
      </w:divBdr>
      <w:divsChild>
        <w:div w:id="1286815306">
          <w:marLeft w:val="0"/>
          <w:marRight w:val="0"/>
          <w:marTop w:val="101"/>
          <w:marBottom w:val="101"/>
          <w:divBdr>
            <w:top w:val="none" w:sz="0" w:space="0" w:color="auto"/>
            <w:left w:val="none" w:sz="0" w:space="0" w:color="auto"/>
            <w:bottom w:val="none" w:sz="0" w:space="0" w:color="auto"/>
            <w:right w:val="none" w:sz="0" w:space="0" w:color="auto"/>
          </w:divBdr>
          <w:divsChild>
            <w:div w:id="569117987">
              <w:marLeft w:val="0"/>
              <w:marRight w:val="101"/>
              <w:marTop w:val="0"/>
              <w:marBottom w:val="101"/>
              <w:divBdr>
                <w:top w:val="none" w:sz="0" w:space="0" w:color="auto"/>
                <w:left w:val="none" w:sz="0" w:space="0" w:color="auto"/>
                <w:bottom w:val="none" w:sz="0" w:space="0" w:color="auto"/>
                <w:right w:val="none" w:sz="0" w:space="0" w:color="auto"/>
              </w:divBdr>
            </w:div>
            <w:div w:id="168376346">
              <w:marLeft w:val="0"/>
              <w:marRight w:val="101"/>
              <w:marTop w:val="0"/>
              <w:marBottom w:val="101"/>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122</Words>
  <Characters>700</Characters>
  <Application>Microsoft Office Word</Application>
  <DocSecurity>0</DocSecurity>
  <Lines>5</Lines>
  <Paragraphs>1</Paragraphs>
  <ScaleCrop>false</ScaleCrop>
  <Company/>
  <LinksUpToDate>false</LinksUpToDate>
  <CharactersWithSpaces>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cp:lastPrinted>2025-11-12T01:54:00Z</cp:lastPrinted>
  <dcterms:created xsi:type="dcterms:W3CDTF">2025-10-21T09:56:00Z</dcterms:created>
  <dcterms:modified xsi:type="dcterms:W3CDTF">2025-11-12T01:54:00Z</dcterms:modified>
</cp:coreProperties>
</file>