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7E145" w14:textId="77777777" w:rsidR="00A25D42" w:rsidRDefault="00A25D42">
      <w:pPr>
        <w:spacing w:line="240" w:lineRule="exact"/>
        <w:jc w:val="center"/>
        <w:rPr>
          <w:rStyle w:val="af"/>
          <w:sz w:val="28"/>
        </w:rPr>
      </w:pPr>
    </w:p>
    <w:p w14:paraId="15F91761" w14:textId="77777777" w:rsidR="00A25D42" w:rsidRPr="006E62F0" w:rsidRDefault="00A25D42" w:rsidP="00A25D42">
      <w:pPr>
        <w:jc w:val="center"/>
        <w:rPr>
          <w:b/>
          <w:bCs/>
          <w:color w:val="auto"/>
          <w:sz w:val="26"/>
          <w:szCs w:val="26"/>
        </w:rPr>
      </w:pPr>
      <w:r w:rsidRPr="006E62F0">
        <w:rPr>
          <w:b/>
          <w:bCs/>
          <w:color w:val="auto"/>
          <w:sz w:val="26"/>
          <w:szCs w:val="26"/>
        </w:rPr>
        <w:t>СОВЕТ ДЕПУТАТОВ КРАСНОЩЁКОВСКОГО СЕЛЬСОВЕТА</w:t>
      </w:r>
    </w:p>
    <w:p w14:paraId="1002A820" w14:textId="77777777" w:rsidR="00A25D42" w:rsidRPr="006E62F0" w:rsidRDefault="00A25D42" w:rsidP="00A25D42">
      <w:pPr>
        <w:jc w:val="center"/>
        <w:rPr>
          <w:b/>
          <w:bCs/>
          <w:color w:val="auto"/>
          <w:sz w:val="26"/>
          <w:szCs w:val="26"/>
        </w:rPr>
      </w:pPr>
      <w:r w:rsidRPr="006E62F0">
        <w:rPr>
          <w:b/>
          <w:bCs/>
          <w:color w:val="auto"/>
          <w:sz w:val="26"/>
          <w:szCs w:val="26"/>
        </w:rPr>
        <w:t>КРАСНОЩЁКОВСКОГО РАЙОНА</w:t>
      </w:r>
    </w:p>
    <w:p w14:paraId="50F89CD4" w14:textId="77777777" w:rsidR="00A25D42" w:rsidRPr="006E62F0" w:rsidRDefault="00A25D42" w:rsidP="00A25D42">
      <w:pPr>
        <w:jc w:val="center"/>
        <w:rPr>
          <w:b/>
          <w:bCs/>
          <w:color w:val="auto"/>
          <w:sz w:val="26"/>
          <w:szCs w:val="26"/>
        </w:rPr>
      </w:pPr>
      <w:r w:rsidRPr="006E62F0">
        <w:rPr>
          <w:b/>
          <w:bCs/>
          <w:color w:val="auto"/>
          <w:sz w:val="26"/>
          <w:szCs w:val="26"/>
        </w:rPr>
        <w:t>АЛТАЙСКОГО КРАЯ</w:t>
      </w:r>
    </w:p>
    <w:p w14:paraId="708679C0" w14:textId="77777777" w:rsidR="00A25D42" w:rsidRPr="006E62F0" w:rsidRDefault="00A25D42">
      <w:pPr>
        <w:pStyle w:val="ConsTitle"/>
        <w:widowControl/>
        <w:ind w:right="0"/>
        <w:jc w:val="center"/>
        <w:rPr>
          <w:rFonts w:ascii="Times New Roman" w:hAnsi="Times New Roman"/>
          <w:bCs/>
          <w:sz w:val="26"/>
          <w:szCs w:val="26"/>
        </w:rPr>
      </w:pPr>
    </w:p>
    <w:p w14:paraId="4B5D8FD7" w14:textId="019948B2" w:rsidR="001157AA" w:rsidRPr="006E62F0" w:rsidRDefault="004F11BE">
      <w:pPr>
        <w:pStyle w:val="ConsTitle"/>
        <w:widowControl/>
        <w:ind w:right="0"/>
        <w:jc w:val="center"/>
        <w:rPr>
          <w:rFonts w:ascii="Times New Roman" w:hAnsi="Times New Roman"/>
          <w:sz w:val="26"/>
          <w:szCs w:val="26"/>
        </w:rPr>
      </w:pPr>
      <w:r w:rsidRPr="006E62F0">
        <w:rPr>
          <w:rFonts w:ascii="Times New Roman" w:hAnsi="Times New Roman"/>
          <w:sz w:val="26"/>
          <w:szCs w:val="26"/>
        </w:rPr>
        <w:t>РЕШЕНИЕ</w:t>
      </w:r>
    </w:p>
    <w:p w14:paraId="5F641654" w14:textId="77777777" w:rsidR="001157AA" w:rsidRPr="006E62F0" w:rsidRDefault="001157AA">
      <w:pPr>
        <w:pStyle w:val="ConsTitle"/>
        <w:widowControl/>
        <w:ind w:right="0"/>
        <w:rPr>
          <w:rFonts w:ascii="Times New Roman" w:hAnsi="Times New Roman"/>
          <w:sz w:val="26"/>
          <w:szCs w:val="26"/>
        </w:rPr>
      </w:pPr>
    </w:p>
    <w:p w14:paraId="1DB96B96" w14:textId="3002F744" w:rsidR="001157AA" w:rsidRPr="006E62F0" w:rsidRDefault="004F11BE">
      <w:pPr>
        <w:pStyle w:val="ConsTitle"/>
        <w:widowControl/>
        <w:ind w:right="0"/>
        <w:rPr>
          <w:rFonts w:ascii="Times New Roman" w:hAnsi="Times New Roman"/>
          <w:b w:val="0"/>
          <w:sz w:val="26"/>
          <w:szCs w:val="26"/>
        </w:rPr>
      </w:pPr>
      <w:r w:rsidRPr="006E62F0">
        <w:rPr>
          <w:rFonts w:ascii="Times New Roman" w:hAnsi="Times New Roman"/>
          <w:b w:val="0"/>
          <w:sz w:val="26"/>
          <w:szCs w:val="26"/>
        </w:rPr>
        <w:t xml:space="preserve"> «</w:t>
      </w:r>
      <w:r w:rsidR="00962E05">
        <w:rPr>
          <w:rFonts w:ascii="Times New Roman" w:hAnsi="Times New Roman"/>
          <w:b w:val="0"/>
          <w:sz w:val="26"/>
          <w:szCs w:val="26"/>
        </w:rPr>
        <w:t>19</w:t>
      </w:r>
      <w:r w:rsidRPr="006E62F0">
        <w:rPr>
          <w:rFonts w:ascii="Times New Roman" w:hAnsi="Times New Roman"/>
          <w:b w:val="0"/>
          <w:sz w:val="26"/>
          <w:szCs w:val="26"/>
        </w:rPr>
        <w:t>»</w:t>
      </w:r>
      <w:r w:rsidR="00A25D42" w:rsidRPr="006E62F0">
        <w:rPr>
          <w:rFonts w:ascii="Times New Roman" w:hAnsi="Times New Roman"/>
          <w:b w:val="0"/>
          <w:sz w:val="26"/>
          <w:szCs w:val="26"/>
        </w:rPr>
        <w:t xml:space="preserve"> </w:t>
      </w:r>
      <w:r w:rsidRPr="006E62F0">
        <w:rPr>
          <w:rFonts w:ascii="Times New Roman" w:hAnsi="Times New Roman"/>
          <w:b w:val="0"/>
          <w:sz w:val="26"/>
          <w:szCs w:val="26"/>
        </w:rPr>
        <w:t xml:space="preserve">сентября 2025г.                                                                    </w:t>
      </w:r>
      <w:r w:rsidR="00A25D42" w:rsidRPr="006E62F0">
        <w:rPr>
          <w:rFonts w:ascii="Times New Roman" w:hAnsi="Times New Roman"/>
          <w:b w:val="0"/>
          <w:sz w:val="26"/>
          <w:szCs w:val="26"/>
        </w:rPr>
        <w:t xml:space="preserve">         </w:t>
      </w:r>
      <w:r w:rsidR="006E62F0">
        <w:rPr>
          <w:rFonts w:ascii="Times New Roman" w:hAnsi="Times New Roman"/>
          <w:b w:val="0"/>
          <w:sz w:val="26"/>
          <w:szCs w:val="26"/>
        </w:rPr>
        <w:t xml:space="preserve">               </w:t>
      </w:r>
      <w:r w:rsidR="00A25D42" w:rsidRPr="006E62F0">
        <w:rPr>
          <w:rFonts w:ascii="Times New Roman" w:hAnsi="Times New Roman"/>
          <w:b w:val="0"/>
          <w:sz w:val="26"/>
          <w:szCs w:val="26"/>
        </w:rPr>
        <w:t xml:space="preserve">      </w:t>
      </w:r>
      <w:r w:rsidRPr="006E62F0">
        <w:rPr>
          <w:rFonts w:ascii="Times New Roman" w:hAnsi="Times New Roman"/>
          <w:b w:val="0"/>
          <w:sz w:val="26"/>
          <w:szCs w:val="26"/>
        </w:rPr>
        <w:t xml:space="preserve"> № </w:t>
      </w:r>
      <w:r w:rsidR="00962E05">
        <w:rPr>
          <w:rFonts w:ascii="Times New Roman" w:hAnsi="Times New Roman"/>
          <w:b w:val="0"/>
          <w:sz w:val="26"/>
          <w:szCs w:val="26"/>
        </w:rPr>
        <w:t>14</w:t>
      </w:r>
      <w:r w:rsidRPr="006E62F0">
        <w:rPr>
          <w:rFonts w:ascii="Times New Roman" w:hAnsi="Times New Roman"/>
          <w:b w:val="0"/>
          <w:sz w:val="26"/>
          <w:szCs w:val="26"/>
        </w:rPr>
        <w:t xml:space="preserve"> </w:t>
      </w:r>
    </w:p>
    <w:p w14:paraId="6D610F83" w14:textId="77777777" w:rsidR="001157AA" w:rsidRPr="006E62F0" w:rsidRDefault="004F11BE">
      <w:pPr>
        <w:pStyle w:val="ConsTitle"/>
        <w:widowControl/>
        <w:ind w:right="0"/>
        <w:jc w:val="center"/>
        <w:rPr>
          <w:rFonts w:ascii="Times New Roman" w:hAnsi="Times New Roman"/>
          <w:b w:val="0"/>
          <w:sz w:val="26"/>
          <w:szCs w:val="26"/>
        </w:rPr>
      </w:pPr>
      <w:r w:rsidRPr="006E62F0">
        <w:rPr>
          <w:rFonts w:ascii="Times New Roman" w:hAnsi="Times New Roman"/>
          <w:b w:val="0"/>
          <w:sz w:val="26"/>
          <w:szCs w:val="26"/>
        </w:rPr>
        <w:t xml:space="preserve">с. </w:t>
      </w:r>
      <w:proofErr w:type="spellStart"/>
      <w:r w:rsidRPr="006E62F0">
        <w:rPr>
          <w:rFonts w:ascii="Times New Roman" w:hAnsi="Times New Roman"/>
          <w:b w:val="0"/>
          <w:sz w:val="26"/>
          <w:szCs w:val="26"/>
        </w:rPr>
        <w:t>Краснощёково</w:t>
      </w:r>
      <w:proofErr w:type="spellEnd"/>
    </w:p>
    <w:p w14:paraId="3F9D135E" w14:textId="77777777" w:rsidR="001157AA" w:rsidRPr="006E62F0" w:rsidRDefault="001157AA">
      <w:pPr>
        <w:rPr>
          <w:sz w:val="26"/>
          <w:szCs w:val="26"/>
        </w:rPr>
      </w:pPr>
    </w:p>
    <w:p w14:paraId="07FCE3E1" w14:textId="77777777" w:rsidR="001157AA" w:rsidRPr="006E62F0" w:rsidRDefault="004F11BE">
      <w:pPr>
        <w:ind w:right="5243"/>
        <w:jc w:val="both"/>
        <w:rPr>
          <w:rStyle w:val="af"/>
          <w:b w:val="0"/>
          <w:sz w:val="26"/>
          <w:szCs w:val="26"/>
        </w:rPr>
      </w:pPr>
      <w:r w:rsidRPr="006E62F0">
        <w:rPr>
          <w:rStyle w:val="af"/>
          <w:b w:val="0"/>
          <w:sz w:val="26"/>
          <w:szCs w:val="26"/>
        </w:rPr>
        <w:t xml:space="preserve">О внесении изменений в Положение </w:t>
      </w:r>
    </w:p>
    <w:p w14:paraId="5A6B5DE0" w14:textId="463A291C" w:rsidR="00F53389" w:rsidRPr="006E62F0" w:rsidRDefault="004F11BE" w:rsidP="00F53389">
      <w:pPr>
        <w:ind w:right="5243"/>
        <w:jc w:val="both"/>
        <w:rPr>
          <w:sz w:val="26"/>
          <w:szCs w:val="26"/>
        </w:rPr>
      </w:pPr>
      <w:r w:rsidRPr="006E62F0">
        <w:rPr>
          <w:rStyle w:val="af"/>
          <w:b w:val="0"/>
          <w:sz w:val="26"/>
          <w:szCs w:val="26"/>
        </w:rPr>
        <w:t>о муниципальном контроле в сфере благоустройства</w:t>
      </w:r>
      <w:r w:rsidR="00F53389" w:rsidRPr="006E62F0">
        <w:rPr>
          <w:rStyle w:val="af"/>
          <w:b w:val="0"/>
          <w:sz w:val="26"/>
          <w:szCs w:val="26"/>
        </w:rPr>
        <w:t>,</w:t>
      </w:r>
      <w:r w:rsidR="00F53389" w:rsidRPr="006E62F0">
        <w:rPr>
          <w:color w:val="auto"/>
          <w:sz w:val="26"/>
          <w:szCs w:val="26"/>
          <w:lang w:eastAsia="ar-SA"/>
        </w:rPr>
        <w:t xml:space="preserve"> утвержденное решением Совета депутатов Краснощёковского сельсовета Краснощёковского района Алтайского края от 27.09.2021 № 76 </w:t>
      </w:r>
    </w:p>
    <w:p w14:paraId="352447B7" w14:textId="63FD45E5" w:rsidR="001157AA" w:rsidRPr="006E62F0" w:rsidRDefault="001157AA">
      <w:pPr>
        <w:ind w:right="5243"/>
        <w:jc w:val="both"/>
        <w:rPr>
          <w:rStyle w:val="af"/>
          <w:b w:val="0"/>
          <w:sz w:val="26"/>
          <w:szCs w:val="26"/>
        </w:rPr>
      </w:pPr>
    </w:p>
    <w:p w14:paraId="6A7051B7" w14:textId="77777777" w:rsidR="001157AA" w:rsidRPr="006E62F0" w:rsidRDefault="001157AA">
      <w:pPr>
        <w:jc w:val="both"/>
        <w:rPr>
          <w:sz w:val="26"/>
          <w:szCs w:val="26"/>
        </w:rPr>
      </w:pPr>
    </w:p>
    <w:p w14:paraId="6193B184" w14:textId="43C69E4E" w:rsidR="001157AA" w:rsidRPr="006E62F0" w:rsidRDefault="004F11BE" w:rsidP="00F53389">
      <w:pPr>
        <w:pStyle w:val="a3"/>
        <w:ind w:firstLine="709"/>
        <w:jc w:val="both"/>
        <w:rPr>
          <w:sz w:val="26"/>
          <w:szCs w:val="26"/>
        </w:rPr>
      </w:pPr>
      <w:r w:rsidRPr="006E62F0">
        <w:rPr>
          <w:sz w:val="26"/>
          <w:szCs w:val="26"/>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Краснощековский сельсовет Краснощековского района Алтайского края </w:t>
      </w:r>
    </w:p>
    <w:p w14:paraId="7A0E1201" w14:textId="77777777" w:rsidR="001157AA" w:rsidRPr="006E62F0" w:rsidRDefault="004F11BE">
      <w:pPr>
        <w:pStyle w:val="a3"/>
        <w:jc w:val="both"/>
        <w:rPr>
          <w:sz w:val="26"/>
          <w:szCs w:val="26"/>
        </w:rPr>
      </w:pPr>
      <w:r w:rsidRPr="006E62F0">
        <w:rPr>
          <w:sz w:val="26"/>
          <w:szCs w:val="26"/>
        </w:rPr>
        <w:t>РЕШИЛ:</w:t>
      </w:r>
    </w:p>
    <w:p w14:paraId="08D5B6A3" w14:textId="799E2A38" w:rsidR="001157AA" w:rsidRPr="006E62F0" w:rsidRDefault="004F11BE">
      <w:pPr>
        <w:pStyle w:val="a3"/>
        <w:numPr>
          <w:ilvl w:val="0"/>
          <w:numId w:val="1"/>
        </w:numPr>
        <w:ind w:left="0" w:firstLine="992"/>
        <w:jc w:val="both"/>
        <w:rPr>
          <w:sz w:val="26"/>
          <w:szCs w:val="26"/>
        </w:rPr>
      </w:pPr>
      <w:r w:rsidRPr="006E62F0">
        <w:rPr>
          <w:sz w:val="26"/>
          <w:szCs w:val="26"/>
        </w:rPr>
        <w:t xml:space="preserve">Внести в Положение </w:t>
      </w:r>
      <w:r w:rsidRPr="006E62F0">
        <w:rPr>
          <w:rStyle w:val="af"/>
          <w:b w:val="0"/>
          <w:sz w:val="26"/>
          <w:szCs w:val="26"/>
        </w:rPr>
        <w:t xml:space="preserve">о муниципальном контроле в сфере благоустройства, утвержденное решением Совета депутатов Краснощековского сельсовета от 27.09.2021 № 76 (далее– Положение) следующие изменения: </w:t>
      </w:r>
    </w:p>
    <w:p w14:paraId="09CC51E0" w14:textId="77777777" w:rsidR="001157AA" w:rsidRPr="006E62F0" w:rsidRDefault="004F11BE">
      <w:pPr>
        <w:ind w:firstLine="709"/>
        <w:jc w:val="both"/>
        <w:rPr>
          <w:sz w:val="26"/>
          <w:szCs w:val="26"/>
        </w:rPr>
      </w:pPr>
      <w:r w:rsidRPr="006E62F0">
        <w:rPr>
          <w:sz w:val="26"/>
          <w:szCs w:val="26"/>
        </w:rPr>
        <w:t>1.1. Пункт 13 Положения исключить;</w:t>
      </w:r>
    </w:p>
    <w:p w14:paraId="7E6DBCDD" w14:textId="77777777" w:rsidR="001157AA" w:rsidRPr="006E62F0" w:rsidRDefault="004F11BE">
      <w:pPr>
        <w:ind w:firstLine="709"/>
        <w:jc w:val="both"/>
        <w:rPr>
          <w:sz w:val="26"/>
          <w:szCs w:val="26"/>
        </w:rPr>
      </w:pPr>
      <w:r w:rsidRPr="006E62F0">
        <w:rPr>
          <w:sz w:val="26"/>
          <w:szCs w:val="26"/>
        </w:rPr>
        <w:t>1.2. Пункт 30 Положения изложить в новой редакции:</w:t>
      </w:r>
    </w:p>
    <w:p w14:paraId="52F356DB" w14:textId="77777777" w:rsidR="001157AA" w:rsidRPr="006E62F0" w:rsidRDefault="004F11BE">
      <w:pPr>
        <w:ind w:firstLine="709"/>
        <w:jc w:val="both"/>
        <w:rPr>
          <w:sz w:val="26"/>
          <w:szCs w:val="26"/>
        </w:rPr>
      </w:pPr>
      <w:r w:rsidRPr="006E62F0">
        <w:rPr>
          <w:sz w:val="26"/>
          <w:szCs w:val="26"/>
        </w:rPr>
        <w:t xml:space="preserve">«30. Предостережение объявляется и направляется контролируемому лицу в порядке, предусмотренном Федеральным законом </w:t>
      </w:r>
      <w:hyperlink r:id="rId5" w:history="1">
        <w:r w:rsidRPr="006E62F0">
          <w:rPr>
            <w:rStyle w:val="ac"/>
            <w:sz w:val="26"/>
            <w:szCs w:val="26"/>
          </w:rPr>
          <w:t>№ 248-ФЗ</w:t>
        </w:r>
      </w:hyperlink>
      <w:r w:rsidRPr="006E62F0">
        <w:rPr>
          <w:sz w:val="26"/>
          <w:szCs w:val="26"/>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14:paraId="5C57F10A" w14:textId="7A7CAC12" w:rsidR="001157AA" w:rsidRPr="006E62F0" w:rsidRDefault="004F11BE">
      <w:pPr>
        <w:ind w:firstLine="709"/>
        <w:jc w:val="both"/>
        <w:rPr>
          <w:sz w:val="26"/>
          <w:szCs w:val="26"/>
        </w:rPr>
      </w:pPr>
      <w:r w:rsidRPr="006E62F0">
        <w:rPr>
          <w:sz w:val="26"/>
          <w:szCs w:val="26"/>
        </w:rPr>
        <w:t>1.3. Пункты 35-3</w:t>
      </w:r>
      <w:r w:rsidR="002C1500">
        <w:rPr>
          <w:sz w:val="26"/>
          <w:szCs w:val="26"/>
        </w:rPr>
        <w:t>8</w:t>
      </w:r>
      <w:r w:rsidRPr="006E62F0">
        <w:rPr>
          <w:sz w:val="26"/>
          <w:szCs w:val="26"/>
        </w:rPr>
        <w:t xml:space="preserve"> Положения изложить в новой редакции:</w:t>
      </w:r>
    </w:p>
    <w:p w14:paraId="34C6F289" w14:textId="77777777" w:rsidR="001157AA" w:rsidRPr="006E62F0" w:rsidRDefault="004F11BE">
      <w:pPr>
        <w:ind w:firstLine="709"/>
        <w:jc w:val="both"/>
        <w:rPr>
          <w:sz w:val="26"/>
          <w:szCs w:val="26"/>
        </w:rPr>
      </w:pPr>
      <w:r w:rsidRPr="006E62F0">
        <w:rPr>
          <w:sz w:val="26"/>
          <w:szCs w:val="26"/>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483CC556" w14:textId="77777777" w:rsidR="006E62F0" w:rsidRDefault="004F11BE" w:rsidP="006E62F0">
      <w:pPr>
        <w:ind w:left="142" w:firstLine="709"/>
        <w:jc w:val="both"/>
        <w:rPr>
          <w:sz w:val="26"/>
          <w:szCs w:val="26"/>
        </w:rPr>
      </w:pPr>
      <w:r w:rsidRPr="006E62F0">
        <w:rPr>
          <w:sz w:val="26"/>
          <w:szCs w:val="26"/>
        </w:rPr>
        <w:t xml:space="preserve">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w:t>
      </w:r>
    </w:p>
    <w:p w14:paraId="6DEA0BFB" w14:textId="77777777" w:rsidR="006E62F0" w:rsidRDefault="006E62F0" w:rsidP="006E62F0">
      <w:pPr>
        <w:ind w:left="142" w:firstLine="709"/>
        <w:jc w:val="both"/>
        <w:rPr>
          <w:sz w:val="26"/>
          <w:szCs w:val="26"/>
        </w:rPr>
      </w:pPr>
    </w:p>
    <w:p w14:paraId="4F534CCF" w14:textId="12F5772F" w:rsidR="001157AA" w:rsidRPr="006E62F0" w:rsidRDefault="004F11BE" w:rsidP="006E62F0">
      <w:pPr>
        <w:ind w:left="567" w:right="-569"/>
        <w:jc w:val="both"/>
        <w:rPr>
          <w:sz w:val="26"/>
          <w:szCs w:val="26"/>
        </w:rPr>
      </w:pPr>
      <w:r w:rsidRPr="006E62F0">
        <w:rPr>
          <w:sz w:val="26"/>
          <w:szCs w:val="26"/>
        </w:rPr>
        <w:t>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49B66F46" w14:textId="77777777" w:rsidR="001157AA" w:rsidRPr="006E62F0" w:rsidRDefault="004F11BE" w:rsidP="006E62F0">
      <w:pPr>
        <w:ind w:left="567" w:right="-569" w:firstLine="709"/>
        <w:jc w:val="both"/>
        <w:rPr>
          <w:sz w:val="26"/>
          <w:szCs w:val="26"/>
        </w:rPr>
      </w:pPr>
      <w:r w:rsidRPr="006E62F0">
        <w:rPr>
          <w:sz w:val="26"/>
          <w:szCs w:val="26"/>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6" w:history="1">
        <w:r w:rsidRPr="006E62F0">
          <w:rPr>
            <w:rStyle w:val="ac"/>
            <w:sz w:val="26"/>
            <w:szCs w:val="26"/>
          </w:rPr>
          <w:t>№ 248-ФЗ</w:t>
        </w:r>
      </w:hyperlink>
      <w:r w:rsidRPr="006E62F0">
        <w:rPr>
          <w:sz w:val="26"/>
          <w:szCs w:val="26"/>
        </w:rPr>
        <w:t xml:space="preserve">или по инициативе контролируемого лица в порядке, установленном статей 52.2. Федерального закона </w:t>
      </w:r>
      <w:hyperlink r:id="rId7" w:history="1">
        <w:r w:rsidRPr="006E62F0">
          <w:rPr>
            <w:rStyle w:val="ac"/>
            <w:sz w:val="26"/>
            <w:szCs w:val="26"/>
          </w:rPr>
          <w:t>№ 248-ФЗ</w:t>
        </w:r>
      </w:hyperlink>
      <w:r w:rsidRPr="006E62F0">
        <w:rPr>
          <w:sz w:val="26"/>
          <w:szCs w:val="26"/>
        </w:rPr>
        <w:t>.</w:t>
      </w:r>
    </w:p>
    <w:p w14:paraId="76D7B49B" w14:textId="41F09969" w:rsidR="001157AA" w:rsidRPr="006E62F0" w:rsidRDefault="004F11BE" w:rsidP="006E62F0">
      <w:pPr>
        <w:ind w:left="567" w:right="-569" w:firstLine="709"/>
        <w:jc w:val="both"/>
        <w:rPr>
          <w:sz w:val="26"/>
          <w:szCs w:val="26"/>
        </w:rPr>
      </w:pPr>
      <w:r w:rsidRPr="006E62F0">
        <w:rPr>
          <w:sz w:val="26"/>
          <w:szCs w:val="26"/>
        </w:rPr>
        <w:t>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w:t>
      </w:r>
      <w:r w:rsidR="006E62F0">
        <w:rPr>
          <w:sz w:val="26"/>
          <w:szCs w:val="26"/>
        </w:rPr>
        <w:t xml:space="preserve"> </w:t>
      </w:r>
      <w:r w:rsidRPr="006E62F0">
        <w:rPr>
          <w:color w:val="0000FF"/>
          <w:sz w:val="26"/>
          <w:szCs w:val="26"/>
          <w:u w:val="single" w:color="000000"/>
        </w:rPr>
        <w:t>частями 6</w:t>
      </w:r>
      <w:r w:rsidRPr="006E62F0">
        <w:rPr>
          <w:sz w:val="26"/>
          <w:szCs w:val="26"/>
        </w:rPr>
        <w:t>и</w:t>
      </w:r>
      <w:r w:rsidRPr="006E62F0">
        <w:rPr>
          <w:color w:val="0000FF"/>
          <w:sz w:val="26"/>
          <w:szCs w:val="26"/>
          <w:u w:val="single" w:color="000000"/>
        </w:rPr>
        <w:t>7 статьи 48</w:t>
      </w:r>
      <w:r w:rsidRPr="006E62F0">
        <w:rPr>
          <w:sz w:val="26"/>
          <w:szCs w:val="26"/>
        </w:rPr>
        <w:t xml:space="preserve">Федерального закона </w:t>
      </w:r>
      <w:hyperlink r:id="rId8" w:history="1">
        <w:r w:rsidRPr="006E62F0">
          <w:rPr>
            <w:rStyle w:val="ac"/>
            <w:sz w:val="26"/>
            <w:szCs w:val="26"/>
          </w:rPr>
          <w:t>№ 248-ФЗ</w:t>
        </w:r>
      </w:hyperlink>
      <w:r w:rsidRPr="006E62F0">
        <w:rPr>
          <w:sz w:val="26"/>
          <w:szCs w:val="26"/>
        </w:rPr>
        <w:t>»;</w:t>
      </w:r>
    </w:p>
    <w:p w14:paraId="4C3898E4" w14:textId="77777777" w:rsidR="001157AA" w:rsidRPr="006E62F0" w:rsidRDefault="004F11BE" w:rsidP="006E62F0">
      <w:pPr>
        <w:ind w:left="567" w:right="-569" w:firstLine="709"/>
        <w:jc w:val="both"/>
        <w:rPr>
          <w:sz w:val="26"/>
          <w:szCs w:val="26"/>
        </w:rPr>
      </w:pPr>
      <w:r w:rsidRPr="006E62F0">
        <w:rPr>
          <w:sz w:val="26"/>
          <w:szCs w:val="26"/>
        </w:rPr>
        <w:t>1.4. Положение дополнить пунктом 38.1 следующего содержания:</w:t>
      </w:r>
    </w:p>
    <w:p w14:paraId="324E42F6" w14:textId="1BE22634" w:rsidR="001157AA" w:rsidRPr="006E62F0" w:rsidRDefault="004F11BE" w:rsidP="006E62F0">
      <w:pPr>
        <w:ind w:left="567" w:right="-569" w:firstLine="709"/>
        <w:jc w:val="both"/>
        <w:rPr>
          <w:sz w:val="26"/>
          <w:szCs w:val="26"/>
        </w:rPr>
      </w:pPr>
      <w:r w:rsidRPr="006E62F0">
        <w:rPr>
          <w:sz w:val="26"/>
          <w:szCs w:val="26"/>
        </w:rPr>
        <w:t>«Обязательный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14:paraId="7F6BB2ED" w14:textId="77777777" w:rsidR="001157AA" w:rsidRPr="006E62F0" w:rsidRDefault="004F11BE" w:rsidP="006E62F0">
      <w:pPr>
        <w:ind w:left="567" w:right="-569" w:firstLine="709"/>
        <w:jc w:val="both"/>
        <w:rPr>
          <w:sz w:val="26"/>
          <w:szCs w:val="26"/>
        </w:rPr>
      </w:pPr>
      <w:r w:rsidRPr="006E62F0">
        <w:rPr>
          <w:sz w:val="26"/>
          <w:szCs w:val="26"/>
        </w:rPr>
        <w:t xml:space="preserve">Обязательные профилактические визиты в отношении контролируемых лиц, принадлежащих им объектов контроля, отнесенных </w:t>
      </w:r>
      <w:r w:rsidRPr="006E62F0">
        <w:rPr>
          <w:sz w:val="26"/>
          <w:szCs w:val="26"/>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14:paraId="61BC2CF3" w14:textId="77777777" w:rsidR="001157AA" w:rsidRPr="006E62F0" w:rsidRDefault="004F11BE" w:rsidP="006E62F0">
      <w:pPr>
        <w:ind w:left="567" w:right="-569" w:firstLine="709"/>
        <w:jc w:val="both"/>
        <w:rPr>
          <w:sz w:val="26"/>
          <w:szCs w:val="26"/>
        </w:rPr>
      </w:pPr>
      <w:r w:rsidRPr="006E62F0">
        <w:rPr>
          <w:sz w:val="26"/>
          <w:szCs w:val="26"/>
        </w:rPr>
        <w:t>Обязательный профилактический визит не предусматривает отказ контролируемого лица от его проведения.</w:t>
      </w:r>
    </w:p>
    <w:p w14:paraId="0B15540D" w14:textId="77777777" w:rsidR="001157AA" w:rsidRPr="006E62F0" w:rsidRDefault="004F11BE" w:rsidP="006E62F0">
      <w:pPr>
        <w:ind w:left="567" w:right="-569" w:firstLine="709"/>
        <w:jc w:val="both"/>
        <w:rPr>
          <w:sz w:val="26"/>
          <w:szCs w:val="26"/>
        </w:rPr>
      </w:pPr>
      <w:r w:rsidRPr="006E62F0">
        <w:rPr>
          <w:sz w:val="26"/>
          <w:szCs w:val="26"/>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14:paraId="4C462E2B" w14:textId="77777777" w:rsidR="001157AA" w:rsidRPr="006E62F0" w:rsidRDefault="004F11BE" w:rsidP="006E62F0">
      <w:pPr>
        <w:ind w:left="567" w:right="-569" w:firstLine="709"/>
        <w:jc w:val="both"/>
        <w:rPr>
          <w:sz w:val="26"/>
          <w:szCs w:val="26"/>
        </w:rPr>
      </w:pPr>
      <w:r w:rsidRPr="006E62F0">
        <w:rPr>
          <w:sz w:val="26"/>
          <w:szCs w:val="26"/>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14:paraId="3B661158" w14:textId="4DE04F83" w:rsidR="001157AA" w:rsidRPr="006E62F0" w:rsidRDefault="004F11BE" w:rsidP="006E62F0">
      <w:pPr>
        <w:ind w:left="567" w:right="-569" w:firstLine="709"/>
        <w:jc w:val="both"/>
        <w:rPr>
          <w:sz w:val="26"/>
          <w:szCs w:val="26"/>
        </w:rPr>
      </w:pPr>
      <w:r w:rsidRPr="006E62F0">
        <w:rPr>
          <w:sz w:val="26"/>
          <w:szCs w:val="26"/>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w:t>
      </w:r>
      <w:r w:rsidR="00A25D42" w:rsidRPr="006E62F0">
        <w:rPr>
          <w:sz w:val="26"/>
          <w:szCs w:val="26"/>
        </w:rPr>
        <w:t xml:space="preserve"> </w:t>
      </w:r>
      <w:r w:rsidRPr="006E62F0">
        <w:rPr>
          <w:color w:val="0000FF"/>
          <w:sz w:val="26"/>
          <w:szCs w:val="26"/>
          <w:u w:val="single" w:color="000000"/>
        </w:rPr>
        <w:t>статьей 90</w:t>
      </w:r>
      <w:r w:rsidR="002C1500">
        <w:rPr>
          <w:color w:val="0000FF"/>
          <w:sz w:val="26"/>
          <w:szCs w:val="26"/>
          <w:u w:val="single" w:color="000000"/>
        </w:rPr>
        <w:t xml:space="preserve"> </w:t>
      </w:r>
      <w:r w:rsidRPr="006E62F0">
        <w:rPr>
          <w:sz w:val="26"/>
          <w:szCs w:val="26"/>
        </w:rPr>
        <w:t xml:space="preserve">Федерального закона </w:t>
      </w:r>
      <w:hyperlink r:id="rId9" w:history="1">
        <w:r w:rsidRPr="006E62F0">
          <w:rPr>
            <w:rStyle w:val="ac"/>
            <w:sz w:val="26"/>
            <w:szCs w:val="26"/>
          </w:rPr>
          <w:t>№ 248-ФЗ</w:t>
        </w:r>
      </w:hyperlink>
      <w:r w:rsidRPr="006E62F0">
        <w:rPr>
          <w:sz w:val="26"/>
          <w:szCs w:val="26"/>
        </w:rPr>
        <w:t xml:space="preserve">  для контрольных (надзорных) мероприятий.</w:t>
      </w:r>
    </w:p>
    <w:p w14:paraId="55B4421F" w14:textId="31573E64" w:rsidR="001157AA" w:rsidRPr="006E62F0" w:rsidRDefault="004F11BE" w:rsidP="006E62F0">
      <w:pPr>
        <w:ind w:left="567" w:right="-569" w:firstLine="709"/>
        <w:jc w:val="both"/>
        <w:rPr>
          <w:sz w:val="26"/>
          <w:szCs w:val="26"/>
        </w:rPr>
      </w:pPr>
      <w:r w:rsidRPr="006E62F0">
        <w:rPr>
          <w:sz w:val="26"/>
          <w:szCs w:val="26"/>
        </w:rPr>
        <w:t>Контролируемое лицо или его представитель знакомится с содержанием акта обязательного профилактического визита в порядке, предусмотренном</w:t>
      </w:r>
      <w:r w:rsidR="00A25D42" w:rsidRPr="006E62F0">
        <w:rPr>
          <w:sz w:val="26"/>
          <w:szCs w:val="26"/>
        </w:rPr>
        <w:t xml:space="preserve"> </w:t>
      </w:r>
      <w:r w:rsidRPr="006E62F0">
        <w:rPr>
          <w:color w:val="0000FF"/>
          <w:sz w:val="26"/>
          <w:szCs w:val="26"/>
          <w:u w:val="single" w:color="000000"/>
        </w:rPr>
        <w:t>статьей 88</w:t>
      </w:r>
      <w:r w:rsidR="002C1500">
        <w:rPr>
          <w:color w:val="0000FF"/>
          <w:sz w:val="26"/>
          <w:szCs w:val="26"/>
          <w:u w:val="single" w:color="000000"/>
        </w:rPr>
        <w:t xml:space="preserve"> </w:t>
      </w:r>
      <w:r w:rsidRPr="006E62F0">
        <w:rPr>
          <w:sz w:val="26"/>
          <w:szCs w:val="26"/>
        </w:rPr>
        <w:t xml:space="preserve">Федерального закона </w:t>
      </w:r>
      <w:hyperlink r:id="rId10" w:history="1">
        <w:r w:rsidRPr="006E62F0">
          <w:rPr>
            <w:rStyle w:val="ac"/>
            <w:sz w:val="26"/>
            <w:szCs w:val="26"/>
          </w:rPr>
          <w:t>№ 248-ФЗ</w:t>
        </w:r>
      </w:hyperlink>
      <w:r w:rsidRPr="006E62F0">
        <w:rPr>
          <w:sz w:val="26"/>
          <w:szCs w:val="26"/>
        </w:rPr>
        <w:t xml:space="preserve">  для контрольных (надзорных) мероприятий.</w:t>
      </w:r>
    </w:p>
    <w:p w14:paraId="7F598157" w14:textId="7B014815" w:rsidR="001157AA" w:rsidRPr="006E62F0" w:rsidRDefault="004F11BE" w:rsidP="006E62F0">
      <w:pPr>
        <w:ind w:left="567" w:right="-569" w:firstLine="709"/>
        <w:jc w:val="both"/>
        <w:rPr>
          <w:sz w:val="26"/>
          <w:szCs w:val="26"/>
        </w:rPr>
      </w:pPr>
      <w:r w:rsidRPr="006E62F0">
        <w:rPr>
          <w:sz w:val="26"/>
          <w:szCs w:val="26"/>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sidR="00A25D42" w:rsidRPr="006E62F0">
        <w:rPr>
          <w:sz w:val="26"/>
          <w:szCs w:val="26"/>
        </w:rPr>
        <w:t xml:space="preserve"> </w:t>
      </w:r>
      <w:r w:rsidRPr="006E62F0">
        <w:rPr>
          <w:color w:val="0000FF"/>
          <w:sz w:val="26"/>
          <w:szCs w:val="26"/>
          <w:u w:val="single" w:color="000000"/>
        </w:rPr>
        <w:t>частью 10 статьи 65</w:t>
      </w:r>
      <w:r w:rsidR="002C1500">
        <w:rPr>
          <w:color w:val="0000FF"/>
          <w:sz w:val="26"/>
          <w:szCs w:val="26"/>
          <w:u w:val="single" w:color="000000"/>
        </w:rPr>
        <w:t xml:space="preserve"> </w:t>
      </w:r>
      <w:r w:rsidRPr="006E62F0">
        <w:rPr>
          <w:sz w:val="26"/>
          <w:szCs w:val="26"/>
        </w:rPr>
        <w:t xml:space="preserve">Федерального закона </w:t>
      </w:r>
      <w:hyperlink r:id="rId11" w:history="1">
        <w:r w:rsidRPr="006E62F0">
          <w:rPr>
            <w:rStyle w:val="ac"/>
            <w:sz w:val="26"/>
            <w:szCs w:val="26"/>
          </w:rPr>
          <w:t>№ 248-ФЗ</w:t>
        </w:r>
      </w:hyperlink>
      <w:r w:rsidRPr="006E62F0">
        <w:rPr>
          <w:sz w:val="26"/>
          <w:szCs w:val="26"/>
        </w:rPr>
        <w:t xml:space="preserve">  для контрольных (надзорных) мероприятий.</w:t>
      </w:r>
    </w:p>
    <w:p w14:paraId="27C3DDE5" w14:textId="77777777" w:rsidR="001157AA" w:rsidRPr="006E62F0" w:rsidRDefault="004F11BE" w:rsidP="006E62F0">
      <w:pPr>
        <w:ind w:left="567" w:right="-569" w:firstLine="709"/>
        <w:jc w:val="both"/>
        <w:rPr>
          <w:sz w:val="26"/>
          <w:szCs w:val="26"/>
        </w:rPr>
      </w:pPr>
      <w:r w:rsidRPr="006E62F0">
        <w:rPr>
          <w:sz w:val="26"/>
          <w:szCs w:val="26"/>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20245443" w14:textId="77777777" w:rsidR="001157AA" w:rsidRPr="006E62F0" w:rsidRDefault="004F11BE" w:rsidP="006E62F0">
      <w:pPr>
        <w:ind w:left="567" w:right="-569" w:firstLine="709"/>
        <w:jc w:val="both"/>
        <w:rPr>
          <w:sz w:val="26"/>
          <w:szCs w:val="26"/>
        </w:rPr>
      </w:pPr>
      <w:r w:rsidRPr="006E62F0">
        <w:rPr>
          <w:sz w:val="26"/>
          <w:szCs w:val="26"/>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6E62F0">
        <w:rPr>
          <w:color w:val="0000FF"/>
          <w:sz w:val="26"/>
          <w:szCs w:val="26"/>
          <w:u w:val="single" w:color="000000"/>
        </w:rPr>
        <w:t>статьей 90.1</w:t>
      </w:r>
      <w:r w:rsidRPr="006E62F0">
        <w:rPr>
          <w:sz w:val="26"/>
          <w:szCs w:val="26"/>
        </w:rPr>
        <w:t xml:space="preserve">Федерального закона </w:t>
      </w:r>
      <w:hyperlink r:id="rId12" w:history="1">
        <w:r w:rsidRPr="006E62F0">
          <w:rPr>
            <w:rStyle w:val="ac"/>
            <w:sz w:val="26"/>
            <w:szCs w:val="26"/>
          </w:rPr>
          <w:t>№ 248-ФЗ</w:t>
        </w:r>
      </w:hyperlink>
      <w:r w:rsidRPr="006E62F0">
        <w:rPr>
          <w:sz w:val="26"/>
          <w:szCs w:val="26"/>
        </w:rPr>
        <w:t>.</w:t>
      </w:r>
    </w:p>
    <w:p w14:paraId="2CC15F6A" w14:textId="77777777" w:rsidR="001157AA" w:rsidRPr="006E62F0" w:rsidRDefault="004F11BE" w:rsidP="006E62F0">
      <w:pPr>
        <w:ind w:left="567" w:right="-569" w:firstLine="709"/>
        <w:jc w:val="both"/>
        <w:rPr>
          <w:sz w:val="26"/>
          <w:szCs w:val="26"/>
        </w:rPr>
      </w:pPr>
      <w:r w:rsidRPr="006E62F0">
        <w:rPr>
          <w:sz w:val="26"/>
          <w:szCs w:val="26"/>
        </w:rPr>
        <w:t> 1.5. Положение дополнить пунктом 38.2 следующего содержания:</w:t>
      </w:r>
    </w:p>
    <w:p w14:paraId="11762D84" w14:textId="77777777" w:rsidR="001157AA" w:rsidRPr="006E62F0" w:rsidRDefault="004F11BE" w:rsidP="006E62F0">
      <w:pPr>
        <w:ind w:left="142" w:firstLine="709"/>
        <w:jc w:val="both"/>
        <w:rPr>
          <w:sz w:val="26"/>
          <w:szCs w:val="26"/>
        </w:rPr>
      </w:pPr>
      <w:r w:rsidRPr="006E62F0">
        <w:rPr>
          <w:sz w:val="26"/>
          <w:szCs w:val="26"/>
        </w:rPr>
        <w:lastRenderedPageBreak/>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7DBCE9C8" w14:textId="77777777" w:rsidR="001157AA" w:rsidRPr="006E62F0" w:rsidRDefault="004F11BE">
      <w:pPr>
        <w:ind w:firstLine="540"/>
        <w:jc w:val="both"/>
        <w:rPr>
          <w:sz w:val="26"/>
          <w:szCs w:val="26"/>
        </w:rPr>
      </w:pPr>
      <w:r w:rsidRPr="006E62F0">
        <w:rPr>
          <w:sz w:val="26"/>
          <w:szCs w:val="26"/>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53618CC6" w14:textId="77777777" w:rsidR="001157AA" w:rsidRPr="006E62F0" w:rsidRDefault="004F11BE">
      <w:pPr>
        <w:ind w:firstLine="540"/>
        <w:jc w:val="both"/>
        <w:rPr>
          <w:sz w:val="26"/>
          <w:szCs w:val="26"/>
        </w:rPr>
      </w:pPr>
      <w:r w:rsidRPr="006E62F0">
        <w:rPr>
          <w:sz w:val="26"/>
          <w:szCs w:val="26"/>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60627027" w14:textId="77777777" w:rsidR="001157AA" w:rsidRPr="006E62F0" w:rsidRDefault="004F11BE">
      <w:pPr>
        <w:ind w:firstLine="540"/>
        <w:jc w:val="both"/>
        <w:rPr>
          <w:sz w:val="26"/>
          <w:szCs w:val="26"/>
        </w:rPr>
      </w:pPr>
      <w:r w:rsidRPr="006E62F0">
        <w:rPr>
          <w:sz w:val="26"/>
          <w:szCs w:val="26"/>
        </w:rPr>
        <w:t>Решение об отказе в проведении профилактического визита принимается в следующих случаях:</w:t>
      </w:r>
    </w:p>
    <w:p w14:paraId="3B757B69" w14:textId="77777777" w:rsidR="001157AA" w:rsidRPr="006E62F0" w:rsidRDefault="004F11BE">
      <w:pPr>
        <w:ind w:firstLine="540"/>
        <w:jc w:val="both"/>
        <w:rPr>
          <w:sz w:val="26"/>
          <w:szCs w:val="26"/>
        </w:rPr>
      </w:pPr>
      <w:r w:rsidRPr="006E62F0">
        <w:rPr>
          <w:sz w:val="26"/>
          <w:szCs w:val="26"/>
        </w:rPr>
        <w:t>1) от контролируемого лица поступило уведомление об отзыве заявления;</w:t>
      </w:r>
    </w:p>
    <w:p w14:paraId="250C2C8F" w14:textId="77777777" w:rsidR="001157AA" w:rsidRPr="006E62F0" w:rsidRDefault="004F11BE">
      <w:pPr>
        <w:ind w:firstLine="540"/>
        <w:jc w:val="both"/>
        <w:rPr>
          <w:sz w:val="26"/>
          <w:szCs w:val="26"/>
        </w:rPr>
      </w:pPr>
      <w:r w:rsidRPr="006E62F0">
        <w:rPr>
          <w:sz w:val="26"/>
          <w:szCs w:val="26"/>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5F163361" w14:textId="77777777" w:rsidR="001157AA" w:rsidRPr="006E62F0" w:rsidRDefault="004F11BE">
      <w:pPr>
        <w:ind w:firstLine="540"/>
        <w:jc w:val="both"/>
        <w:rPr>
          <w:sz w:val="26"/>
          <w:szCs w:val="26"/>
        </w:rPr>
      </w:pPr>
      <w:r w:rsidRPr="006E62F0">
        <w:rPr>
          <w:sz w:val="26"/>
          <w:szCs w:val="26"/>
        </w:rPr>
        <w:t>3) в течение года до даты подачи заявления контрольным (надзорным) органом проведен профилактический визит по ранее поданному заявлению;</w:t>
      </w:r>
    </w:p>
    <w:p w14:paraId="71BDEA60" w14:textId="77777777" w:rsidR="001157AA" w:rsidRPr="006E62F0" w:rsidRDefault="004F11BE">
      <w:pPr>
        <w:ind w:firstLine="540"/>
        <w:jc w:val="both"/>
        <w:rPr>
          <w:sz w:val="26"/>
          <w:szCs w:val="26"/>
        </w:rPr>
      </w:pPr>
      <w:r w:rsidRPr="006E62F0">
        <w:rPr>
          <w:sz w:val="26"/>
          <w:szCs w:val="26"/>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14:paraId="1DD5526C" w14:textId="77777777" w:rsidR="001157AA" w:rsidRPr="006E62F0" w:rsidRDefault="004F11BE">
      <w:pPr>
        <w:ind w:firstLine="540"/>
        <w:jc w:val="both"/>
        <w:rPr>
          <w:sz w:val="26"/>
          <w:szCs w:val="26"/>
        </w:rPr>
      </w:pPr>
      <w:r w:rsidRPr="006E62F0">
        <w:rPr>
          <w:sz w:val="26"/>
          <w:szCs w:val="26"/>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14:paraId="1BC7C24B" w14:textId="77777777" w:rsidR="001157AA" w:rsidRPr="006E62F0" w:rsidRDefault="004F11BE">
      <w:pPr>
        <w:ind w:firstLine="540"/>
        <w:jc w:val="both"/>
        <w:rPr>
          <w:sz w:val="26"/>
          <w:szCs w:val="26"/>
        </w:rPr>
      </w:pPr>
      <w:r w:rsidRPr="006E62F0">
        <w:rPr>
          <w:sz w:val="26"/>
          <w:szCs w:val="26"/>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14:paraId="59756E8B" w14:textId="77777777" w:rsidR="001157AA" w:rsidRPr="006E62F0" w:rsidRDefault="004F11BE">
      <w:pPr>
        <w:ind w:firstLine="540"/>
        <w:jc w:val="both"/>
        <w:rPr>
          <w:sz w:val="26"/>
          <w:szCs w:val="26"/>
        </w:rPr>
      </w:pPr>
      <w:r w:rsidRPr="006E62F0">
        <w:rPr>
          <w:sz w:val="26"/>
          <w:szCs w:val="26"/>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14:paraId="091EA649" w14:textId="77777777" w:rsidR="001157AA" w:rsidRPr="006E62F0" w:rsidRDefault="004F11BE">
      <w:pPr>
        <w:ind w:firstLine="540"/>
        <w:jc w:val="both"/>
        <w:rPr>
          <w:sz w:val="26"/>
          <w:szCs w:val="26"/>
        </w:rPr>
      </w:pPr>
      <w:r w:rsidRPr="006E62F0">
        <w:rPr>
          <w:sz w:val="26"/>
          <w:szCs w:val="26"/>
        </w:rPr>
        <w:t xml:space="preserve"> Разъяснения и рекомендации, полученные контролируемым лицом в ходе профилактического визита, носят рекомендательный характер.</w:t>
      </w:r>
    </w:p>
    <w:p w14:paraId="77DE058C" w14:textId="77777777" w:rsidR="001157AA" w:rsidRPr="006E62F0" w:rsidRDefault="004F11BE">
      <w:pPr>
        <w:ind w:firstLine="540"/>
        <w:jc w:val="both"/>
        <w:rPr>
          <w:sz w:val="26"/>
          <w:szCs w:val="26"/>
        </w:rPr>
      </w:pPr>
      <w:r w:rsidRPr="006E62F0">
        <w:rPr>
          <w:sz w:val="26"/>
          <w:szCs w:val="26"/>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14:paraId="1B87D38F" w14:textId="77777777" w:rsidR="001157AA" w:rsidRPr="006E62F0" w:rsidRDefault="004F11BE">
      <w:pPr>
        <w:ind w:firstLine="540"/>
        <w:jc w:val="both"/>
        <w:rPr>
          <w:sz w:val="26"/>
          <w:szCs w:val="26"/>
        </w:rPr>
      </w:pPr>
      <w:r w:rsidRPr="006E62F0">
        <w:rPr>
          <w:sz w:val="26"/>
          <w:szCs w:val="2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588FD25F" w14:textId="144FCF17" w:rsidR="001157AA" w:rsidRPr="006E62F0" w:rsidRDefault="004F11BE">
      <w:pPr>
        <w:ind w:firstLine="709"/>
        <w:jc w:val="both"/>
        <w:rPr>
          <w:sz w:val="26"/>
          <w:szCs w:val="26"/>
        </w:rPr>
      </w:pPr>
      <w:r w:rsidRPr="006E62F0">
        <w:rPr>
          <w:sz w:val="26"/>
          <w:szCs w:val="26"/>
        </w:rPr>
        <w:t>1.</w:t>
      </w:r>
      <w:r w:rsidR="002C1500">
        <w:rPr>
          <w:sz w:val="26"/>
          <w:szCs w:val="26"/>
        </w:rPr>
        <w:t>6</w:t>
      </w:r>
      <w:r w:rsidRPr="006E62F0">
        <w:rPr>
          <w:sz w:val="26"/>
          <w:szCs w:val="26"/>
        </w:rPr>
        <w:t>. Положение дополнить пунктом 47.1. следующего содержания:</w:t>
      </w:r>
    </w:p>
    <w:p w14:paraId="777E32B6" w14:textId="77777777" w:rsidR="006E62F0" w:rsidRDefault="004F11BE">
      <w:pPr>
        <w:ind w:firstLine="709"/>
        <w:jc w:val="both"/>
        <w:rPr>
          <w:sz w:val="26"/>
          <w:szCs w:val="26"/>
        </w:rPr>
      </w:pPr>
      <w:r w:rsidRPr="006E62F0">
        <w:rPr>
          <w:sz w:val="26"/>
          <w:szCs w:val="26"/>
        </w:rPr>
        <w:t xml:space="preserve">«47.1. Инспекционный визит, указанный в пункте 46 настоящего Положения, может быть проведен с использованием средств дистанционного взаимодействия, в </w:t>
      </w:r>
    </w:p>
    <w:p w14:paraId="3B6BEA93" w14:textId="77777777" w:rsidR="006E62F0" w:rsidRDefault="006E62F0">
      <w:pPr>
        <w:ind w:firstLine="709"/>
        <w:jc w:val="both"/>
        <w:rPr>
          <w:sz w:val="26"/>
          <w:szCs w:val="26"/>
        </w:rPr>
      </w:pPr>
    </w:p>
    <w:p w14:paraId="0D5CB66F" w14:textId="77777777" w:rsidR="006E62F0" w:rsidRDefault="006E62F0">
      <w:pPr>
        <w:ind w:firstLine="709"/>
        <w:jc w:val="both"/>
        <w:rPr>
          <w:sz w:val="26"/>
          <w:szCs w:val="26"/>
        </w:rPr>
      </w:pPr>
    </w:p>
    <w:p w14:paraId="20867615" w14:textId="3612E15E" w:rsidR="001157AA" w:rsidRPr="006E62F0" w:rsidRDefault="004F11BE" w:rsidP="006E62F0">
      <w:pPr>
        <w:ind w:left="709" w:right="-569"/>
        <w:jc w:val="both"/>
        <w:rPr>
          <w:sz w:val="26"/>
          <w:szCs w:val="26"/>
        </w:rPr>
      </w:pPr>
      <w:r w:rsidRPr="006E62F0">
        <w:rPr>
          <w:sz w:val="26"/>
          <w:szCs w:val="26"/>
        </w:rPr>
        <w:lastRenderedPageBreak/>
        <w:t>том числе посредством видео-конференц-связи, а также с использованием мобильного приложения «Инспектор».»;</w:t>
      </w:r>
    </w:p>
    <w:p w14:paraId="616CC8DC" w14:textId="27941791" w:rsidR="001157AA" w:rsidRPr="006E62F0" w:rsidRDefault="004F11BE" w:rsidP="006E62F0">
      <w:pPr>
        <w:ind w:left="709" w:right="-569" w:firstLine="709"/>
        <w:jc w:val="both"/>
        <w:rPr>
          <w:sz w:val="26"/>
          <w:szCs w:val="26"/>
        </w:rPr>
      </w:pPr>
      <w:r w:rsidRPr="006E62F0">
        <w:rPr>
          <w:sz w:val="26"/>
          <w:szCs w:val="26"/>
        </w:rPr>
        <w:t>1.</w:t>
      </w:r>
      <w:r w:rsidR="002C1500">
        <w:rPr>
          <w:sz w:val="26"/>
          <w:szCs w:val="26"/>
        </w:rPr>
        <w:t>7</w:t>
      </w:r>
      <w:r w:rsidRPr="006E62F0">
        <w:rPr>
          <w:sz w:val="26"/>
          <w:szCs w:val="26"/>
        </w:rPr>
        <w:t>. Пункт 52 Положения изложить в следующей редакции:</w:t>
      </w:r>
    </w:p>
    <w:p w14:paraId="256299D5" w14:textId="4AC4E989" w:rsidR="001157AA" w:rsidRPr="006E62F0" w:rsidRDefault="004F11BE" w:rsidP="006E62F0">
      <w:pPr>
        <w:ind w:left="709" w:right="-569" w:firstLine="709"/>
        <w:jc w:val="both"/>
        <w:rPr>
          <w:sz w:val="26"/>
          <w:szCs w:val="26"/>
        </w:rPr>
      </w:pPr>
      <w:r w:rsidRPr="006E62F0">
        <w:rPr>
          <w:sz w:val="26"/>
          <w:szCs w:val="26"/>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w:t>
      </w:r>
      <w:r w:rsidR="00A25D42" w:rsidRPr="006E62F0">
        <w:rPr>
          <w:sz w:val="26"/>
          <w:szCs w:val="26"/>
        </w:rPr>
        <w:t xml:space="preserve"> </w:t>
      </w:r>
      <w:r w:rsidRPr="006E62F0">
        <w:rPr>
          <w:color w:val="0000FF"/>
          <w:sz w:val="26"/>
          <w:szCs w:val="26"/>
          <w:u w:val="single" w:color="000000"/>
        </w:rPr>
        <w:t>пунктами 3</w:t>
      </w:r>
      <w:r w:rsidRPr="006E62F0">
        <w:rPr>
          <w:sz w:val="26"/>
          <w:szCs w:val="26"/>
        </w:rPr>
        <w:t>,</w:t>
      </w:r>
      <w:r w:rsidRPr="006E62F0">
        <w:rPr>
          <w:color w:val="0000FF"/>
          <w:sz w:val="26"/>
          <w:szCs w:val="26"/>
          <w:u w:val="single" w:color="000000"/>
        </w:rPr>
        <w:t>4</w:t>
      </w:r>
      <w:r w:rsidRPr="006E62F0">
        <w:rPr>
          <w:sz w:val="26"/>
          <w:szCs w:val="26"/>
        </w:rPr>
        <w:t>,</w:t>
      </w:r>
      <w:r w:rsidRPr="006E62F0">
        <w:rPr>
          <w:color w:val="0000FF"/>
          <w:sz w:val="26"/>
          <w:szCs w:val="26"/>
          <w:u w:val="single" w:color="000000"/>
        </w:rPr>
        <w:t>6</w:t>
      </w:r>
      <w:r w:rsidRPr="006E62F0">
        <w:rPr>
          <w:sz w:val="26"/>
          <w:szCs w:val="26"/>
        </w:rPr>
        <w:t>,</w:t>
      </w:r>
      <w:r w:rsidRPr="006E62F0">
        <w:rPr>
          <w:color w:val="0000FF"/>
          <w:sz w:val="26"/>
          <w:szCs w:val="26"/>
          <w:u w:val="single" w:color="000000"/>
        </w:rPr>
        <w:t>8 части 1</w:t>
      </w:r>
      <w:r w:rsidRPr="006E62F0">
        <w:rPr>
          <w:sz w:val="26"/>
          <w:szCs w:val="26"/>
        </w:rPr>
        <w:t>,</w:t>
      </w:r>
      <w:r w:rsidRPr="006E62F0">
        <w:rPr>
          <w:color w:val="0000FF"/>
          <w:sz w:val="26"/>
          <w:szCs w:val="26"/>
          <w:u w:val="single" w:color="000000"/>
        </w:rPr>
        <w:t>частью 3 статьи 57</w:t>
      </w:r>
      <w:r w:rsidR="00A25D42" w:rsidRPr="006E62F0">
        <w:rPr>
          <w:color w:val="0000FF"/>
          <w:sz w:val="26"/>
          <w:szCs w:val="26"/>
          <w:u w:val="single" w:color="000000"/>
        </w:rPr>
        <w:t xml:space="preserve"> </w:t>
      </w:r>
      <w:r w:rsidRPr="006E62F0">
        <w:rPr>
          <w:sz w:val="26"/>
          <w:szCs w:val="26"/>
        </w:rPr>
        <w:t>и</w:t>
      </w:r>
      <w:r w:rsidR="00A25D42" w:rsidRPr="006E62F0">
        <w:rPr>
          <w:sz w:val="26"/>
          <w:szCs w:val="26"/>
        </w:rPr>
        <w:t xml:space="preserve"> </w:t>
      </w:r>
      <w:r w:rsidRPr="006E62F0">
        <w:rPr>
          <w:color w:val="0000FF"/>
          <w:sz w:val="26"/>
          <w:szCs w:val="26"/>
          <w:u w:val="single" w:color="000000"/>
        </w:rPr>
        <w:t>частью 12 статьи 66</w:t>
      </w:r>
      <w:r w:rsidRPr="006E62F0">
        <w:rPr>
          <w:sz w:val="26"/>
          <w:szCs w:val="26"/>
        </w:rPr>
        <w:t xml:space="preserve"> Федерального закона </w:t>
      </w:r>
      <w:hyperlink r:id="rId13" w:history="1">
        <w:r w:rsidRPr="006E62F0">
          <w:rPr>
            <w:rStyle w:val="ac"/>
            <w:sz w:val="26"/>
            <w:szCs w:val="26"/>
          </w:rPr>
          <w:t>№ 248-ФЗ</w:t>
        </w:r>
      </w:hyperlink>
      <w:r w:rsidRPr="006E62F0">
        <w:rPr>
          <w:sz w:val="26"/>
          <w:szCs w:val="26"/>
        </w:rPr>
        <w:t>.</w:t>
      </w:r>
    </w:p>
    <w:p w14:paraId="52B44829" w14:textId="2703CDFE" w:rsidR="001157AA" w:rsidRPr="006E62F0" w:rsidRDefault="004F11BE" w:rsidP="006E62F0">
      <w:pPr>
        <w:ind w:left="709" w:right="-569" w:firstLine="709"/>
        <w:jc w:val="both"/>
        <w:rPr>
          <w:sz w:val="26"/>
          <w:szCs w:val="26"/>
        </w:rPr>
      </w:pPr>
      <w:r w:rsidRPr="006E62F0">
        <w:rPr>
          <w:sz w:val="26"/>
          <w:szCs w:val="26"/>
        </w:rPr>
        <w:t>1.</w:t>
      </w:r>
      <w:r w:rsidR="002C1500">
        <w:rPr>
          <w:sz w:val="26"/>
          <w:szCs w:val="26"/>
        </w:rPr>
        <w:t>8</w:t>
      </w:r>
      <w:r w:rsidRPr="006E62F0">
        <w:rPr>
          <w:sz w:val="26"/>
          <w:szCs w:val="26"/>
        </w:rPr>
        <w:t>. Пункт 57 Положения изложить в новой редакции:</w:t>
      </w:r>
    </w:p>
    <w:p w14:paraId="6941272E" w14:textId="77777777" w:rsidR="001157AA" w:rsidRPr="006E62F0" w:rsidRDefault="004F11BE" w:rsidP="006E62F0">
      <w:pPr>
        <w:ind w:left="709" w:right="-569" w:firstLine="709"/>
        <w:jc w:val="both"/>
        <w:rPr>
          <w:sz w:val="26"/>
          <w:szCs w:val="26"/>
        </w:rPr>
      </w:pPr>
      <w:r w:rsidRPr="006E62F0">
        <w:rPr>
          <w:sz w:val="26"/>
          <w:szCs w:val="26"/>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14:paraId="03890B32" w14:textId="3CB4E843" w:rsidR="001157AA" w:rsidRPr="006E62F0" w:rsidRDefault="004F11BE" w:rsidP="006E62F0">
      <w:pPr>
        <w:ind w:left="709" w:right="-569" w:firstLine="709"/>
        <w:jc w:val="both"/>
        <w:rPr>
          <w:sz w:val="26"/>
          <w:szCs w:val="26"/>
        </w:rPr>
      </w:pPr>
      <w:r w:rsidRPr="006E62F0">
        <w:rPr>
          <w:sz w:val="26"/>
          <w:szCs w:val="26"/>
        </w:rPr>
        <w:t>1.</w:t>
      </w:r>
      <w:r w:rsidR="002C1500">
        <w:rPr>
          <w:sz w:val="26"/>
          <w:szCs w:val="26"/>
        </w:rPr>
        <w:t>9</w:t>
      </w:r>
      <w:r w:rsidRPr="006E62F0">
        <w:rPr>
          <w:sz w:val="26"/>
          <w:szCs w:val="26"/>
        </w:rPr>
        <w:t>. Пункты 59 и 60 Положения изложить в новой редакции:</w:t>
      </w:r>
    </w:p>
    <w:p w14:paraId="3B7F3DD4" w14:textId="77777777" w:rsidR="001157AA" w:rsidRPr="006E62F0" w:rsidRDefault="004F11BE" w:rsidP="006E62F0">
      <w:pPr>
        <w:ind w:left="709" w:right="-569" w:firstLine="709"/>
        <w:jc w:val="both"/>
        <w:rPr>
          <w:sz w:val="26"/>
          <w:szCs w:val="26"/>
        </w:rPr>
      </w:pPr>
      <w:r w:rsidRPr="006E62F0">
        <w:rPr>
          <w:sz w:val="26"/>
          <w:szCs w:val="26"/>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14:paraId="1B73BE7E" w14:textId="77777777" w:rsidR="001157AA" w:rsidRPr="006E62F0" w:rsidRDefault="004F11BE" w:rsidP="006E62F0">
      <w:pPr>
        <w:ind w:left="709" w:right="-569" w:firstLine="709"/>
        <w:jc w:val="both"/>
        <w:rPr>
          <w:sz w:val="26"/>
          <w:szCs w:val="26"/>
        </w:rPr>
      </w:pPr>
      <w:r w:rsidRPr="006E62F0">
        <w:rPr>
          <w:sz w:val="26"/>
          <w:szCs w:val="26"/>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4" w:history="1">
        <w:r w:rsidRPr="006E62F0">
          <w:rPr>
            <w:rStyle w:val="ac"/>
            <w:sz w:val="26"/>
            <w:szCs w:val="26"/>
          </w:rPr>
          <w:t>№ 248-ФЗ</w:t>
        </w:r>
      </w:hyperlink>
      <w:r w:rsidRPr="006E62F0">
        <w:rPr>
          <w:sz w:val="26"/>
          <w:szCs w:val="26"/>
        </w:rPr>
        <w:t>.»;</w:t>
      </w:r>
    </w:p>
    <w:p w14:paraId="425F9E65" w14:textId="2ACAE429" w:rsidR="001157AA" w:rsidRPr="006E62F0" w:rsidRDefault="004F11BE" w:rsidP="006E62F0">
      <w:pPr>
        <w:ind w:left="709" w:right="-569" w:firstLine="709"/>
        <w:jc w:val="both"/>
        <w:rPr>
          <w:sz w:val="26"/>
          <w:szCs w:val="26"/>
        </w:rPr>
      </w:pPr>
      <w:r w:rsidRPr="006E62F0">
        <w:rPr>
          <w:sz w:val="26"/>
          <w:szCs w:val="26"/>
        </w:rPr>
        <w:t>1.1</w:t>
      </w:r>
      <w:r w:rsidR="002C1500">
        <w:rPr>
          <w:sz w:val="26"/>
          <w:szCs w:val="26"/>
        </w:rPr>
        <w:t>0</w:t>
      </w:r>
      <w:r w:rsidRPr="006E62F0">
        <w:rPr>
          <w:sz w:val="26"/>
          <w:szCs w:val="26"/>
        </w:rPr>
        <w:t>. Положение дополнить пунктом 62.1. следующего содержания:</w:t>
      </w:r>
    </w:p>
    <w:p w14:paraId="694C727D" w14:textId="77777777" w:rsidR="001157AA" w:rsidRPr="006E62F0" w:rsidRDefault="004F11BE" w:rsidP="006E62F0">
      <w:pPr>
        <w:ind w:left="709" w:right="-569" w:firstLine="709"/>
        <w:jc w:val="both"/>
        <w:rPr>
          <w:sz w:val="26"/>
          <w:szCs w:val="26"/>
        </w:rPr>
      </w:pPr>
      <w:r w:rsidRPr="006E62F0">
        <w:rPr>
          <w:sz w:val="26"/>
          <w:szCs w:val="26"/>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34D11188" w14:textId="3DA195CE" w:rsidR="001157AA" w:rsidRPr="006E62F0" w:rsidRDefault="004F11BE" w:rsidP="006E62F0">
      <w:pPr>
        <w:ind w:left="709" w:right="-569" w:firstLine="709"/>
        <w:jc w:val="both"/>
        <w:rPr>
          <w:sz w:val="26"/>
          <w:szCs w:val="26"/>
        </w:rPr>
      </w:pPr>
      <w:r w:rsidRPr="006E62F0">
        <w:rPr>
          <w:sz w:val="26"/>
          <w:szCs w:val="26"/>
        </w:rPr>
        <w:t>1.1</w:t>
      </w:r>
      <w:r w:rsidR="002C1500">
        <w:rPr>
          <w:sz w:val="26"/>
          <w:szCs w:val="26"/>
        </w:rPr>
        <w:t>1</w:t>
      </w:r>
      <w:r w:rsidRPr="006E62F0">
        <w:rPr>
          <w:sz w:val="26"/>
          <w:szCs w:val="26"/>
        </w:rPr>
        <w:t>. Положение дополнить пунктом 68.1. следующего содержания:</w:t>
      </w:r>
    </w:p>
    <w:p w14:paraId="539A6C5E" w14:textId="77777777" w:rsidR="001157AA" w:rsidRPr="006E62F0" w:rsidRDefault="004F11BE" w:rsidP="006E62F0">
      <w:pPr>
        <w:ind w:left="709" w:right="-569" w:firstLine="709"/>
        <w:jc w:val="both"/>
        <w:rPr>
          <w:sz w:val="26"/>
          <w:szCs w:val="26"/>
        </w:rPr>
      </w:pPr>
      <w:r w:rsidRPr="006E62F0">
        <w:rPr>
          <w:sz w:val="26"/>
          <w:szCs w:val="26"/>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663C2372" w14:textId="52EF5FBB" w:rsidR="001157AA" w:rsidRPr="006E62F0" w:rsidRDefault="004F11BE" w:rsidP="006E62F0">
      <w:pPr>
        <w:ind w:left="709" w:right="-569" w:firstLine="709"/>
        <w:jc w:val="both"/>
        <w:rPr>
          <w:sz w:val="26"/>
          <w:szCs w:val="26"/>
        </w:rPr>
      </w:pPr>
      <w:r w:rsidRPr="006E62F0">
        <w:rPr>
          <w:sz w:val="26"/>
          <w:szCs w:val="26"/>
        </w:rPr>
        <w:t>1.1</w:t>
      </w:r>
      <w:r w:rsidR="002C1500">
        <w:rPr>
          <w:sz w:val="26"/>
          <w:szCs w:val="26"/>
        </w:rPr>
        <w:t>2</w:t>
      </w:r>
      <w:r w:rsidRPr="006E62F0">
        <w:rPr>
          <w:sz w:val="26"/>
          <w:szCs w:val="26"/>
        </w:rPr>
        <w:t>. Положение дополнить пунктом 70.1. следующего содержания:</w:t>
      </w:r>
    </w:p>
    <w:p w14:paraId="2C28A954" w14:textId="77777777" w:rsidR="001157AA" w:rsidRPr="006E62F0" w:rsidRDefault="004F11BE">
      <w:pPr>
        <w:ind w:firstLine="709"/>
        <w:jc w:val="both"/>
        <w:rPr>
          <w:sz w:val="26"/>
          <w:szCs w:val="26"/>
        </w:rPr>
      </w:pPr>
      <w:r w:rsidRPr="006E62F0">
        <w:rPr>
          <w:sz w:val="26"/>
          <w:szCs w:val="26"/>
        </w:rPr>
        <w:lastRenderedPageBreak/>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14:paraId="2EF4B7FC" w14:textId="456272DF" w:rsidR="001157AA" w:rsidRPr="006E62F0" w:rsidRDefault="004F11BE">
      <w:pPr>
        <w:ind w:firstLine="709"/>
        <w:jc w:val="both"/>
        <w:rPr>
          <w:sz w:val="26"/>
          <w:szCs w:val="26"/>
        </w:rPr>
      </w:pPr>
      <w:r w:rsidRPr="006E62F0">
        <w:rPr>
          <w:sz w:val="26"/>
          <w:szCs w:val="26"/>
        </w:rPr>
        <w:t>1.1</w:t>
      </w:r>
      <w:r w:rsidR="002C1500">
        <w:rPr>
          <w:sz w:val="26"/>
          <w:szCs w:val="26"/>
        </w:rPr>
        <w:t>3</w:t>
      </w:r>
      <w:r w:rsidRPr="006E62F0">
        <w:rPr>
          <w:sz w:val="26"/>
          <w:szCs w:val="26"/>
        </w:rPr>
        <w:t>. Пункт 80 Положения изложить в новой редакции:</w:t>
      </w:r>
    </w:p>
    <w:p w14:paraId="7D43086C" w14:textId="77777777" w:rsidR="001157AA" w:rsidRPr="006E62F0" w:rsidRDefault="004F11BE">
      <w:pPr>
        <w:ind w:firstLine="709"/>
        <w:jc w:val="both"/>
        <w:rPr>
          <w:sz w:val="26"/>
          <w:szCs w:val="26"/>
        </w:rPr>
      </w:pPr>
      <w:r w:rsidRPr="006E62F0">
        <w:rPr>
          <w:sz w:val="26"/>
          <w:szCs w:val="26"/>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14:paraId="0FA71B30" w14:textId="77777777" w:rsidR="001157AA" w:rsidRPr="006E62F0" w:rsidRDefault="004F11BE">
      <w:pPr>
        <w:ind w:firstLine="709"/>
        <w:jc w:val="both"/>
        <w:rPr>
          <w:sz w:val="26"/>
          <w:szCs w:val="26"/>
        </w:rPr>
      </w:pPr>
      <w:r w:rsidRPr="006E62F0">
        <w:rPr>
          <w:sz w:val="26"/>
          <w:szCs w:val="26"/>
        </w:rPr>
        <w:t>1)осмотр;</w:t>
      </w:r>
    </w:p>
    <w:p w14:paraId="18CAAEF8" w14:textId="77777777" w:rsidR="001157AA" w:rsidRPr="006E62F0" w:rsidRDefault="004F11BE">
      <w:pPr>
        <w:ind w:firstLine="709"/>
        <w:jc w:val="both"/>
        <w:rPr>
          <w:sz w:val="26"/>
          <w:szCs w:val="26"/>
        </w:rPr>
      </w:pPr>
      <w:r w:rsidRPr="006E62F0">
        <w:rPr>
          <w:sz w:val="26"/>
          <w:szCs w:val="26"/>
        </w:rPr>
        <w:t>2) отбор проб (образцов);</w:t>
      </w:r>
    </w:p>
    <w:p w14:paraId="32A73237" w14:textId="77777777" w:rsidR="001157AA" w:rsidRPr="006E62F0" w:rsidRDefault="004F11BE">
      <w:pPr>
        <w:ind w:firstLine="709"/>
        <w:jc w:val="both"/>
        <w:rPr>
          <w:sz w:val="26"/>
          <w:szCs w:val="26"/>
        </w:rPr>
      </w:pPr>
      <w:r w:rsidRPr="006E62F0">
        <w:rPr>
          <w:sz w:val="26"/>
          <w:szCs w:val="26"/>
        </w:rPr>
        <w:t>3)инструментальное обследование (с применением видеозаписи);</w:t>
      </w:r>
    </w:p>
    <w:p w14:paraId="533E44D1" w14:textId="77777777" w:rsidR="001157AA" w:rsidRPr="006E62F0" w:rsidRDefault="004F11BE">
      <w:pPr>
        <w:ind w:firstLine="709"/>
        <w:jc w:val="both"/>
        <w:rPr>
          <w:sz w:val="26"/>
          <w:szCs w:val="26"/>
        </w:rPr>
      </w:pPr>
      <w:r w:rsidRPr="006E62F0">
        <w:rPr>
          <w:sz w:val="26"/>
          <w:szCs w:val="26"/>
        </w:rPr>
        <w:t>4)испытание;</w:t>
      </w:r>
    </w:p>
    <w:p w14:paraId="16E2E1CA" w14:textId="77777777" w:rsidR="001157AA" w:rsidRPr="006E62F0" w:rsidRDefault="004F11BE">
      <w:pPr>
        <w:ind w:firstLine="709"/>
        <w:jc w:val="both"/>
        <w:rPr>
          <w:sz w:val="26"/>
          <w:szCs w:val="26"/>
        </w:rPr>
      </w:pPr>
      <w:r w:rsidRPr="006E62F0">
        <w:rPr>
          <w:sz w:val="26"/>
          <w:szCs w:val="26"/>
        </w:rPr>
        <w:t>5)экспертиза.»;</w:t>
      </w:r>
    </w:p>
    <w:p w14:paraId="18FCD063" w14:textId="281F07BE" w:rsidR="001157AA" w:rsidRPr="006E62F0" w:rsidRDefault="004F11BE">
      <w:pPr>
        <w:ind w:firstLine="709"/>
        <w:jc w:val="both"/>
        <w:rPr>
          <w:sz w:val="26"/>
          <w:szCs w:val="26"/>
        </w:rPr>
      </w:pPr>
      <w:r w:rsidRPr="006E62F0">
        <w:rPr>
          <w:sz w:val="26"/>
          <w:szCs w:val="26"/>
        </w:rPr>
        <w:t>1.1</w:t>
      </w:r>
      <w:r w:rsidR="002C1500">
        <w:rPr>
          <w:sz w:val="26"/>
          <w:szCs w:val="26"/>
        </w:rPr>
        <w:t>4</w:t>
      </w:r>
      <w:r w:rsidRPr="006E62F0">
        <w:rPr>
          <w:sz w:val="26"/>
          <w:szCs w:val="26"/>
        </w:rPr>
        <w:t>. Пункт 89 Положения изложить в новой редакции:</w:t>
      </w:r>
    </w:p>
    <w:p w14:paraId="35D31CD0" w14:textId="77777777" w:rsidR="001157AA" w:rsidRPr="006E62F0" w:rsidRDefault="004F11BE">
      <w:pPr>
        <w:ind w:firstLine="709"/>
        <w:jc w:val="both"/>
        <w:rPr>
          <w:sz w:val="26"/>
          <w:szCs w:val="26"/>
        </w:rPr>
      </w:pPr>
      <w:r w:rsidRPr="006E62F0">
        <w:rPr>
          <w:sz w:val="26"/>
          <w:szCs w:val="26"/>
        </w:rPr>
        <w:t>«89. Контролируемое лицо или его представитель знакомится с содержанием акта на месте проведения контрольного мероприятия.</w:t>
      </w:r>
    </w:p>
    <w:p w14:paraId="7F052FE6" w14:textId="77777777" w:rsidR="001157AA" w:rsidRPr="006E62F0" w:rsidRDefault="004F11BE">
      <w:pPr>
        <w:ind w:firstLine="709"/>
        <w:jc w:val="both"/>
        <w:rPr>
          <w:sz w:val="26"/>
          <w:szCs w:val="26"/>
        </w:rPr>
      </w:pPr>
      <w:r w:rsidRPr="006E62F0">
        <w:rPr>
          <w:sz w:val="26"/>
          <w:szCs w:val="26"/>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15" w:history="1">
        <w:r w:rsidRPr="006E62F0">
          <w:rPr>
            <w:rStyle w:val="ac"/>
            <w:sz w:val="26"/>
            <w:szCs w:val="26"/>
          </w:rPr>
          <w:t>№ 248-ФЗ</w:t>
        </w:r>
      </w:hyperlink>
      <w:r w:rsidRPr="006E62F0">
        <w:rPr>
          <w:sz w:val="26"/>
          <w:szCs w:val="26"/>
        </w:rPr>
        <w:t xml:space="preserve">, или в иных случаях, установленных Федеральным законом </w:t>
      </w:r>
      <w:hyperlink r:id="rId16" w:history="1">
        <w:r w:rsidRPr="006E62F0">
          <w:rPr>
            <w:rStyle w:val="ac"/>
            <w:sz w:val="26"/>
            <w:szCs w:val="26"/>
          </w:rPr>
          <w:t>№ 248-ФЗ</w:t>
        </w:r>
      </w:hyperlink>
      <w:r w:rsidRPr="006E62F0">
        <w:rPr>
          <w:sz w:val="26"/>
          <w:szCs w:val="26"/>
        </w:rPr>
        <w:t xml:space="preserve">, контрольный орган направляет акт контролируемому лицу в порядке, установленном статьей 21 Федерального закона </w:t>
      </w:r>
      <w:hyperlink r:id="rId17" w:history="1">
        <w:r w:rsidRPr="006E62F0">
          <w:rPr>
            <w:rStyle w:val="ac"/>
            <w:sz w:val="26"/>
            <w:szCs w:val="26"/>
          </w:rPr>
          <w:t>№ 248-ФЗ</w:t>
        </w:r>
      </w:hyperlink>
      <w:r w:rsidRPr="006E62F0">
        <w:rPr>
          <w:sz w:val="26"/>
          <w:szCs w:val="26"/>
        </w:rPr>
        <w:t>.»;</w:t>
      </w:r>
    </w:p>
    <w:p w14:paraId="050B90AE" w14:textId="376F37CF" w:rsidR="001157AA" w:rsidRPr="006E62F0" w:rsidRDefault="004F11BE">
      <w:pPr>
        <w:ind w:firstLine="709"/>
        <w:jc w:val="both"/>
        <w:rPr>
          <w:sz w:val="26"/>
          <w:szCs w:val="26"/>
        </w:rPr>
      </w:pPr>
      <w:r w:rsidRPr="006E62F0">
        <w:rPr>
          <w:sz w:val="26"/>
          <w:szCs w:val="26"/>
        </w:rPr>
        <w:t>1.1</w:t>
      </w:r>
      <w:r w:rsidR="002C1500">
        <w:rPr>
          <w:sz w:val="26"/>
          <w:szCs w:val="26"/>
        </w:rPr>
        <w:t>5</w:t>
      </w:r>
      <w:r w:rsidRPr="006E62F0">
        <w:rPr>
          <w:sz w:val="26"/>
          <w:szCs w:val="26"/>
        </w:rPr>
        <w:t>. Положение дополнить пунктом 90.1. следующего содержания:</w:t>
      </w:r>
    </w:p>
    <w:p w14:paraId="27BA1C15" w14:textId="77777777" w:rsidR="001157AA" w:rsidRPr="006E62F0" w:rsidRDefault="004F11BE">
      <w:pPr>
        <w:ind w:firstLine="709"/>
        <w:jc w:val="both"/>
        <w:rPr>
          <w:sz w:val="26"/>
          <w:szCs w:val="26"/>
        </w:rPr>
      </w:pPr>
      <w:r w:rsidRPr="006E62F0">
        <w:rPr>
          <w:sz w:val="26"/>
          <w:szCs w:val="26"/>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18" w:history="1">
        <w:r w:rsidRPr="006E62F0">
          <w:rPr>
            <w:rStyle w:val="ac"/>
            <w:sz w:val="26"/>
            <w:szCs w:val="26"/>
          </w:rPr>
          <w:t>№ 248-ФЗ</w:t>
        </w:r>
      </w:hyperlink>
      <w:r w:rsidRPr="006E62F0">
        <w:rPr>
          <w:sz w:val="26"/>
          <w:szCs w:val="26"/>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hyperlink r:id="rId19" w:history="1">
        <w:r w:rsidRPr="006E62F0">
          <w:rPr>
            <w:rStyle w:val="ac"/>
            <w:sz w:val="26"/>
            <w:szCs w:val="26"/>
          </w:rPr>
          <w:t>№ 248-ФЗ</w:t>
        </w:r>
      </w:hyperlink>
      <w:r w:rsidRPr="006E62F0">
        <w:rPr>
          <w:sz w:val="26"/>
          <w:szCs w:val="26"/>
        </w:rPr>
        <w:t>.»;</w:t>
      </w:r>
    </w:p>
    <w:p w14:paraId="29D4264D" w14:textId="2924F660" w:rsidR="001157AA" w:rsidRPr="006E62F0" w:rsidRDefault="004F11BE">
      <w:pPr>
        <w:ind w:firstLine="709"/>
        <w:jc w:val="both"/>
        <w:rPr>
          <w:sz w:val="26"/>
          <w:szCs w:val="26"/>
        </w:rPr>
      </w:pPr>
      <w:r w:rsidRPr="006E62F0">
        <w:rPr>
          <w:sz w:val="26"/>
          <w:szCs w:val="26"/>
        </w:rPr>
        <w:t>1.1</w:t>
      </w:r>
      <w:r w:rsidR="002C1500">
        <w:rPr>
          <w:sz w:val="26"/>
          <w:szCs w:val="26"/>
        </w:rPr>
        <w:t>6</w:t>
      </w:r>
      <w:r w:rsidRPr="006E62F0">
        <w:rPr>
          <w:sz w:val="26"/>
          <w:szCs w:val="26"/>
        </w:rPr>
        <w:t>. Пункт 93 Положения изложить в новой редакции:</w:t>
      </w:r>
    </w:p>
    <w:p w14:paraId="4ACE1530" w14:textId="77777777" w:rsidR="001157AA" w:rsidRPr="006E62F0" w:rsidRDefault="004F11BE">
      <w:pPr>
        <w:ind w:firstLine="709"/>
        <w:jc w:val="both"/>
        <w:rPr>
          <w:sz w:val="26"/>
          <w:szCs w:val="26"/>
        </w:rPr>
      </w:pPr>
      <w:r w:rsidRPr="006E62F0">
        <w:rPr>
          <w:sz w:val="26"/>
          <w:szCs w:val="26"/>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14:paraId="5F0FBBA3" w14:textId="77777777" w:rsidR="001157AA" w:rsidRPr="006E62F0" w:rsidRDefault="004F11BE">
      <w:pPr>
        <w:ind w:firstLine="709"/>
        <w:jc w:val="both"/>
        <w:rPr>
          <w:sz w:val="26"/>
          <w:szCs w:val="26"/>
        </w:rPr>
      </w:pPr>
      <w:r w:rsidRPr="006E62F0">
        <w:rPr>
          <w:sz w:val="26"/>
          <w:szCs w:val="26"/>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14:paraId="799E36F3" w14:textId="77777777" w:rsidR="001157AA" w:rsidRPr="006E62F0" w:rsidRDefault="004F11BE">
      <w:pPr>
        <w:ind w:firstLine="709"/>
        <w:jc w:val="both"/>
        <w:rPr>
          <w:sz w:val="26"/>
          <w:szCs w:val="26"/>
        </w:rPr>
      </w:pPr>
      <w:r w:rsidRPr="006E62F0">
        <w:rPr>
          <w:sz w:val="26"/>
          <w:szCs w:val="26"/>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14:paraId="45AF0735" w14:textId="77777777" w:rsidR="001157AA" w:rsidRPr="006E62F0" w:rsidRDefault="004F11BE">
      <w:pPr>
        <w:ind w:firstLine="709"/>
        <w:jc w:val="both"/>
        <w:rPr>
          <w:sz w:val="26"/>
          <w:szCs w:val="26"/>
        </w:rPr>
      </w:pPr>
      <w:r w:rsidRPr="006E62F0">
        <w:rPr>
          <w:sz w:val="26"/>
          <w:szCs w:val="26"/>
        </w:rPr>
        <w:t>2) срок устранения выявленного нарушения обязательных требований с указанием конкретной даты;</w:t>
      </w:r>
    </w:p>
    <w:p w14:paraId="66B44AB4" w14:textId="77777777" w:rsidR="001157AA" w:rsidRPr="006E62F0" w:rsidRDefault="004F11BE">
      <w:pPr>
        <w:ind w:firstLine="709"/>
        <w:jc w:val="both"/>
        <w:rPr>
          <w:sz w:val="26"/>
          <w:szCs w:val="26"/>
        </w:rPr>
      </w:pPr>
      <w:r w:rsidRPr="006E62F0">
        <w:rPr>
          <w:sz w:val="26"/>
          <w:szCs w:val="26"/>
        </w:rPr>
        <w:t>3) перечень рекомендованных мероприятий по устранению выявленного нарушения обязательных требований;</w:t>
      </w:r>
    </w:p>
    <w:p w14:paraId="2DA2BC0D" w14:textId="6F54F0CA" w:rsidR="001157AA" w:rsidRPr="006E62F0" w:rsidRDefault="004F11BE">
      <w:pPr>
        <w:ind w:firstLine="709"/>
        <w:jc w:val="both"/>
        <w:rPr>
          <w:sz w:val="26"/>
          <w:szCs w:val="26"/>
        </w:rPr>
      </w:pPr>
      <w:r w:rsidRPr="006E62F0">
        <w:rPr>
          <w:sz w:val="26"/>
          <w:szCs w:val="26"/>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14:paraId="0017295B" w14:textId="77777777" w:rsidR="006E62F0" w:rsidRDefault="004F11BE">
      <w:pPr>
        <w:ind w:firstLine="540"/>
        <w:jc w:val="both"/>
        <w:rPr>
          <w:sz w:val="26"/>
          <w:szCs w:val="26"/>
        </w:rPr>
      </w:pPr>
      <w:r w:rsidRPr="006E62F0">
        <w:rPr>
          <w:sz w:val="26"/>
          <w:szCs w:val="26"/>
        </w:rPr>
        <w:t xml:space="preserve">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w:t>
      </w:r>
      <w:r w:rsidRPr="006E62F0">
        <w:rPr>
          <w:sz w:val="26"/>
          <w:szCs w:val="26"/>
        </w:rPr>
        <w:lastRenderedPageBreak/>
        <w:t xml:space="preserve">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w:t>
      </w:r>
    </w:p>
    <w:p w14:paraId="1E862CF9" w14:textId="77777777" w:rsidR="006E62F0" w:rsidRDefault="006E62F0">
      <w:pPr>
        <w:ind w:firstLine="540"/>
        <w:jc w:val="both"/>
        <w:rPr>
          <w:sz w:val="26"/>
          <w:szCs w:val="26"/>
        </w:rPr>
      </w:pPr>
    </w:p>
    <w:p w14:paraId="5714FE56" w14:textId="139A38EA" w:rsidR="001157AA" w:rsidRPr="006E62F0" w:rsidRDefault="004F11BE" w:rsidP="006E62F0">
      <w:pPr>
        <w:ind w:left="567" w:right="-569"/>
        <w:jc w:val="both"/>
        <w:rPr>
          <w:sz w:val="26"/>
          <w:szCs w:val="26"/>
        </w:rPr>
      </w:pPr>
      <w:r w:rsidRPr="006E62F0">
        <w:rPr>
          <w:sz w:val="26"/>
          <w:szCs w:val="26"/>
        </w:rPr>
        <w:t>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14:paraId="5B6E0B3F" w14:textId="77777777" w:rsidR="001157AA" w:rsidRPr="006E62F0" w:rsidRDefault="004F11BE" w:rsidP="006E62F0">
      <w:pPr>
        <w:ind w:left="567" w:right="-569" w:firstLine="540"/>
        <w:jc w:val="both"/>
        <w:rPr>
          <w:sz w:val="26"/>
          <w:szCs w:val="26"/>
        </w:rPr>
      </w:pPr>
      <w:r w:rsidRPr="006E62F0">
        <w:rPr>
          <w:sz w:val="26"/>
          <w:szCs w:val="26"/>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14:paraId="27B26035" w14:textId="1C42A213" w:rsidR="001157AA" w:rsidRPr="006E62F0" w:rsidRDefault="004F11BE" w:rsidP="006E62F0">
      <w:pPr>
        <w:ind w:left="567" w:right="-569" w:firstLine="709"/>
        <w:jc w:val="both"/>
        <w:rPr>
          <w:sz w:val="26"/>
          <w:szCs w:val="26"/>
        </w:rPr>
      </w:pPr>
      <w:r w:rsidRPr="006E62F0">
        <w:rPr>
          <w:sz w:val="26"/>
          <w:szCs w:val="26"/>
        </w:rPr>
        <w:t>1.1</w:t>
      </w:r>
      <w:r w:rsidR="002C1500">
        <w:rPr>
          <w:sz w:val="26"/>
          <w:szCs w:val="26"/>
        </w:rPr>
        <w:t>7</w:t>
      </w:r>
      <w:r w:rsidRPr="006E62F0">
        <w:rPr>
          <w:sz w:val="26"/>
          <w:szCs w:val="26"/>
        </w:rPr>
        <w:t>. Положение дополнить пунктом 93.1. следующего содержания:</w:t>
      </w:r>
    </w:p>
    <w:p w14:paraId="01218F73" w14:textId="77777777" w:rsidR="001157AA" w:rsidRPr="006E62F0" w:rsidRDefault="004F11BE" w:rsidP="006E62F0">
      <w:pPr>
        <w:ind w:left="567" w:right="-569" w:firstLine="709"/>
        <w:jc w:val="both"/>
        <w:rPr>
          <w:sz w:val="26"/>
          <w:szCs w:val="26"/>
        </w:rPr>
      </w:pPr>
      <w:r w:rsidRPr="006E62F0">
        <w:rPr>
          <w:sz w:val="26"/>
          <w:szCs w:val="26"/>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0" w:history="1">
        <w:r w:rsidRPr="006E62F0">
          <w:rPr>
            <w:rStyle w:val="ac"/>
            <w:sz w:val="26"/>
            <w:szCs w:val="26"/>
          </w:rPr>
          <w:t>№ 248-ФЗ</w:t>
        </w:r>
      </w:hyperlink>
      <w:r w:rsidRPr="006E62F0">
        <w:rPr>
          <w:sz w:val="26"/>
          <w:szCs w:val="26"/>
        </w:rPr>
        <w:t>.».</w:t>
      </w:r>
    </w:p>
    <w:p w14:paraId="7F88D91C" w14:textId="77777777" w:rsidR="001157AA" w:rsidRPr="006E62F0" w:rsidRDefault="004F11BE" w:rsidP="006E62F0">
      <w:pPr>
        <w:ind w:left="567" w:right="-569" w:firstLine="709"/>
        <w:jc w:val="both"/>
        <w:rPr>
          <w:sz w:val="26"/>
          <w:szCs w:val="26"/>
        </w:rPr>
      </w:pPr>
      <w:r w:rsidRPr="006E62F0">
        <w:rPr>
          <w:sz w:val="26"/>
          <w:szCs w:val="26"/>
        </w:rPr>
        <w:t>2. Решение вступает в силу после его официального опубликования (обнародования)</w:t>
      </w:r>
    </w:p>
    <w:p w14:paraId="3FFDF910" w14:textId="77777777" w:rsidR="001157AA" w:rsidRDefault="001157AA" w:rsidP="006E62F0">
      <w:pPr>
        <w:ind w:left="567" w:right="-569"/>
        <w:jc w:val="both"/>
        <w:rPr>
          <w:sz w:val="26"/>
          <w:szCs w:val="26"/>
        </w:rPr>
      </w:pPr>
    </w:p>
    <w:p w14:paraId="57DA8B15" w14:textId="77777777" w:rsidR="006E62F0" w:rsidRDefault="006E62F0" w:rsidP="006E62F0">
      <w:pPr>
        <w:ind w:left="567" w:right="-569"/>
        <w:jc w:val="both"/>
        <w:rPr>
          <w:sz w:val="26"/>
          <w:szCs w:val="26"/>
        </w:rPr>
      </w:pPr>
    </w:p>
    <w:p w14:paraId="5B572CBA" w14:textId="77777777" w:rsidR="006E62F0" w:rsidRPr="006E62F0" w:rsidRDefault="006E62F0" w:rsidP="006E62F0">
      <w:pPr>
        <w:ind w:left="567" w:right="-569"/>
        <w:jc w:val="both"/>
        <w:rPr>
          <w:sz w:val="26"/>
          <w:szCs w:val="26"/>
        </w:rPr>
      </w:pPr>
    </w:p>
    <w:p w14:paraId="5F88AE2C" w14:textId="77D6324F" w:rsidR="001157AA" w:rsidRPr="006E62F0" w:rsidRDefault="00A25D42" w:rsidP="006E62F0">
      <w:pPr>
        <w:ind w:left="567" w:right="-569"/>
        <w:jc w:val="both"/>
        <w:rPr>
          <w:sz w:val="26"/>
          <w:szCs w:val="26"/>
        </w:rPr>
      </w:pPr>
      <w:r w:rsidRPr="006E62F0">
        <w:rPr>
          <w:sz w:val="26"/>
          <w:szCs w:val="26"/>
        </w:rPr>
        <w:t xml:space="preserve">     </w:t>
      </w:r>
      <w:r w:rsidR="004F11BE" w:rsidRPr="006E62F0">
        <w:rPr>
          <w:sz w:val="26"/>
          <w:szCs w:val="26"/>
        </w:rPr>
        <w:t xml:space="preserve">Глава сельсовета                                                               </w:t>
      </w:r>
      <w:r w:rsidR="006E62F0">
        <w:rPr>
          <w:sz w:val="26"/>
          <w:szCs w:val="26"/>
        </w:rPr>
        <w:t xml:space="preserve">        </w:t>
      </w:r>
      <w:r w:rsidR="004F11BE" w:rsidRPr="006E62F0">
        <w:rPr>
          <w:sz w:val="26"/>
          <w:szCs w:val="26"/>
        </w:rPr>
        <w:t xml:space="preserve">  </w:t>
      </w:r>
      <w:r w:rsidRPr="006E62F0">
        <w:rPr>
          <w:sz w:val="26"/>
          <w:szCs w:val="26"/>
        </w:rPr>
        <w:t xml:space="preserve">   </w:t>
      </w:r>
      <w:r w:rsidR="004F11BE" w:rsidRPr="006E62F0">
        <w:rPr>
          <w:sz w:val="26"/>
          <w:szCs w:val="26"/>
        </w:rPr>
        <w:t xml:space="preserve">      Ю.В. Бердюги</w:t>
      </w:r>
      <w:r w:rsidRPr="006E62F0">
        <w:rPr>
          <w:sz w:val="26"/>
          <w:szCs w:val="26"/>
        </w:rPr>
        <w:t>н</w:t>
      </w:r>
    </w:p>
    <w:sectPr w:rsidR="001157AA" w:rsidRPr="006E62F0" w:rsidSect="00A25D42">
      <w:pgSz w:w="11906" w:h="16838"/>
      <w:pgMar w:top="568" w:right="851" w:bottom="709" w:left="1418" w:header="709" w:footer="709"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2020603050405020304"/>
    <w:charset w:val="CC"/>
    <w:family w:val="roman"/>
    <w:pitch w:val="variable"/>
    <w:sig w:usb0="800006FF" w:usb1="0000285A" w:usb2="00000000" w:usb3="00000000" w:csb0="00000015"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43F1C"/>
    <w:multiLevelType w:val="multilevel"/>
    <w:tmpl w:val="9E246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16cid:durableId="2078629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157AA"/>
    <w:rsid w:val="001157AA"/>
    <w:rsid w:val="002C1500"/>
    <w:rsid w:val="003B751E"/>
    <w:rsid w:val="003F176E"/>
    <w:rsid w:val="004F11BE"/>
    <w:rsid w:val="00694172"/>
    <w:rsid w:val="006E62F0"/>
    <w:rsid w:val="00932A1A"/>
    <w:rsid w:val="00962E05"/>
    <w:rsid w:val="009D610C"/>
    <w:rsid w:val="00A25D42"/>
    <w:rsid w:val="00F53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C1B6"/>
  <w15:docId w15:val="{DE77264C-EC78-4AB3-B351-51E345F3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1157AA"/>
    <w:rPr>
      <w:rFonts w:ascii="Times New Roman" w:hAnsi="Times New Roman"/>
    </w:rPr>
  </w:style>
  <w:style w:type="paragraph" w:styleId="10">
    <w:name w:val="heading 1"/>
    <w:next w:val="a"/>
    <w:link w:val="11"/>
    <w:uiPriority w:val="9"/>
    <w:qFormat/>
    <w:rsid w:val="001157AA"/>
    <w:pPr>
      <w:spacing w:before="120" w:after="120"/>
      <w:jc w:val="both"/>
      <w:outlineLvl w:val="0"/>
    </w:pPr>
    <w:rPr>
      <w:rFonts w:ascii="XO Thames" w:hAnsi="XO Thames"/>
      <w:b/>
      <w:sz w:val="32"/>
    </w:rPr>
  </w:style>
  <w:style w:type="paragraph" w:styleId="2">
    <w:name w:val="heading 2"/>
    <w:next w:val="a"/>
    <w:link w:val="20"/>
    <w:uiPriority w:val="9"/>
    <w:qFormat/>
    <w:rsid w:val="001157AA"/>
    <w:pPr>
      <w:spacing w:before="120" w:after="120"/>
      <w:jc w:val="both"/>
      <w:outlineLvl w:val="1"/>
    </w:pPr>
    <w:rPr>
      <w:rFonts w:ascii="XO Thames" w:hAnsi="XO Thames"/>
      <w:b/>
      <w:sz w:val="28"/>
    </w:rPr>
  </w:style>
  <w:style w:type="paragraph" w:styleId="3">
    <w:name w:val="heading 3"/>
    <w:next w:val="a"/>
    <w:link w:val="30"/>
    <w:uiPriority w:val="9"/>
    <w:qFormat/>
    <w:rsid w:val="001157AA"/>
    <w:pPr>
      <w:spacing w:before="120" w:after="120"/>
      <w:jc w:val="both"/>
      <w:outlineLvl w:val="2"/>
    </w:pPr>
    <w:rPr>
      <w:rFonts w:ascii="XO Thames" w:hAnsi="XO Thames"/>
      <w:b/>
      <w:sz w:val="26"/>
    </w:rPr>
  </w:style>
  <w:style w:type="paragraph" w:styleId="4">
    <w:name w:val="heading 4"/>
    <w:next w:val="a"/>
    <w:link w:val="40"/>
    <w:uiPriority w:val="9"/>
    <w:qFormat/>
    <w:rsid w:val="001157AA"/>
    <w:pPr>
      <w:spacing w:before="120" w:after="120"/>
      <w:jc w:val="both"/>
      <w:outlineLvl w:val="3"/>
    </w:pPr>
    <w:rPr>
      <w:rFonts w:ascii="XO Thames" w:hAnsi="XO Thames"/>
      <w:b/>
      <w:sz w:val="24"/>
    </w:rPr>
  </w:style>
  <w:style w:type="paragraph" w:styleId="5">
    <w:name w:val="heading 5"/>
    <w:next w:val="a"/>
    <w:link w:val="50"/>
    <w:uiPriority w:val="9"/>
    <w:qFormat/>
    <w:rsid w:val="001157AA"/>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1157AA"/>
    <w:rPr>
      <w:rFonts w:ascii="Times New Roman" w:hAnsi="Times New Roman"/>
    </w:rPr>
  </w:style>
  <w:style w:type="paragraph" w:styleId="a3">
    <w:name w:val="No Spacing"/>
    <w:link w:val="a4"/>
    <w:rsid w:val="001157AA"/>
    <w:rPr>
      <w:rFonts w:ascii="Times New Roman" w:hAnsi="Times New Roman"/>
    </w:rPr>
  </w:style>
  <w:style w:type="character" w:customStyle="1" w:styleId="a4">
    <w:name w:val="Без интервала Знак"/>
    <w:link w:val="a3"/>
    <w:rsid w:val="001157AA"/>
    <w:rPr>
      <w:rFonts w:ascii="Times New Roman" w:hAnsi="Times New Roman"/>
    </w:rPr>
  </w:style>
  <w:style w:type="paragraph" w:customStyle="1" w:styleId="12">
    <w:name w:val="Основной шрифт абзаца1"/>
    <w:rsid w:val="001157AA"/>
  </w:style>
  <w:style w:type="paragraph" w:styleId="21">
    <w:name w:val="toc 2"/>
    <w:next w:val="a"/>
    <w:link w:val="22"/>
    <w:uiPriority w:val="39"/>
    <w:rsid w:val="001157AA"/>
    <w:pPr>
      <w:ind w:left="200"/>
    </w:pPr>
    <w:rPr>
      <w:rFonts w:ascii="XO Thames" w:hAnsi="XO Thames"/>
      <w:sz w:val="28"/>
    </w:rPr>
  </w:style>
  <w:style w:type="character" w:customStyle="1" w:styleId="22">
    <w:name w:val="Оглавление 2 Знак"/>
    <w:link w:val="21"/>
    <w:rsid w:val="001157AA"/>
    <w:rPr>
      <w:rFonts w:ascii="XO Thames" w:hAnsi="XO Thames"/>
      <w:sz w:val="28"/>
    </w:rPr>
  </w:style>
  <w:style w:type="paragraph" w:styleId="41">
    <w:name w:val="toc 4"/>
    <w:next w:val="a"/>
    <w:link w:val="42"/>
    <w:uiPriority w:val="39"/>
    <w:rsid w:val="001157AA"/>
    <w:pPr>
      <w:ind w:left="600"/>
    </w:pPr>
    <w:rPr>
      <w:rFonts w:ascii="XO Thames" w:hAnsi="XO Thames"/>
      <w:sz w:val="28"/>
    </w:rPr>
  </w:style>
  <w:style w:type="character" w:customStyle="1" w:styleId="42">
    <w:name w:val="Оглавление 4 Знак"/>
    <w:link w:val="41"/>
    <w:rsid w:val="001157AA"/>
    <w:rPr>
      <w:rFonts w:ascii="XO Thames" w:hAnsi="XO Thames"/>
      <w:sz w:val="28"/>
    </w:rPr>
  </w:style>
  <w:style w:type="paragraph" w:styleId="6">
    <w:name w:val="toc 6"/>
    <w:next w:val="a"/>
    <w:link w:val="60"/>
    <w:uiPriority w:val="39"/>
    <w:rsid w:val="001157AA"/>
    <w:pPr>
      <w:ind w:left="1000"/>
    </w:pPr>
    <w:rPr>
      <w:rFonts w:ascii="XO Thames" w:hAnsi="XO Thames"/>
      <w:sz w:val="28"/>
    </w:rPr>
  </w:style>
  <w:style w:type="character" w:customStyle="1" w:styleId="60">
    <w:name w:val="Оглавление 6 Знак"/>
    <w:link w:val="6"/>
    <w:rsid w:val="001157AA"/>
    <w:rPr>
      <w:rFonts w:ascii="XO Thames" w:hAnsi="XO Thames"/>
      <w:sz w:val="28"/>
    </w:rPr>
  </w:style>
  <w:style w:type="paragraph" w:styleId="7">
    <w:name w:val="toc 7"/>
    <w:next w:val="a"/>
    <w:link w:val="70"/>
    <w:uiPriority w:val="39"/>
    <w:rsid w:val="001157AA"/>
    <w:pPr>
      <w:ind w:left="1200"/>
    </w:pPr>
    <w:rPr>
      <w:rFonts w:ascii="XO Thames" w:hAnsi="XO Thames"/>
      <w:sz w:val="28"/>
    </w:rPr>
  </w:style>
  <w:style w:type="character" w:customStyle="1" w:styleId="70">
    <w:name w:val="Оглавление 7 Знак"/>
    <w:link w:val="7"/>
    <w:rsid w:val="001157AA"/>
    <w:rPr>
      <w:rFonts w:ascii="XO Thames" w:hAnsi="XO Thames"/>
      <w:sz w:val="28"/>
    </w:rPr>
  </w:style>
  <w:style w:type="paragraph" w:customStyle="1" w:styleId="Endnote">
    <w:name w:val="Endnote"/>
    <w:link w:val="Endnote0"/>
    <w:rsid w:val="001157AA"/>
    <w:pPr>
      <w:ind w:firstLine="851"/>
      <w:jc w:val="both"/>
    </w:pPr>
    <w:rPr>
      <w:rFonts w:ascii="XO Thames" w:hAnsi="XO Thames"/>
      <w:sz w:val="22"/>
    </w:rPr>
  </w:style>
  <w:style w:type="character" w:customStyle="1" w:styleId="Endnote0">
    <w:name w:val="Endnote"/>
    <w:link w:val="Endnote"/>
    <w:rsid w:val="001157AA"/>
    <w:rPr>
      <w:rFonts w:ascii="XO Thames" w:hAnsi="XO Thames"/>
      <w:sz w:val="22"/>
    </w:rPr>
  </w:style>
  <w:style w:type="character" w:customStyle="1" w:styleId="30">
    <w:name w:val="Заголовок 3 Знак"/>
    <w:link w:val="3"/>
    <w:rsid w:val="001157AA"/>
    <w:rPr>
      <w:rFonts w:ascii="XO Thames" w:hAnsi="XO Thames"/>
      <w:b/>
      <w:sz w:val="26"/>
    </w:rPr>
  </w:style>
  <w:style w:type="paragraph" w:styleId="a5">
    <w:name w:val="Normal (Web)"/>
    <w:basedOn w:val="a"/>
    <w:link w:val="a6"/>
    <w:rsid w:val="001157AA"/>
    <w:pPr>
      <w:spacing w:beforeAutospacing="1" w:afterAutospacing="1"/>
    </w:pPr>
    <w:rPr>
      <w:sz w:val="24"/>
    </w:rPr>
  </w:style>
  <w:style w:type="character" w:customStyle="1" w:styleId="a6">
    <w:name w:val="Обычный (Интернет) Знак"/>
    <w:basedOn w:val="1"/>
    <w:link w:val="a5"/>
    <w:rsid w:val="001157AA"/>
    <w:rPr>
      <w:rFonts w:ascii="Times New Roman" w:hAnsi="Times New Roman"/>
      <w:sz w:val="24"/>
    </w:rPr>
  </w:style>
  <w:style w:type="paragraph" w:styleId="HTML">
    <w:name w:val="HTML Preformatted"/>
    <w:basedOn w:val="a"/>
    <w:link w:val="HTML0"/>
    <w:rsid w:val="001157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1157AA"/>
    <w:rPr>
      <w:rFonts w:ascii="Courier New" w:hAnsi="Courier New"/>
    </w:rPr>
  </w:style>
  <w:style w:type="paragraph" w:styleId="a7">
    <w:name w:val="Body Text"/>
    <w:basedOn w:val="a"/>
    <w:link w:val="a8"/>
    <w:rsid w:val="001157AA"/>
    <w:rPr>
      <w:sz w:val="24"/>
    </w:rPr>
  </w:style>
  <w:style w:type="character" w:customStyle="1" w:styleId="a8">
    <w:name w:val="Основной текст Знак"/>
    <w:basedOn w:val="1"/>
    <w:link w:val="a7"/>
    <w:rsid w:val="001157AA"/>
    <w:rPr>
      <w:rFonts w:ascii="Times New Roman" w:hAnsi="Times New Roman"/>
      <w:sz w:val="24"/>
    </w:rPr>
  </w:style>
  <w:style w:type="paragraph" w:customStyle="1" w:styleId="ConsPlusNormal">
    <w:name w:val="ConsPlusNormal"/>
    <w:link w:val="ConsPlusNormal0"/>
    <w:rsid w:val="001157AA"/>
    <w:rPr>
      <w:sz w:val="28"/>
    </w:rPr>
  </w:style>
  <w:style w:type="character" w:customStyle="1" w:styleId="ConsPlusNormal0">
    <w:name w:val="ConsPlusNormal"/>
    <w:link w:val="ConsPlusNormal"/>
    <w:rsid w:val="001157AA"/>
    <w:rPr>
      <w:sz w:val="28"/>
    </w:rPr>
  </w:style>
  <w:style w:type="paragraph" w:styleId="a9">
    <w:name w:val="List Paragraph"/>
    <w:basedOn w:val="a"/>
    <w:link w:val="aa"/>
    <w:rsid w:val="001157AA"/>
    <w:pPr>
      <w:widowControl w:val="0"/>
      <w:ind w:left="720"/>
      <w:contextualSpacing/>
    </w:pPr>
    <w:rPr>
      <w:rFonts w:ascii="Arial" w:hAnsi="Arial"/>
    </w:rPr>
  </w:style>
  <w:style w:type="character" w:customStyle="1" w:styleId="aa">
    <w:name w:val="Абзац списка Знак"/>
    <w:basedOn w:val="1"/>
    <w:link w:val="a9"/>
    <w:rsid w:val="001157AA"/>
    <w:rPr>
      <w:rFonts w:ascii="Arial" w:hAnsi="Arial"/>
    </w:rPr>
  </w:style>
  <w:style w:type="paragraph" w:customStyle="1" w:styleId="ConsTitle">
    <w:name w:val="ConsTitle"/>
    <w:link w:val="ConsTitle0"/>
    <w:rsid w:val="001157AA"/>
    <w:pPr>
      <w:widowControl w:val="0"/>
      <w:ind w:right="19772"/>
    </w:pPr>
    <w:rPr>
      <w:rFonts w:ascii="Arial" w:hAnsi="Arial"/>
      <w:b/>
      <w:sz w:val="16"/>
    </w:rPr>
  </w:style>
  <w:style w:type="character" w:customStyle="1" w:styleId="ConsTitle0">
    <w:name w:val="ConsTitle"/>
    <w:link w:val="ConsTitle"/>
    <w:rsid w:val="001157AA"/>
    <w:rPr>
      <w:rFonts w:ascii="Arial" w:hAnsi="Arial"/>
      <w:b/>
      <w:sz w:val="16"/>
    </w:rPr>
  </w:style>
  <w:style w:type="paragraph" w:styleId="31">
    <w:name w:val="toc 3"/>
    <w:next w:val="a"/>
    <w:link w:val="32"/>
    <w:uiPriority w:val="39"/>
    <w:rsid w:val="001157AA"/>
    <w:pPr>
      <w:ind w:left="400"/>
    </w:pPr>
    <w:rPr>
      <w:rFonts w:ascii="XO Thames" w:hAnsi="XO Thames"/>
      <w:sz w:val="28"/>
    </w:rPr>
  </w:style>
  <w:style w:type="character" w:customStyle="1" w:styleId="32">
    <w:name w:val="Оглавление 3 Знак"/>
    <w:link w:val="31"/>
    <w:rsid w:val="001157AA"/>
    <w:rPr>
      <w:rFonts w:ascii="XO Thames" w:hAnsi="XO Thames"/>
      <w:sz w:val="28"/>
    </w:rPr>
  </w:style>
  <w:style w:type="paragraph" w:customStyle="1" w:styleId="13">
    <w:name w:val="Знак сноски1"/>
    <w:link w:val="ab"/>
    <w:rsid w:val="001157AA"/>
    <w:rPr>
      <w:vertAlign w:val="superscript"/>
    </w:rPr>
  </w:style>
  <w:style w:type="character" w:styleId="ab">
    <w:name w:val="footnote reference"/>
    <w:link w:val="13"/>
    <w:rsid w:val="001157AA"/>
    <w:rPr>
      <w:rFonts w:ascii="Calibri" w:hAnsi="Calibri"/>
      <w:sz w:val="20"/>
      <w:vertAlign w:val="superscript"/>
    </w:rPr>
  </w:style>
  <w:style w:type="character" w:customStyle="1" w:styleId="50">
    <w:name w:val="Заголовок 5 Знак"/>
    <w:link w:val="5"/>
    <w:rsid w:val="001157AA"/>
    <w:rPr>
      <w:rFonts w:ascii="XO Thames" w:hAnsi="XO Thames"/>
      <w:b/>
      <w:sz w:val="22"/>
    </w:rPr>
  </w:style>
  <w:style w:type="character" w:customStyle="1" w:styleId="11">
    <w:name w:val="Заголовок 1 Знак"/>
    <w:link w:val="10"/>
    <w:rsid w:val="001157AA"/>
    <w:rPr>
      <w:rFonts w:ascii="XO Thames" w:hAnsi="XO Thames"/>
      <w:b/>
      <w:sz w:val="32"/>
    </w:rPr>
  </w:style>
  <w:style w:type="paragraph" w:customStyle="1" w:styleId="14">
    <w:name w:val="Гиперссылка1"/>
    <w:link w:val="ac"/>
    <w:rsid w:val="001157AA"/>
    <w:rPr>
      <w:color w:val="0000FF"/>
      <w:u w:val="single"/>
    </w:rPr>
  </w:style>
  <w:style w:type="character" w:styleId="ac">
    <w:name w:val="Hyperlink"/>
    <w:link w:val="14"/>
    <w:rsid w:val="001157AA"/>
    <w:rPr>
      <w:color w:val="0000FF"/>
      <w:u w:val="single"/>
    </w:rPr>
  </w:style>
  <w:style w:type="paragraph" w:customStyle="1" w:styleId="Footnote">
    <w:name w:val="Footnote"/>
    <w:basedOn w:val="a"/>
    <w:link w:val="Footnote0"/>
    <w:rsid w:val="001157AA"/>
    <w:rPr>
      <w:rFonts w:ascii="Calibri" w:hAnsi="Calibri"/>
    </w:rPr>
  </w:style>
  <w:style w:type="character" w:customStyle="1" w:styleId="Footnote0">
    <w:name w:val="Footnote"/>
    <w:basedOn w:val="1"/>
    <w:link w:val="Footnote"/>
    <w:rsid w:val="001157AA"/>
    <w:rPr>
      <w:rFonts w:ascii="Calibri" w:hAnsi="Calibri"/>
    </w:rPr>
  </w:style>
  <w:style w:type="paragraph" w:styleId="23">
    <w:name w:val="Body Text 2"/>
    <w:basedOn w:val="a"/>
    <w:link w:val="24"/>
    <w:rsid w:val="001157AA"/>
    <w:pPr>
      <w:spacing w:after="120" w:line="480" w:lineRule="auto"/>
    </w:pPr>
    <w:rPr>
      <w:sz w:val="24"/>
    </w:rPr>
  </w:style>
  <w:style w:type="character" w:customStyle="1" w:styleId="24">
    <w:name w:val="Основной текст 2 Знак"/>
    <w:basedOn w:val="1"/>
    <w:link w:val="23"/>
    <w:rsid w:val="001157AA"/>
    <w:rPr>
      <w:rFonts w:ascii="Times New Roman" w:hAnsi="Times New Roman"/>
      <w:sz w:val="24"/>
    </w:rPr>
  </w:style>
  <w:style w:type="paragraph" w:styleId="15">
    <w:name w:val="toc 1"/>
    <w:next w:val="a"/>
    <w:link w:val="16"/>
    <w:uiPriority w:val="39"/>
    <w:rsid w:val="001157AA"/>
    <w:rPr>
      <w:rFonts w:ascii="XO Thames" w:hAnsi="XO Thames"/>
      <w:b/>
      <w:sz w:val="28"/>
    </w:rPr>
  </w:style>
  <w:style w:type="character" w:customStyle="1" w:styleId="16">
    <w:name w:val="Оглавление 1 Знак"/>
    <w:link w:val="15"/>
    <w:rsid w:val="001157AA"/>
    <w:rPr>
      <w:rFonts w:ascii="XO Thames" w:hAnsi="XO Thames"/>
      <w:b/>
      <w:sz w:val="28"/>
    </w:rPr>
  </w:style>
  <w:style w:type="paragraph" w:styleId="ad">
    <w:name w:val="Balloon Text"/>
    <w:basedOn w:val="a"/>
    <w:link w:val="ae"/>
    <w:rsid w:val="001157AA"/>
    <w:rPr>
      <w:rFonts w:ascii="Tahoma" w:hAnsi="Tahoma"/>
      <w:sz w:val="16"/>
    </w:rPr>
  </w:style>
  <w:style w:type="character" w:customStyle="1" w:styleId="ae">
    <w:name w:val="Текст выноски Знак"/>
    <w:basedOn w:val="1"/>
    <w:link w:val="ad"/>
    <w:rsid w:val="001157AA"/>
    <w:rPr>
      <w:rFonts w:ascii="Tahoma" w:hAnsi="Tahoma"/>
      <w:sz w:val="16"/>
    </w:rPr>
  </w:style>
  <w:style w:type="paragraph" w:customStyle="1" w:styleId="HeaderandFooter">
    <w:name w:val="Header and Footer"/>
    <w:link w:val="HeaderandFooter0"/>
    <w:rsid w:val="001157AA"/>
    <w:pPr>
      <w:jc w:val="both"/>
    </w:pPr>
    <w:rPr>
      <w:rFonts w:ascii="XO Thames" w:hAnsi="XO Thames"/>
      <w:sz w:val="28"/>
    </w:rPr>
  </w:style>
  <w:style w:type="character" w:customStyle="1" w:styleId="HeaderandFooter0">
    <w:name w:val="Header and Footer"/>
    <w:link w:val="HeaderandFooter"/>
    <w:rsid w:val="001157AA"/>
    <w:rPr>
      <w:rFonts w:ascii="XO Thames" w:hAnsi="XO Thames"/>
      <w:sz w:val="28"/>
    </w:rPr>
  </w:style>
  <w:style w:type="paragraph" w:styleId="9">
    <w:name w:val="toc 9"/>
    <w:next w:val="a"/>
    <w:link w:val="90"/>
    <w:uiPriority w:val="39"/>
    <w:rsid w:val="001157AA"/>
    <w:pPr>
      <w:ind w:left="1600"/>
    </w:pPr>
    <w:rPr>
      <w:rFonts w:ascii="XO Thames" w:hAnsi="XO Thames"/>
      <w:sz w:val="28"/>
    </w:rPr>
  </w:style>
  <w:style w:type="character" w:customStyle="1" w:styleId="90">
    <w:name w:val="Оглавление 9 Знак"/>
    <w:link w:val="9"/>
    <w:rsid w:val="001157AA"/>
    <w:rPr>
      <w:rFonts w:ascii="XO Thames" w:hAnsi="XO Thames"/>
      <w:sz w:val="28"/>
    </w:rPr>
  </w:style>
  <w:style w:type="paragraph" w:customStyle="1" w:styleId="17">
    <w:name w:val="Строгий1"/>
    <w:link w:val="af"/>
    <w:rsid w:val="001157AA"/>
    <w:rPr>
      <w:b/>
    </w:rPr>
  </w:style>
  <w:style w:type="character" w:styleId="af">
    <w:name w:val="Strong"/>
    <w:link w:val="17"/>
    <w:rsid w:val="001157AA"/>
    <w:rPr>
      <w:b/>
    </w:rPr>
  </w:style>
  <w:style w:type="paragraph" w:styleId="8">
    <w:name w:val="toc 8"/>
    <w:next w:val="a"/>
    <w:link w:val="80"/>
    <w:uiPriority w:val="39"/>
    <w:rsid w:val="001157AA"/>
    <w:pPr>
      <w:ind w:left="1400"/>
    </w:pPr>
    <w:rPr>
      <w:rFonts w:ascii="XO Thames" w:hAnsi="XO Thames"/>
      <w:sz w:val="28"/>
    </w:rPr>
  </w:style>
  <w:style w:type="character" w:customStyle="1" w:styleId="80">
    <w:name w:val="Оглавление 8 Знак"/>
    <w:link w:val="8"/>
    <w:rsid w:val="001157AA"/>
    <w:rPr>
      <w:rFonts w:ascii="XO Thames" w:hAnsi="XO Thames"/>
      <w:sz w:val="28"/>
    </w:rPr>
  </w:style>
  <w:style w:type="paragraph" w:styleId="51">
    <w:name w:val="toc 5"/>
    <w:next w:val="a"/>
    <w:link w:val="52"/>
    <w:uiPriority w:val="39"/>
    <w:rsid w:val="001157AA"/>
    <w:pPr>
      <w:ind w:left="800"/>
    </w:pPr>
    <w:rPr>
      <w:rFonts w:ascii="XO Thames" w:hAnsi="XO Thames"/>
      <w:sz w:val="28"/>
    </w:rPr>
  </w:style>
  <w:style w:type="character" w:customStyle="1" w:styleId="52">
    <w:name w:val="Оглавление 5 Знак"/>
    <w:link w:val="51"/>
    <w:rsid w:val="001157AA"/>
    <w:rPr>
      <w:rFonts w:ascii="XO Thames" w:hAnsi="XO Thames"/>
      <w:sz w:val="28"/>
    </w:rPr>
  </w:style>
  <w:style w:type="paragraph" w:customStyle="1" w:styleId="ConsPlusTitle">
    <w:name w:val="ConsPlusTitle"/>
    <w:link w:val="ConsPlusTitle0"/>
    <w:rsid w:val="001157AA"/>
    <w:pPr>
      <w:widowControl w:val="0"/>
    </w:pPr>
    <w:rPr>
      <w:b/>
      <w:sz w:val="24"/>
    </w:rPr>
  </w:style>
  <w:style w:type="character" w:customStyle="1" w:styleId="ConsPlusTitle0">
    <w:name w:val="ConsPlusTitle"/>
    <w:link w:val="ConsPlusTitle"/>
    <w:rsid w:val="001157AA"/>
    <w:rPr>
      <w:b/>
      <w:sz w:val="24"/>
    </w:rPr>
  </w:style>
  <w:style w:type="paragraph" w:styleId="af0">
    <w:name w:val="Subtitle"/>
    <w:next w:val="a"/>
    <w:link w:val="af1"/>
    <w:uiPriority w:val="11"/>
    <w:qFormat/>
    <w:rsid w:val="001157AA"/>
    <w:pPr>
      <w:jc w:val="both"/>
    </w:pPr>
    <w:rPr>
      <w:rFonts w:ascii="XO Thames" w:hAnsi="XO Thames"/>
      <w:i/>
      <w:sz w:val="24"/>
    </w:rPr>
  </w:style>
  <w:style w:type="character" w:customStyle="1" w:styleId="af1">
    <w:name w:val="Подзаголовок Знак"/>
    <w:link w:val="af0"/>
    <w:rsid w:val="001157AA"/>
    <w:rPr>
      <w:rFonts w:ascii="XO Thames" w:hAnsi="XO Thames"/>
      <w:i/>
      <w:sz w:val="24"/>
    </w:rPr>
  </w:style>
  <w:style w:type="paragraph" w:customStyle="1" w:styleId="ConsPlusNonformat">
    <w:name w:val="ConsPlusNonformat"/>
    <w:link w:val="ConsPlusNonformat0"/>
    <w:rsid w:val="001157AA"/>
    <w:pPr>
      <w:widowControl w:val="0"/>
    </w:pPr>
    <w:rPr>
      <w:rFonts w:ascii="Courier New" w:hAnsi="Courier New"/>
    </w:rPr>
  </w:style>
  <w:style w:type="character" w:customStyle="1" w:styleId="ConsPlusNonformat0">
    <w:name w:val="ConsPlusNonformat"/>
    <w:link w:val="ConsPlusNonformat"/>
    <w:rsid w:val="001157AA"/>
    <w:rPr>
      <w:rFonts w:ascii="Courier New" w:hAnsi="Courier New"/>
    </w:rPr>
  </w:style>
  <w:style w:type="paragraph" w:styleId="af2">
    <w:name w:val="Title"/>
    <w:next w:val="a"/>
    <w:link w:val="af3"/>
    <w:uiPriority w:val="10"/>
    <w:qFormat/>
    <w:rsid w:val="001157AA"/>
    <w:pPr>
      <w:spacing w:before="567" w:after="567"/>
      <w:jc w:val="center"/>
    </w:pPr>
    <w:rPr>
      <w:rFonts w:ascii="XO Thames" w:hAnsi="XO Thames"/>
      <w:b/>
      <w:caps/>
      <w:sz w:val="40"/>
    </w:rPr>
  </w:style>
  <w:style w:type="character" w:customStyle="1" w:styleId="af3">
    <w:name w:val="Заголовок Знак"/>
    <w:link w:val="af2"/>
    <w:rsid w:val="001157AA"/>
    <w:rPr>
      <w:rFonts w:ascii="XO Thames" w:hAnsi="XO Thames"/>
      <w:b/>
      <w:caps/>
      <w:sz w:val="40"/>
    </w:rPr>
  </w:style>
  <w:style w:type="character" w:customStyle="1" w:styleId="40">
    <w:name w:val="Заголовок 4 Знак"/>
    <w:link w:val="4"/>
    <w:rsid w:val="001157AA"/>
    <w:rPr>
      <w:rFonts w:ascii="XO Thames" w:hAnsi="XO Thames"/>
      <w:b/>
      <w:sz w:val="24"/>
    </w:rPr>
  </w:style>
  <w:style w:type="character" w:customStyle="1" w:styleId="20">
    <w:name w:val="Заголовок 2 Знак"/>
    <w:link w:val="2"/>
    <w:rsid w:val="001157AA"/>
    <w:rPr>
      <w:rFonts w:ascii="XO Thames" w:hAnsi="XO Thames"/>
      <w:b/>
      <w:sz w:val="28"/>
    </w:rPr>
  </w:style>
  <w:style w:type="table" w:styleId="af4">
    <w:name w:val="Table Grid"/>
    <w:basedOn w:val="a1"/>
    <w:rsid w:val="001157AA"/>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 Type="http://schemas.openxmlformats.org/officeDocument/2006/relationships/styles" Target="styles.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numbering" Target="numbering.xml"/><Relationship Id="rId6" Type="http://schemas.openxmlformats.org/officeDocument/2006/relationships/hyperlink" Target="https://pravo-search.minjust.ru/bigs/showDocument.html?id=CF1F5643-3AEB-4438-9333-2E47F2A9D0E7" TargetMode="External"/><Relationship Id="rId11"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pravo-search.minjust.ru/bigs/showDocument.html?id=CF1F5643-3AEB-4438-9333-2E47F2A9D0E7" TargetMode="External"/><Relationship Id="rId15"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2756</Words>
  <Characters>15710</Characters>
  <Application>Microsoft Office Word</Application>
  <DocSecurity>0</DocSecurity>
  <Lines>130</Lines>
  <Paragraphs>36</Paragraphs>
  <ScaleCrop>false</ScaleCrop>
  <Company>Grizli777</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Краснощековский</cp:lastModifiedBy>
  <cp:revision>11</cp:revision>
  <cp:lastPrinted>2025-09-19T07:13:00Z</cp:lastPrinted>
  <dcterms:created xsi:type="dcterms:W3CDTF">2025-09-16T02:42:00Z</dcterms:created>
  <dcterms:modified xsi:type="dcterms:W3CDTF">2025-09-19T07:13:00Z</dcterms:modified>
</cp:coreProperties>
</file>