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Pr="00BD4B97" w:rsidRDefault="00F81A79" w:rsidP="00BD4B97">
      <w:pPr>
        <w:pStyle w:val="a8"/>
        <w:jc w:val="center"/>
        <w:rPr>
          <w:rFonts w:ascii="Times New Roman" w:hAnsi="Times New Roman"/>
          <w:sz w:val="32"/>
          <w:szCs w:val="32"/>
        </w:rPr>
      </w:pPr>
      <w:r w:rsidRPr="00BD4B97">
        <w:rPr>
          <w:rFonts w:ascii="Times New Roman" w:hAnsi="Times New Roman"/>
          <w:sz w:val="32"/>
          <w:szCs w:val="32"/>
        </w:rPr>
        <w:t xml:space="preserve">МО </w:t>
      </w:r>
      <w:r w:rsidR="003F48D9">
        <w:rPr>
          <w:rFonts w:ascii="Times New Roman" w:hAnsi="Times New Roman"/>
          <w:sz w:val="32"/>
          <w:szCs w:val="32"/>
        </w:rPr>
        <w:t>Аким</w:t>
      </w:r>
      <w:r w:rsidR="00692924" w:rsidRPr="00BD4B97">
        <w:rPr>
          <w:rFonts w:ascii="Times New Roman" w:hAnsi="Times New Roman"/>
          <w:sz w:val="32"/>
          <w:szCs w:val="32"/>
        </w:rPr>
        <w:t>овский</w:t>
      </w:r>
      <w:r w:rsidR="003F48D9">
        <w:rPr>
          <w:rFonts w:ascii="Times New Roman" w:hAnsi="Times New Roman"/>
          <w:sz w:val="32"/>
          <w:szCs w:val="32"/>
        </w:rPr>
        <w:t xml:space="preserve"> </w:t>
      </w:r>
      <w:r w:rsidR="004328AE" w:rsidRPr="00BD4B97">
        <w:rPr>
          <w:rFonts w:ascii="Times New Roman" w:hAnsi="Times New Roman"/>
          <w:sz w:val="32"/>
          <w:szCs w:val="32"/>
        </w:rPr>
        <w:t>сельсовет Краснощ</w:t>
      </w:r>
      <w:r w:rsidR="00692924" w:rsidRPr="00BD4B97">
        <w:rPr>
          <w:rFonts w:ascii="Times New Roman" w:hAnsi="Times New Roman"/>
          <w:sz w:val="32"/>
          <w:szCs w:val="32"/>
        </w:rPr>
        <w:t>ё</w:t>
      </w:r>
      <w:r w:rsidR="004328AE" w:rsidRPr="00BD4B97">
        <w:rPr>
          <w:rFonts w:ascii="Times New Roman" w:hAnsi="Times New Roman"/>
          <w:sz w:val="32"/>
          <w:szCs w:val="32"/>
        </w:rPr>
        <w:t>ковского района</w:t>
      </w:r>
    </w:p>
    <w:p w:rsidR="00927204" w:rsidRPr="00BD4B97" w:rsidRDefault="004328AE" w:rsidP="00BD4B97">
      <w:pPr>
        <w:pStyle w:val="a8"/>
        <w:jc w:val="center"/>
        <w:rPr>
          <w:rFonts w:ascii="Times New Roman" w:hAnsi="Times New Roman"/>
          <w:sz w:val="32"/>
          <w:szCs w:val="32"/>
        </w:rPr>
      </w:pPr>
      <w:r w:rsidRPr="00BD4B97">
        <w:rPr>
          <w:rFonts w:ascii="Times New Roman" w:hAnsi="Times New Roman"/>
          <w:sz w:val="32"/>
          <w:szCs w:val="32"/>
        </w:rPr>
        <w:t>Алтайского края</w:t>
      </w:r>
    </w:p>
    <w:p w:rsidR="00A227B1" w:rsidRDefault="00A227B1" w:rsidP="00927204">
      <w:pPr>
        <w:pStyle w:val="a4"/>
        <w:ind w:firstLine="709"/>
        <w:jc w:val="center"/>
        <w:rPr>
          <w:b/>
          <w:bCs/>
        </w:rPr>
      </w:pPr>
    </w:p>
    <w:p w:rsidR="00964C9E" w:rsidRDefault="00964C9E" w:rsidP="00927204">
      <w:pPr>
        <w:pStyle w:val="a4"/>
        <w:ind w:firstLine="709"/>
        <w:jc w:val="center"/>
        <w:rPr>
          <w:b/>
          <w:bCs/>
        </w:rPr>
      </w:pPr>
    </w:p>
    <w:p w:rsidR="00964C9E" w:rsidRDefault="00964C9E" w:rsidP="00927204">
      <w:pPr>
        <w:pStyle w:val="a4"/>
        <w:ind w:firstLine="709"/>
        <w:jc w:val="center"/>
        <w:rPr>
          <w:b/>
          <w:bCs/>
        </w:rPr>
      </w:pPr>
    </w:p>
    <w:p w:rsidR="00113D86" w:rsidRDefault="00113D86" w:rsidP="00927204">
      <w:pPr>
        <w:pStyle w:val="a4"/>
        <w:ind w:firstLine="709"/>
        <w:jc w:val="center"/>
        <w:rPr>
          <w:b/>
          <w:bCs/>
        </w:rPr>
      </w:pPr>
    </w:p>
    <w:p w:rsidR="00113D86" w:rsidRDefault="00113D86" w:rsidP="00927204">
      <w:pPr>
        <w:pStyle w:val="a4"/>
        <w:ind w:firstLine="709"/>
        <w:jc w:val="center"/>
        <w:rPr>
          <w:b/>
          <w:bCs/>
        </w:rPr>
      </w:pPr>
    </w:p>
    <w:p w:rsidR="00927204" w:rsidRPr="00BD4B97" w:rsidRDefault="00927204" w:rsidP="00BD4B97">
      <w:pPr>
        <w:pStyle w:val="a4"/>
        <w:jc w:val="center"/>
        <w:rPr>
          <w:sz w:val="36"/>
          <w:szCs w:val="36"/>
        </w:rPr>
      </w:pPr>
      <w:r w:rsidRPr="00BD4B97">
        <w:rPr>
          <w:b/>
          <w:bCs/>
          <w:sz w:val="36"/>
          <w:szCs w:val="36"/>
        </w:rPr>
        <w:t>СБОРНИК</w:t>
      </w:r>
    </w:p>
    <w:p w:rsidR="00927204" w:rsidRPr="00BD4B97" w:rsidRDefault="00927204" w:rsidP="00BD4B97">
      <w:pPr>
        <w:pStyle w:val="a4"/>
        <w:jc w:val="center"/>
        <w:rPr>
          <w:sz w:val="36"/>
          <w:szCs w:val="36"/>
        </w:rPr>
      </w:pPr>
      <w:r w:rsidRPr="00BD4B97">
        <w:rPr>
          <w:b/>
          <w:bCs/>
          <w:sz w:val="36"/>
          <w:szCs w:val="36"/>
        </w:rPr>
        <w:t>муниципальных правовых актов</w:t>
      </w:r>
      <w:r w:rsidR="003F48D9">
        <w:rPr>
          <w:b/>
          <w:bCs/>
          <w:sz w:val="36"/>
          <w:szCs w:val="36"/>
        </w:rPr>
        <w:t xml:space="preserve"> </w:t>
      </w:r>
      <w:r w:rsidR="00A227B1" w:rsidRPr="00BD4B97">
        <w:rPr>
          <w:b/>
          <w:bCs/>
          <w:sz w:val="36"/>
          <w:szCs w:val="36"/>
        </w:rPr>
        <w:t>муниципального образования сельское поселение</w:t>
      </w:r>
      <w:r w:rsidR="003F48D9">
        <w:rPr>
          <w:b/>
          <w:bCs/>
          <w:sz w:val="36"/>
          <w:szCs w:val="36"/>
        </w:rPr>
        <w:t xml:space="preserve"> Аким</w:t>
      </w:r>
      <w:r w:rsidR="00692924" w:rsidRPr="00BD4B97">
        <w:rPr>
          <w:b/>
          <w:bCs/>
          <w:sz w:val="36"/>
          <w:szCs w:val="36"/>
        </w:rPr>
        <w:t>овский</w:t>
      </w:r>
      <w:r w:rsidR="00A227B1" w:rsidRPr="00BD4B97">
        <w:rPr>
          <w:b/>
          <w:bCs/>
          <w:sz w:val="36"/>
          <w:szCs w:val="36"/>
        </w:rPr>
        <w:t xml:space="preserve"> сельсовет Краснощ</w:t>
      </w:r>
      <w:r w:rsidR="00692924" w:rsidRPr="00BD4B97">
        <w:rPr>
          <w:b/>
          <w:bCs/>
          <w:sz w:val="36"/>
          <w:szCs w:val="36"/>
        </w:rPr>
        <w:t>ё</w:t>
      </w:r>
      <w:r w:rsidR="00A227B1" w:rsidRPr="00BD4B97">
        <w:rPr>
          <w:b/>
          <w:bCs/>
          <w:sz w:val="36"/>
          <w:szCs w:val="36"/>
        </w:rPr>
        <w:t>ковского района Алтайского кра</w:t>
      </w:r>
      <w:r w:rsidR="00A07791" w:rsidRPr="00BD4B97">
        <w:rPr>
          <w:b/>
          <w:bCs/>
          <w:sz w:val="36"/>
          <w:szCs w:val="36"/>
        </w:rPr>
        <w:t>я</w:t>
      </w:r>
      <w:r w:rsidRPr="00BD4B97">
        <w:rPr>
          <w:sz w:val="36"/>
          <w:szCs w:val="36"/>
        </w:rPr>
        <w:t> </w:t>
      </w:r>
    </w:p>
    <w:p w:rsidR="00A07791" w:rsidRPr="00BD4B97" w:rsidRDefault="00A07791" w:rsidP="00927204">
      <w:pPr>
        <w:pStyle w:val="a4"/>
        <w:ind w:firstLine="709"/>
        <w:jc w:val="center"/>
        <w:rPr>
          <w:b/>
          <w:bCs/>
          <w:sz w:val="36"/>
          <w:szCs w:val="36"/>
        </w:rPr>
      </w:pPr>
    </w:p>
    <w:p w:rsidR="00927204" w:rsidRPr="00BD4B97" w:rsidRDefault="00927204" w:rsidP="00BD4B97">
      <w:pPr>
        <w:pStyle w:val="a4"/>
        <w:jc w:val="center"/>
        <w:rPr>
          <w:sz w:val="36"/>
          <w:szCs w:val="36"/>
        </w:rPr>
      </w:pPr>
      <w:r w:rsidRPr="00BD4B97">
        <w:rPr>
          <w:b/>
          <w:bCs/>
          <w:sz w:val="36"/>
          <w:szCs w:val="36"/>
        </w:rPr>
        <w:t>Официальное издание</w:t>
      </w:r>
    </w:p>
    <w:p w:rsidR="00927204" w:rsidRPr="00BD4B97" w:rsidRDefault="00927204" w:rsidP="00BD4B97">
      <w:pPr>
        <w:pStyle w:val="a4"/>
        <w:jc w:val="center"/>
        <w:rPr>
          <w:sz w:val="36"/>
          <w:szCs w:val="36"/>
        </w:rPr>
      </w:pPr>
    </w:p>
    <w:p w:rsidR="00DE3171" w:rsidRPr="00BD4B97" w:rsidRDefault="003F48D9" w:rsidP="00BD4B97">
      <w:pPr>
        <w:pStyle w:val="a4"/>
        <w:jc w:val="center"/>
        <w:rPr>
          <w:b/>
          <w:bCs/>
          <w:sz w:val="36"/>
          <w:szCs w:val="36"/>
          <w:u w:val="single"/>
        </w:rPr>
      </w:pPr>
      <w:r>
        <w:rPr>
          <w:b/>
          <w:bCs/>
          <w:sz w:val="36"/>
          <w:szCs w:val="36"/>
          <w:u w:val="single"/>
        </w:rPr>
        <w:t>№</w:t>
      </w:r>
      <w:r w:rsidR="00DE3171" w:rsidRPr="00BD4B97">
        <w:rPr>
          <w:b/>
          <w:bCs/>
          <w:sz w:val="36"/>
          <w:szCs w:val="36"/>
          <w:u w:val="single"/>
        </w:rPr>
        <w:t xml:space="preserve"> </w:t>
      </w:r>
      <w:r w:rsidR="00CF7A62">
        <w:rPr>
          <w:b/>
          <w:bCs/>
          <w:sz w:val="36"/>
          <w:szCs w:val="36"/>
          <w:u w:val="single"/>
        </w:rPr>
        <w:t>6</w:t>
      </w:r>
      <w:r w:rsidR="00F81A79" w:rsidRPr="00BD4B97">
        <w:rPr>
          <w:b/>
          <w:bCs/>
          <w:sz w:val="36"/>
          <w:szCs w:val="36"/>
          <w:u w:val="single"/>
        </w:rPr>
        <w:t xml:space="preserve"> (</w:t>
      </w:r>
      <w:r w:rsidR="00CF7A62">
        <w:rPr>
          <w:b/>
          <w:bCs/>
          <w:sz w:val="36"/>
          <w:szCs w:val="36"/>
          <w:u w:val="single"/>
        </w:rPr>
        <w:t>окт</w:t>
      </w:r>
      <w:r w:rsidR="0006201E">
        <w:rPr>
          <w:b/>
          <w:bCs/>
          <w:sz w:val="36"/>
          <w:szCs w:val="36"/>
          <w:u w:val="single"/>
        </w:rPr>
        <w:t>ябрь</w:t>
      </w:r>
      <w:r w:rsidR="00F81A79" w:rsidRPr="00BD4B97">
        <w:rPr>
          <w:b/>
          <w:bCs/>
          <w:sz w:val="36"/>
          <w:szCs w:val="36"/>
          <w:u w:val="single"/>
        </w:rPr>
        <w:t xml:space="preserve">) </w:t>
      </w:r>
    </w:p>
    <w:p w:rsidR="00DE3171" w:rsidRPr="00BD4B97" w:rsidRDefault="00BD4B97" w:rsidP="00BD4B97">
      <w:pPr>
        <w:pStyle w:val="a4"/>
        <w:jc w:val="center"/>
        <w:rPr>
          <w:b/>
          <w:bCs/>
          <w:sz w:val="36"/>
          <w:szCs w:val="36"/>
          <w:u w:val="single"/>
        </w:rPr>
      </w:pPr>
      <w:r>
        <w:rPr>
          <w:b/>
          <w:bCs/>
          <w:sz w:val="36"/>
          <w:szCs w:val="36"/>
          <w:u w:val="single"/>
        </w:rPr>
        <w:t>«</w:t>
      </w:r>
      <w:r w:rsidR="00CF7A62">
        <w:rPr>
          <w:b/>
          <w:bCs/>
          <w:sz w:val="36"/>
          <w:szCs w:val="36"/>
          <w:u w:val="single"/>
        </w:rPr>
        <w:t>31</w:t>
      </w:r>
      <w:r>
        <w:rPr>
          <w:b/>
          <w:bCs/>
          <w:sz w:val="36"/>
          <w:szCs w:val="36"/>
          <w:u w:val="single"/>
        </w:rPr>
        <w:t>»</w:t>
      </w:r>
      <w:r w:rsidR="003F48D9">
        <w:rPr>
          <w:b/>
          <w:bCs/>
          <w:sz w:val="36"/>
          <w:szCs w:val="36"/>
          <w:u w:val="single"/>
        </w:rPr>
        <w:t xml:space="preserve"> </w:t>
      </w:r>
      <w:r w:rsidR="00CF7A62">
        <w:rPr>
          <w:b/>
          <w:bCs/>
          <w:sz w:val="36"/>
          <w:szCs w:val="36"/>
          <w:u w:val="single"/>
        </w:rPr>
        <w:t>ок</w:t>
      </w:r>
      <w:r w:rsidR="0006201E">
        <w:rPr>
          <w:b/>
          <w:bCs/>
          <w:sz w:val="36"/>
          <w:szCs w:val="36"/>
          <w:u w:val="single"/>
        </w:rPr>
        <w:t>тября</w:t>
      </w:r>
      <w:r w:rsidR="003F48D9">
        <w:rPr>
          <w:b/>
          <w:bCs/>
          <w:sz w:val="36"/>
          <w:szCs w:val="36"/>
          <w:u w:val="single"/>
        </w:rPr>
        <w:t xml:space="preserve"> </w:t>
      </w:r>
      <w:r w:rsidR="00DE3171" w:rsidRPr="00BD4B97">
        <w:rPr>
          <w:b/>
          <w:bCs/>
          <w:sz w:val="36"/>
          <w:szCs w:val="36"/>
          <w:u w:val="single"/>
        </w:rPr>
        <w:t>20</w:t>
      </w:r>
      <w:r w:rsidR="00113D86" w:rsidRPr="00BD4B97">
        <w:rPr>
          <w:b/>
          <w:bCs/>
          <w:sz w:val="36"/>
          <w:szCs w:val="36"/>
          <w:u w:val="single"/>
        </w:rPr>
        <w:t>24</w:t>
      </w:r>
      <w:r w:rsidR="00DE3171" w:rsidRPr="00BD4B97">
        <w:rPr>
          <w:b/>
          <w:bCs/>
          <w:sz w:val="36"/>
          <w:szCs w:val="36"/>
          <w:u w:val="single"/>
        </w:rPr>
        <w:t xml:space="preserve"> года</w:t>
      </w:r>
    </w:p>
    <w:p w:rsidR="00DE3171" w:rsidRDefault="00DE3171" w:rsidP="00BD4B97">
      <w:pPr>
        <w:pStyle w:val="a4"/>
        <w:jc w:val="center"/>
        <w:rPr>
          <w:b/>
          <w:bCs/>
        </w:rPr>
      </w:pPr>
    </w:p>
    <w:p w:rsidR="00DE3171" w:rsidRDefault="00DE3171" w:rsidP="00BD4B97">
      <w:pPr>
        <w:pStyle w:val="a4"/>
        <w:jc w:val="center"/>
        <w:rPr>
          <w:b/>
          <w:bCs/>
        </w:rPr>
      </w:pPr>
    </w:p>
    <w:p w:rsidR="00DE3171" w:rsidRDefault="00DE3171"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F62246" w:rsidRDefault="00F62246" w:rsidP="00BD4B97">
      <w:pPr>
        <w:pStyle w:val="a4"/>
        <w:jc w:val="center"/>
        <w:rPr>
          <w:b/>
          <w:bCs/>
        </w:rPr>
      </w:pPr>
    </w:p>
    <w:p w:rsidR="00113D86" w:rsidRPr="005A1DF6" w:rsidRDefault="00927204" w:rsidP="005A1DF6">
      <w:pPr>
        <w:pStyle w:val="a4"/>
        <w:jc w:val="center"/>
        <w:rPr>
          <w:b/>
          <w:bCs/>
        </w:rPr>
      </w:pPr>
      <w:r w:rsidRPr="00113D86">
        <w:rPr>
          <w:b/>
          <w:bCs/>
          <w:sz w:val="28"/>
          <w:szCs w:val="28"/>
        </w:rPr>
        <w:t xml:space="preserve">с. </w:t>
      </w:r>
      <w:r w:rsidR="003F48D9">
        <w:rPr>
          <w:b/>
          <w:bCs/>
          <w:sz w:val="28"/>
          <w:szCs w:val="28"/>
        </w:rPr>
        <w:t>Аким</w:t>
      </w:r>
      <w:r w:rsidR="00692924">
        <w:rPr>
          <w:b/>
          <w:bCs/>
          <w:sz w:val="28"/>
          <w:szCs w:val="28"/>
        </w:rPr>
        <w:t>ов</w:t>
      </w:r>
      <w:r w:rsidR="003F48D9">
        <w:rPr>
          <w:b/>
          <w:bCs/>
          <w:sz w:val="28"/>
          <w:szCs w:val="28"/>
        </w:rPr>
        <w:t>ка</w:t>
      </w:r>
      <w:r w:rsidR="00470443">
        <w:rPr>
          <w:b/>
          <w:bCs/>
        </w:rPr>
        <w:br w:type="page"/>
      </w:r>
    </w:p>
    <w:p w:rsidR="004328AE" w:rsidRPr="00F81A79" w:rsidRDefault="004328AE" w:rsidP="004328AE">
      <w:pPr>
        <w:pStyle w:val="a4"/>
        <w:jc w:val="center"/>
        <w:rPr>
          <w:sz w:val="32"/>
          <w:szCs w:val="32"/>
        </w:rPr>
      </w:pPr>
      <w:r w:rsidRPr="00F81A79">
        <w:rPr>
          <w:b/>
          <w:bCs/>
          <w:sz w:val="32"/>
          <w:szCs w:val="32"/>
        </w:rPr>
        <w:lastRenderedPageBreak/>
        <w:t>СБОРНИК</w:t>
      </w:r>
    </w:p>
    <w:p w:rsidR="004328AE" w:rsidRPr="005A1DF6" w:rsidRDefault="004328AE" w:rsidP="009250AB">
      <w:pPr>
        <w:pStyle w:val="a4"/>
        <w:jc w:val="center"/>
        <w:rPr>
          <w:sz w:val="28"/>
          <w:szCs w:val="28"/>
        </w:rPr>
      </w:pPr>
      <w:r w:rsidRPr="005A1DF6">
        <w:rPr>
          <w:b/>
          <w:bCs/>
          <w:sz w:val="28"/>
          <w:szCs w:val="28"/>
        </w:rPr>
        <w:t>муниципальных правовых актов органов местного самоуправления муниципального образования сельское поселение</w:t>
      </w:r>
      <w:r w:rsidR="003F48D9">
        <w:rPr>
          <w:b/>
          <w:bCs/>
          <w:sz w:val="28"/>
          <w:szCs w:val="28"/>
        </w:rPr>
        <w:t xml:space="preserve"> Аким</w:t>
      </w:r>
      <w:r w:rsidR="005A1DF6" w:rsidRPr="005A1DF6">
        <w:rPr>
          <w:b/>
          <w:bCs/>
          <w:sz w:val="28"/>
          <w:szCs w:val="28"/>
        </w:rPr>
        <w:t>овский</w:t>
      </w:r>
      <w:r w:rsidRPr="005A1DF6">
        <w:rPr>
          <w:b/>
          <w:bCs/>
          <w:sz w:val="28"/>
          <w:szCs w:val="28"/>
        </w:rPr>
        <w:t xml:space="preserve"> сельсовет Краснощ</w:t>
      </w:r>
      <w:r w:rsidR="005A1DF6" w:rsidRPr="005A1DF6">
        <w:rPr>
          <w:b/>
          <w:bCs/>
          <w:sz w:val="28"/>
          <w:szCs w:val="28"/>
        </w:rPr>
        <w:t>ё</w:t>
      </w:r>
      <w:r w:rsidRPr="005A1DF6">
        <w:rPr>
          <w:b/>
          <w:bCs/>
          <w:sz w:val="28"/>
          <w:szCs w:val="28"/>
        </w:rPr>
        <w:t>ковского района Алтайского края</w:t>
      </w:r>
      <w:r w:rsidRPr="005A1DF6">
        <w:rPr>
          <w:sz w:val="28"/>
          <w:szCs w:val="28"/>
        </w:rPr>
        <w:t> </w:t>
      </w:r>
    </w:p>
    <w:p w:rsidR="00BD3652" w:rsidRPr="0086266C" w:rsidRDefault="003F48D9" w:rsidP="0086266C">
      <w:pPr>
        <w:pStyle w:val="a4"/>
        <w:rPr>
          <w:sz w:val="28"/>
          <w:szCs w:val="28"/>
          <w:u w:val="single"/>
        </w:rPr>
      </w:pPr>
      <w:r>
        <w:rPr>
          <w:sz w:val="28"/>
          <w:szCs w:val="28"/>
          <w:u w:val="single"/>
        </w:rPr>
        <w:t>№</w:t>
      </w:r>
      <w:r w:rsidR="004328AE" w:rsidRPr="005A1DF6">
        <w:rPr>
          <w:sz w:val="28"/>
          <w:szCs w:val="28"/>
          <w:u w:val="single"/>
        </w:rPr>
        <w:t xml:space="preserve"> </w:t>
      </w:r>
      <w:r w:rsidR="00CF7A62">
        <w:rPr>
          <w:sz w:val="28"/>
          <w:szCs w:val="28"/>
          <w:u w:val="single"/>
        </w:rPr>
        <w:t>6</w:t>
      </w:r>
      <w:r w:rsidR="00F81A79" w:rsidRPr="005A1DF6">
        <w:rPr>
          <w:sz w:val="28"/>
          <w:szCs w:val="28"/>
          <w:u w:val="single"/>
        </w:rPr>
        <w:t>(</w:t>
      </w:r>
      <w:r w:rsidR="00CF7A62">
        <w:rPr>
          <w:sz w:val="28"/>
          <w:szCs w:val="28"/>
          <w:u w:val="single"/>
        </w:rPr>
        <w:t>ок</w:t>
      </w:r>
      <w:r w:rsidR="0006201E">
        <w:rPr>
          <w:sz w:val="28"/>
          <w:szCs w:val="28"/>
          <w:u w:val="single"/>
        </w:rPr>
        <w:t>тябрь</w:t>
      </w:r>
      <w:r w:rsidR="00F81A79" w:rsidRPr="005A1DF6">
        <w:rPr>
          <w:sz w:val="28"/>
          <w:szCs w:val="28"/>
          <w:u w:val="single"/>
        </w:rPr>
        <w:t>)</w:t>
      </w:r>
      <w:r>
        <w:rPr>
          <w:sz w:val="28"/>
          <w:szCs w:val="28"/>
          <w:u w:val="single"/>
        </w:rPr>
        <w:t xml:space="preserve"> </w:t>
      </w:r>
      <w:r w:rsidR="005A1DF6" w:rsidRPr="005A1DF6">
        <w:rPr>
          <w:sz w:val="28"/>
          <w:szCs w:val="28"/>
          <w:u w:val="single"/>
        </w:rPr>
        <w:t>«</w:t>
      </w:r>
      <w:r w:rsidR="00CF7A62">
        <w:rPr>
          <w:sz w:val="28"/>
          <w:szCs w:val="28"/>
          <w:u w:val="single"/>
        </w:rPr>
        <w:t>31</w:t>
      </w:r>
      <w:r w:rsidR="005A1DF6" w:rsidRPr="005A1DF6">
        <w:rPr>
          <w:sz w:val="28"/>
          <w:szCs w:val="28"/>
          <w:u w:val="single"/>
        </w:rPr>
        <w:t>»</w:t>
      </w:r>
      <w:r>
        <w:rPr>
          <w:sz w:val="28"/>
          <w:szCs w:val="28"/>
          <w:u w:val="single"/>
        </w:rPr>
        <w:t xml:space="preserve"> </w:t>
      </w:r>
      <w:r w:rsidR="00CF7A62">
        <w:rPr>
          <w:sz w:val="28"/>
          <w:szCs w:val="28"/>
          <w:u w:val="single"/>
        </w:rPr>
        <w:t>ок</w:t>
      </w:r>
      <w:r w:rsidR="0006201E">
        <w:rPr>
          <w:sz w:val="28"/>
          <w:szCs w:val="28"/>
          <w:u w:val="single"/>
        </w:rPr>
        <w:t>тября</w:t>
      </w:r>
      <w:r>
        <w:rPr>
          <w:sz w:val="28"/>
          <w:szCs w:val="28"/>
          <w:u w:val="single"/>
        </w:rPr>
        <w:t xml:space="preserve"> </w:t>
      </w:r>
      <w:r w:rsidR="004328AE" w:rsidRPr="005A1DF6">
        <w:rPr>
          <w:sz w:val="28"/>
          <w:szCs w:val="28"/>
          <w:u w:val="single"/>
        </w:rPr>
        <w:t>20</w:t>
      </w:r>
      <w:r w:rsidR="00113D86" w:rsidRPr="005A1DF6">
        <w:rPr>
          <w:sz w:val="28"/>
          <w:szCs w:val="28"/>
          <w:u w:val="single"/>
        </w:rPr>
        <w:t xml:space="preserve">24 </w:t>
      </w:r>
      <w:r w:rsidR="004328AE" w:rsidRPr="005A1DF6">
        <w:rPr>
          <w:sz w:val="28"/>
          <w:szCs w:val="28"/>
          <w:u w:val="single"/>
        </w:rPr>
        <w:t>года</w:t>
      </w:r>
    </w:p>
    <w:p w:rsidR="005A1DF6" w:rsidRPr="0086266C" w:rsidRDefault="004328AE" w:rsidP="0086266C">
      <w:pPr>
        <w:pStyle w:val="a4"/>
        <w:spacing w:after="0" w:afterAutospacing="0"/>
        <w:jc w:val="center"/>
        <w:rPr>
          <w:sz w:val="28"/>
          <w:szCs w:val="28"/>
        </w:rPr>
      </w:pPr>
      <w:r w:rsidRPr="005A1DF6">
        <w:rPr>
          <w:sz w:val="28"/>
          <w:szCs w:val="28"/>
        </w:rPr>
        <w:t>Официальное издание</w:t>
      </w:r>
    </w:p>
    <w:p w:rsidR="004328AE" w:rsidRPr="005A1DF6" w:rsidRDefault="004328AE" w:rsidP="005A1DF6">
      <w:pPr>
        <w:pStyle w:val="a4"/>
        <w:spacing w:after="0" w:afterAutospacing="0"/>
        <w:rPr>
          <w:sz w:val="28"/>
          <w:szCs w:val="28"/>
        </w:rPr>
      </w:pPr>
      <w:r w:rsidRPr="005A1DF6">
        <w:rPr>
          <w:b/>
          <w:bCs/>
          <w:sz w:val="28"/>
          <w:szCs w:val="28"/>
        </w:rPr>
        <w:t>СОДЕРЖАНИЕ</w:t>
      </w:r>
    </w:p>
    <w:p w:rsidR="00A10EFE" w:rsidRDefault="004328AE" w:rsidP="005876A0">
      <w:pPr>
        <w:pStyle w:val="a4"/>
        <w:spacing w:after="0" w:afterAutospacing="0"/>
        <w:jc w:val="both"/>
        <w:rPr>
          <w:sz w:val="28"/>
          <w:szCs w:val="28"/>
        </w:rPr>
      </w:pPr>
      <w:r w:rsidRPr="00180A8C">
        <w:rPr>
          <w:b/>
          <w:i/>
          <w:iCs/>
          <w:sz w:val="28"/>
          <w:szCs w:val="28"/>
        </w:rPr>
        <w:t xml:space="preserve">Раздел 1. Решения Совета депутатов </w:t>
      </w:r>
      <w:r w:rsidR="00DE6481">
        <w:rPr>
          <w:b/>
          <w:i/>
          <w:iCs/>
          <w:sz w:val="28"/>
          <w:szCs w:val="28"/>
        </w:rPr>
        <w:t>Аким</w:t>
      </w:r>
      <w:r w:rsidR="005A1DF6" w:rsidRPr="00180A8C">
        <w:rPr>
          <w:b/>
          <w:i/>
          <w:iCs/>
          <w:sz w:val="28"/>
          <w:szCs w:val="28"/>
        </w:rPr>
        <w:t xml:space="preserve">овского </w:t>
      </w:r>
      <w:r w:rsidRPr="00180A8C">
        <w:rPr>
          <w:b/>
          <w:i/>
          <w:iCs/>
          <w:sz w:val="28"/>
          <w:szCs w:val="28"/>
        </w:rPr>
        <w:t xml:space="preserve">сельсовета </w:t>
      </w:r>
      <w:r w:rsidR="00F62246" w:rsidRPr="00180A8C">
        <w:rPr>
          <w:b/>
          <w:i/>
          <w:iCs/>
          <w:sz w:val="28"/>
          <w:szCs w:val="28"/>
        </w:rPr>
        <w:t>Краснощ</w:t>
      </w:r>
      <w:r w:rsidR="005A1DF6" w:rsidRPr="00180A8C">
        <w:rPr>
          <w:b/>
          <w:i/>
          <w:iCs/>
          <w:sz w:val="28"/>
          <w:szCs w:val="28"/>
        </w:rPr>
        <w:t>ё</w:t>
      </w:r>
      <w:r w:rsidR="00F62246" w:rsidRPr="00180A8C">
        <w:rPr>
          <w:b/>
          <w:i/>
          <w:iCs/>
          <w:sz w:val="28"/>
          <w:szCs w:val="28"/>
        </w:rPr>
        <w:t>ковского</w:t>
      </w:r>
      <w:r w:rsidRPr="00180A8C">
        <w:rPr>
          <w:b/>
          <w:i/>
          <w:iCs/>
          <w:sz w:val="28"/>
          <w:szCs w:val="28"/>
        </w:rPr>
        <w:t xml:space="preserve"> района Алтайского края</w:t>
      </w:r>
      <w:r w:rsidR="00DE6481" w:rsidRPr="00A526FD">
        <w:rPr>
          <w:sz w:val="28"/>
          <w:szCs w:val="28"/>
        </w:rPr>
        <w:t>   </w:t>
      </w:r>
    </w:p>
    <w:p w:rsidR="00CF7A62" w:rsidRPr="00CF7A62" w:rsidRDefault="00CF7A62" w:rsidP="00E664BE">
      <w:pPr>
        <w:pStyle w:val="aff2"/>
        <w:numPr>
          <w:ilvl w:val="0"/>
          <w:numId w:val="2"/>
        </w:numPr>
        <w:spacing w:after="120" w:line="280" w:lineRule="exact"/>
        <w:rPr>
          <w:rFonts w:ascii="PT Astra Serif" w:hAnsi="PT Astra Serif"/>
          <w:bCs/>
          <w:sz w:val="28"/>
          <w:szCs w:val="28"/>
        </w:rPr>
      </w:pPr>
      <w:r w:rsidRPr="00CF7A62">
        <w:rPr>
          <w:rFonts w:ascii="PT Astra Serif" w:hAnsi="PT Astra Serif"/>
          <w:bCs/>
          <w:sz w:val="28"/>
          <w:szCs w:val="28"/>
        </w:rPr>
        <w:t xml:space="preserve">от 29 октября 2024 года </w:t>
      </w:r>
      <w:r>
        <w:rPr>
          <w:rFonts w:ascii="PT Astra Serif" w:hAnsi="PT Astra Serif"/>
          <w:bCs/>
          <w:sz w:val="28"/>
          <w:szCs w:val="28"/>
        </w:rPr>
        <w:t xml:space="preserve">  </w:t>
      </w:r>
      <w:r w:rsidRPr="00CF7A62">
        <w:rPr>
          <w:rFonts w:ascii="PT Astra Serif" w:hAnsi="PT Astra Serif"/>
          <w:bCs/>
          <w:sz w:val="28"/>
          <w:szCs w:val="28"/>
        </w:rPr>
        <w:t xml:space="preserve">  № 6</w:t>
      </w:r>
      <w:r>
        <w:rPr>
          <w:rFonts w:ascii="PT Astra Serif" w:hAnsi="PT Astra Serif"/>
          <w:bCs/>
          <w:sz w:val="28"/>
          <w:szCs w:val="28"/>
        </w:rPr>
        <w:t xml:space="preserve"> «</w:t>
      </w:r>
      <w:r w:rsidRPr="00CF7A62">
        <w:rPr>
          <w:rFonts w:ascii="PT Astra Serif" w:hAnsi="PT Astra Serif"/>
          <w:bCs/>
          <w:sz w:val="28"/>
          <w:szCs w:val="28"/>
        </w:rPr>
        <w:t>Об установлении и введении туристического налога на территории</w:t>
      </w:r>
      <w:r w:rsidRPr="00CF7A62">
        <w:rPr>
          <w:rFonts w:ascii="PT Astra Serif" w:hAnsi="PT Astra Serif"/>
          <w:bCs/>
          <w:i/>
          <w:iCs/>
          <w:sz w:val="28"/>
          <w:szCs w:val="28"/>
        </w:rPr>
        <w:t>_</w:t>
      </w:r>
      <w:r w:rsidRPr="00CF7A62">
        <w:rPr>
          <w:rFonts w:ascii="Times New Roman CYR" w:hAnsi="Times New Roman CYR" w:cs="Times New Roman CYR"/>
          <w:bCs/>
          <w:sz w:val="28"/>
          <w:szCs w:val="28"/>
        </w:rPr>
        <w:t xml:space="preserve"> муниципального образования Акимовский сельсовет Краснощёковского района Алтайского края.</w:t>
      </w:r>
      <w:r>
        <w:rPr>
          <w:rFonts w:ascii="Times New Roman CYR" w:hAnsi="Times New Roman CYR" w:cs="Times New Roman CYR"/>
          <w:bCs/>
          <w:sz w:val="28"/>
          <w:szCs w:val="28"/>
        </w:rPr>
        <w:t>»</w:t>
      </w:r>
    </w:p>
    <w:p w:rsidR="00CF7A62" w:rsidRPr="00CF7A62" w:rsidRDefault="00CF7A62" w:rsidP="00E664BE">
      <w:pPr>
        <w:pStyle w:val="aff2"/>
        <w:numPr>
          <w:ilvl w:val="0"/>
          <w:numId w:val="2"/>
        </w:numPr>
        <w:rPr>
          <w:sz w:val="28"/>
          <w:szCs w:val="28"/>
        </w:rPr>
      </w:pPr>
      <w:r w:rsidRPr="00CF7A62">
        <w:rPr>
          <w:sz w:val="28"/>
          <w:szCs w:val="28"/>
        </w:rPr>
        <w:t>От 29.10. 2024  №7</w:t>
      </w:r>
      <w:r>
        <w:rPr>
          <w:sz w:val="28"/>
          <w:szCs w:val="28"/>
        </w:rPr>
        <w:t xml:space="preserve">  «</w:t>
      </w:r>
      <w:r w:rsidRPr="00CF7A62">
        <w:rPr>
          <w:sz w:val="28"/>
          <w:szCs w:val="28"/>
        </w:rPr>
        <w:t>О предоставлении очередного</w:t>
      </w: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 xml:space="preserve"> отпуска Главы Администрации Акимовского сельсовета Краснощековского района  Алтайского края.»</w:t>
      </w:r>
    </w:p>
    <w:p w:rsidR="00CF7A62" w:rsidRPr="00CF7A62" w:rsidRDefault="00CF7A62" w:rsidP="00E664BE">
      <w:pPr>
        <w:pStyle w:val="aff2"/>
        <w:numPr>
          <w:ilvl w:val="0"/>
          <w:numId w:val="2"/>
        </w:numPr>
        <w:rPr>
          <w:sz w:val="28"/>
          <w:szCs w:val="28"/>
        </w:rPr>
      </w:pPr>
      <w:r w:rsidRPr="00CF7A62">
        <w:rPr>
          <w:sz w:val="28"/>
          <w:szCs w:val="28"/>
        </w:rPr>
        <w:t xml:space="preserve">«29» октября 2024 г    № 8  «Об утверждении Правил землепользования и застройки территории муниципального образования Акимовский сельсовет </w:t>
      </w:r>
    </w:p>
    <w:p w:rsidR="00CF7A62" w:rsidRPr="00CF7A62" w:rsidRDefault="00CF7A62" w:rsidP="00CF7A62">
      <w:pPr>
        <w:pStyle w:val="aff2"/>
        <w:rPr>
          <w:sz w:val="28"/>
          <w:szCs w:val="28"/>
        </w:rPr>
      </w:pPr>
      <w:r w:rsidRPr="00CF7A62">
        <w:rPr>
          <w:sz w:val="28"/>
          <w:szCs w:val="28"/>
        </w:rPr>
        <w:t>Краснощёковского района Алтайского в новой редакции.»</w:t>
      </w:r>
    </w:p>
    <w:p w:rsidR="00CF7A62" w:rsidRPr="00CF7A62" w:rsidRDefault="00CF7A62" w:rsidP="00CF7A62">
      <w:pPr>
        <w:pStyle w:val="aff2"/>
        <w:rPr>
          <w:sz w:val="28"/>
          <w:szCs w:val="28"/>
        </w:rPr>
      </w:pPr>
    </w:p>
    <w:p w:rsidR="0086266C" w:rsidRPr="00180A8C" w:rsidRDefault="0086266C" w:rsidP="0086266C">
      <w:pPr>
        <w:pStyle w:val="a4"/>
        <w:spacing w:after="0" w:afterAutospacing="0"/>
        <w:jc w:val="both"/>
        <w:rPr>
          <w:b/>
          <w:i/>
          <w:iCs/>
          <w:sz w:val="28"/>
          <w:szCs w:val="28"/>
        </w:rPr>
      </w:pPr>
      <w:r w:rsidRPr="00180A8C">
        <w:rPr>
          <w:b/>
          <w:i/>
          <w:iCs/>
          <w:sz w:val="28"/>
          <w:szCs w:val="28"/>
        </w:rPr>
        <w:t xml:space="preserve">Раздел </w:t>
      </w:r>
      <w:r w:rsidR="00DE6481">
        <w:rPr>
          <w:b/>
          <w:i/>
          <w:iCs/>
          <w:sz w:val="28"/>
          <w:szCs w:val="28"/>
        </w:rPr>
        <w:t>2. Постановления главы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after="0" w:afterAutospacing="0"/>
        <w:jc w:val="both"/>
        <w:rPr>
          <w:b/>
          <w:i/>
          <w:iCs/>
          <w:sz w:val="28"/>
          <w:szCs w:val="28"/>
        </w:rPr>
      </w:pPr>
      <w:r w:rsidRPr="00180A8C">
        <w:rPr>
          <w:b/>
          <w:i/>
          <w:iCs/>
          <w:sz w:val="28"/>
          <w:szCs w:val="28"/>
        </w:rPr>
        <w:t>Раздел 3. Распо</w:t>
      </w:r>
      <w:r w:rsidR="00DE6481">
        <w:rPr>
          <w:b/>
          <w:i/>
          <w:iCs/>
          <w:sz w:val="28"/>
          <w:szCs w:val="28"/>
        </w:rPr>
        <w:t>ряжения главы Аким</w:t>
      </w:r>
      <w:r w:rsidRPr="00180A8C">
        <w:rPr>
          <w:b/>
          <w:i/>
          <w:iCs/>
          <w:sz w:val="28"/>
          <w:szCs w:val="28"/>
        </w:rPr>
        <w:t>овского сельсовета Краснощековского района Алтайского края</w:t>
      </w:r>
    </w:p>
    <w:p w:rsidR="000639B7" w:rsidRPr="00C971FD" w:rsidRDefault="0086266C" w:rsidP="000639B7">
      <w:pPr>
        <w:pStyle w:val="a4"/>
        <w:spacing w:after="0" w:afterAutospacing="0"/>
        <w:jc w:val="both"/>
        <w:rPr>
          <w:b/>
          <w:i/>
          <w:iCs/>
          <w:sz w:val="28"/>
          <w:szCs w:val="28"/>
        </w:rPr>
      </w:pPr>
      <w:r w:rsidRPr="00180A8C">
        <w:rPr>
          <w:b/>
          <w:i/>
          <w:iCs/>
          <w:sz w:val="28"/>
          <w:szCs w:val="28"/>
        </w:rPr>
        <w:t>Раздел 4. Поста</w:t>
      </w:r>
      <w:r w:rsidR="00DE6481">
        <w:rPr>
          <w:b/>
          <w:i/>
          <w:iCs/>
          <w:sz w:val="28"/>
          <w:szCs w:val="28"/>
        </w:rPr>
        <w:t>новления администрации Аким</w:t>
      </w:r>
      <w:r w:rsidRPr="00180A8C">
        <w:rPr>
          <w:b/>
          <w:i/>
          <w:iCs/>
          <w:sz w:val="28"/>
          <w:szCs w:val="28"/>
        </w:rPr>
        <w:t>овского сельсовета Краснощёковского района Алтайского края</w:t>
      </w:r>
    </w:p>
    <w:p w:rsidR="0086266C" w:rsidRPr="00180A8C" w:rsidRDefault="0086266C" w:rsidP="0086266C">
      <w:pPr>
        <w:pStyle w:val="a4"/>
        <w:spacing w:before="0" w:beforeAutospacing="0" w:after="0" w:afterAutospacing="0"/>
        <w:jc w:val="both"/>
        <w:rPr>
          <w:b/>
          <w:i/>
          <w:iCs/>
          <w:sz w:val="28"/>
          <w:szCs w:val="28"/>
        </w:rPr>
      </w:pPr>
    </w:p>
    <w:p w:rsidR="0086266C" w:rsidRDefault="0086266C" w:rsidP="0086266C">
      <w:pPr>
        <w:pStyle w:val="a4"/>
        <w:spacing w:before="0" w:beforeAutospacing="0" w:after="0" w:afterAutospacing="0"/>
        <w:jc w:val="both"/>
        <w:rPr>
          <w:b/>
          <w:i/>
          <w:iCs/>
          <w:sz w:val="28"/>
          <w:szCs w:val="28"/>
        </w:rPr>
      </w:pPr>
      <w:r w:rsidRPr="00180A8C">
        <w:rPr>
          <w:b/>
          <w:i/>
          <w:iCs/>
          <w:sz w:val="28"/>
          <w:szCs w:val="28"/>
        </w:rPr>
        <w:t>Раздел 5. Расп</w:t>
      </w:r>
      <w:r w:rsidR="00DE6481">
        <w:rPr>
          <w:b/>
          <w:i/>
          <w:iCs/>
          <w:sz w:val="28"/>
          <w:szCs w:val="28"/>
        </w:rPr>
        <w:t>оряжения администрации Аким</w:t>
      </w:r>
      <w:r w:rsidRPr="00180A8C">
        <w:rPr>
          <w:b/>
          <w:i/>
          <w:iCs/>
          <w:sz w:val="28"/>
          <w:szCs w:val="28"/>
        </w:rPr>
        <w:t>овского сельсовета Краснощёковского района Алтайского края</w:t>
      </w:r>
    </w:p>
    <w:p w:rsidR="00CF7A62" w:rsidRDefault="00CF7A62" w:rsidP="00CF7A62">
      <w:pPr>
        <w:pStyle w:val="a4"/>
        <w:spacing w:before="0" w:beforeAutospacing="0" w:after="0" w:afterAutospacing="0"/>
        <w:ind w:left="720"/>
        <w:jc w:val="both"/>
        <w:rPr>
          <w:b/>
          <w:i/>
          <w:iCs/>
          <w:sz w:val="28"/>
          <w:szCs w:val="28"/>
        </w:rPr>
      </w:pPr>
    </w:p>
    <w:p w:rsidR="00CF7A62" w:rsidRDefault="00CF7A62" w:rsidP="00E664BE">
      <w:pPr>
        <w:pStyle w:val="aff2"/>
        <w:numPr>
          <w:ilvl w:val="0"/>
          <w:numId w:val="12"/>
        </w:numPr>
        <w:jc w:val="both"/>
        <w:rPr>
          <w:sz w:val="28"/>
          <w:szCs w:val="28"/>
        </w:rPr>
      </w:pPr>
      <w:r>
        <w:rPr>
          <w:sz w:val="28"/>
          <w:szCs w:val="28"/>
        </w:rPr>
        <w:t xml:space="preserve">От 20.10. 2024 года  </w:t>
      </w:r>
      <w:r w:rsidRPr="00CF7A62">
        <w:rPr>
          <w:sz w:val="28"/>
          <w:szCs w:val="28"/>
        </w:rPr>
        <w:t xml:space="preserve">  № 7а   «О проведении инвентаризации» </w:t>
      </w:r>
    </w:p>
    <w:p w:rsidR="00A60B49" w:rsidRPr="00A60B49" w:rsidRDefault="00A60B49" w:rsidP="00E664BE">
      <w:pPr>
        <w:pStyle w:val="aff2"/>
        <w:numPr>
          <w:ilvl w:val="0"/>
          <w:numId w:val="12"/>
        </w:numPr>
        <w:rPr>
          <w:sz w:val="28"/>
          <w:szCs w:val="28"/>
        </w:rPr>
      </w:pPr>
      <w:r w:rsidRPr="00A60B49">
        <w:rPr>
          <w:sz w:val="28"/>
          <w:szCs w:val="28"/>
        </w:rPr>
        <w:t>от 31.10. 2024</w:t>
      </w:r>
      <w:r>
        <w:rPr>
          <w:sz w:val="28"/>
          <w:szCs w:val="28"/>
        </w:rPr>
        <w:t xml:space="preserve">г. </w:t>
      </w:r>
      <w:r w:rsidRPr="00A60B49">
        <w:rPr>
          <w:sz w:val="28"/>
          <w:szCs w:val="28"/>
        </w:rPr>
        <w:t xml:space="preserve">  №  8   </w:t>
      </w:r>
      <w:r>
        <w:rPr>
          <w:sz w:val="28"/>
          <w:szCs w:val="28"/>
        </w:rPr>
        <w:t>«Отпуск</w:t>
      </w:r>
      <w:r w:rsidRPr="00A60B49">
        <w:rPr>
          <w:sz w:val="28"/>
          <w:szCs w:val="28"/>
        </w:rPr>
        <w:t xml:space="preserve">  Главы администрации Акимо</w:t>
      </w:r>
      <w:r>
        <w:rPr>
          <w:sz w:val="28"/>
          <w:szCs w:val="28"/>
        </w:rPr>
        <w:t>вского сельсовета  Паравян А.Г.»</w:t>
      </w:r>
    </w:p>
    <w:p w:rsidR="00C971FD" w:rsidRPr="005B30FF" w:rsidRDefault="00C971FD" w:rsidP="00A60B49">
      <w:pPr>
        <w:pStyle w:val="a4"/>
        <w:spacing w:before="0" w:beforeAutospacing="0" w:after="0" w:afterAutospacing="0"/>
        <w:jc w:val="both"/>
        <w:rPr>
          <w:iCs/>
          <w:sz w:val="28"/>
          <w:szCs w:val="28"/>
        </w:rPr>
      </w:pPr>
    </w:p>
    <w:p w:rsidR="0086266C" w:rsidRPr="00180A8C" w:rsidRDefault="0086266C" w:rsidP="0086266C">
      <w:pPr>
        <w:pStyle w:val="a4"/>
        <w:spacing w:before="0" w:beforeAutospacing="0" w:after="0" w:afterAutospacing="0"/>
        <w:jc w:val="both"/>
        <w:rPr>
          <w:b/>
          <w:i/>
          <w:iCs/>
          <w:sz w:val="28"/>
          <w:szCs w:val="28"/>
        </w:rPr>
      </w:pPr>
    </w:p>
    <w:p w:rsidR="00AE1019" w:rsidRPr="00180A8C" w:rsidRDefault="0086266C" w:rsidP="0086266C">
      <w:pPr>
        <w:pStyle w:val="a4"/>
        <w:spacing w:before="0" w:beforeAutospacing="0" w:after="0" w:afterAutospacing="0"/>
        <w:rPr>
          <w:b/>
          <w:i/>
          <w:iCs/>
          <w:sz w:val="28"/>
          <w:szCs w:val="28"/>
        </w:rPr>
      </w:pPr>
      <w:r w:rsidRPr="00180A8C">
        <w:rPr>
          <w:b/>
          <w:i/>
          <w:iCs/>
          <w:sz w:val="28"/>
          <w:szCs w:val="28"/>
        </w:rPr>
        <w:t xml:space="preserve">Раздел 6. Иная официальная информация    </w:t>
      </w:r>
    </w:p>
    <w:p w:rsidR="0086266C" w:rsidRPr="0086266C" w:rsidRDefault="0086266C" w:rsidP="0086266C">
      <w:pPr>
        <w:pStyle w:val="a4"/>
        <w:spacing w:before="0" w:beforeAutospacing="0" w:after="0" w:afterAutospacing="0"/>
        <w:rPr>
          <w:bCs/>
          <w:sz w:val="28"/>
          <w:szCs w:val="28"/>
        </w:rPr>
      </w:pPr>
    </w:p>
    <w:p w:rsidR="003544E6" w:rsidRDefault="003544E6" w:rsidP="000639B7">
      <w:pPr>
        <w:pStyle w:val="a4"/>
        <w:rPr>
          <w:b/>
          <w:bCs/>
          <w:sz w:val="28"/>
          <w:szCs w:val="28"/>
        </w:rPr>
      </w:pPr>
    </w:p>
    <w:p w:rsidR="003544E6" w:rsidRDefault="003544E6" w:rsidP="00FF4CDA">
      <w:pPr>
        <w:pStyle w:val="a4"/>
        <w:jc w:val="center"/>
        <w:rPr>
          <w:b/>
          <w:bCs/>
          <w:sz w:val="28"/>
          <w:szCs w:val="28"/>
        </w:rPr>
      </w:pPr>
    </w:p>
    <w:p w:rsidR="00FF4CDA" w:rsidRPr="00F81A79" w:rsidRDefault="00FF4CDA" w:rsidP="00FF4CDA">
      <w:pPr>
        <w:pStyle w:val="a4"/>
        <w:jc w:val="center"/>
        <w:rPr>
          <w:b/>
          <w:bCs/>
          <w:sz w:val="28"/>
          <w:szCs w:val="28"/>
        </w:rPr>
      </w:pPr>
      <w:r w:rsidRPr="00F81A79">
        <w:rPr>
          <w:b/>
          <w:bCs/>
          <w:sz w:val="28"/>
          <w:szCs w:val="28"/>
        </w:rPr>
        <w:t>СБОРНИК</w:t>
      </w:r>
    </w:p>
    <w:p w:rsidR="00FF4CDA" w:rsidRPr="00F81A79" w:rsidRDefault="00FF4CDA" w:rsidP="00FF4CDA">
      <w:pPr>
        <w:pStyle w:val="a4"/>
        <w:jc w:val="center"/>
        <w:rPr>
          <w:b/>
          <w:bCs/>
          <w:sz w:val="28"/>
          <w:szCs w:val="28"/>
        </w:rPr>
      </w:pPr>
      <w:r w:rsidRPr="00F81A79">
        <w:rPr>
          <w:b/>
          <w:bCs/>
          <w:sz w:val="28"/>
          <w:szCs w:val="28"/>
        </w:rPr>
        <w:t xml:space="preserve">муниципальных правовых актов муниципального образования сельское поселение </w:t>
      </w:r>
      <w:r w:rsidR="003544E6">
        <w:rPr>
          <w:b/>
          <w:bCs/>
          <w:sz w:val="28"/>
          <w:szCs w:val="28"/>
        </w:rPr>
        <w:t>Аким</w:t>
      </w:r>
      <w:r w:rsidR="00AE1019">
        <w:rPr>
          <w:b/>
          <w:bCs/>
          <w:sz w:val="28"/>
          <w:szCs w:val="28"/>
        </w:rPr>
        <w:t>овский</w:t>
      </w:r>
      <w:r w:rsidR="003544E6">
        <w:rPr>
          <w:b/>
          <w:bCs/>
          <w:sz w:val="28"/>
          <w:szCs w:val="28"/>
        </w:rPr>
        <w:t xml:space="preserve"> </w:t>
      </w:r>
      <w:r w:rsidRPr="00F81A79">
        <w:rPr>
          <w:b/>
          <w:bCs/>
          <w:sz w:val="28"/>
          <w:szCs w:val="28"/>
        </w:rPr>
        <w:t>сельсовет Краснощ</w:t>
      </w:r>
      <w:r w:rsidR="00AE1019">
        <w:rPr>
          <w:b/>
          <w:bCs/>
          <w:sz w:val="28"/>
          <w:szCs w:val="28"/>
        </w:rPr>
        <w:t>ё</w:t>
      </w:r>
      <w:r w:rsidRPr="00F81A79">
        <w:rPr>
          <w:b/>
          <w:bCs/>
          <w:sz w:val="28"/>
          <w:szCs w:val="28"/>
        </w:rPr>
        <w:t>ковского района Алтайского края </w:t>
      </w:r>
    </w:p>
    <w:p w:rsidR="00FF4CDA" w:rsidRPr="00F81A79" w:rsidRDefault="00FF4CDA" w:rsidP="00FF4CDA">
      <w:pPr>
        <w:pStyle w:val="a4"/>
        <w:jc w:val="center"/>
        <w:rPr>
          <w:b/>
          <w:bCs/>
          <w:sz w:val="28"/>
          <w:szCs w:val="28"/>
        </w:rPr>
      </w:pPr>
      <w:r w:rsidRPr="00F81A79">
        <w:rPr>
          <w:b/>
          <w:bCs/>
          <w:sz w:val="28"/>
          <w:szCs w:val="28"/>
        </w:rPr>
        <w:t> </w:t>
      </w:r>
    </w:p>
    <w:p w:rsidR="00FF4CDA" w:rsidRPr="00F81A79" w:rsidRDefault="00C971FD" w:rsidP="003544E6">
      <w:pPr>
        <w:pStyle w:val="a4"/>
        <w:jc w:val="center"/>
        <w:rPr>
          <w:b/>
          <w:bCs/>
          <w:sz w:val="28"/>
          <w:szCs w:val="28"/>
        </w:rPr>
      </w:pPr>
      <w:r>
        <w:rPr>
          <w:b/>
          <w:bCs/>
          <w:sz w:val="28"/>
          <w:szCs w:val="28"/>
        </w:rPr>
        <w:t>№</w:t>
      </w:r>
      <w:r w:rsidR="00FF4CDA" w:rsidRPr="00F81A79">
        <w:rPr>
          <w:b/>
          <w:bCs/>
          <w:sz w:val="28"/>
          <w:szCs w:val="28"/>
        </w:rPr>
        <w:t xml:space="preserve"> </w:t>
      </w:r>
      <w:r w:rsidR="00CF7A62">
        <w:rPr>
          <w:b/>
          <w:bCs/>
          <w:sz w:val="28"/>
          <w:szCs w:val="28"/>
        </w:rPr>
        <w:t>6</w:t>
      </w:r>
      <w:r w:rsidR="00FF4CDA" w:rsidRPr="00F81A79">
        <w:rPr>
          <w:b/>
          <w:bCs/>
          <w:sz w:val="28"/>
          <w:szCs w:val="28"/>
        </w:rPr>
        <w:t xml:space="preserve"> (</w:t>
      </w:r>
      <w:r w:rsidR="00CF7A62">
        <w:rPr>
          <w:b/>
          <w:bCs/>
          <w:sz w:val="28"/>
          <w:szCs w:val="28"/>
        </w:rPr>
        <w:t>ок</w:t>
      </w:r>
      <w:r w:rsidR="00A10EFE">
        <w:rPr>
          <w:b/>
          <w:bCs/>
          <w:sz w:val="28"/>
          <w:szCs w:val="28"/>
        </w:rPr>
        <w:t>тябрь</w:t>
      </w:r>
      <w:r w:rsidR="00FF4CDA" w:rsidRPr="00F81A79">
        <w:rPr>
          <w:b/>
          <w:bCs/>
          <w:sz w:val="28"/>
          <w:szCs w:val="28"/>
        </w:rPr>
        <w:t xml:space="preserve">) </w:t>
      </w:r>
      <w:r w:rsidR="00E414E0">
        <w:rPr>
          <w:b/>
          <w:bCs/>
          <w:sz w:val="28"/>
          <w:szCs w:val="28"/>
        </w:rPr>
        <w:t>«</w:t>
      </w:r>
      <w:r w:rsidR="00CF7A62">
        <w:rPr>
          <w:b/>
          <w:bCs/>
          <w:sz w:val="28"/>
          <w:szCs w:val="28"/>
        </w:rPr>
        <w:t>31</w:t>
      </w:r>
      <w:r w:rsidR="00E414E0">
        <w:rPr>
          <w:b/>
          <w:bCs/>
          <w:sz w:val="28"/>
          <w:szCs w:val="28"/>
        </w:rPr>
        <w:t xml:space="preserve">» </w:t>
      </w:r>
      <w:r w:rsidR="00CF7A62">
        <w:rPr>
          <w:b/>
          <w:bCs/>
          <w:sz w:val="28"/>
          <w:szCs w:val="28"/>
        </w:rPr>
        <w:t>ок</w:t>
      </w:r>
      <w:r w:rsidR="00A10EFE">
        <w:rPr>
          <w:b/>
          <w:bCs/>
          <w:sz w:val="28"/>
          <w:szCs w:val="28"/>
        </w:rPr>
        <w:t>тября</w:t>
      </w:r>
      <w:r w:rsidR="00FF4CDA" w:rsidRPr="00F81A79">
        <w:rPr>
          <w:b/>
          <w:bCs/>
          <w:sz w:val="28"/>
          <w:szCs w:val="28"/>
        </w:rPr>
        <w:t xml:space="preserve"> 20</w:t>
      </w:r>
      <w:r w:rsidR="00F81A79" w:rsidRPr="00F81A79">
        <w:rPr>
          <w:b/>
          <w:bCs/>
          <w:sz w:val="28"/>
          <w:szCs w:val="28"/>
        </w:rPr>
        <w:t xml:space="preserve">24 </w:t>
      </w:r>
      <w:r w:rsidR="00FF4CDA" w:rsidRPr="00F81A79">
        <w:rPr>
          <w:b/>
          <w:bCs/>
          <w:sz w:val="28"/>
          <w:szCs w:val="28"/>
        </w:rPr>
        <w:t>года</w:t>
      </w:r>
    </w:p>
    <w:p w:rsidR="00FF4CDA" w:rsidRPr="00F81A79" w:rsidRDefault="00FF4CDA" w:rsidP="00FF4CDA">
      <w:pPr>
        <w:pStyle w:val="a4"/>
        <w:jc w:val="center"/>
        <w:rPr>
          <w:b/>
          <w:bCs/>
          <w:sz w:val="28"/>
          <w:szCs w:val="28"/>
        </w:rPr>
      </w:pPr>
      <w:r w:rsidRPr="00F81A79">
        <w:rPr>
          <w:b/>
          <w:bCs/>
          <w:sz w:val="28"/>
          <w:szCs w:val="28"/>
        </w:rPr>
        <w:t> </w:t>
      </w:r>
    </w:p>
    <w:p w:rsidR="00AE1019" w:rsidRPr="00AE1019" w:rsidRDefault="00FF4CDA" w:rsidP="00AE1019">
      <w:pPr>
        <w:pStyle w:val="a4"/>
        <w:jc w:val="center"/>
        <w:rPr>
          <w:b/>
          <w:bCs/>
          <w:sz w:val="28"/>
          <w:szCs w:val="28"/>
        </w:rPr>
      </w:pPr>
      <w:r w:rsidRPr="00F81A79">
        <w:rPr>
          <w:b/>
          <w:bCs/>
          <w:sz w:val="28"/>
          <w:szCs w:val="28"/>
        </w:rPr>
        <w:t xml:space="preserve">Учредители: </w:t>
      </w:r>
      <w:r w:rsidR="00AE1019" w:rsidRPr="00AE1019">
        <w:rPr>
          <w:b/>
          <w:bCs/>
          <w:sz w:val="28"/>
          <w:szCs w:val="28"/>
        </w:rPr>
        <w:t xml:space="preserve">Совет депутатов </w:t>
      </w:r>
      <w:r w:rsidR="003544E6">
        <w:rPr>
          <w:b/>
          <w:bCs/>
          <w:sz w:val="28"/>
          <w:szCs w:val="28"/>
        </w:rPr>
        <w:t>Аким</w:t>
      </w:r>
      <w:r w:rsidR="00AE1019" w:rsidRPr="00AE1019">
        <w:rPr>
          <w:b/>
          <w:bCs/>
          <w:sz w:val="28"/>
          <w:szCs w:val="28"/>
        </w:rPr>
        <w:t>овского</w:t>
      </w:r>
      <w:r w:rsidR="003544E6">
        <w:rPr>
          <w:b/>
          <w:bCs/>
          <w:sz w:val="28"/>
          <w:szCs w:val="28"/>
        </w:rPr>
        <w:t xml:space="preserve"> </w:t>
      </w:r>
      <w:r w:rsidR="00AE1019" w:rsidRPr="00AE1019">
        <w:rPr>
          <w:b/>
          <w:bCs/>
          <w:sz w:val="28"/>
          <w:szCs w:val="28"/>
        </w:rPr>
        <w:t xml:space="preserve">сельсовета Краснощёковского района Алтайского края и администрация </w:t>
      </w:r>
      <w:r w:rsidR="003544E6">
        <w:rPr>
          <w:b/>
          <w:bCs/>
          <w:sz w:val="28"/>
          <w:szCs w:val="28"/>
        </w:rPr>
        <w:t>Аким</w:t>
      </w:r>
      <w:r w:rsidR="00AE1019" w:rsidRPr="00AE1019">
        <w:rPr>
          <w:b/>
          <w:bCs/>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учредителя: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3544E6" w:rsidP="00AE1019">
      <w:pPr>
        <w:pStyle w:val="a4"/>
        <w:spacing w:before="0" w:beforeAutospacing="0" w:after="0" w:afterAutospacing="0"/>
        <w:ind w:firstLine="709"/>
        <w:jc w:val="both"/>
        <w:rPr>
          <w:sz w:val="28"/>
          <w:szCs w:val="28"/>
        </w:rPr>
      </w:pPr>
      <w:r>
        <w:rPr>
          <w:sz w:val="28"/>
          <w:szCs w:val="28"/>
        </w:rPr>
        <w:t>8 (38575)28-3-4</w:t>
      </w:r>
      <w:r w:rsidR="00AE1019" w:rsidRPr="00AE1019">
        <w:rPr>
          <w:sz w:val="28"/>
          <w:szCs w:val="28"/>
        </w:rPr>
        <w:t>3 - ответственный секретарь Редакционного Совета. </w:t>
      </w:r>
    </w:p>
    <w:p w:rsidR="00AE1019" w:rsidRPr="00AE1019" w:rsidRDefault="00AE1019" w:rsidP="00AE1019">
      <w:pPr>
        <w:pStyle w:val="a4"/>
        <w:spacing w:before="0" w:beforeAutospacing="0" w:after="0" w:afterAutospacing="0" w:line="240" w:lineRule="exact"/>
        <w:ind w:firstLine="709"/>
        <w:jc w:val="both"/>
        <w:rPr>
          <w:b/>
          <w:bCs/>
          <w:sz w:val="28"/>
          <w:szCs w:val="28"/>
        </w:rPr>
      </w:pP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bCs/>
          <w:sz w:val="28"/>
          <w:szCs w:val="28"/>
        </w:rPr>
        <w:t xml:space="preserve">Отпечатано </w:t>
      </w:r>
      <w:r w:rsidR="003544E6">
        <w:rPr>
          <w:sz w:val="28"/>
          <w:szCs w:val="28"/>
        </w:rPr>
        <w:t>в Администрации Аким</w:t>
      </w:r>
      <w:r w:rsidRPr="00AE1019">
        <w:rPr>
          <w:sz w:val="28"/>
          <w:szCs w:val="28"/>
        </w:rPr>
        <w:t>овского сельсовета Краснощёковского района Алтайского края</w:t>
      </w:r>
    </w:p>
    <w:p w:rsidR="00AE1019" w:rsidRPr="00AE1019" w:rsidRDefault="003544E6" w:rsidP="00AE1019">
      <w:pPr>
        <w:pStyle w:val="a4"/>
        <w:spacing w:before="0" w:beforeAutospacing="0" w:after="0" w:afterAutospacing="0"/>
        <w:ind w:firstLine="709"/>
        <w:jc w:val="both"/>
        <w:rPr>
          <w:sz w:val="28"/>
          <w:szCs w:val="28"/>
        </w:rPr>
      </w:pPr>
      <w:r>
        <w:rPr>
          <w:sz w:val="28"/>
          <w:szCs w:val="28"/>
        </w:rPr>
        <w:t>Адрес: 658342</w:t>
      </w:r>
      <w:r w:rsidR="00AE1019" w:rsidRPr="00AE1019">
        <w:rPr>
          <w:sz w:val="28"/>
          <w:szCs w:val="28"/>
        </w:rPr>
        <w:t>, Алтайский край, Краснощёковский район, с.</w:t>
      </w:r>
      <w:r>
        <w:rPr>
          <w:sz w:val="28"/>
          <w:szCs w:val="28"/>
        </w:rPr>
        <w:t>Акимовка, улица Новая, дом 17</w:t>
      </w:r>
      <w:r w:rsidR="00AE1019" w:rsidRPr="00AE1019">
        <w:rPr>
          <w:sz w:val="28"/>
          <w:szCs w:val="28"/>
        </w:rPr>
        <w:t>.</w:t>
      </w:r>
    </w:p>
    <w:p w:rsidR="00AE1019" w:rsidRPr="00AE1019" w:rsidRDefault="00AE1019" w:rsidP="00AE1019">
      <w:pPr>
        <w:pStyle w:val="a4"/>
        <w:spacing w:before="0" w:beforeAutospacing="0" w:after="0" w:afterAutospacing="0" w:line="240" w:lineRule="exact"/>
        <w:ind w:firstLine="709"/>
        <w:jc w:val="both"/>
        <w:rPr>
          <w:sz w:val="28"/>
          <w:szCs w:val="28"/>
        </w:rPr>
      </w:pPr>
      <w:r w:rsidRPr="00AE1019">
        <w:rPr>
          <w:sz w:val="28"/>
          <w:szCs w:val="28"/>
        </w:rPr>
        <w:t> </w:t>
      </w:r>
    </w:p>
    <w:p w:rsidR="00927204" w:rsidRPr="00AE1019" w:rsidRDefault="00927204" w:rsidP="00AE1019">
      <w:pPr>
        <w:pStyle w:val="a4"/>
        <w:jc w:val="center"/>
        <w:rPr>
          <w:sz w:val="28"/>
          <w:szCs w:val="28"/>
        </w:rPr>
      </w:pPr>
      <w:r w:rsidRPr="00AE1019">
        <w:rPr>
          <w:sz w:val="28"/>
          <w:szCs w:val="28"/>
        </w:rPr>
        <w:t> </w:t>
      </w:r>
    </w:p>
    <w:p w:rsidR="00927204" w:rsidRPr="00F81A79" w:rsidRDefault="00927204" w:rsidP="005876A0">
      <w:pPr>
        <w:pStyle w:val="a4"/>
        <w:jc w:val="center"/>
        <w:rPr>
          <w:sz w:val="28"/>
          <w:szCs w:val="28"/>
        </w:rPr>
      </w:pPr>
      <w:r w:rsidRPr="00F81A79">
        <w:rPr>
          <w:sz w:val="28"/>
          <w:szCs w:val="28"/>
        </w:rPr>
        <w:t xml:space="preserve">Тираж </w:t>
      </w:r>
      <w:r w:rsidR="003544E6">
        <w:rPr>
          <w:sz w:val="28"/>
          <w:szCs w:val="28"/>
        </w:rPr>
        <w:t>3</w:t>
      </w:r>
      <w:r w:rsidR="00F81A79">
        <w:rPr>
          <w:sz w:val="28"/>
          <w:szCs w:val="28"/>
        </w:rPr>
        <w:t xml:space="preserve"> </w:t>
      </w:r>
      <w:r w:rsidRPr="00F81A79">
        <w:rPr>
          <w:sz w:val="28"/>
          <w:szCs w:val="28"/>
        </w:rPr>
        <w:t>экз.</w:t>
      </w:r>
    </w:p>
    <w:p w:rsidR="00927204" w:rsidRPr="00F81A79" w:rsidRDefault="00927204" w:rsidP="00824FCC">
      <w:pPr>
        <w:pStyle w:val="a4"/>
        <w:jc w:val="center"/>
        <w:rPr>
          <w:sz w:val="28"/>
          <w:szCs w:val="28"/>
        </w:rPr>
      </w:pPr>
      <w:r w:rsidRPr="00F81A79">
        <w:rPr>
          <w:sz w:val="28"/>
          <w:szCs w:val="28"/>
        </w:rPr>
        <w:t> </w:t>
      </w:r>
    </w:p>
    <w:p w:rsidR="00927204" w:rsidRPr="00F81A79" w:rsidRDefault="00927204" w:rsidP="00824FCC">
      <w:pPr>
        <w:pStyle w:val="a4"/>
        <w:jc w:val="center"/>
        <w:rPr>
          <w:sz w:val="28"/>
          <w:szCs w:val="28"/>
        </w:rPr>
      </w:pPr>
      <w:r w:rsidRPr="00F81A79">
        <w:rPr>
          <w:sz w:val="28"/>
          <w:szCs w:val="28"/>
        </w:rPr>
        <w:t>Распространяется бесплатно</w:t>
      </w:r>
    </w:p>
    <w:p w:rsidR="002C6ECC" w:rsidRPr="00F81A79" w:rsidRDefault="002C6ECC" w:rsidP="00100AE3">
      <w:pPr>
        <w:ind w:left="5670"/>
        <w:rPr>
          <w:rFonts w:ascii="Times New Roman" w:hAnsi="Times New Roman" w:cs="Times New Roman"/>
          <w:sz w:val="28"/>
          <w:szCs w:val="28"/>
        </w:rPr>
      </w:pPr>
    </w:p>
    <w:p w:rsidR="00136D9D" w:rsidRDefault="00136D9D" w:rsidP="00824FCC"/>
    <w:p w:rsidR="00EA47AC" w:rsidRDefault="00EA47AC" w:rsidP="00824FCC"/>
    <w:p w:rsidR="00EA47AC" w:rsidRDefault="00EA47AC" w:rsidP="00824FCC"/>
    <w:p w:rsidR="00EA47AC" w:rsidRDefault="00EA47AC" w:rsidP="00824FCC"/>
    <w:p w:rsidR="000F28BE" w:rsidRDefault="000F28BE" w:rsidP="00824FCC"/>
    <w:p w:rsidR="00CF7A62" w:rsidRDefault="00CF7A62" w:rsidP="00824FCC"/>
    <w:p w:rsidR="000F28BE" w:rsidRDefault="000F28BE" w:rsidP="00824FCC"/>
    <w:p w:rsidR="00100AE3" w:rsidRPr="00100AE3" w:rsidRDefault="00100AE3" w:rsidP="00100AE3">
      <w:pPr>
        <w:ind w:left="5670"/>
      </w:pPr>
      <w:r w:rsidRPr="00100AE3">
        <w:lastRenderedPageBreak/>
        <w:t> </w:t>
      </w:r>
    </w:p>
    <w:p w:rsidR="00100AE3" w:rsidRPr="00FB1CD1" w:rsidRDefault="00100AE3" w:rsidP="00100AE3">
      <w:pPr>
        <w:jc w:val="center"/>
        <w:rPr>
          <w:rFonts w:ascii="Times New Roman" w:hAnsi="Times New Roman" w:cs="Times New Roman"/>
          <w:sz w:val="28"/>
          <w:szCs w:val="28"/>
        </w:rPr>
      </w:pPr>
      <w:r w:rsidRPr="00FB1CD1">
        <w:rPr>
          <w:rFonts w:ascii="Times New Roman" w:hAnsi="Times New Roman" w:cs="Times New Roman"/>
          <w:b/>
          <w:bCs/>
          <w:sz w:val="28"/>
          <w:szCs w:val="28"/>
        </w:rPr>
        <w:t>СОСТАВ</w:t>
      </w:r>
    </w:p>
    <w:p w:rsidR="00100AE3" w:rsidRPr="00FB1CD1" w:rsidRDefault="00100AE3" w:rsidP="002848A1">
      <w:pPr>
        <w:jc w:val="center"/>
        <w:rPr>
          <w:rFonts w:ascii="Times New Roman" w:hAnsi="Times New Roman" w:cs="Times New Roman"/>
          <w:sz w:val="28"/>
          <w:szCs w:val="28"/>
        </w:rPr>
      </w:pPr>
      <w:r w:rsidRPr="00FB1CD1">
        <w:rPr>
          <w:rFonts w:ascii="Times New Roman" w:hAnsi="Times New Roman" w:cs="Times New Roman"/>
          <w:b/>
          <w:bCs/>
          <w:sz w:val="28"/>
          <w:szCs w:val="28"/>
        </w:rPr>
        <w:t xml:space="preserve">Редакционного совета Сборника муниципальных правовых актов </w:t>
      </w:r>
      <w:r w:rsidR="002848A1" w:rsidRPr="00FB1CD1">
        <w:rPr>
          <w:rFonts w:ascii="Times New Roman" w:hAnsi="Times New Roman" w:cs="Times New Roman"/>
          <w:b/>
          <w:bCs/>
          <w:sz w:val="28"/>
          <w:szCs w:val="28"/>
        </w:rPr>
        <w:t>муниципального образования сельское поселение</w:t>
      </w:r>
      <w:r w:rsidR="003544E6">
        <w:rPr>
          <w:rFonts w:ascii="Times New Roman" w:hAnsi="Times New Roman" w:cs="Times New Roman"/>
          <w:b/>
          <w:bCs/>
          <w:sz w:val="28"/>
          <w:szCs w:val="28"/>
        </w:rPr>
        <w:t xml:space="preserve"> Аким</w:t>
      </w:r>
      <w:r w:rsidR="00AE1019">
        <w:rPr>
          <w:rFonts w:ascii="Times New Roman" w:hAnsi="Times New Roman" w:cs="Times New Roman"/>
          <w:b/>
          <w:bCs/>
          <w:sz w:val="28"/>
          <w:szCs w:val="28"/>
        </w:rPr>
        <w:t xml:space="preserve">овский </w:t>
      </w:r>
      <w:r w:rsidR="002848A1" w:rsidRPr="00FB1CD1">
        <w:rPr>
          <w:rFonts w:ascii="Times New Roman" w:hAnsi="Times New Roman" w:cs="Times New Roman"/>
          <w:b/>
          <w:bCs/>
          <w:sz w:val="28"/>
          <w:szCs w:val="28"/>
        </w:rPr>
        <w:t>сельсовет Краснощ</w:t>
      </w:r>
      <w:r w:rsidR="00AE1019">
        <w:rPr>
          <w:rFonts w:ascii="Times New Roman" w:hAnsi="Times New Roman" w:cs="Times New Roman"/>
          <w:b/>
          <w:bCs/>
          <w:sz w:val="28"/>
          <w:szCs w:val="28"/>
        </w:rPr>
        <w:t>ё</w:t>
      </w:r>
      <w:r w:rsidR="002848A1" w:rsidRPr="00FB1CD1">
        <w:rPr>
          <w:rFonts w:ascii="Times New Roman" w:hAnsi="Times New Roman" w:cs="Times New Roman"/>
          <w:b/>
          <w:bCs/>
          <w:sz w:val="28"/>
          <w:szCs w:val="28"/>
        </w:rPr>
        <w:t>ковского района Алтайского края </w:t>
      </w:r>
      <w:r w:rsidRPr="00FB1CD1">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Председатель Редакционного совета:</w:t>
      </w:r>
    </w:p>
    <w:p w:rsidR="00FF6ACC" w:rsidRDefault="009704ED" w:rsidP="00AE1019">
      <w:pPr>
        <w:rPr>
          <w:rFonts w:ascii="Times New Roman" w:hAnsi="Times New Roman" w:cs="Times New Roman"/>
          <w:sz w:val="28"/>
          <w:szCs w:val="28"/>
        </w:rPr>
      </w:pPr>
      <w:r>
        <w:rPr>
          <w:rFonts w:ascii="Times New Roman" w:hAnsi="Times New Roman" w:cs="Times New Roman"/>
          <w:sz w:val="28"/>
          <w:szCs w:val="28"/>
        </w:rPr>
        <w:t>глава Администрации Акимовского сельсовета – Паравян Айк Гвидонович</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Заместитель председателя</w:t>
      </w:r>
    </w:p>
    <w:p w:rsidR="00FF6ACC" w:rsidRPr="00AE1019" w:rsidRDefault="00FF6ACC" w:rsidP="00AE1019">
      <w:pPr>
        <w:rPr>
          <w:rFonts w:ascii="Times New Roman" w:hAnsi="Times New Roman" w:cs="Times New Roman"/>
          <w:sz w:val="28"/>
          <w:szCs w:val="28"/>
        </w:rPr>
      </w:pPr>
      <w:r w:rsidRPr="00AE1019">
        <w:rPr>
          <w:rFonts w:ascii="Times New Roman" w:hAnsi="Times New Roman" w:cs="Times New Roman"/>
          <w:sz w:val="28"/>
          <w:szCs w:val="28"/>
        </w:rPr>
        <w:t xml:space="preserve">глава сельсовета – </w:t>
      </w:r>
      <w:r>
        <w:rPr>
          <w:rFonts w:ascii="Times New Roman" w:hAnsi="Times New Roman" w:cs="Times New Roman"/>
          <w:sz w:val="28"/>
          <w:szCs w:val="28"/>
        </w:rPr>
        <w:t>Усова Елена Владиславовна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Ответственный секретарь Редакционного Совета:</w:t>
      </w:r>
    </w:p>
    <w:p w:rsidR="00AE1019" w:rsidRPr="00AE1019" w:rsidRDefault="00953524" w:rsidP="00AE1019">
      <w:pPr>
        <w:rPr>
          <w:rFonts w:ascii="Times New Roman" w:hAnsi="Times New Roman" w:cs="Times New Roman"/>
          <w:sz w:val="28"/>
          <w:szCs w:val="28"/>
        </w:rPr>
      </w:pPr>
      <w:r>
        <w:rPr>
          <w:rFonts w:ascii="Times New Roman" w:hAnsi="Times New Roman" w:cs="Times New Roman"/>
          <w:sz w:val="28"/>
          <w:szCs w:val="28"/>
        </w:rPr>
        <w:t>специалист а</w:t>
      </w:r>
      <w:r w:rsidR="009704ED">
        <w:rPr>
          <w:rFonts w:ascii="Times New Roman" w:hAnsi="Times New Roman" w:cs="Times New Roman"/>
          <w:sz w:val="28"/>
          <w:szCs w:val="28"/>
        </w:rPr>
        <w:t>дминистрации  сельсовета – Тарасова Ольга Сергеевна</w:t>
      </w:r>
    </w:p>
    <w:p w:rsidR="00AE1019" w:rsidRPr="00AE1019" w:rsidRDefault="00AE1019" w:rsidP="00AE1019">
      <w:pPr>
        <w:rPr>
          <w:rFonts w:ascii="Times New Roman" w:hAnsi="Times New Roman" w:cs="Times New Roman"/>
          <w:sz w:val="28"/>
          <w:szCs w:val="28"/>
        </w:rPr>
      </w:pP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Члены Редакционного Совета </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1. де</w:t>
      </w:r>
      <w:r w:rsidR="009704ED">
        <w:rPr>
          <w:rFonts w:ascii="Times New Roman" w:hAnsi="Times New Roman" w:cs="Times New Roman"/>
          <w:sz w:val="28"/>
          <w:szCs w:val="28"/>
        </w:rPr>
        <w:t>путат Совета депутатов Аким</w:t>
      </w:r>
      <w:r w:rsidRPr="00AE1019">
        <w:rPr>
          <w:rFonts w:ascii="Times New Roman" w:hAnsi="Times New Roman" w:cs="Times New Roman"/>
          <w:sz w:val="28"/>
          <w:szCs w:val="28"/>
        </w:rPr>
        <w:t>овского сельсовета – М</w:t>
      </w:r>
      <w:r w:rsidR="009704ED">
        <w:rPr>
          <w:rFonts w:ascii="Times New Roman" w:hAnsi="Times New Roman" w:cs="Times New Roman"/>
          <w:sz w:val="28"/>
          <w:szCs w:val="28"/>
        </w:rPr>
        <w:t>итина Тамара Алексеевна</w:t>
      </w:r>
    </w:p>
    <w:p w:rsidR="00AE1019" w:rsidRPr="00AE1019" w:rsidRDefault="00AE1019" w:rsidP="00AE1019">
      <w:pPr>
        <w:rPr>
          <w:rFonts w:ascii="Times New Roman" w:hAnsi="Times New Roman" w:cs="Times New Roman"/>
          <w:sz w:val="28"/>
          <w:szCs w:val="28"/>
        </w:rPr>
      </w:pPr>
      <w:r w:rsidRPr="00AE1019">
        <w:rPr>
          <w:rFonts w:ascii="Times New Roman" w:hAnsi="Times New Roman" w:cs="Times New Roman"/>
          <w:sz w:val="28"/>
          <w:szCs w:val="28"/>
        </w:rPr>
        <w:t>2. депутат Сове</w:t>
      </w:r>
      <w:r w:rsidR="009704ED">
        <w:rPr>
          <w:rFonts w:ascii="Times New Roman" w:hAnsi="Times New Roman" w:cs="Times New Roman"/>
          <w:sz w:val="28"/>
          <w:szCs w:val="28"/>
        </w:rPr>
        <w:t>та депутатов Аким</w:t>
      </w:r>
      <w:r w:rsidRPr="00AE1019">
        <w:rPr>
          <w:rFonts w:ascii="Times New Roman" w:hAnsi="Times New Roman" w:cs="Times New Roman"/>
          <w:sz w:val="28"/>
          <w:szCs w:val="28"/>
        </w:rPr>
        <w:t xml:space="preserve">овского сельсовета – </w:t>
      </w:r>
      <w:r w:rsidR="009704ED">
        <w:rPr>
          <w:rFonts w:ascii="Times New Roman" w:hAnsi="Times New Roman" w:cs="Times New Roman"/>
          <w:sz w:val="28"/>
          <w:szCs w:val="28"/>
        </w:rPr>
        <w:t>Сенченко Лариса Васильевна</w:t>
      </w: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824FCC" w:rsidRDefault="00824FCC"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E414E0" w:rsidRDefault="00E414E0"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953524" w:rsidRDefault="00953524"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Раздел </w:t>
      </w:r>
      <w:r w:rsidR="0086266C" w:rsidRPr="0086266C">
        <w:rPr>
          <w:rFonts w:ascii="Times New Roman" w:eastAsia="Times New Roman" w:hAnsi="Times New Roman" w:cs="Times New Roman"/>
          <w:b/>
          <w:sz w:val="32"/>
          <w:szCs w:val="32"/>
          <w:u w:val="single"/>
        </w:rPr>
        <w:t>1</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Pr="0086266C" w:rsidRDefault="00AE101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Р</w:t>
      </w:r>
      <w:r w:rsidR="00F81A79" w:rsidRPr="0086266C">
        <w:rPr>
          <w:rFonts w:ascii="Times New Roman" w:eastAsia="Times New Roman" w:hAnsi="Times New Roman" w:cs="Times New Roman"/>
          <w:b/>
          <w:sz w:val="32"/>
          <w:szCs w:val="32"/>
          <w:u w:val="single"/>
        </w:rPr>
        <w:t xml:space="preserve">ешения Совета депутатов </w:t>
      </w:r>
      <w:r w:rsidR="009704ED">
        <w:rPr>
          <w:rFonts w:ascii="Times New Roman" w:eastAsia="Times New Roman" w:hAnsi="Times New Roman" w:cs="Times New Roman"/>
          <w:b/>
          <w:sz w:val="32"/>
          <w:szCs w:val="32"/>
          <w:u w:val="single"/>
        </w:rPr>
        <w:t>Аким</w:t>
      </w:r>
      <w:r w:rsidRPr="0086266C">
        <w:rPr>
          <w:rFonts w:ascii="Times New Roman" w:eastAsia="Times New Roman" w:hAnsi="Times New Roman" w:cs="Times New Roman"/>
          <w:b/>
          <w:sz w:val="32"/>
          <w:szCs w:val="32"/>
          <w:u w:val="single"/>
        </w:rPr>
        <w:t>овского</w:t>
      </w:r>
      <w:r w:rsidR="00F81A79" w:rsidRPr="0086266C">
        <w:rPr>
          <w:rFonts w:ascii="Times New Roman" w:eastAsia="Times New Roman" w:hAnsi="Times New Roman" w:cs="Times New Roman"/>
          <w:b/>
          <w:sz w:val="32"/>
          <w:szCs w:val="32"/>
          <w:u w:val="single"/>
        </w:rPr>
        <w:t xml:space="preserve"> сельсовета Краснощ</w:t>
      </w:r>
      <w:r w:rsidRPr="0086266C">
        <w:rPr>
          <w:rFonts w:ascii="Times New Roman" w:eastAsia="Times New Roman" w:hAnsi="Times New Roman" w:cs="Times New Roman"/>
          <w:b/>
          <w:sz w:val="32"/>
          <w:szCs w:val="32"/>
          <w:u w:val="single"/>
        </w:rPr>
        <w:t>ё</w:t>
      </w:r>
      <w:r w:rsidR="00F81A79" w:rsidRPr="0086266C">
        <w:rPr>
          <w:rFonts w:ascii="Times New Roman" w:eastAsia="Times New Roman" w:hAnsi="Times New Roman" w:cs="Times New Roman"/>
          <w:b/>
          <w:sz w:val="32"/>
          <w:szCs w:val="32"/>
          <w:u w:val="single"/>
        </w:rPr>
        <w:t>ковского района</w:t>
      </w:r>
    </w:p>
    <w:p w:rsidR="00F81A79" w:rsidRPr="0086266C" w:rsidRDefault="00F81A79" w:rsidP="00F81A79">
      <w:pPr>
        <w:spacing w:after="0"/>
        <w:jc w:val="center"/>
        <w:rPr>
          <w:rFonts w:ascii="Times New Roman" w:eastAsia="Times New Roman" w:hAnsi="Times New Roman" w:cs="Times New Roman"/>
          <w:b/>
          <w:sz w:val="32"/>
          <w:szCs w:val="32"/>
          <w:u w:val="single"/>
        </w:rPr>
      </w:pPr>
      <w:r w:rsidRPr="0086266C">
        <w:rPr>
          <w:rFonts w:ascii="Times New Roman" w:eastAsia="Times New Roman" w:hAnsi="Times New Roman" w:cs="Times New Roman"/>
          <w:b/>
          <w:sz w:val="32"/>
          <w:szCs w:val="32"/>
          <w:u w:val="single"/>
        </w:rPr>
        <w:t xml:space="preserve"> Алтайского края</w:t>
      </w:r>
    </w:p>
    <w:p w:rsidR="00F81A79" w:rsidRPr="0086266C" w:rsidRDefault="00F81A79" w:rsidP="00F81A79">
      <w:pPr>
        <w:spacing w:after="0"/>
        <w:jc w:val="center"/>
        <w:rPr>
          <w:rFonts w:ascii="Times New Roman" w:eastAsia="Times New Roman" w:hAnsi="Times New Roman" w:cs="Times New Roman"/>
          <w:b/>
          <w:sz w:val="32"/>
          <w:szCs w:val="32"/>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F81A79" w:rsidRDefault="00F81A7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A60B49" w:rsidRDefault="00A60B49" w:rsidP="00F81A79">
      <w:pPr>
        <w:spacing w:after="0"/>
        <w:jc w:val="center"/>
        <w:rPr>
          <w:rFonts w:ascii="Times New Roman" w:eastAsia="Times New Roman" w:hAnsi="Times New Roman" w:cs="Times New Roman"/>
          <w:b/>
          <w:sz w:val="40"/>
          <w:szCs w:val="40"/>
          <w:u w:val="single"/>
        </w:rPr>
      </w:pPr>
    </w:p>
    <w:p w:rsidR="00A60B49" w:rsidRDefault="00A60B49" w:rsidP="00F81A79">
      <w:pPr>
        <w:spacing w:after="0"/>
        <w:jc w:val="center"/>
        <w:rPr>
          <w:rFonts w:ascii="Times New Roman" w:eastAsia="Times New Roman" w:hAnsi="Times New Roman" w:cs="Times New Roman"/>
          <w:b/>
          <w:sz w:val="40"/>
          <w:szCs w:val="40"/>
          <w:u w:val="single"/>
        </w:rPr>
      </w:pPr>
    </w:p>
    <w:p w:rsidR="00A60B49" w:rsidRDefault="00A60B49" w:rsidP="00F81A79">
      <w:pPr>
        <w:spacing w:after="0"/>
        <w:jc w:val="center"/>
        <w:rPr>
          <w:rFonts w:ascii="Times New Roman" w:eastAsia="Times New Roman" w:hAnsi="Times New Roman" w:cs="Times New Roman"/>
          <w:b/>
          <w:sz w:val="40"/>
          <w:szCs w:val="40"/>
          <w:u w:val="single"/>
        </w:rPr>
      </w:pPr>
    </w:p>
    <w:p w:rsidR="00A60B49" w:rsidRDefault="00A60B49" w:rsidP="00F81A79">
      <w:pPr>
        <w:spacing w:after="0"/>
        <w:jc w:val="center"/>
        <w:rPr>
          <w:rFonts w:ascii="Times New Roman" w:eastAsia="Times New Roman" w:hAnsi="Times New Roman" w:cs="Times New Roman"/>
          <w:b/>
          <w:sz w:val="40"/>
          <w:szCs w:val="40"/>
          <w:u w:val="single"/>
        </w:rPr>
      </w:pPr>
    </w:p>
    <w:p w:rsidR="00A60B49" w:rsidRDefault="00A60B49"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A60B49" w:rsidRDefault="00CF7A62" w:rsidP="00CF7A62">
      <w:pPr>
        <w:autoSpaceDE w:val="0"/>
        <w:autoSpaceDN w:val="0"/>
        <w:adjustRightInd w:val="0"/>
        <w:ind w:right="-2"/>
        <w:jc w:val="center"/>
        <w:rPr>
          <w:rFonts w:ascii="Times New Roman CYR" w:hAnsi="Times New Roman CYR" w:cs="Times New Roman CYR"/>
          <w:bCs/>
          <w:sz w:val="28"/>
          <w:szCs w:val="28"/>
        </w:rPr>
      </w:pPr>
      <w:r w:rsidRPr="006C67F7">
        <w:rPr>
          <w:rFonts w:ascii="Times New Roman CYR" w:hAnsi="Times New Roman CYR" w:cs="Times New Roman CYR"/>
          <w:bCs/>
          <w:sz w:val="28"/>
          <w:szCs w:val="28"/>
        </w:rPr>
        <w:lastRenderedPageBreak/>
        <w:t>СОВЕТ ДЕПУТАТОВ АКИМОВСКОГО СЕЛЬСОВЕТА                               КРАСНОЩЕКОВСКОГО РАЙОНА</w:t>
      </w:r>
    </w:p>
    <w:p w:rsidR="00CF7A62" w:rsidRPr="006C67F7" w:rsidRDefault="00CF7A62" w:rsidP="00CF7A62">
      <w:pPr>
        <w:autoSpaceDE w:val="0"/>
        <w:autoSpaceDN w:val="0"/>
        <w:adjustRightInd w:val="0"/>
        <w:ind w:right="-2"/>
        <w:jc w:val="center"/>
        <w:rPr>
          <w:rFonts w:ascii="Times New Roman CYR" w:hAnsi="Times New Roman CYR" w:cs="Times New Roman CYR"/>
          <w:bCs/>
          <w:sz w:val="28"/>
          <w:szCs w:val="28"/>
        </w:rPr>
      </w:pPr>
      <w:r w:rsidRPr="006C67F7">
        <w:rPr>
          <w:rFonts w:ascii="Times New Roman CYR" w:hAnsi="Times New Roman CYR" w:cs="Times New Roman CYR"/>
          <w:bCs/>
          <w:sz w:val="28"/>
          <w:szCs w:val="28"/>
        </w:rPr>
        <w:t xml:space="preserve"> АЛТАЙСКОГО КРАЯ</w:t>
      </w:r>
    </w:p>
    <w:p w:rsidR="00CF7A62" w:rsidRDefault="00CF7A62" w:rsidP="00CF7A62">
      <w:pPr>
        <w:spacing w:after="120" w:line="280" w:lineRule="exact"/>
        <w:jc w:val="center"/>
        <w:rPr>
          <w:rFonts w:ascii="PT Astra Serif" w:hAnsi="PT Astra Serif"/>
          <w:sz w:val="28"/>
          <w:szCs w:val="28"/>
        </w:rPr>
      </w:pPr>
    </w:p>
    <w:p w:rsidR="00CF7A62" w:rsidRPr="006C67F7" w:rsidRDefault="00CF7A62" w:rsidP="00CF7A62">
      <w:pPr>
        <w:spacing w:after="120" w:line="280" w:lineRule="exact"/>
        <w:jc w:val="center"/>
        <w:rPr>
          <w:rFonts w:ascii="Times New Roman" w:hAnsi="Times New Roman" w:cs="Times New Roman"/>
          <w:b/>
          <w:sz w:val="28"/>
          <w:szCs w:val="28"/>
        </w:rPr>
      </w:pPr>
      <w:r w:rsidRPr="006C67F7">
        <w:rPr>
          <w:rFonts w:ascii="Times New Roman" w:hAnsi="Times New Roman" w:cs="Times New Roman"/>
          <w:b/>
          <w:sz w:val="28"/>
          <w:szCs w:val="28"/>
        </w:rPr>
        <w:t>РЕШЕНИЕ</w:t>
      </w:r>
    </w:p>
    <w:p w:rsidR="00CF7A62" w:rsidRDefault="00CF7A62" w:rsidP="00CF7A62">
      <w:pPr>
        <w:spacing w:after="120" w:line="280" w:lineRule="exact"/>
        <w:rPr>
          <w:rFonts w:ascii="PT Astra Serif" w:hAnsi="PT Astra Serif"/>
          <w:bCs/>
          <w:sz w:val="28"/>
          <w:szCs w:val="28"/>
        </w:rPr>
      </w:pPr>
      <w:r w:rsidRPr="008D2EFA">
        <w:rPr>
          <w:rFonts w:ascii="PT Astra Serif" w:hAnsi="PT Astra Serif"/>
          <w:bCs/>
          <w:sz w:val="28"/>
          <w:szCs w:val="28"/>
        </w:rPr>
        <w:t xml:space="preserve">от </w:t>
      </w:r>
      <w:r>
        <w:rPr>
          <w:rFonts w:ascii="PT Astra Serif" w:hAnsi="PT Astra Serif"/>
          <w:bCs/>
          <w:sz w:val="28"/>
          <w:szCs w:val="28"/>
        </w:rPr>
        <w:t xml:space="preserve">29 октября </w:t>
      </w:r>
      <w:r w:rsidRPr="008D2EFA">
        <w:rPr>
          <w:rFonts w:ascii="PT Astra Serif" w:hAnsi="PT Astra Serif"/>
          <w:bCs/>
          <w:sz w:val="28"/>
          <w:szCs w:val="28"/>
        </w:rPr>
        <w:t xml:space="preserve">2024 года </w:t>
      </w:r>
      <w:r>
        <w:rPr>
          <w:rFonts w:ascii="PT Astra Serif" w:hAnsi="PT Astra Serif"/>
          <w:bCs/>
          <w:sz w:val="28"/>
          <w:szCs w:val="28"/>
        </w:rPr>
        <w:t xml:space="preserve">                                                             № 6</w:t>
      </w:r>
    </w:p>
    <w:p w:rsidR="00CF7A62" w:rsidRDefault="00CF7A62" w:rsidP="00CF7A62">
      <w:pPr>
        <w:spacing w:after="120" w:line="280" w:lineRule="exact"/>
        <w:rPr>
          <w:rFonts w:ascii="PT Astra Serif" w:hAnsi="PT Astra Serif"/>
          <w:bCs/>
          <w:sz w:val="28"/>
          <w:szCs w:val="28"/>
        </w:rPr>
      </w:pPr>
    </w:p>
    <w:p w:rsidR="00CF7A62" w:rsidRPr="008D2EFA" w:rsidRDefault="00CF7A62" w:rsidP="00CF7A62">
      <w:pPr>
        <w:spacing w:after="120" w:line="280" w:lineRule="exact"/>
        <w:jc w:val="center"/>
        <w:rPr>
          <w:rFonts w:ascii="PT Astra Serif" w:hAnsi="PT Astra Serif"/>
          <w:bCs/>
          <w:sz w:val="28"/>
          <w:szCs w:val="28"/>
        </w:rPr>
      </w:pPr>
      <w:r>
        <w:rPr>
          <w:rFonts w:ascii="PT Astra Serif" w:hAnsi="PT Astra Serif"/>
          <w:bCs/>
          <w:sz w:val="28"/>
          <w:szCs w:val="28"/>
        </w:rPr>
        <w:t>с.Акимовка</w:t>
      </w:r>
    </w:p>
    <w:p w:rsidR="00CF7A62" w:rsidRDefault="00CF7A62" w:rsidP="00CF7A62">
      <w:pPr>
        <w:spacing w:after="120" w:line="280" w:lineRule="exact"/>
        <w:jc w:val="center"/>
        <w:rPr>
          <w:rFonts w:ascii="PT Astra Serif" w:hAnsi="PT Astra Serif"/>
          <w:b/>
          <w:bCs/>
          <w:sz w:val="28"/>
          <w:szCs w:val="28"/>
        </w:rPr>
      </w:pPr>
    </w:p>
    <w:p w:rsidR="00CF7A62" w:rsidRPr="008D2EFA" w:rsidRDefault="00CF7A62" w:rsidP="00CF7A62">
      <w:pPr>
        <w:spacing w:after="120" w:line="280" w:lineRule="exact"/>
        <w:jc w:val="center"/>
        <w:rPr>
          <w:rFonts w:ascii="PT Astra Serif" w:hAnsi="PT Astra Serif"/>
          <w:sz w:val="28"/>
          <w:szCs w:val="28"/>
        </w:rPr>
      </w:pPr>
      <w:r w:rsidRPr="008D2EFA">
        <w:rPr>
          <w:rFonts w:ascii="PT Astra Serif" w:hAnsi="PT Astra Serif"/>
          <w:b/>
          <w:bCs/>
          <w:sz w:val="28"/>
          <w:szCs w:val="28"/>
        </w:rPr>
        <w:t>Об установлении и введении туристического налога на территории</w:t>
      </w:r>
      <w:r w:rsidRPr="008D2EFA">
        <w:rPr>
          <w:rFonts w:ascii="PT Astra Serif" w:hAnsi="PT Astra Serif"/>
          <w:b/>
          <w:bCs/>
          <w:i/>
          <w:iCs/>
          <w:sz w:val="28"/>
          <w:szCs w:val="28"/>
        </w:rPr>
        <w:t>_</w:t>
      </w:r>
      <w:r w:rsidRPr="006C67F7">
        <w:rPr>
          <w:rFonts w:ascii="Times New Roman CYR" w:hAnsi="Times New Roman CYR" w:cs="Times New Roman CYR"/>
          <w:b/>
          <w:bCs/>
          <w:sz w:val="28"/>
          <w:szCs w:val="28"/>
        </w:rPr>
        <w:t xml:space="preserve"> </w:t>
      </w:r>
      <w:r>
        <w:rPr>
          <w:rFonts w:ascii="Times New Roman CYR" w:hAnsi="Times New Roman CYR" w:cs="Times New Roman CYR"/>
          <w:b/>
          <w:bCs/>
          <w:sz w:val="28"/>
          <w:szCs w:val="28"/>
        </w:rPr>
        <w:t>муниципального образования Акимовский сельсовет Краснощёковского района Алтайского края.</w:t>
      </w:r>
    </w:p>
    <w:p w:rsidR="00CF7A62" w:rsidRPr="008D2EFA" w:rsidRDefault="00CF7A62" w:rsidP="00CF7A62">
      <w:pPr>
        <w:spacing w:before="120" w:after="120" w:line="280" w:lineRule="exact"/>
        <w:ind w:firstLine="709"/>
        <w:jc w:val="both"/>
        <w:rPr>
          <w:rFonts w:ascii="PT Astra Serif" w:hAnsi="PT Astra Serif"/>
          <w:sz w:val="28"/>
          <w:szCs w:val="28"/>
        </w:rPr>
      </w:pPr>
    </w:p>
    <w:p w:rsidR="00CF7A62" w:rsidRPr="008D2EFA" w:rsidRDefault="00CF7A62" w:rsidP="00CF7A62">
      <w:pPr>
        <w:spacing w:before="120" w:after="120" w:line="300" w:lineRule="exact"/>
        <w:ind w:firstLine="709"/>
        <w:jc w:val="both"/>
        <w:rPr>
          <w:rFonts w:ascii="PT Astra Serif" w:hAnsi="PT Astra Serif"/>
          <w:sz w:val="28"/>
          <w:szCs w:val="28"/>
        </w:rPr>
      </w:pPr>
      <w:r w:rsidRPr="008D2EFA">
        <w:rPr>
          <w:rFonts w:ascii="PT Astra Serif" w:hAnsi="PT Astra Serif"/>
          <w:sz w:val="28"/>
          <w:szCs w:val="28"/>
        </w:rPr>
        <w:t>В соответствии с главой 33.1 Налогового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Уставом</w:t>
      </w:r>
      <w:r w:rsidRPr="006C67F7">
        <w:rPr>
          <w:rFonts w:ascii="Times New Roman CYR" w:hAnsi="Times New Roman CYR" w:cs="Times New Roman CYR"/>
          <w:b/>
          <w:bCs/>
          <w:sz w:val="28"/>
          <w:szCs w:val="28"/>
        </w:rPr>
        <w:t xml:space="preserve"> </w:t>
      </w:r>
      <w:r w:rsidRPr="006C67F7">
        <w:rPr>
          <w:rFonts w:ascii="Times New Roman CYR" w:hAnsi="Times New Roman CYR" w:cs="Times New Roman CYR"/>
          <w:bCs/>
          <w:sz w:val="28"/>
          <w:szCs w:val="28"/>
        </w:rPr>
        <w:t>муниципального образования Акимовский сельсовет Краснощёковского района Алтайского края</w:t>
      </w:r>
      <w:r w:rsidRPr="008D2EFA">
        <w:rPr>
          <w:rFonts w:ascii="PT Astra Serif" w:hAnsi="PT Astra Serif"/>
          <w:sz w:val="28"/>
          <w:szCs w:val="28"/>
        </w:rPr>
        <w:t>,</w:t>
      </w:r>
      <w:r w:rsidRPr="006C67F7">
        <w:rPr>
          <w:rFonts w:ascii="Times New Roman CYR" w:hAnsi="Times New Roman CYR" w:cs="Times New Roman CYR"/>
          <w:sz w:val="28"/>
          <w:szCs w:val="28"/>
        </w:rPr>
        <w:t xml:space="preserve"> </w:t>
      </w:r>
      <w:r>
        <w:rPr>
          <w:rFonts w:ascii="Times New Roman CYR" w:hAnsi="Times New Roman CYR" w:cs="Times New Roman CYR"/>
          <w:sz w:val="28"/>
          <w:szCs w:val="28"/>
        </w:rPr>
        <w:t xml:space="preserve">Совет депутатов Акимовского сельсовета Краснощёковского района Алтайского края  </w:t>
      </w:r>
      <w:r w:rsidRPr="008D2EFA">
        <w:rPr>
          <w:rFonts w:ascii="PT Astra Serif" w:hAnsi="PT Astra Serif"/>
          <w:sz w:val="28"/>
          <w:szCs w:val="28"/>
        </w:rPr>
        <w:t xml:space="preserve">решил: </w:t>
      </w:r>
    </w:p>
    <w:p w:rsidR="00CF7A62" w:rsidRDefault="00CF7A62" w:rsidP="00CF7A62">
      <w:pPr>
        <w:spacing w:before="120" w:after="120" w:line="300" w:lineRule="exact"/>
        <w:ind w:firstLine="709"/>
        <w:jc w:val="both"/>
        <w:rPr>
          <w:rFonts w:ascii="PT Astra Serif" w:hAnsi="PT Astra Serif"/>
          <w:i/>
          <w:iCs/>
          <w:sz w:val="28"/>
          <w:szCs w:val="28"/>
        </w:rPr>
      </w:pPr>
      <w:r w:rsidRPr="008D2EFA">
        <w:rPr>
          <w:rFonts w:ascii="PT Astra Serif" w:hAnsi="PT Astra Serif"/>
          <w:sz w:val="28"/>
          <w:szCs w:val="28"/>
        </w:rPr>
        <w:t>1. Принять решение «Об установлении и введении туристического налога на территории</w:t>
      </w:r>
      <w:r w:rsidRPr="006C67F7">
        <w:rPr>
          <w:rFonts w:ascii="Times New Roman CYR" w:hAnsi="Times New Roman CYR" w:cs="Times New Roman CYR"/>
          <w:bCs/>
          <w:sz w:val="28"/>
          <w:szCs w:val="28"/>
        </w:rPr>
        <w:t xml:space="preserve"> муниципального образования Акимовский сельсовет Краснощёковского района Алтайского края</w:t>
      </w:r>
      <w:r>
        <w:rPr>
          <w:rFonts w:ascii="Times New Roman CYR" w:hAnsi="Times New Roman CYR" w:cs="Times New Roman CYR"/>
          <w:bCs/>
          <w:sz w:val="28"/>
          <w:szCs w:val="28"/>
        </w:rPr>
        <w:t>.</w:t>
      </w:r>
    </w:p>
    <w:p w:rsidR="00CF7A62" w:rsidRPr="008D2EFA" w:rsidRDefault="00CF7A62" w:rsidP="00CF7A62">
      <w:pPr>
        <w:spacing w:before="120" w:after="120" w:line="300" w:lineRule="exact"/>
        <w:ind w:firstLine="709"/>
        <w:jc w:val="both"/>
        <w:rPr>
          <w:rFonts w:ascii="PT Astra Serif" w:hAnsi="PT Astra Serif"/>
          <w:sz w:val="28"/>
          <w:szCs w:val="28"/>
        </w:rPr>
      </w:pPr>
      <w:r w:rsidRPr="008D2EFA">
        <w:rPr>
          <w:rFonts w:ascii="PT Astra Serif" w:hAnsi="PT Astra Serif"/>
          <w:sz w:val="28"/>
          <w:szCs w:val="28"/>
        </w:rPr>
        <w:t>2. Направить решение</w:t>
      </w:r>
      <w:r>
        <w:rPr>
          <w:rFonts w:ascii="PT Astra Serif" w:hAnsi="PT Astra Serif"/>
          <w:sz w:val="28"/>
          <w:szCs w:val="28"/>
        </w:rPr>
        <w:t xml:space="preserve"> опубликовать (обнародования) </w:t>
      </w:r>
      <w:r w:rsidRPr="008D2EFA">
        <w:rPr>
          <w:rFonts w:ascii="PT Astra Serif" w:hAnsi="PT Astra Serif"/>
          <w:sz w:val="28"/>
          <w:szCs w:val="28"/>
        </w:rPr>
        <w:t>в установленном порядке.</w:t>
      </w:r>
    </w:p>
    <w:p w:rsidR="00CF7A62" w:rsidRPr="008D2EFA" w:rsidRDefault="00CF7A62" w:rsidP="00CF7A62">
      <w:pPr>
        <w:spacing w:before="120" w:after="120" w:line="300" w:lineRule="exact"/>
        <w:ind w:firstLine="709"/>
        <w:jc w:val="both"/>
        <w:rPr>
          <w:rFonts w:ascii="PT Astra Serif" w:hAnsi="PT Astra Serif"/>
          <w:sz w:val="28"/>
          <w:szCs w:val="28"/>
        </w:rPr>
      </w:pPr>
      <w:r w:rsidRPr="008D2EFA">
        <w:rPr>
          <w:rFonts w:ascii="PT Astra Serif" w:hAnsi="PT Astra Serif"/>
          <w:sz w:val="28"/>
          <w:szCs w:val="28"/>
        </w:rPr>
        <w:t>3. Настоящее решение вступает в силу с 1 января 2025 года, но не ранее чем по истечении одного месяца со дня его официального опубликования.</w:t>
      </w:r>
    </w:p>
    <w:p w:rsidR="00CF7A62" w:rsidRPr="008D2EFA" w:rsidRDefault="00CF7A62" w:rsidP="00CF7A62">
      <w:pPr>
        <w:spacing w:before="120" w:after="120" w:line="300" w:lineRule="exact"/>
        <w:ind w:firstLine="709"/>
        <w:jc w:val="both"/>
        <w:rPr>
          <w:rFonts w:ascii="PT Astra Serif" w:hAnsi="PT Astra Serif"/>
          <w:sz w:val="28"/>
          <w:szCs w:val="28"/>
        </w:rPr>
      </w:pPr>
      <w:r>
        <w:rPr>
          <w:rFonts w:ascii="PT Astra Serif" w:hAnsi="PT Astra Serif"/>
          <w:sz w:val="28"/>
          <w:szCs w:val="28"/>
        </w:rPr>
        <w:t>4. </w:t>
      </w:r>
      <w:r w:rsidRPr="008D2EFA">
        <w:rPr>
          <w:rFonts w:ascii="PT Astra Serif" w:hAnsi="PT Astra Serif"/>
          <w:sz w:val="28"/>
          <w:szCs w:val="28"/>
        </w:rPr>
        <w:t xml:space="preserve">Контроль исполнения настоящего решения </w:t>
      </w:r>
      <w:r>
        <w:rPr>
          <w:rFonts w:ascii="PT Astra Serif" w:hAnsi="PT Astra Serif"/>
          <w:sz w:val="28"/>
          <w:szCs w:val="28"/>
        </w:rPr>
        <w:t>оставляю за собой.</w:t>
      </w:r>
    </w:p>
    <w:p w:rsidR="00CF7A62" w:rsidRPr="008D2EFA" w:rsidRDefault="00CF7A62" w:rsidP="00CF7A62">
      <w:pPr>
        <w:spacing w:after="120" w:line="280" w:lineRule="exact"/>
        <w:jc w:val="both"/>
        <w:rPr>
          <w:rFonts w:ascii="PT Astra Serif" w:hAnsi="PT Astra Serif"/>
          <w:sz w:val="28"/>
          <w:szCs w:val="28"/>
        </w:rPr>
      </w:pPr>
    </w:p>
    <w:p w:rsidR="00CF7A62" w:rsidRPr="008D2EFA" w:rsidRDefault="00CF7A62" w:rsidP="00CF7A62">
      <w:pPr>
        <w:ind w:left="3969" w:firstLine="709"/>
        <w:jc w:val="both"/>
        <w:rPr>
          <w:rFonts w:ascii="PT Astra Serif" w:hAnsi="PT Astra Serif"/>
          <w:sz w:val="28"/>
          <w:szCs w:val="28"/>
        </w:rPr>
      </w:pPr>
    </w:p>
    <w:p w:rsidR="00CF7A62" w:rsidRPr="008D2EFA" w:rsidRDefault="00CF7A62" w:rsidP="00CF7A62">
      <w:pPr>
        <w:ind w:firstLine="709"/>
        <w:jc w:val="both"/>
        <w:rPr>
          <w:rFonts w:ascii="PT Astra Serif" w:hAnsi="PT Astra Serif"/>
          <w:sz w:val="28"/>
          <w:szCs w:val="28"/>
        </w:rPr>
      </w:pPr>
    </w:p>
    <w:p w:rsidR="00CF7A62" w:rsidRPr="008D2EFA" w:rsidRDefault="00CF7A62" w:rsidP="00CF7A62">
      <w:pPr>
        <w:ind w:firstLine="709"/>
        <w:jc w:val="both"/>
        <w:rPr>
          <w:rFonts w:ascii="PT Astra Serif" w:hAnsi="PT Astra Serif"/>
          <w:sz w:val="28"/>
          <w:szCs w:val="28"/>
        </w:rPr>
      </w:pPr>
    </w:p>
    <w:p w:rsidR="00CF7A62" w:rsidRDefault="00CF7A62" w:rsidP="00CF7A62">
      <w:pPr>
        <w:autoSpaceDE w:val="0"/>
        <w:autoSpaceDN w:val="0"/>
        <w:adjustRightInd w:val="0"/>
        <w:ind w:right="-2"/>
        <w:jc w:val="both"/>
        <w:rPr>
          <w:rFonts w:ascii="Times New Roman CYR" w:hAnsi="Times New Roman CYR" w:cs="Times New Roman CYR"/>
          <w:sz w:val="28"/>
          <w:szCs w:val="28"/>
        </w:rPr>
      </w:pPr>
      <w:r>
        <w:rPr>
          <w:rFonts w:ascii="Times New Roman CYR" w:hAnsi="Times New Roman CYR" w:cs="Times New Roman CYR"/>
          <w:sz w:val="28"/>
          <w:szCs w:val="28"/>
        </w:rPr>
        <w:t>Глава сельсовета                                                                                Е.В. Усова</w:t>
      </w:r>
    </w:p>
    <w:p w:rsidR="00CF7A62" w:rsidRDefault="00CF7A62" w:rsidP="00CF7A62">
      <w:pPr>
        <w:ind w:firstLine="709"/>
        <w:jc w:val="both"/>
        <w:rPr>
          <w:rFonts w:ascii="PT Astra Serif" w:hAnsi="PT Astra Serif"/>
          <w:sz w:val="28"/>
          <w:szCs w:val="28"/>
        </w:rPr>
      </w:pPr>
    </w:p>
    <w:p w:rsidR="00CF7A62" w:rsidRPr="008D2EFA" w:rsidRDefault="00CF7A62" w:rsidP="00CF7A62">
      <w:pPr>
        <w:ind w:firstLine="709"/>
        <w:jc w:val="both"/>
        <w:rPr>
          <w:rFonts w:ascii="PT Astra Serif" w:hAnsi="PT Astra Serif"/>
          <w:sz w:val="28"/>
          <w:szCs w:val="28"/>
        </w:rPr>
      </w:pPr>
    </w:p>
    <w:p w:rsidR="00CF7A62" w:rsidRPr="008D2EFA" w:rsidRDefault="00CF7A62" w:rsidP="00CF7A62">
      <w:pPr>
        <w:ind w:firstLine="709"/>
        <w:jc w:val="both"/>
        <w:rPr>
          <w:rFonts w:ascii="PT Astra Serif" w:hAnsi="PT Astra Serif"/>
          <w:sz w:val="28"/>
          <w:szCs w:val="28"/>
        </w:rPr>
      </w:pPr>
    </w:p>
    <w:p w:rsidR="00CF7A62" w:rsidRPr="008D2EFA" w:rsidRDefault="00CF7A62" w:rsidP="00CF7A62">
      <w:pPr>
        <w:ind w:firstLine="709"/>
        <w:jc w:val="both"/>
        <w:rPr>
          <w:rFonts w:ascii="PT Astra Serif" w:hAnsi="PT Astra Serif"/>
          <w:sz w:val="28"/>
          <w:szCs w:val="28"/>
        </w:rPr>
      </w:pPr>
    </w:p>
    <w:p w:rsidR="00CF7A62" w:rsidRPr="008D2EFA" w:rsidRDefault="00CF7A62" w:rsidP="00CF7A62">
      <w:pPr>
        <w:ind w:firstLine="709"/>
        <w:jc w:val="both"/>
        <w:rPr>
          <w:rFonts w:ascii="PT Astra Serif" w:hAnsi="PT Astra Serif"/>
          <w:sz w:val="28"/>
          <w:szCs w:val="28"/>
        </w:rPr>
      </w:pPr>
    </w:p>
    <w:p w:rsidR="00CF7A62" w:rsidRPr="00EA4C8B" w:rsidRDefault="00CF7A62" w:rsidP="00CF7A62">
      <w:pPr>
        <w:spacing w:after="0" w:line="240" w:lineRule="exact"/>
        <w:ind w:firstLine="709"/>
        <w:jc w:val="right"/>
        <w:rPr>
          <w:rFonts w:ascii="PT Astra Serif" w:hAnsi="PT Astra Serif"/>
          <w:sz w:val="28"/>
          <w:szCs w:val="28"/>
        </w:rPr>
      </w:pPr>
      <w:r>
        <w:rPr>
          <w:rFonts w:ascii="PT Astra Serif" w:hAnsi="PT Astra Serif"/>
          <w:sz w:val="28"/>
          <w:szCs w:val="28"/>
        </w:rPr>
        <w:t>При</w:t>
      </w:r>
      <w:r w:rsidRPr="008D2EFA">
        <w:rPr>
          <w:rFonts w:ascii="PT Astra Serif" w:hAnsi="PT Astra Serif"/>
          <w:sz w:val="28"/>
          <w:szCs w:val="28"/>
        </w:rPr>
        <w:t>нято</w:t>
      </w:r>
      <w:r>
        <w:rPr>
          <w:rFonts w:ascii="PT Astra Serif" w:hAnsi="PT Astra Serif"/>
          <w:sz w:val="28"/>
          <w:szCs w:val="28"/>
        </w:rPr>
        <w:t xml:space="preserve"> Р</w:t>
      </w:r>
      <w:r w:rsidRPr="008D2EFA">
        <w:rPr>
          <w:rFonts w:ascii="PT Astra Serif" w:hAnsi="PT Astra Serif"/>
          <w:sz w:val="28"/>
          <w:szCs w:val="28"/>
        </w:rPr>
        <w:t>ешением</w:t>
      </w:r>
      <w:r>
        <w:rPr>
          <w:rFonts w:ascii="PT Astra Serif" w:hAnsi="PT Astra Serif"/>
          <w:sz w:val="28"/>
          <w:szCs w:val="28"/>
        </w:rPr>
        <w:t xml:space="preserve"> </w:t>
      </w:r>
      <w:r w:rsidRPr="00EA4C8B">
        <w:t xml:space="preserve"> </w:t>
      </w:r>
    </w:p>
    <w:p w:rsidR="00CF7A62" w:rsidRPr="00EA4C8B" w:rsidRDefault="00CF7A62" w:rsidP="00CF7A62">
      <w:pPr>
        <w:spacing w:after="0" w:line="240" w:lineRule="exact"/>
        <w:ind w:firstLine="709"/>
        <w:jc w:val="right"/>
        <w:rPr>
          <w:rFonts w:ascii="PT Astra Serif" w:hAnsi="PT Astra Serif"/>
          <w:sz w:val="28"/>
          <w:szCs w:val="28"/>
        </w:rPr>
      </w:pPr>
      <w:r w:rsidRPr="00EA4C8B">
        <w:rPr>
          <w:rFonts w:ascii="Times New Roman" w:hAnsi="Times New Roman" w:cs="Times New Roman"/>
          <w:sz w:val="28"/>
          <w:szCs w:val="28"/>
        </w:rPr>
        <w:t xml:space="preserve">Совета депутатов </w:t>
      </w:r>
    </w:p>
    <w:p w:rsidR="00CF7A62" w:rsidRPr="008D2EFA" w:rsidRDefault="00CF7A62" w:rsidP="00CF7A62">
      <w:pPr>
        <w:spacing w:after="0" w:line="240" w:lineRule="exact"/>
        <w:ind w:firstLine="709"/>
        <w:jc w:val="right"/>
        <w:rPr>
          <w:rFonts w:ascii="PT Astra Serif" w:hAnsi="PT Astra Serif"/>
          <w:sz w:val="28"/>
          <w:szCs w:val="28"/>
        </w:rPr>
      </w:pPr>
      <w:r>
        <w:rPr>
          <w:rFonts w:ascii="Times New Roman" w:hAnsi="Times New Roman" w:cs="Times New Roman"/>
          <w:sz w:val="28"/>
          <w:szCs w:val="28"/>
        </w:rPr>
        <w:t xml:space="preserve">                            </w:t>
      </w:r>
      <w:r w:rsidRPr="00EA4C8B">
        <w:rPr>
          <w:rFonts w:ascii="Times New Roman" w:hAnsi="Times New Roman" w:cs="Times New Roman"/>
          <w:sz w:val="28"/>
          <w:szCs w:val="28"/>
        </w:rPr>
        <w:t>______ Акимовского сельсовета ____</w:t>
      </w:r>
      <w:r w:rsidRPr="008D2EFA">
        <w:rPr>
          <w:rFonts w:ascii="PT Astra Serif" w:hAnsi="PT Astra Serif"/>
          <w:sz w:val="28"/>
          <w:szCs w:val="28"/>
        </w:rPr>
        <w:t>___________</w:t>
      </w:r>
    </w:p>
    <w:p w:rsidR="00CF7A62" w:rsidRPr="003D051F" w:rsidRDefault="00CF7A62" w:rsidP="00CF7A62">
      <w:pPr>
        <w:spacing w:after="0" w:line="240" w:lineRule="exact"/>
        <w:ind w:firstLine="709"/>
        <w:jc w:val="right"/>
        <w:rPr>
          <w:rFonts w:ascii="PT Astra Serif" w:hAnsi="PT Astra Serif"/>
          <w:i/>
          <w:sz w:val="28"/>
          <w:szCs w:val="28"/>
        </w:rPr>
      </w:pPr>
      <w:r w:rsidRPr="008D2EFA">
        <w:rPr>
          <w:rFonts w:ascii="PT Astra Serif" w:hAnsi="PT Astra Serif"/>
          <w:sz w:val="28"/>
          <w:szCs w:val="28"/>
        </w:rPr>
        <w:tab/>
      </w:r>
    </w:p>
    <w:p w:rsidR="00CF7A62" w:rsidRPr="008D2EFA" w:rsidRDefault="00CF7A62" w:rsidP="00CF7A62">
      <w:pPr>
        <w:spacing w:after="0" w:line="240" w:lineRule="exact"/>
        <w:ind w:firstLine="709"/>
        <w:jc w:val="right"/>
        <w:rPr>
          <w:rFonts w:ascii="PT Astra Serif" w:hAnsi="PT Astra Serif"/>
          <w:sz w:val="28"/>
          <w:szCs w:val="28"/>
        </w:rPr>
      </w:pPr>
      <w:r>
        <w:rPr>
          <w:rFonts w:ascii="PT Astra Serif" w:hAnsi="PT Astra Serif"/>
          <w:sz w:val="28"/>
          <w:szCs w:val="28"/>
        </w:rPr>
        <w:tab/>
        <w:t>От29.10.</w:t>
      </w:r>
      <w:r w:rsidRPr="008D2EFA">
        <w:rPr>
          <w:rFonts w:ascii="PT Astra Serif" w:hAnsi="PT Astra Serif"/>
          <w:sz w:val="28"/>
          <w:szCs w:val="28"/>
        </w:rPr>
        <w:t xml:space="preserve"> 2024 г. №</w:t>
      </w:r>
      <w:r>
        <w:rPr>
          <w:rFonts w:ascii="PT Astra Serif" w:hAnsi="PT Astra Serif"/>
          <w:sz w:val="28"/>
          <w:szCs w:val="28"/>
        </w:rPr>
        <w:t xml:space="preserve"> 6</w:t>
      </w:r>
      <w:r w:rsidRPr="008D2EFA">
        <w:rPr>
          <w:rFonts w:ascii="PT Astra Serif" w:hAnsi="PT Astra Serif"/>
          <w:sz w:val="28"/>
          <w:szCs w:val="28"/>
        </w:rPr>
        <w:t>___</w:t>
      </w:r>
    </w:p>
    <w:p w:rsidR="00CF7A62" w:rsidRPr="008D2EFA" w:rsidRDefault="00CF7A62" w:rsidP="00CF7A62">
      <w:pPr>
        <w:spacing w:after="0"/>
        <w:ind w:firstLine="709"/>
        <w:jc w:val="both"/>
        <w:rPr>
          <w:rFonts w:ascii="PT Astra Serif" w:hAnsi="PT Astra Serif"/>
          <w:sz w:val="28"/>
          <w:szCs w:val="28"/>
        </w:rPr>
      </w:pPr>
    </w:p>
    <w:p w:rsidR="00CF7A62" w:rsidRDefault="00CF7A62" w:rsidP="00CF7A62">
      <w:pPr>
        <w:jc w:val="right"/>
      </w:pPr>
    </w:p>
    <w:p w:rsidR="00CF7A62" w:rsidRDefault="00CF7A62" w:rsidP="00CF7A62">
      <w:pPr>
        <w:jc w:val="center"/>
        <w:rPr>
          <w:rFonts w:ascii="PT Astra Serif" w:hAnsi="PT Astra Serif"/>
          <w:b/>
          <w:bCs/>
          <w:sz w:val="28"/>
          <w:szCs w:val="28"/>
        </w:rPr>
      </w:pPr>
    </w:p>
    <w:p w:rsidR="00CF7A62" w:rsidRDefault="00CF7A62" w:rsidP="00CF7A62">
      <w:pPr>
        <w:jc w:val="center"/>
        <w:rPr>
          <w:rFonts w:ascii="PT Astra Serif" w:hAnsi="PT Astra Serif"/>
          <w:b/>
          <w:bCs/>
          <w:sz w:val="28"/>
          <w:szCs w:val="28"/>
        </w:rPr>
      </w:pPr>
    </w:p>
    <w:p w:rsidR="00CF7A62" w:rsidRDefault="00CF7A62" w:rsidP="00CF7A62">
      <w:pPr>
        <w:jc w:val="center"/>
        <w:rPr>
          <w:rFonts w:ascii="PT Astra Serif" w:hAnsi="PT Astra Serif"/>
          <w:b/>
          <w:bCs/>
          <w:sz w:val="28"/>
          <w:szCs w:val="28"/>
        </w:rPr>
      </w:pPr>
    </w:p>
    <w:p w:rsidR="00CF7A62" w:rsidRDefault="00CF7A62" w:rsidP="00CF7A62">
      <w:pPr>
        <w:spacing w:before="120" w:after="120" w:line="300" w:lineRule="exact"/>
        <w:ind w:firstLine="709"/>
        <w:jc w:val="center"/>
        <w:rPr>
          <w:rFonts w:ascii="PT Astra Serif" w:hAnsi="PT Astra Serif"/>
          <w:i/>
          <w:iCs/>
          <w:sz w:val="28"/>
          <w:szCs w:val="28"/>
        </w:rPr>
      </w:pPr>
      <w:r w:rsidRPr="00083A45">
        <w:rPr>
          <w:rFonts w:ascii="PT Astra Serif" w:hAnsi="PT Astra Serif"/>
          <w:b/>
          <w:bCs/>
          <w:sz w:val="28"/>
          <w:szCs w:val="28"/>
        </w:rPr>
        <w:t>РЕШЕНИЕ                                                                                                                     ОБ УСТАНОВЛЕНИИ И ВВЕДЕНИИ ТУРИСТИЧЕСКОГО НАЛОГА НА ТЕРРИТОРИИ</w:t>
      </w:r>
      <w:r>
        <w:rPr>
          <w:rFonts w:ascii="PT Astra Serif" w:hAnsi="PT Astra Serif"/>
          <w:b/>
          <w:bCs/>
          <w:sz w:val="28"/>
          <w:szCs w:val="28"/>
        </w:rPr>
        <w:t xml:space="preserve"> МУНИЦИПАЛЬНОГО ОБРАЗОВАНИЯ АКИМОВСКИЙ СЕЛЬСОВЕТ КРАСНОЩЕКОВСКИЙ РАЙОН АЛТАЙСКИЙ КРАЙ</w:t>
      </w:r>
    </w:p>
    <w:p w:rsidR="00CF7A62" w:rsidRDefault="00CF7A62" w:rsidP="00CF7A62">
      <w:pPr>
        <w:spacing w:before="120" w:after="120" w:line="300" w:lineRule="exact"/>
        <w:ind w:firstLine="709"/>
        <w:jc w:val="both"/>
        <w:rPr>
          <w:rFonts w:ascii="PT Astra Serif" w:hAnsi="PT Astra Serif"/>
          <w:i/>
          <w:iCs/>
          <w:sz w:val="28"/>
          <w:szCs w:val="28"/>
        </w:rPr>
      </w:pPr>
      <w:r w:rsidRPr="008D2EFA">
        <w:rPr>
          <w:rFonts w:ascii="PT Astra Serif" w:hAnsi="PT Astra Serif"/>
          <w:sz w:val="28"/>
          <w:szCs w:val="28"/>
        </w:rPr>
        <w:t>1. Установить и ввести в действие с 1 января 2025 года</w:t>
      </w:r>
      <w:r>
        <w:rPr>
          <w:rFonts w:ascii="PT Astra Serif" w:hAnsi="PT Astra Serif"/>
          <w:sz w:val="28"/>
          <w:szCs w:val="28"/>
        </w:rPr>
        <w:t xml:space="preserve"> туристический налог, </w:t>
      </w:r>
      <w:r w:rsidRPr="008D2EFA">
        <w:rPr>
          <w:rFonts w:ascii="PT Astra Serif" w:hAnsi="PT Astra Serif"/>
          <w:sz w:val="28"/>
          <w:szCs w:val="28"/>
        </w:rPr>
        <w:t>обязательный к уплате на</w:t>
      </w:r>
      <w:r>
        <w:rPr>
          <w:rFonts w:ascii="PT Astra Serif" w:hAnsi="PT Astra Serif"/>
          <w:sz w:val="28"/>
          <w:szCs w:val="28"/>
        </w:rPr>
        <w:t xml:space="preserve"> </w:t>
      </w:r>
      <w:r w:rsidRPr="008D2EFA">
        <w:rPr>
          <w:rFonts w:ascii="PT Astra Serif" w:hAnsi="PT Astra Serif"/>
          <w:sz w:val="28"/>
          <w:szCs w:val="28"/>
        </w:rPr>
        <w:t>территории</w:t>
      </w:r>
      <w:r w:rsidRPr="00EA4C8B">
        <w:rPr>
          <w:rFonts w:ascii="Times New Roman CYR" w:hAnsi="Times New Roman CYR" w:cs="Times New Roman CYR"/>
          <w:bCs/>
          <w:sz w:val="28"/>
          <w:szCs w:val="28"/>
        </w:rPr>
        <w:t xml:space="preserve"> </w:t>
      </w:r>
      <w:r w:rsidRPr="006C67F7">
        <w:rPr>
          <w:rFonts w:ascii="Times New Roman CYR" w:hAnsi="Times New Roman CYR" w:cs="Times New Roman CYR"/>
          <w:bCs/>
          <w:sz w:val="28"/>
          <w:szCs w:val="28"/>
        </w:rPr>
        <w:t>муниципального образования Акимовский сельсовет Краснощёковского района Алтайского края</w:t>
      </w:r>
      <w:r>
        <w:rPr>
          <w:rFonts w:ascii="Times New Roman CYR" w:hAnsi="Times New Roman CYR" w:cs="Times New Roman CYR"/>
          <w:bCs/>
          <w:sz w:val="28"/>
          <w:szCs w:val="28"/>
        </w:rPr>
        <w:t>.</w:t>
      </w:r>
    </w:p>
    <w:p w:rsidR="00CF7A62" w:rsidRPr="008D2EFA" w:rsidRDefault="00CF7A62" w:rsidP="00CF7A62">
      <w:pPr>
        <w:spacing w:after="240" w:line="260" w:lineRule="exact"/>
        <w:ind w:firstLine="709"/>
        <w:jc w:val="both"/>
        <w:rPr>
          <w:rFonts w:ascii="PT Astra Serif" w:hAnsi="PT Astra Serif"/>
          <w:sz w:val="28"/>
          <w:szCs w:val="28"/>
        </w:rPr>
      </w:pPr>
    </w:p>
    <w:p w:rsidR="00CF7A62" w:rsidRPr="008D2EFA" w:rsidRDefault="00CF7A62" w:rsidP="00CF7A62">
      <w:pPr>
        <w:spacing w:after="240" w:line="260" w:lineRule="exact"/>
        <w:ind w:firstLine="709"/>
        <w:jc w:val="both"/>
        <w:rPr>
          <w:rFonts w:ascii="PT Astra Serif" w:hAnsi="PT Astra Serif"/>
          <w:sz w:val="28"/>
          <w:szCs w:val="28"/>
        </w:rPr>
      </w:pPr>
      <w:r w:rsidRPr="008D2EFA">
        <w:rPr>
          <w:rFonts w:ascii="PT Astra Serif" w:hAnsi="PT Astra Serif"/>
          <w:sz w:val="28"/>
          <w:szCs w:val="28"/>
        </w:rPr>
        <w:t>2. Определить налоговые ставки в следующих размерах: в 2025 году – 1,0 процент, в 2026 году – 2,0 процента, в 2027 году – 3,0 процент</w:t>
      </w:r>
      <w:r>
        <w:rPr>
          <w:rFonts w:ascii="PT Astra Serif" w:hAnsi="PT Astra Serif"/>
          <w:sz w:val="28"/>
          <w:szCs w:val="28"/>
        </w:rPr>
        <w:t>а, в 2028 году – 4,0 процента, начиная с 2029 года</w:t>
      </w:r>
      <w:r w:rsidRPr="008D2EFA">
        <w:rPr>
          <w:rFonts w:ascii="PT Astra Serif" w:hAnsi="PT Astra Serif"/>
          <w:sz w:val="28"/>
          <w:szCs w:val="28"/>
        </w:rPr>
        <w:t xml:space="preserve"> – 5,0 процент</w:t>
      </w:r>
      <w:r>
        <w:rPr>
          <w:rFonts w:ascii="PT Astra Serif" w:hAnsi="PT Astra Serif"/>
          <w:sz w:val="28"/>
          <w:szCs w:val="28"/>
        </w:rPr>
        <w:t>ов</w:t>
      </w:r>
      <w:r w:rsidRPr="008D2EFA">
        <w:rPr>
          <w:rFonts w:ascii="PT Astra Serif" w:hAnsi="PT Astra Serif"/>
          <w:sz w:val="28"/>
          <w:szCs w:val="28"/>
        </w:rPr>
        <w:t xml:space="preserve"> от налоговой базы.</w:t>
      </w:r>
    </w:p>
    <w:p w:rsidR="00CF7A62" w:rsidRPr="008D2EFA" w:rsidRDefault="00CF7A62" w:rsidP="00CF7A62">
      <w:pPr>
        <w:spacing w:after="240" w:line="260" w:lineRule="exact"/>
        <w:ind w:firstLine="709"/>
        <w:jc w:val="both"/>
        <w:rPr>
          <w:rFonts w:ascii="PT Astra Serif" w:hAnsi="PT Astra Serif"/>
          <w:sz w:val="28"/>
          <w:szCs w:val="28"/>
        </w:rPr>
      </w:pPr>
      <w:r>
        <w:rPr>
          <w:rFonts w:ascii="PT Astra Serif" w:hAnsi="PT Astra Serif"/>
          <w:sz w:val="28"/>
          <w:szCs w:val="28"/>
        </w:rPr>
        <w:t>3</w:t>
      </w:r>
      <w:r w:rsidRPr="00CC773C">
        <w:rPr>
          <w:rFonts w:ascii="PT Astra Serif" w:hAnsi="PT Astra Serif"/>
          <w:sz w:val="28"/>
          <w:szCs w:val="28"/>
        </w:rPr>
        <w:t xml:space="preserve">. Определить, что в случае, если исчисленная в соответствии    абзацем 1 пункта 1 статьи 418.7 Налогового кодекса Российской Федерации, сумма налога менее суммы минимального налога, рассчитанной как произведение 100 рублей и количества суток проживания, сумма налога </w:t>
      </w:r>
      <w:bookmarkStart w:id="0" w:name="_GoBack"/>
      <w:r w:rsidRPr="00CC773C">
        <w:rPr>
          <w:rFonts w:ascii="PT Astra Serif" w:hAnsi="PT Astra Serif"/>
          <w:sz w:val="28"/>
          <w:szCs w:val="28"/>
        </w:rPr>
        <w:t>определяется в размере минимального налога.</w:t>
      </w:r>
    </w:p>
    <w:bookmarkEnd w:id="0"/>
    <w:p w:rsidR="00CF7A62" w:rsidRPr="008D2EFA" w:rsidRDefault="00CF7A62" w:rsidP="00CF7A62">
      <w:pPr>
        <w:spacing w:after="0"/>
        <w:ind w:firstLine="709"/>
        <w:jc w:val="both"/>
        <w:rPr>
          <w:rFonts w:ascii="PT Astra Serif" w:hAnsi="PT Astra Serif"/>
          <w:sz w:val="28"/>
          <w:szCs w:val="28"/>
        </w:rPr>
      </w:pPr>
    </w:p>
    <w:p w:rsidR="00CF7A62" w:rsidRDefault="00CF7A62" w:rsidP="00CF7A62">
      <w:pPr>
        <w:ind w:left="3544"/>
        <w:jc w:val="both"/>
        <w:rPr>
          <w:rFonts w:ascii="PT Astra Serif" w:hAnsi="PT Astra Serif"/>
          <w:sz w:val="28"/>
          <w:szCs w:val="28"/>
        </w:rPr>
      </w:pPr>
    </w:p>
    <w:p w:rsidR="00CF7A62" w:rsidRDefault="00CF7A62" w:rsidP="00CF7A62">
      <w:pPr>
        <w:rPr>
          <w:rFonts w:ascii="PT Astra Serif" w:hAnsi="PT Astra Serif"/>
          <w:sz w:val="28"/>
          <w:szCs w:val="28"/>
        </w:rPr>
      </w:pPr>
    </w:p>
    <w:p w:rsidR="00CF7A62" w:rsidRDefault="00CF7A62" w:rsidP="00CF7A62">
      <w:pPr>
        <w:autoSpaceDE w:val="0"/>
        <w:autoSpaceDN w:val="0"/>
        <w:adjustRightInd w:val="0"/>
        <w:ind w:right="-2"/>
        <w:jc w:val="both"/>
        <w:rPr>
          <w:rFonts w:ascii="Times New Roman CYR" w:hAnsi="Times New Roman CYR" w:cs="Times New Roman CYR"/>
          <w:sz w:val="28"/>
          <w:szCs w:val="28"/>
        </w:rPr>
      </w:pPr>
      <w:r>
        <w:rPr>
          <w:rFonts w:ascii="Times New Roman CYR" w:hAnsi="Times New Roman CYR" w:cs="Times New Roman CYR"/>
          <w:sz w:val="28"/>
          <w:szCs w:val="28"/>
        </w:rPr>
        <w:t>Глава сельсовета                                                                                Е.В. Усова</w:t>
      </w:r>
    </w:p>
    <w:p w:rsidR="00CF7A62" w:rsidRPr="00EA4C8B" w:rsidRDefault="00CF7A62" w:rsidP="00CF7A62">
      <w:pPr>
        <w:rPr>
          <w:rFonts w:ascii="PT Astra Serif" w:hAnsi="PT Astra Serif"/>
          <w:sz w:val="28"/>
          <w:szCs w:val="28"/>
        </w:rPr>
      </w:pPr>
    </w:p>
    <w:p w:rsidR="00A10EFE" w:rsidRDefault="00A10EFE"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A60B49" w:rsidRDefault="00A60B49" w:rsidP="00F81A79">
      <w:pPr>
        <w:spacing w:after="0"/>
        <w:jc w:val="center"/>
        <w:rPr>
          <w:rFonts w:ascii="Times New Roman" w:eastAsia="Times New Roman" w:hAnsi="Times New Roman" w:cs="Times New Roman"/>
          <w:b/>
          <w:sz w:val="40"/>
          <w:szCs w:val="40"/>
          <w:u w:val="single"/>
        </w:rPr>
      </w:pPr>
    </w:p>
    <w:p w:rsidR="00A10EFE" w:rsidRPr="0017486B" w:rsidRDefault="00A10EFE" w:rsidP="00A10EFE">
      <w:pPr>
        <w:ind w:firstLine="567"/>
        <w:jc w:val="both"/>
      </w:pPr>
    </w:p>
    <w:p w:rsidR="00CF7A62" w:rsidRDefault="00CF7A62" w:rsidP="00CF7A62">
      <w:pPr>
        <w:jc w:val="center"/>
        <w:rPr>
          <w:rFonts w:ascii="Times New Roman" w:hAnsi="Times New Roman" w:cs="Times New Roman"/>
          <w:sz w:val="28"/>
          <w:szCs w:val="28"/>
        </w:rPr>
      </w:pPr>
      <w:r>
        <w:rPr>
          <w:rFonts w:ascii="Times New Roman" w:hAnsi="Times New Roman" w:cs="Times New Roman"/>
          <w:sz w:val="28"/>
          <w:szCs w:val="28"/>
        </w:rPr>
        <w:lastRenderedPageBreak/>
        <w:t>СОВЕТ ДЕПУТАТОВ АКИМОВСКОГО СЕЛЬСОВЕТА</w:t>
      </w:r>
      <w:r>
        <w:rPr>
          <w:rFonts w:ascii="Times New Roman" w:hAnsi="Times New Roman" w:cs="Times New Roman"/>
          <w:sz w:val="28"/>
          <w:szCs w:val="28"/>
        </w:rPr>
        <w:br/>
        <w:t xml:space="preserve">КРАСНОЩЁКОВСКОГО РАЙОНА </w:t>
      </w:r>
      <w:r>
        <w:rPr>
          <w:rFonts w:ascii="Times New Roman" w:hAnsi="Times New Roman" w:cs="Times New Roman"/>
          <w:sz w:val="28"/>
          <w:szCs w:val="28"/>
        </w:rPr>
        <w:br/>
        <w:t>АЛТАЙСКОГО КРАЯ</w:t>
      </w:r>
    </w:p>
    <w:p w:rsidR="00CF7A62" w:rsidRPr="00EF460F" w:rsidRDefault="00CF7A62" w:rsidP="00CF7A62">
      <w:pPr>
        <w:jc w:val="center"/>
        <w:rPr>
          <w:rFonts w:ascii="Times New Roman" w:hAnsi="Times New Roman" w:cs="Times New Roman"/>
          <w:b/>
          <w:sz w:val="28"/>
          <w:szCs w:val="28"/>
        </w:rPr>
      </w:pPr>
      <w:r>
        <w:rPr>
          <w:rFonts w:ascii="Times New Roman" w:hAnsi="Times New Roman" w:cs="Times New Roman"/>
          <w:b/>
          <w:sz w:val="28"/>
          <w:szCs w:val="28"/>
        </w:rPr>
        <w:t>РЕШЕНИЕ</w:t>
      </w: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От 29.10. 2024                                                                                              №7</w:t>
      </w:r>
    </w:p>
    <w:p w:rsidR="00CF7A62" w:rsidRDefault="00CF7A62" w:rsidP="00CF7A62">
      <w:pPr>
        <w:jc w:val="center"/>
        <w:rPr>
          <w:rFonts w:ascii="Times New Roman" w:hAnsi="Times New Roman" w:cs="Times New Roman"/>
          <w:sz w:val="28"/>
          <w:szCs w:val="28"/>
        </w:rPr>
      </w:pPr>
      <w:r>
        <w:rPr>
          <w:rFonts w:ascii="Times New Roman" w:hAnsi="Times New Roman" w:cs="Times New Roman"/>
          <w:sz w:val="28"/>
          <w:szCs w:val="28"/>
        </w:rPr>
        <w:t>с.Акимовка</w:t>
      </w: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О предоставлении очередного</w:t>
      </w: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 xml:space="preserve"> отпуска Главы Администрации</w:t>
      </w: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 xml:space="preserve">Акимовского сельсовета Краснощековского </w:t>
      </w: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района  Алтайского края</w:t>
      </w:r>
    </w:p>
    <w:p w:rsidR="00CF7A62" w:rsidRDefault="00CF7A62" w:rsidP="00CF7A62">
      <w:pPr>
        <w:rPr>
          <w:rFonts w:ascii="Times New Roman" w:hAnsi="Times New Roman" w:cs="Times New Roman"/>
          <w:sz w:val="28"/>
          <w:szCs w:val="28"/>
        </w:rPr>
      </w:pP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 xml:space="preserve">       На основании поданного заявления  о предоставления очередного отпуска за 2023-2024 год  главе  Администрации Акимовского сельсовета Паравян Айку Гвидоновичу с 05.11.2024 года. Совет депутатов Акимовского сельсовета РЕШИЛ:</w:t>
      </w: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 xml:space="preserve"> </w:t>
      </w:r>
    </w:p>
    <w:p w:rsidR="00CF7A62" w:rsidRDefault="00CF7A62" w:rsidP="00E664BE">
      <w:pPr>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Предоставить очередной отпуск за 2023-2024 год     главе  Администрации Акимовского сельсовета Паравян Айку Гвидоновичу с 05.11.2024 года. </w:t>
      </w:r>
    </w:p>
    <w:p w:rsidR="00CF7A62" w:rsidRDefault="00CF7A62" w:rsidP="00E664BE">
      <w:pPr>
        <w:numPr>
          <w:ilvl w:val="0"/>
          <w:numId w:val="3"/>
        </w:numPr>
        <w:spacing w:after="0" w:line="240" w:lineRule="auto"/>
        <w:rPr>
          <w:rFonts w:ascii="Times New Roman" w:hAnsi="Times New Roman" w:cs="Times New Roman"/>
          <w:sz w:val="28"/>
          <w:szCs w:val="28"/>
        </w:rPr>
      </w:pPr>
      <w:r>
        <w:rPr>
          <w:rFonts w:ascii="Times New Roman" w:hAnsi="Times New Roman" w:cs="Times New Roman"/>
          <w:sz w:val="28"/>
          <w:szCs w:val="28"/>
        </w:rPr>
        <w:t>Контроль за исполнение настоящего Решения  оставляю за собой.</w:t>
      </w:r>
    </w:p>
    <w:p w:rsidR="00CF7A62" w:rsidRDefault="00CF7A62" w:rsidP="00CF7A62">
      <w:pPr>
        <w:rPr>
          <w:rFonts w:ascii="Times New Roman" w:hAnsi="Times New Roman" w:cs="Times New Roman"/>
          <w:sz w:val="28"/>
          <w:szCs w:val="28"/>
        </w:rPr>
      </w:pPr>
    </w:p>
    <w:p w:rsidR="00CF7A62" w:rsidRDefault="00CF7A62" w:rsidP="00CF7A62">
      <w:pPr>
        <w:rPr>
          <w:rFonts w:ascii="Times New Roman" w:hAnsi="Times New Roman" w:cs="Times New Roman"/>
          <w:sz w:val="28"/>
          <w:szCs w:val="28"/>
        </w:rPr>
      </w:pPr>
    </w:p>
    <w:p w:rsidR="00CF7A62" w:rsidRDefault="00CF7A62" w:rsidP="00CF7A62">
      <w:pPr>
        <w:rPr>
          <w:rFonts w:ascii="Times New Roman" w:hAnsi="Times New Roman" w:cs="Times New Roman"/>
          <w:sz w:val="28"/>
          <w:szCs w:val="28"/>
        </w:rPr>
      </w:pPr>
    </w:p>
    <w:p w:rsidR="00CF7A62" w:rsidRDefault="00CF7A62" w:rsidP="00CF7A62">
      <w:pPr>
        <w:rPr>
          <w:rFonts w:ascii="Times New Roman" w:hAnsi="Times New Roman" w:cs="Times New Roman"/>
          <w:sz w:val="28"/>
          <w:szCs w:val="28"/>
        </w:rPr>
      </w:pPr>
    </w:p>
    <w:p w:rsidR="00CF7A62" w:rsidRDefault="00CF7A62" w:rsidP="00CF7A62">
      <w:pPr>
        <w:rPr>
          <w:rFonts w:ascii="Times New Roman" w:hAnsi="Times New Roman" w:cs="Times New Roman"/>
          <w:sz w:val="28"/>
          <w:szCs w:val="28"/>
        </w:rPr>
      </w:pPr>
    </w:p>
    <w:p w:rsidR="00CF7A62" w:rsidRDefault="00CF7A62" w:rsidP="00CF7A62">
      <w:pPr>
        <w:rPr>
          <w:rFonts w:ascii="Times New Roman" w:hAnsi="Times New Roman" w:cs="Times New Roman"/>
          <w:sz w:val="28"/>
          <w:szCs w:val="28"/>
        </w:rPr>
      </w:pPr>
      <w:r>
        <w:rPr>
          <w:rFonts w:ascii="Times New Roman" w:hAnsi="Times New Roman" w:cs="Times New Roman"/>
          <w:sz w:val="28"/>
          <w:szCs w:val="28"/>
        </w:rPr>
        <w:t>Глава Акимовского сельсовета:                                   Е.В.Усова</w:t>
      </w:r>
    </w:p>
    <w:p w:rsidR="00CF7A62" w:rsidRDefault="00CF7A62" w:rsidP="00CF7A62">
      <w:pPr>
        <w:rPr>
          <w:sz w:val="28"/>
          <w:szCs w:val="28"/>
        </w:rPr>
      </w:pPr>
    </w:p>
    <w:p w:rsidR="00A60B49" w:rsidRDefault="00A60B49" w:rsidP="00CF7A62">
      <w:pPr>
        <w:rPr>
          <w:sz w:val="28"/>
          <w:szCs w:val="28"/>
        </w:rPr>
      </w:pPr>
    </w:p>
    <w:p w:rsidR="00A60B49" w:rsidRDefault="00A60B49" w:rsidP="00CF7A62">
      <w:pPr>
        <w:rPr>
          <w:sz w:val="28"/>
          <w:szCs w:val="28"/>
        </w:rPr>
      </w:pPr>
    </w:p>
    <w:p w:rsidR="00A60B49" w:rsidRDefault="00A60B49" w:rsidP="00CF7A62">
      <w:pPr>
        <w:rPr>
          <w:sz w:val="28"/>
          <w:szCs w:val="28"/>
        </w:rPr>
      </w:pPr>
    </w:p>
    <w:p w:rsidR="00CF7A62" w:rsidRPr="00A60B49" w:rsidRDefault="00CF7A62" w:rsidP="00CF7A62">
      <w:pPr>
        <w:jc w:val="center"/>
        <w:rPr>
          <w:rFonts w:ascii="Times New Roman" w:hAnsi="Times New Roman" w:cs="Times New Roman"/>
          <w:sz w:val="28"/>
          <w:szCs w:val="28"/>
        </w:rPr>
      </w:pPr>
      <w:r w:rsidRPr="00A60B49">
        <w:rPr>
          <w:rFonts w:ascii="Times New Roman" w:hAnsi="Times New Roman" w:cs="Times New Roman"/>
          <w:sz w:val="28"/>
          <w:szCs w:val="28"/>
        </w:rPr>
        <w:lastRenderedPageBreak/>
        <w:t>СОВЕТ ДЕПУТАТОВ АКИМОВСКОГО СЕЛЬСОВЕТА</w:t>
      </w:r>
    </w:p>
    <w:p w:rsidR="00CF7A62" w:rsidRPr="00A60B49" w:rsidRDefault="00CF7A62" w:rsidP="00CF7A62">
      <w:pPr>
        <w:jc w:val="center"/>
        <w:rPr>
          <w:rFonts w:ascii="Times New Roman" w:hAnsi="Times New Roman" w:cs="Times New Roman"/>
          <w:sz w:val="28"/>
          <w:szCs w:val="28"/>
        </w:rPr>
      </w:pPr>
      <w:r w:rsidRPr="00A60B49">
        <w:rPr>
          <w:rFonts w:ascii="Times New Roman" w:hAnsi="Times New Roman" w:cs="Times New Roman"/>
          <w:sz w:val="28"/>
          <w:szCs w:val="28"/>
        </w:rPr>
        <w:t xml:space="preserve">КРАСНОЩЁКОВСКОГО РАЙОНА </w:t>
      </w:r>
    </w:p>
    <w:p w:rsidR="00CF7A62" w:rsidRPr="00A60B49" w:rsidRDefault="00CF7A62" w:rsidP="00A60B49">
      <w:pPr>
        <w:jc w:val="center"/>
        <w:rPr>
          <w:rFonts w:ascii="Times New Roman" w:hAnsi="Times New Roman" w:cs="Times New Roman"/>
          <w:sz w:val="28"/>
          <w:szCs w:val="28"/>
        </w:rPr>
      </w:pPr>
      <w:r w:rsidRPr="00A60B49">
        <w:rPr>
          <w:rFonts w:ascii="Times New Roman" w:hAnsi="Times New Roman" w:cs="Times New Roman"/>
          <w:sz w:val="28"/>
          <w:szCs w:val="28"/>
        </w:rPr>
        <w:t>АЛТАЙСКОГО КРАЯ</w:t>
      </w:r>
    </w:p>
    <w:p w:rsidR="00CF7A62" w:rsidRPr="00A60B49" w:rsidRDefault="00CF7A62" w:rsidP="00CF7A62">
      <w:pPr>
        <w:jc w:val="center"/>
        <w:rPr>
          <w:rFonts w:ascii="Times New Roman" w:hAnsi="Times New Roman" w:cs="Times New Roman"/>
          <w:b/>
          <w:bCs/>
          <w:sz w:val="28"/>
          <w:szCs w:val="28"/>
        </w:rPr>
      </w:pPr>
      <w:r w:rsidRPr="00A60B49">
        <w:rPr>
          <w:rFonts w:ascii="Times New Roman" w:hAnsi="Times New Roman" w:cs="Times New Roman"/>
          <w:b/>
          <w:sz w:val="28"/>
          <w:szCs w:val="28"/>
        </w:rPr>
        <w:t xml:space="preserve">        </w:t>
      </w:r>
      <w:r w:rsidRPr="00A60B49">
        <w:rPr>
          <w:rFonts w:ascii="Times New Roman" w:hAnsi="Times New Roman" w:cs="Times New Roman"/>
          <w:b/>
          <w:bCs/>
          <w:sz w:val="28"/>
          <w:szCs w:val="28"/>
        </w:rPr>
        <w:t xml:space="preserve">РЕШЕНИЕ                              </w:t>
      </w:r>
    </w:p>
    <w:p w:rsidR="00CF7A62" w:rsidRPr="00A60B49" w:rsidRDefault="00CF7A62" w:rsidP="00CF7A62">
      <w:pPr>
        <w:rPr>
          <w:rFonts w:ascii="Times New Roman" w:hAnsi="Times New Roman" w:cs="Times New Roman"/>
          <w:sz w:val="28"/>
          <w:szCs w:val="28"/>
        </w:rPr>
      </w:pPr>
    </w:p>
    <w:p w:rsidR="00CF7A62" w:rsidRPr="00A60B49" w:rsidRDefault="00CF7A62" w:rsidP="00CF7A62">
      <w:pPr>
        <w:rPr>
          <w:rFonts w:ascii="Times New Roman" w:hAnsi="Times New Roman" w:cs="Times New Roman"/>
          <w:sz w:val="28"/>
          <w:szCs w:val="28"/>
        </w:rPr>
      </w:pPr>
      <w:r w:rsidRPr="00A60B49">
        <w:rPr>
          <w:rFonts w:ascii="Times New Roman" w:hAnsi="Times New Roman" w:cs="Times New Roman"/>
          <w:sz w:val="28"/>
          <w:szCs w:val="28"/>
        </w:rPr>
        <w:t xml:space="preserve">«29» октября 2024 г                                                                                       № 8            </w:t>
      </w:r>
    </w:p>
    <w:p w:rsidR="00CF7A62" w:rsidRPr="00A60B49" w:rsidRDefault="00CF7A62" w:rsidP="00A60B49">
      <w:pPr>
        <w:jc w:val="center"/>
        <w:rPr>
          <w:rFonts w:ascii="Times New Roman" w:hAnsi="Times New Roman" w:cs="Times New Roman"/>
          <w:sz w:val="28"/>
          <w:szCs w:val="28"/>
        </w:rPr>
      </w:pPr>
      <w:r w:rsidRPr="00A60B49">
        <w:rPr>
          <w:rFonts w:ascii="Times New Roman" w:hAnsi="Times New Roman" w:cs="Times New Roman"/>
          <w:sz w:val="28"/>
          <w:szCs w:val="28"/>
        </w:rPr>
        <w:t>с. Акимовка</w:t>
      </w:r>
    </w:p>
    <w:p w:rsidR="00CF7A62" w:rsidRPr="00A60B49" w:rsidRDefault="00CF7A62" w:rsidP="00CF7A62">
      <w:pPr>
        <w:rPr>
          <w:rFonts w:ascii="Times New Roman" w:hAnsi="Times New Roman" w:cs="Times New Roman"/>
          <w:sz w:val="28"/>
          <w:szCs w:val="28"/>
        </w:rPr>
      </w:pPr>
      <w:r w:rsidRPr="00A60B49">
        <w:rPr>
          <w:rFonts w:ascii="Times New Roman" w:hAnsi="Times New Roman" w:cs="Times New Roman"/>
          <w:sz w:val="28"/>
          <w:szCs w:val="28"/>
        </w:rPr>
        <w:t xml:space="preserve">Об утверждении Правил землепользования </w:t>
      </w:r>
    </w:p>
    <w:p w:rsidR="00CF7A62" w:rsidRPr="00A60B49" w:rsidRDefault="00CF7A62" w:rsidP="00CF7A62">
      <w:pPr>
        <w:rPr>
          <w:rFonts w:ascii="Times New Roman" w:hAnsi="Times New Roman" w:cs="Times New Roman"/>
          <w:sz w:val="28"/>
          <w:szCs w:val="28"/>
        </w:rPr>
      </w:pPr>
      <w:r w:rsidRPr="00A60B49">
        <w:rPr>
          <w:rFonts w:ascii="Times New Roman" w:hAnsi="Times New Roman" w:cs="Times New Roman"/>
          <w:sz w:val="28"/>
          <w:szCs w:val="28"/>
        </w:rPr>
        <w:t>и застройки территории муниципального</w:t>
      </w:r>
    </w:p>
    <w:p w:rsidR="00CF7A62" w:rsidRPr="00A60B49" w:rsidRDefault="00CF7A62" w:rsidP="00CF7A62">
      <w:pPr>
        <w:rPr>
          <w:rFonts w:ascii="Times New Roman" w:hAnsi="Times New Roman" w:cs="Times New Roman"/>
          <w:sz w:val="28"/>
          <w:szCs w:val="28"/>
        </w:rPr>
      </w:pPr>
      <w:r w:rsidRPr="00A60B49">
        <w:rPr>
          <w:rFonts w:ascii="Times New Roman" w:hAnsi="Times New Roman" w:cs="Times New Roman"/>
          <w:sz w:val="28"/>
          <w:szCs w:val="28"/>
        </w:rPr>
        <w:t xml:space="preserve">образования Акимовский сельсовет </w:t>
      </w:r>
    </w:p>
    <w:p w:rsidR="00CF7A62" w:rsidRPr="00A60B49" w:rsidRDefault="00CF7A62" w:rsidP="00CF7A62">
      <w:pPr>
        <w:rPr>
          <w:rFonts w:ascii="Times New Roman" w:hAnsi="Times New Roman" w:cs="Times New Roman"/>
          <w:sz w:val="28"/>
          <w:szCs w:val="28"/>
        </w:rPr>
      </w:pPr>
      <w:r w:rsidRPr="00A60B49">
        <w:rPr>
          <w:rFonts w:ascii="Times New Roman" w:hAnsi="Times New Roman" w:cs="Times New Roman"/>
          <w:sz w:val="28"/>
          <w:szCs w:val="28"/>
        </w:rPr>
        <w:t xml:space="preserve">Краснощёковского района Алтайского </w:t>
      </w:r>
    </w:p>
    <w:p w:rsidR="00CF7A62" w:rsidRPr="00A60B49" w:rsidRDefault="00CF7A62" w:rsidP="00CF7A62">
      <w:pPr>
        <w:rPr>
          <w:rFonts w:ascii="Times New Roman" w:hAnsi="Times New Roman" w:cs="Times New Roman"/>
          <w:sz w:val="28"/>
          <w:szCs w:val="28"/>
        </w:rPr>
      </w:pPr>
      <w:r w:rsidRPr="00A60B49">
        <w:rPr>
          <w:rFonts w:ascii="Times New Roman" w:hAnsi="Times New Roman" w:cs="Times New Roman"/>
          <w:sz w:val="28"/>
          <w:szCs w:val="28"/>
        </w:rPr>
        <w:t>в новой редакции</w:t>
      </w:r>
    </w:p>
    <w:p w:rsidR="00CF7A62" w:rsidRPr="00A60B49" w:rsidRDefault="00CF7A62" w:rsidP="00CF7A62">
      <w:pPr>
        <w:ind w:firstLine="709"/>
        <w:jc w:val="both"/>
        <w:rPr>
          <w:rFonts w:ascii="Times New Roman" w:hAnsi="Times New Roman" w:cs="Times New Roman"/>
          <w:sz w:val="28"/>
          <w:szCs w:val="28"/>
        </w:rPr>
      </w:pPr>
      <w:r w:rsidRPr="00A60B49">
        <w:rPr>
          <w:rFonts w:ascii="Times New Roman" w:hAnsi="Times New Roman" w:cs="Times New Roman"/>
          <w:sz w:val="28"/>
          <w:szCs w:val="28"/>
        </w:rPr>
        <w:t>В соответствии с Градостроительным кодексом Российской Федерации, законом Алтайского края «О градостроительной деятельности на территории Алта</w:t>
      </w:r>
      <w:r w:rsidRPr="00A60B49">
        <w:rPr>
          <w:rFonts w:ascii="Times New Roman" w:hAnsi="Times New Roman" w:cs="Times New Roman"/>
          <w:sz w:val="28"/>
          <w:szCs w:val="28"/>
        </w:rPr>
        <w:t>й</w:t>
      </w:r>
      <w:r w:rsidRPr="00A60B49">
        <w:rPr>
          <w:rFonts w:ascii="Times New Roman" w:hAnsi="Times New Roman" w:cs="Times New Roman"/>
          <w:sz w:val="28"/>
          <w:szCs w:val="28"/>
        </w:rPr>
        <w:t>ского края», Федеральным законом от 6 октября 2003 года № 131-ФЗ «Об общих принципах организации местного самоуправления в Российской Федерации», Уставом муниципального образования Акимовский сельсовет Краснощёковского района Алтайского края, Совет депутатов Акимовского сельсовета Краснощёковского района Алтайского края</w:t>
      </w:r>
    </w:p>
    <w:p w:rsidR="00CF7A62" w:rsidRPr="00A60B49" w:rsidRDefault="00CF7A62" w:rsidP="00CF7A62">
      <w:pPr>
        <w:jc w:val="both"/>
        <w:rPr>
          <w:rFonts w:ascii="Times New Roman" w:hAnsi="Times New Roman" w:cs="Times New Roman"/>
          <w:sz w:val="28"/>
          <w:szCs w:val="28"/>
        </w:rPr>
      </w:pPr>
      <w:r w:rsidRPr="00A60B49">
        <w:rPr>
          <w:rFonts w:ascii="Times New Roman" w:hAnsi="Times New Roman" w:cs="Times New Roman"/>
          <w:b/>
          <w:sz w:val="28"/>
          <w:szCs w:val="28"/>
        </w:rPr>
        <w:t>РЕШИЛ</w:t>
      </w:r>
      <w:r w:rsidRPr="00A60B49">
        <w:rPr>
          <w:rFonts w:ascii="Times New Roman" w:hAnsi="Times New Roman" w:cs="Times New Roman"/>
          <w:sz w:val="28"/>
          <w:szCs w:val="28"/>
        </w:rPr>
        <w:t>:</w:t>
      </w:r>
    </w:p>
    <w:p w:rsidR="00CF7A62" w:rsidRPr="00A60B49" w:rsidRDefault="00CF7A62" w:rsidP="00CF7A62">
      <w:pPr>
        <w:suppressAutoHyphens/>
        <w:jc w:val="both"/>
        <w:rPr>
          <w:rFonts w:ascii="Times New Roman" w:hAnsi="Times New Roman" w:cs="Times New Roman"/>
          <w:sz w:val="28"/>
          <w:szCs w:val="28"/>
        </w:rPr>
      </w:pPr>
      <w:r w:rsidRPr="00A60B49">
        <w:rPr>
          <w:rFonts w:ascii="Times New Roman" w:hAnsi="Times New Roman" w:cs="Times New Roman"/>
          <w:sz w:val="28"/>
          <w:szCs w:val="28"/>
        </w:rPr>
        <w:t xml:space="preserve">        1. Утвердить Правила землепользования и застройки территории муниципального образования Акимовский сельсовет Краснощёковского района Алтайского в новой редакции (прилагаются);</w:t>
      </w:r>
    </w:p>
    <w:p w:rsidR="00CF7A62" w:rsidRPr="00A60B49" w:rsidRDefault="00CF7A62" w:rsidP="00CF7A62">
      <w:pPr>
        <w:jc w:val="both"/>
        <w:rPr>
          <w:rFonts w:ascii="Times New Roman" w:hAnsi="Times New Roman" w:cs="Times New Roman"/>
          <w:color w:val="FF0000"/>
          <w:sz w:val="28"/>
          <w:szCs w:val="28"/>
        </w:rPr>
      </w:pPr>
      <w:r w:rsidRPr="00A60B49">
        <w:rPr>
          <w:rFonts w:ascii="Times New Roman" w:hAnsi="Times New Roman" w:cs="Times New Roman"/>
          <w:sz w:val="28"/>
          <w:szCs w:val="28"/>
        </w:rPr>
        <w:t xml:space="preserve">        2. Признать утратившим силу решение Совета депутатов Акимовского сельсовета от 26.09.2019г. № 16;</w:t>
      </w:r>
    </w:p>
    <w:p w:rsidR="00CF7A62" w:rsidRPr="00A60B49" w:rsidRDefault="00CF7A62" w:rsidP="00CF7A62">
      <w:pPr>
        <w:jc w:val="both"/>
        <w:rPr>
          <w:rFonts w:ascii="Times New Roman" w:hAnsi="Times New Roman" w:cs="Times New Roman"/>
          <w:sz w:val="28"/>
          <w:szCs w:val="28"/>
        </w:rPr>
      </w:pPr>
      <w:r w:rsidRPr="00A60B49">
        <w:rPr>
          <w:rStyle w:val="ad"/>
          <w:rFonts w:ascii="Times New Roman" w:hAnsi="Times New Roman" w:cs="Times New Roman"/>
          <w:b w:val="0"/>
          <w:color w:val="000000"/>
          <w:sz w:val="28"/>
          <w:szCs w:val="28"/>
        </w:rPr>
        <w:t xml:space="preserve">        3. </w:t>
      </w:r>
      <w:r w:rsidRPr="00A60B49">
        <w:rPr>
          <w:rFonts w:ascii="Times New Roman" w:hAnsi="Times New Roman" w:cs="Times New Roman"/>
          <w:sz w:val="28"/>
          <w:szCs w:val="28"/>
        </w:rPr>
        <w:t>Настоящее решение обнародовать в установленном Уставом муниципального образования Акимовский сельсовет Краснощёковского района Алтайского края порядке.</w:t>
      </w:r>
    </w:p>
    <w:p w:rsidR="00CF7A62" w:rsidRPr="00A60B49" w:rsidRDefault="00CF7A62" w:rsidP="00CF7A62">
      <w:pPr>
        <w:pStyle w:val="a4"/>
        <w:shd w:val="clear" w:color="auto" w:fill="FFFFFF"/>
        <w:spacing w:before="0" w:beforeAutospacing="0" w:after="0" w:afterAutospacing="0"/>
        <w:jc w:val="both"/>
        <w:rPr>
          <w:color w:val="000000"/>
          <w:sz w:val="28"/>
          <w:szCs w:val="28"/>
        </w:rPr>
      </w:pPr>
    </w:p>
    <w:p w:rsidR="00CF7A62" w:rsidRPr="00A60B49" w:rsidRDefault="00CF7A62" w:rsidP="00CF7A62">
      <w:pPr>
        <w:jc w:val="both"/>
        <w:rPr>
          <w:rFonts w:ascii="Times New Roman" w:hAnsi="Times New Roman" w:cs="Times New Roman"/>
          <w:sz w:val="28"/>
          <w:szCs w:val="28"/>
        </w:rPr>
      </w:pPr>
    </w:p>
    <w:p w:rsidR="00CF7A62" w:rsidRPr="00A60B49" w:rsidRDefault="00CF7A62" w:rsidP="00A60B49">
      <w:pPr>
        <w:jc w:val="both"/>
        <w:rPr>
          <w:rFonts w:ascii="Times New Roman" w:hAnsi="Times New Roman" w:cs="Times New Roman"/>
          <w:sz w:val="28"/>
          <w:szCs w:val="28"/>
        </w:rPr>
      </w:pPr>
      <w:r w:rsidRPr="00A60B49">
        <w:rPr>
          <w:rFonts w:ascii="Times New Roman" w:hAnsi="Times New Roman" w:cs="Times New Roman"/>
          <w:sz w:val="28"/>
          <w:szCs w:val="28"/>
        </w:rPr>
        <w:t>Глава сельсовета                                                                        Е.В.Усова</w:t>
      </w:r>
    </w:p>
    <w:p w:rsidR="00CF7A62" w:rsidRDefault="00CF7A62" w:rsidP="00CF7A62">
      <w:pPr>
        <w:jc w:val="right"/>
      </w:pPr>
      <w:r>
        <w:lastRenderedPageBreak/>
        <w:t xml:space="preserve">Приложение </w:t>
      </w:r>
    </w:p>
    <w:p w:rsidR="00CF7A62" w:rsidRDefault="00CF7A62" w:rsidP="00CF7A62">
      <w:pPr>
        <w:jc w:val="right"/>
      </w:pPr>
      <w:r>
        <w:t xml:space="preserve">к решению Совета депутатов </w:t>
      </w:r>
    </w:p>
    <w:p w:rsidR="00CF7A62" w:rsidRDefault="00CF7A62" w:rsidP="00CF7A62">
      <w:pPr>
        <w:jc w:val="right"/>
      </w:pPr>
      <w:r>
        <w:t xml:space="preserve">Акимовского сельсовета </w:t>
      </w:r>
    </w:p>
    <w:p w:rsidR="00CF7A62" w:rsidRDefault="00CF7A62" w:rsidP="00CF7A62">
      <w:pPr>
        <w:jc w:val="right"/>
      </w:pPr>
      <w:r>
        <w:t>от 29.10.2024г. № 8</w:t>
      </w:r>
    </w:p>
    <w:p w:rsidR="00CF7A62" w:rsidRDefault="00CF7A62" w:rsidP="00CF7A62">
      <w:pPr>
        <w:jc w:val="right"/>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p w:rsidR="00CF7A62" w:rsidRDefault="00CF7A62" w:rsidP="00CF7A62">
      <w:pPr>
        <w:ind w:firstLine="709"/>
        <w:jc w:val="both"/>
      </w:pPr>
    </w:p>
    <w:tbl>
      <w:tblPr>
        <w:tblpPr w:leftFromText="180" w:rightFromText="180" w:vertAnchor="text" w:horzAnchor="margin" w:tblpY="-4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0"/>
      </w:tblGrid>
      <w:tr w:rsidR="00A60B49" w:rsidRPr="00035B7C" w:rsidTr="00A60B49">
        <w:trPr>
          <w:trHeight w:val="14726"/>
        </w:trPr>
        <w:tc>
          <w:tcPr>
            <w:tcW w:w="9570" w:type="dxa"/>
          </w:tcPr>
          <w:p w:rsidR="00A60B49" w:rsidRPr="00035B7C" w:rsidRDefault="00A60B49" w:rsidP="00A60B49">
            <w:pPr>
              <w:widowControl w:val="0"/>
              <w:jc w:val="center"/>
            </w:pPr>
            <w:r w:rsidRPr="00035B7C">
              <w:lastRenderedPageBreak/>
              <w:t>ООО «Алтайгипрозем»</w:t>
            </w: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r w:rsidRPr="00035B7C">
              <w:rPr>
                <w:szCs w:val="24"/>
              </w:rPr>
              <w:t xml:space="preserve">ПРАВИЛА ЗЕМЛЕПОЛЬЗОВАНИЯ И ЗАСТРОЙКИ </w:t>
            </w:r>
          </w:p>
          <w:p w:rsidR="00A60B49" w:rsidRPr="00035B7C" w:rsidRDefault="00A60B49" w:rsidP="00A60B49">
            <w:pPr>
              <w:widowControl w:val="0"/>
              <w:jc w:val="center"/>
              <w:rPr>
                <w:szCs w:val="24"/>
              </w:rPr>
            </w:pPr>
            <w:r w:rsidRPr="00035B7C">
              <w:rPr>
                <w:szCs w:val="24"/>
              </w:rPr>
              <w:t xml:space="preserve">ТЕРРИТОРИИ МУНИЦИПАЛЬНОГО ОБРАЗОВАНИЯ </w:t>
            </w:r>
          </w:p>
          <w:p w:rsidR="00A60B49" w:rsidRPr="00035B7C" w:rsidRDefault="00A60B49" w:rsidP="00A60B49">
            <w:pPr>
              <w:widowControl w:val="0"/>
              <w:jc w:val="center"/>
              <w:rPr>
                <w:szCs w:val="24"/>
              </w:rPr>
            </w:pPr>
            <w:r>
              <w:rPr>
                <w:szCs w:val="24"/>
              </w:rPr>
              <w:t>АКИМ</w:t>
            </w:r>
            <w:r w:rsidRPr="00035B7C">
              <w:rPr>
                <w:szCs w:val="24"/>
              </w:rPr>
              <w:t xml:space="preserve">ОВСКИЙ СЕЛЬСОВЕТ </w:t>
            </w:r>
          </w:p>
          <w:p w:rsidR="00A60B49" w:rsidRPr="00035B7C" w:rsidRDefault="00A60B49" w:rsidP="00A60B49">
            <w:pPr>
              <w:widowControl w:val="0"/>
              <w:jc w:val="center"/>
              <w:rPr>
                <w:szCs w:val="24"/>
              </w:rPr>
            </w:pPr>
            <w:r w:rsidRPr="00035B7C">
              <w:rPr>
                <w:szCs w:val="24"/>
              </w:rPr>
              <w:t xml:space="preserve">КРАСНОЩЕКОВСКОГО РАЙОНА </w:t>
            </w:r>
          </w:p>
          <w:p w:rsidR="00A60B49" w:rsidRPr="00035B7C" w:rsidRDefault="00A60B49" w:rsidP="00A60B49">
            <w:pPr>
              <w:widowControl w:val="0"/>
              <w:jc w:val="center"/>
              <w:rPr>
                <w:szCs w:val="24"/>
              </w:rPr>
            </w:pPr>
            <w:r w:rsidRPr="00035B7C">
              <w:rPr>
                <w:szCs w:val="24"/>
              </w:rPr>
              <w:t>АЛТАЙСКОГО КРАЯ</w:t>
            </w: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jc w:val="center"/>
              <w:rPr>
                <w:szCs w:val="24"/>
              </w:rP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tbl>
            <w:tblPr>
              <w:tblW w:w="0" w:type="auto"/>
              <w:tblLook w:val="04A0"/>
            </w:tblPr>
            <w:tblGrid>
              <w:gridCol w:w="4674"/>
              <w:gridCol w:w="4680"/>
            </w:tblGrid>
            <w:tr w:rsidR="00A60B49" w:rsidRPr="00035B7C" w:rsidTr="00FA3277">
              <w:tc>
                <w:tcPr>
                  <w:tcW w:w="4785" w:type="dxa"/>
                </w:tcPr>
                <w:p w:rsidR="00A60B49" w:rsidRPr="00035B7C" w:rsidRDefault="00A60B49" w:rsidP="00A60B49">
                  <w:pPr>
                    <w:framePr w:hSpace="180" w:wrap="around" w:vAnchor="text" w:hAnchor="margin" w:y="-430"/>
                    <w:widowControl w:val="0"/>
                    <w:tabs>
                      <w:tab w:val="left" w:pos="1620"/>
                    </w:tabs>
                  </w:pPr>
                  <w:r w:rsidRPr="00035B7C">
                    <w:t>Директор</w:t>
                  </w:r>
                </w:p>
              </w:tc>
              <w:tc>
                <w:tcPr>
                  <w:tcW w:w="4785" w:type="dxa"/>
                </w:tcPr>
                <w:p w:rsidR="00A60B49" w:rsidRPr="00035B7C" w:rsidRDefault="00A60B49" w:rsidP="00A60B49">
                  <w:pPr>
                    <w:framePr w:hSpace="180" w:wrap="around" w:vAnchor="text" w:hAnchor="margin" w:y="-430"/>
                    <w:widowControl w:val="0"/>
                    <w:tabs>
                      <w:tab w:val="left" w:pos="1620"/>
                    </w:tabs>
                    <w:jc w:val="right"/>
                  </w:pPr>
                  <w:r w:rsidRPr="00035B7C">
                    <w:t>В.И. Клюшников</w:t>
                  </w:r>
                </w:p>
              </w:tc>
            </w:tr>
            <w:tr w:rsidR="00A60B49" w:rsidRPr="00035B7C" w:rsidTr="00FA3277">
              <w:tc>
                <w:tcPr>
                  <w:tcW w:w="4785" w:type="dxa"/>
                </w:tcPr>
                <w:p w:rsidR="00A60B49" w:rsidRPr="00035B7C" w:rsidRDefault="00A60B49" w:rsidP="00A60B49">
                  <w:pPr>
                    <w:framePr w:hSpace="180" w:wrap="around" w:vAnchor="text" w:hAnchor="margin" w:y="-430"/>
                    <w:widowControl w:val="0"/>
                    <w:tabs>
                      <w:tab w:val="left" w:pos="1620"/>
                    </w:tabs>
                  </w:pPr>
                </w:p>
              </w:tc>
              <w:tc>
                <w:tcPr>
                  <w:tcW w:w="4785" w:type="dxa"/>
                </w:tcPr>
                <w:p w:rsidR="00A60B49" w:rsidRPr="00035B7C" w:rsidRDefault="00A60B49" w:rsidP="00A60B49">
                  <w:pPr>
                    <w:framePr w:hSpace="180" w:wrap="around" w:vAnchor="text" w:hAnchor="margin" w:y="-430"/>
                    <w:widowControl w:val="0"/>
                    <w:jc w:val="right"/>
                  </w:pPr>
                </w:p>
              </w:tc>
            </w:tr>
            <w:tr w:rsidR="00A60B49" w:rsidRPr="00035B7C" w:rsidTr="00FA3277">
              <w:tc>
                <w:tcPr>
                  <w:tcW w:w="4785" w:type="dxa"/>
                </w:tcPr>
                <w:p w:rsidR="00A60B49" w:rsidRPr="00035B7C" w:rsidRDefault="00A60B49" w:rsidP="00A60B49">
                  <w:pPr>
                    <w:framePr w:hSpace="180" w:wrap="around" w:vAnchor="text" w:hAnchor="margin" w:y="-430"/>
                    <w:widowControl w:val="0"/>
                    <w:tabs>
                      <w:tab w:val="left" w:pos="1620"/>
                    </w:tabs>
                  </w:pPr>
                </w:p>
              </w:tc>
              <w:tc>
                <w:tcPr>
                  <w:tcW w:w="4785" w:type="dxa"/>
                </w:tcPr>
                <w:p w:rsidR="00A60B49" w:rsidRPr="00035B7C" w:rsidRDefault="00A60B49" w:rsidP="00A60B49">
                  <w:pPr>
                    <w:framePr w:hSpace="180" w:wrap="around" w:vAnchor="text" w:hAnchor="margin" w:y="-430"/>
                    <w:widowControl w:val="0"/>
                    <w:jc w:val="right"/>
                  </w:pPr>
                </w:p>
              </w:tc>
            </w:tr>
          </w:tbl>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p>
          <w:p w:rsidR="00A60B49" w:rsidRPr="00035B7C" w:rsidRDefault="00A60B49" w:rsidP="00A60B49">
            <w:pPr>
              <w:widowControl w:val="0"/>
              <w:tabs>
                <w:tab w:val="left" w:pos="1620"/>
              </w:tabs>
              <w:ind w:firstLine="709"/>
              <w:jc w:val="center"/>
            </w:pPr>
            <w:r w:rsidRPr="00035B7C">
              <w:t>2024 г</w:t>
            </w:r>
          </w:p>
          <w:p w:rsidR="00A60B49" w:rsidRPr="00035B7C" w:rsidRDefault="00A60B49" w:rsidP="00A60B49">
            <w:pPr>
              <w:widowControl w:val="0"/>
              <w:jc w:val="center"/>
            </w:pPr>
          </w:p>
        </w:tc>
      </w:tr>
    </w:tbl>
    <w:p w:rsidR="00CF7A62" w:rsidRPr="00035B7C" w:rsidRDefault="00CF7A62" w:rsidP="00CF7A62">
      <w:pPr>
        <w:widowControl w:val="0"/>
        <w:jc w:val="both"/>
        <w:rPr>
          <w:szCs w:val="24"/>
        </w:rPr>
        <w:sectPr w:rsidR="00CF7A62" w:rsidRPr="00035B7C" w:rsidSect="00035B7C">
          <w:footerReference w:type="even" r:id="rId8"/>
          <w:footerReference w:type="default" r:id="rId9"/>
          <w:pgSz w:w="11906" w:h="16838" w:code="9"/>
          <w:pgMar w:top="851" w:right="567" w:bottom="851" w:left="1701" w:header="284" w:footer="284" w:gutter="0"/>
          <w:cols w:space="708"/>
          <w:docGrid w:linePitch="360"/>
        </w:sectPr>
      </w:pPr>
    </w:p>
    <w:p w:rsidR="00CF7A62" w:rsidRPr="00035B7C" w:rsidRDefault="00CF7A62" w:rsidP="00A60B49">
      <w:pPr>
        <w:widowControl w:val="0"/>
        <w:spacing w:before="240" w:after="240"/>
        <w:jc w:val="center"/>
        <w:rPr>
          <w:sz w:val="24"/>
          <w:szCs w:val="24"/>
        </w:rPr>
      </w:pPr>
      <w:r w:rsidRPr="00035B7C">
        <w:rPr>
          <w:sz w:val="24"/>
          <w:szCs w:val="24"/>
        </w:rPr>
        <w:lastRenderedPageBreak/>
        <w:t>Содержание</w:t>
      </w:r>
    </w:p>
    <w:p w:rsidR="00CF7A62" w:rsidRPr="00035B7C" w:rsidRDefault="00CF7A62" w:rsidP="00CF7A62">
      <w:pPr>
        <w:tabs>
          <w:tab w:val="right" w:leader="dot" w:pos="9628"/>
        </w:tabs>
        <w:jc w:val="both"/>
        <w:rPr>
          <w:rFonts w:ascii="Calibri" w:hAnsi="Calibri"/>
          <w:noProof/>
        </w:rPr>
      </w:pPr>
      <w:r w:rsidRPr="00035B7C">
        <w:rPr>
          <w:bCs/>
          <w:smallCaps/>
          <w:sz w:val="24"/>
          <w:szCs w:val="24"/>
        </w:rPr>
        <w:fldChar w:fldCharType="begin"/>
      </w:r>
      <w:r w:rsidRPr="00035B7C">
        <w:rPr>
          <w:bCs/>
          <w:smallCaps/>
          <w:sz w:val="24"/>
          <w:szCs w:val="24"/>
        </w:rPr>
        <w:instrText xml:space="preserve"> TOC \o "1-4" \h \z \u </w:instrText>
      </w:r>
      <w:r w:rsidRPr="00035B7C">
        <w:rPr>
          <w:bCs/>
          <w:smallCaps/>
          <w:sz w:val="24"/>
          <w:szCs w:val="24"/>
        </w:rPr>
        <w:fldChar w:fldCharType="separate"/>
      </w:r>
      <w:hyperlink w:anchor="_Toc169177872" w:history="1">
        <w:r w:rsidRPr="00035B7C">
          <w:rPr>
            <w:smallCaps/>
            <w:noProof/>
            <w:color w:val="0044AA"/>
            <w:sz w:val="24"/>
            <w:szCs w:val="24"/>
            <w:u w:val="single"/>
          </w:rPr>
          <w:t>Часть I. Порядок применения Правил землепользования и застройки и внесения в них изменений</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_Toc169177872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4</w:t>
        </w:r>
        <w:r w:rsidRPr="00035B7C">
          <w:rPr>
            <w:smallCaps/>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73" w:history="1">
        <w:r w:rsidRPr="00035B7C">
          <w:rPr>
            <w:noProof/>
            <w:color w:val="0044AA"/>
            <w:sz w:val="24"/>
            <w:szCs w:val="24"/>
            <w:u w:val="single"/>
          </w:rPr>
          <w:t>ГЛАВА 1. Общие положения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_Toc169177873 \h </w:instrText>
        </w:r>
        <w:r w:rsidRPr="00035B7C">
          <w:rPr>
            <w:noProof/>
            <w:webHidden/>
            <w:sz w:val="24"/>
            <w:szCs w:val="24"/>
          </w:rPr>
        </w:r>
        <w:r w:rsidRPr="00035B7C">
          <w:rPr>
            <w:noProof/>
            <w:webHidden/>
            <w:sz w:val="24"/>
            <w:szCs w:val="24"/>
          </w:rPr>
          <w:fldChar w:fldCharType="separate"/>
        </w:r>
        <w:r w:rsidRPr="00035B7C">
          <w:rPr>
            <w:noProof/>
            <w:webHidden/>
            <w:sz w:val="24"/>
            <w:szCs w:val="24"/>
          </w:rPr>
          <w:t>4</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74" w:history="1">
        <w:r w:rsidRPr="00035B7C">
          <w:rPr>
            <w:i/>
            <w:noProof/>
            <w:color w:val="0044AA"/>
            <w:szCs w:val="24"/>
            <w:u w:val="single"/>
          </w:rPr>
          <w:t>Статья 1. Назначение и содержание настоящих Правил</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_Toc169177874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75" w:history="1">
        <w:r w:rsidRPr="00035B7C">
          <w:rPr>
            <w:i/>
            <w:noProof/>
            <w:color w:val="0044AA"/>
            <w:szCs w:val="24"/>
            <w:u w:val="single"/>
          </w:rPr>
          <w:t>Статья 2. Правовой статус и сфера действия настоящих правил</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_Toc169177875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76" w:history="1">
        <w:r w:rsidRPr="00035B7C">
          <w:rPr>
            <w:i/>
            <w:noProof/>
            <w:color w:val="0044AA"/>
            <w:szCs w:val="24"/>
            <w:u w:val="single"/>
          </w:rPr>
          <w:t>Статья 3. Порядок внесения изменений в настоящие Правила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_Toc169177876 \h </w:instrText>
        </w:r>
        <w:r w:rsidRPr="00035B7C">
          <w:rPr>
            <w:i/>
            <w:noProof/>
            <w:webHidden/>
            <w:szCs w:val="24"/>
          </w:rPr>
        </w:r>
        <w:r w:rsidRPr="00035B7C">
          <w:rPr>
            <w:i/>
            <w:noProof/>
            <w:webHidden/>
            <w:szCs w:val="24"/>
          </w:rPr>
          <w:fldChar w:fldCharType="separate"/>
        </w:r>
        <w:r w:rsidRPr="00035B7C">
          <w:rPr>
            <w:i/>
            <w:noProof/>
            <w:webHidden/>
            <w:szCs w:val="24"/>
          </w:rPr>
          <w:t>4</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77" w:history="1">
        <w:r w:rsidRPr="00035B7C">
          <w:rPr>
            <w:i/>
            <w:noProof/>
            <w:color w:val="0044AA"/>
            <w:szCs w:val="24"/>
            <w:u w:val="single"/>
          </w:rPr>
          <w:t>Статья 4. Открытость и доступность информации о землепользовании и застройке</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_Toc169177877 \h </w:instrText>
        </w:r>
        <w:r w:rsidRPr="00035B7C">
          <w:rPr>
            <w:i/>
            <w:noProof/>
            <w:webHidden/>
            <w:szCs w:val="24"/>
          </w:rPr>
        </w:r>
        <w:r w:rsidRPr="00035B7C">
          <w:rPr>
            <w:i/>
            <w:noProof/>
            <w:webHidden/>
            <w:szCs w:val="24"/>
          </w:rPr>
          <w:fldChar w:fldCharType="separate"/>
        </w:r>
        <w:r w:rsidRPr="00035B7C">
          <w:rPr>
            <w:i/>
            <w:noProof/>
            <w:webHidden/>
            <w:szCs w:val="24"/>
          </w:rPr>
          <w:t>8</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78" w:history="1">
        <w:r w:rsidRPr="00035B7C">
          <w:rPr>
            <w:noProof/>
            <w:color w:val="0044AA"/>
            <w:sz w:val="24"/>
            <w:szCs w:val="24"/>
            <w:u w:val="single"/>
          </w:rPr>
          <w:t>ГЛАВА 2. Полномочия органов местного самоуправления по регулированию землепользования и застройки</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_Toc169177878 \h </w:instrText>
        </w:r>
        <w:r w:rsidRPr="00035B7C">
          <w:rPr>
            <w:noProof/>
            <w:webHidden/>
            <w:sz w:val="24"/>
            <w:szCs w:val="24"/>
          </w:rPr>
        </w:r>
        <w:r w:rsidRPr="00035B7C">
          <w:rPr>
            <w:noProof/>
            <w:webHidden/>
            <w:sz w:val="24"/>
            <w:szCs w:val="24"/>
          </w:rPr>
          <w:fldChar w:fldCharType="separate"/>
        </w:r>
        <w:r w:rsidRPr="00035B7C">
          <w:rPr>
            <w:noProof/>
            <w:webHidden/>
            <w:sz w:val="24"/>
            <w:szCs w:val="24"/>
          </w:rPr>
          <w:t>8</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79" w:history="1">
        <w:r w:rsidRPr="00035B7C">
          <w:rPr>
            <w:i/>
            <w:noProof/>
            <w:color w:val="0044AA"/>
            <w:szCs w:val="24"/>
            <w:u w:val="single"/>
          </w:rPr>
          <w:t>Статья 5. Полномочия Администрации Краснощековского района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_Toc169177879 \h </w:instrText>
        </w:r>
        <w:r w:rsidRPr="00035B7C">
          <w:rPr>
            <w:i/>
            <w:noProof/>
            <w:webHidden/>
            <w:szCs w:val="24"/>
          </w:rPr>
        </w:r>
        <w:r w:rsidRPr="00035B7C">
          <w:rPr>
            <w:i/>
            <w:noProof/>
            <w:webHidden/>
            <w:szCs w:val="24"/>
          </w:rPr>
          <w:fldChar w:fldCharType="separate"/>
        </w:r>
        <w:r w:rsidRPr="00035B7C">
          <w:rPr>
            <w:i/>
            <w:noProof/>
            <w:webHidden/>
            <w:szCs w:val="24"/>
          </w:rPr>
          <w:t>8</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0" w:history="1">
        <w:r w:rsidRPr="00035B7C">
          <w:rPr>
            <w:i/>
            <w:noProof/>
            <w:color w:val="0044AA"/>
            <w:szCs w:val="24"/>
            <w:u w:val="single"/>
          </w:rPr>
          <w:t>Статья 6. Полномочия Адм</w:t>
        </w:r>
        <w:r>
          <w:rPr>
            <w:i/>
            <w:noProof/>
            <w:color w:val="0044AA"/>
            <w:szCs w:val="24"/>
            <w:u w:val="single"/>
          </w:rPr>
          <w:t>инистрации Аким</w:t>
        </w:r>
        <w:r w:rsidRPr="00035B7C">
          <w:rPr>
            <w:i/>
            <w:noProof/>
            <w:color w:val="0044AA"/>
            <w:szCs w:val="24"/>
            <w:u w:val="single"/>
          </w:rPr>
          <w:t>овского сельсовета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_Toc169177880 \h </w:instrText>
        </w:r>
        <w:r w:rsidRPr="00035B7C">
          <w:rPr>
            <w:i/>
            <w:noProof/>
            <w:webHidden/>
            <w:szCs w:val="24"/>
          </w:rPr>
        </w:r>
        <w:r w:rsidRPr="00035B7C">
          <w:rPr>
            <w:i/>
            <w:noProof/>
            <w:webHidden/>
            <w:szCs w:val="24"/>
          </w:rPr>
          <w:fldChar w:fldCharType="separate"/>
        </w:r>
        <w:r w:rsidRPr="00035B7C">
          <w:rPr>
            <w:i/>
            <w:noProof/>
            <w:webHidden/>
            <w:szCs w:val="24"/>
          </w:rPr>
          <w:t>9</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1" w:history="1">
        <w:r w:rsidRPr="00035B7C">
          <w:rPr>
            <w:i/>
            <w:noProof/>
            <w:color w:val="0044AA"/>
            <w:szCs w:val="24"/>
            <w:u w:val="single"/>
          </w:rPr>
          <w:t>Статья 7. Полномочия представительного органа муниципального образования в области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_Toc169177881 \h </w:instrText>
        </w:r>
        <w:r w:rsidRPr="00035B7C">
          <w:rPr>
            <w:i/>
            <w:noProof/>
            <w:webHidden/>
            <w:szCs w:val="24"/>
          </w:rPr>
        </w:r>
        <w:r w:rsidRPr="00035B7C">
          <w:rPr>
            <w:i/>
            <w:noProof/>
            <w:webHidden/>
            <w:szCs w:val="24"/>
          </w:rPr>
          <w:fldChar w:fldCharType="separate"/>
        </w:r>
        <w:r w:rsidRPr="00035B7C">
          <w:rPr>
            <w:i/>
            <w:noProof/>
            <w:webHidden/>
            <w:szCs w:val="24"/>
          </w:rPr>
          <w:t>9</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2" w:history="1">
        <w:r w:rsidRPr="00035B7C">
          <w:rPr>
            <w:noProof/>
            <w:color w:val="0044AA"/>
            <w:sz w:val="24"/>
            <w:szCs w:val="24"/>
            <w:u w:val="single"/>
          </w:rPr>
          <w:t>ГЛАВА 3. Порядок изменения видов разрешенного использования земельных участков и объектов капитального строительства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_Toc169177882 \h </w:instrText>
        </w:r>
        <w:r w:rsidRPr="00035B7C">
          <w:rPr>
            <w:noProof/>
            <w:webHidden/>
            <w:sz w:val="24"/>
            <w:szCs w:val="24"/>
          </w:rPr>
        </w:r>
        <w:r w:rsidRPr="00035B7C">
          <w:rPr>
            <w:noProof/>
            <w:webHidden/>
            <w:sz w:val="24"/>
            <w:szCs w:val="24"/>
          </w:rPr>
          <w:fldChar w:fldCharType="separate"/>
        </w:r>
        <w:r w:rsidRPr="00035B7C">
          <w:rPr>
            <w:noProof/>
            <w:webHidden/>
            <w:sz w:val="24"/>
            <w:szCs w:val="24"/>
          </w:rPr>
          <w:t>10</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3" w:history="1">
        <w:r w:rsidRPr="00035B7C">
          <w:rPr>
            <w:i/>
            <w:noProof/>
            <w:color w:val="0044AA"/>
            <w:szCs w:val="24"/>
            <w:u w:val="single"/>
          </w:rPr>
          <w:t>Статья 8. Порядок изменения видов разрешенного использования земельных участков 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_Toc169177883 \h </w:instrText>
        </w:r>
        <w:r w:rsidRPr="00035B7C">
          <w:rPr>
            <w:i/>
            <w:noProof/>
            <w:webHidden/>
            <w:szCs w:val="24"/>
          </w:rPr>
        </w:r>
        <w:r w:rsidRPr="00035B7C">
          <w:rPr>
            <w:i/>
            <w:noProof/>
            <w:webHidden/>
            <w:szCs w:val="24"/>
          </w:rPr>
          <w:fldChar w:fldCharType="separate"/>
        </w:r>
        <w:r w:rsidRPr="00035B7C">
          <w:rPr>
            <w:i/>
            <w:noProof/>
            <w:webHidden/>
            <w:szCs w:val="24"/>
          </w:rPr>
          <w:t>10</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4" w:history="1">
        <w:r w:rsidRPr="00035B7C">
          <w:rPr>
            <w:i/>
            <w:noProof/>
            <w:color w:val="0044AA"/>
            <w:szCs w:val="24"/>
            <w:u w:val="single"/>
          </w:rPr>
          <w:t>Статья 9. Порядок предоставления разрешения на условно разрешенный вид использования земельного участка или объекта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_Toc169177884 \h </w:instrText>
        </w:r>
        <w:r w:rsidRPr="00035B7C">
          <w:rPr>
            <w:i/>
            <w:noProof/>
            <w:webHidden/>
            <w:szCs w:val="24"/>
          </w:rPr>
        </w:r>
        <w:r w:rsidRPr="00035B7C">
          <w:rPr>
            <w:i/>
            <w:noProof/>
            <w:webHidden/>
            <w:szCs w:val="24"/>
          </w:rPr>
          <w:fldChar w:fldCharType="separate"/>
        </w:r>
        <w:r w:rsidRPr="00035B7C">
          <w:rPr>
            <w:i/>
            <w:noProof/>
            <w:webHidden/>
            <w:szCs w:val="24"/>
          </w:rPr>
          <w:t>10</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5" w:history="1">
        <w:r w:rsidRPr="00035B7C">
          <w:rPr>
            <w:i/>
            <w:noProof/>
            <w:color w:val="0044AA"/>
            <w:szCs w:val="24"/>
            <w:u w:val="single"/>
          </w:rPr>
          <w:t>Статья 10.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_Toc169177885 \h </w:instrText>
        </w:r>
        <w:r w:rsidRPr="00035B7C">
          <w:rPr>
            <w:i/>
            <w:noProof/>
            <w:webHidden/>
            <w:szCs w:val="24"/>
          </w:rPr>
        </w:r>
        <w:r w:rsidRPr="00035B7C">
          <w:rPr>
            <w:i/>
            <w:noProof/>
            <w:webHidden/>
            <w:szCs w:val="24"/>
          </w:rPr>
          <w:fldChar w:fldCharType="separate"/>
        </w:r>
        <w:r w:rsidRPr="00035B7C">
          <w:rPr>
            <w:i/>
            <w:noProof/>
            <w:webHidden/>
            <w:szCs w:val="24"/>
          </w:rPr>
          <w:t>12</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6" w:history="1">
        <w:r w:rsidRPr="00035B7C">
          <w:rPr>
            <w:noProof/>
            <w:color w:val="0044AA"/>
            <w:sz w:val="24"/>
            <w:szCs w:val="24"/>
            <w:u w:val="single"/>
          </w:rPr>
          <w:t>ГЛАВА 4. Порядок подготовки документации по</w:t>
        </w:r>
        <w:r>
          <w:rPr>
            <w:noProof/>
            <w:color w:val="0044AA"/>
            <w:sz w:val="24"/>
            <w:szCs w:val="24"/>
            <w:u w:val="single"/>
          </w:rPr>
          <w:t xml:space="preserve"> планировке территории Аким</w:t>
        </w:r>
        <w:r w:rsidRPr="00035B7C">
          <w:rPr>
            <w:noProof/>
            <w:color w:val="0044AA"/>
            <w:sz w:val="24"/>
            <w:szCs w:val="24"/>
            <w:u w:val="single"/>
          </w:rPr>
          <w:t>овского сельсовета органом местного самоуправления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_Toc169177886 \h </w:instrText>
        </w:r>
        <w:r w:rsidRPr="00035B7C">
          <w:rPr>
            <w:noProof/>
            <w:webHidden/>
            <w:sz w:val="24"/>
            <w:szCs w:val="24"/>
          </w:rPr>
        </w:r>
        <w:r w:rsidRPr="00035B7C">
          <w:rPr>
            <w:noProof/>
            <w:webHidden/>
            <w:sz w:val="24"/>
            <w:szCs w:val="24"/>
          </w:rPr>
          <w:fldChar w:fldCharType="separate"/>
        </w:r>
        <w:r w:rsidRPr="00035B7C">
          <w:rPr>
            <w:noProof/>
            <w:webHidden/>
            <w:sz w:val="24"/>
            <w:szCs w:val="24"/>
          </w:rPr>
          <w:t>13</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7" w:history="1">
        <w:r w:rsidRPr="00035B7C">
          <w:rPr>
            <w:i/>
            <w:noProof/>
            <w:color w:val="0044AA"/>
            <w:szCs w:val="24"/>
            <w:u w:val="single"/>
          </w:rPr>
          <w:t>Статья 11. Назначение, виды и состав документации по планировке территории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_Toc169177887 \h </w:instrText>
        </w:r>
        <w:r w:rsidRPr="00035B7C">
          <w:rPr>
            <w:i/>
            <w:noProof/>
            <w:webHidden/>
            <w:szCs w:val="24"/>
          </w:rPr>
        </w:r>
        <w:r w:rsidRPr="00035B7C">
          <w:rPr>
            <w:i/>
            <w:noProof/>
            <w:webHidden/>
            <w:szCs w:val="24"/>
          </w:rPr>
          <w:fldChar w:fldCharType="separate"/>
        </w:r>
        <w:r w:rsidRPr="00035B7C">
          <w:rPr>
            <w:i/>
            <w:noProof/>
            <w:webHidden/>
            <w:szCs w:val="24"/>
          </w:rPr>
          <w:t>13</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8" w:history="1">
        <w:r w:rsidRPr="00035B7C">
          <w:rPr>
            <w:i/>
            <w:noProof/>
            <w:color w:val="0044AA"/>
            <w:szCs w:val="24"/>
            <w:u w:val="single"/>
          </w:rPr>
          <w:t>Статья 12. Порядок подготовки, принятия решения об утверждении или об отклонении проектов планировки и проектов межевания территории.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_Toc169177888 \h </w:instrText>
        </w:r>
        <w:r w:rsidRPr="00035B7C">
          <w:rPr>
            <w:i/>
            <w:noProof/>
            <w:webHidden/>
            <w:szCs w:val="24"/>
          </w:rPr>
        </w:r>
        <w:r w:rsidRPr="00035B7C">
          <w:rPr>
            <w:i/>
            <w:noProof/>
            <w:webHidden/>
            <w:szCs w:val="24"/>
          </w:rPr>
          <w:fldChar w:fldCharType="separate"/>
        </w:r>
        <w:r w:rsidRPr="00035B7C">
          <w:rPr>
            <w:i/>
            <w:noProof/>
            <w:webHidden/>
            <w:szCs w:val="24"/>
          </w:rPr>
          <w:t>14</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89" w:history="1">
        <w:r w:rsidRPr="00035B7C">
          <w:rPr>
            <w:noProof/>
            <w:color w:val="0044AA"/>
            <w:sz w:val="24"/>
            <w:szCs w:val="24"/>
            <w:u w:val="single"/>
          </w:rPr>
          <w:t>ГЛАВА 5. Публичные слушания и общественные обсуждения по вопросам землепользования и застройки</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_Toc169177889 \h </w:instrText>
        </w:r>
        <w:r w:rsidRPr="00035B7C">
          <w:rPr>
            <w:noProof/>
            <w:webHidden/>
            <w:sz w:val="24"/>
            <w:szCs w:val="24"/>
          </w:rPr>
        </w:r>
        <w:r w:rsidRPr="00035B7C">
          <w:rPr>
            <w:noProof/>
            <w:webHidden/>
            <w:sz w:val="24"/>
            <w:szCs w:val="24"/>
          </w:rPr>
          <w:fldChar w:fldCharType="separate"/>
        </w:r>
        <w:r w:rsidRPr="00035B7C">
          <w:rPr>
            <w:noProof/>
            <w:webHidden/>
            <w:sz w:val="24"/>
            <w:szCs w:val="24"/>
          </w:rPr>
          <w:t>22</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0" w:history="1">
        <w:r w:rsidRPr="00035B7C">
          <w:rPr>
            <w:i/>
            <w:noProof/>
            <w:color w:val="0044AA"/>
            <w:szCs w:val="24"/>
            <w:u w:val="single"/>
          </w:rPr>
          <w:t>Статья 13. Общие положения организации и проведения публичных слушаний и общественных обсуждений по вопросам землепользования и застройки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_Toc169177890 \h </w:instrText>
        </w:r>
        <w:r w:rsidRPr="00035B7C">
          <w:rPr>
            <w:i/>
            <w:noProof/>
            <w:webHidden/>
            <w:szCs w:val="24"/>
          </w:rPr>
        </w:r>
        <w:r w:rsidRPr="00035B7C">
          <w:rPr>
            <w:i/>
            <w:noProof/>
            <w:webHidden/>
            <w:szCs w:val="24"/>
          </w:rPr>
          <w:fldChar w:fldCharType="separate"/>
        </w:r>
        <w:r w:rsidRPr="00035B7C">
          <w:rPr>
            <w:i/>
            <w:noProof/>
            <w:webHidden/>
            <w:szCs w:val="24"/>
          </w:rPr>
          <w:t>22</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1" w:history="1">
        <w:r w:rsidRPr="00035B7C">
          <w:rPr>
            <w:i/>
            <w:noProof/>
            <w:color w:val="0044AA"/>
            <w:szCs w:val="24"/>
            <w:u w:val="single"/>
          </w:rPr>
          <w:t>Статья 14. Сроки проведения публичных слушаний и общественных обсуждений</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_Toc169177891 \h </w:instrText>
        </w:r>
        <w:r w:rsidRPr="00035B7C">
          <w:rPr>
            <w:i/>
            <w:noProof/>
            <w:webHidden/>
            <w:szCs w:val="24"/>
          </w:rPr>
        </w:r>
        <w:r w:rsidRPr="00035B7C">
          <w:rPr>
            <w:i/>
            <w:noProof/>
            <w:webHidden/>
            <w:szCs w:val="24"/>
          </w:rPr>
          <w:fldChar w:fldCharType="separate"/>
        </w:r>
        <w:r w:rsidRPr="00035B7C">
          <w:rPr>
            <w:i/>
            <w:noProof/>
            <w:webHidden/>
            <w:szCs w:val="24"/>
          </w:rPr>
          <w:t>27</w:t>
        </w:r>
        <w:r w:rsidRPr="00035B7C">
          <w:rPr>
            <w:i/>
            <w:noProof/>
            <w:webHidden/>
            <w:szCs w:val="24"/>
          </w:rPr>
          <w:fldChar w:fldCharType="end"/>
        </w:r>
      </w:hyperlink>
    </w:p>
    <w:p w:rsidR="00CF7A62" w:rsidRPr="00035B7C" w:rsidRDefault="00CF7A62" w:rsidP="00CF7A62">
      <w:pPr>
        <w:tabs>
          <w:tab w:val="right" w:leader="dot" w:pos="9628"/>
        </w:tabs>
        <w:jc w:val="both"/>
        <w:rPr>
          <w:rFonts w:ascii="Calibri" w:hAnsi="Calibri"/>
          <w:noProof/>
        </w:rPr>
      </w:pPr>
      <w:hyperlink w:anchor="_Toc169177892" w:history="1">
        <w:r w:rsidRPr="00035B7C">
          <w:rPr>
            <w:smallCaps/>
            <w:noProof/>
            <w:color w:val="0044AA"/>
            <w:sz w:val="24"/>
            <w:szCs w:val="24"/>
            <w:u w:val="single"/>
          </w:rPr>
          <w:t>Часть II. Карты градостроительного зонирования. Градостроительные регламенты</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_Toc169177892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28</w:t>
        </w:r>
        <w:r w:rsidRPr="00035B7C">
          <w:rPr>
            <w:smallCaps/>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3" w:history="1">
        <w:r w:rsidRPr="00035B7C">
          <w:rPr>
            <w:noProof/>
            <w:color w:val="0044AA"/>
            <w:sz w:val="24"/>
            <w:szCs w:val="24"/>
            <w:u w:val="single"/>
          </w:rPr>
          <w:t>ГЛАВА 6. Градостроительное зонирование</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_Toc169177893 \h </w:instrText>
        </w:r>
        <w:r w:rsidRPr="00035B7C">
          <w:rPr>
            <w:noProof/>
            <w:webHidden/>
            <w:sz w:val="24"/>
            <w:szCs w:val="24"/>
          </w:rPr>
        </w:r>
        <w:r w:rsidRPr="00035B7C">
          <w:rPr>
            <w:noProof/>
            <w:webHidden/>
            <w:sz w:val="24"/>
            <w:szCs w:val="24"/>
          </w:rPr>
          <w:fldChar w:fldCharType="separate"/>
        </w:r>
        <w:r w:rsidRPr="00035B7C">
          <w:rPr>
            <w:noProof/>
            <w:webHidden/>
            <w:sz w:val="24"/>
            <w:szCs w:val="24"/>
          </w:rPr>
          <w:t>28</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4" w:history="1">
        <w:r w:rsidRPr="00035B7C">
          <w:rPr>
            <w:i/>
            <w:noProof/>
            <w:color w:val="0044AA"/>
            <w:szCs w:val="24"/>
            <w:u w:val="single"/>
          </w:rPr>
          <w:t>Статья 15. Карты градостроительного зонирования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_Toc169177894 \h </w:instrText>
        </w:r>
        <w:r w:rsidRPr="00035B7C">
          <w:rPr>
            <w:i/>
            <w:noProof/>
            <w:webHidden/>
            <w:szCs w:val="24"/>
          </w:rPr>
        </w:r>
        <w:r w:rsidRPr="00035B7C">
          <w:rPr>
            <w:i/>
            <w:noProof/>
            <w:webHidden/>
            <w:szCs w:val="24"/>
          </w:rPr>
          <w:fldChar w:fldCharType="separate"/>
        </w:r>
        <w:r w:rsidRPr="00035B7C">
          <w:rPr>
            <w:i/>
            <w:noProof/>
            <w:webHidden/>
            <w:szCs w:val="24"/>
          </w:rPr>
          <w:t>28</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5" w:history="1">
        <w:r w:rsidRPr="00035B7C">
          <w:rPr>
            <w:i/>
            <w:noProof/>
            <w:color w:val="0044AA"/>
            <w:szCs w:val="24"/>
            <w:u w:val="single"/>
          </w:rPr>
          <w:t>Статья 16. Виды территориальных зон, обозначенных на Картах градостроительного зонирования территорий населенных пунктов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_Toc169177895 \h </w:instrText>
        </w:r>
        <w:r w:rsidRPr="00035B7C">
          <w:rPr>
            <w:i/>
            <w:noProof/>
            <w:webHidden/>
            <w:szCs w:val="24"/>
          </w:rPr>
        </w:r>
        <w:r w:rsidRPr="00035B7C">
          <w:rPr>
            <w:i/>
            <w:noProof/>
            <w:webHidden/>
            <w:szCs w:val="24"/>
          </w:rPr>
          <w:fldChar w:fldCharType="separate"/>
        </w:r>
        <w:r w:rsidRPr="00035B7C">
          <w:rPr>
            <w:i/>
            <w:noProof/>
            <w:webHidden/>
            <w:szCs w:val="24"/>
          </w:rPr>
          <w:t>28</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6" w:history="1">
        <w:r w:rsidRPr="00035B7C">
          <w:rPr>
            <w:i/>
            <w:noProof/>
            <w:color w:val="0044AA"/>
            <w:szCs w:val="24"/>
            <w:u w:val="single"/>
          </w:rPr>
          <w:t>Статья 17. Линии градостроительного регулирования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_Toc169177896 \h </w:instrText>
        </w:r>
        <w:r w:rsidRPr="00035B7C">
          <w:rPr>
            <w:i/>
            <w:noProof/>
            <w:webHidden/>
            <w:szCs w:val="24"/>
          </w:rPr>
        </w:r>
        <w:r w:rsidRPr="00035B7C">
          <w:rPr>
            <w:i/>
            <w:noProof/>
            <w:webHidden/>
            <w:szCs w:val="24"/>
          </w:rPr>
          <w:fldChar w:fldCharType="separate"/>
        </w:r>
        <w:r w:rsidRPr="00035B7C">
          <w:rPr>
            <w:i/>
            <w:noProof/>
            <w:webHidden/>
            <w:szCs w:val="24"/>
          </w:rPr>
          <w:t>29</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7" w:history="1">
        <w:r w:rsidRPr="00035B7C">
          <w:rPr>
            <w:noProof/>
            <w:color w:val="0044AA"/>
            <w:sz w:val="24"/>
            <w:szCs w:val="24"/>
            <w:u w:val="single"/>
          </w:rPr>
          <w:t>ГЛАВА 7. Градостроительные ограничения и особые условия ис</w:t>
        </w:r>
        <w:r>
          <w:rPr>
            <w:noProof/>
            <w:color w:val="0044AA"/>
            <w:sz w:val="24"/>
            <w:szCs w:val="24"/>
            <w:u w:val="single"/>
          </w:rPr>
          <w:t>пользования территории Аким</w:t>
        </w:r>
        <w:r w:rsidRPr="00035B7C">
          <w:rPr>
            <w:noProof/>
            <w:color w:val="0044AA"/>
            <w:sz w:val="24"/>
            <w:szCs w:val="24"/>
            <w:u w:val="single"/>
          </w:rPr>
          <w:t>овского сельсовета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_Toc169177897 \h </w:instrText>
        </w:r>
        <w:r w:rsidRPr="00035B7C">
          <w:rPr>
            <w:noProof/>
            <w:webHidden/>
            <w:sz w:val="24"/>
            <w:szCs w:val="24"/>
          </w:rPr>
        </w:r>
        <w:r w:rsidRPr="00035B7C">
          <w:rPr>
            <w:noProof/>
            <w:webHidden/>
            <w:sz w:val="24"/>
            <w:szCs w:val="24"/>
          </w:rPr>
          <w:fldChar w:fldCharType="separate"/>
        </w:r>
        <w:r w:rsidRPr="00035B7C">
          <w:rPr>
            <w:noProof/>
            <w:webHidden/>
            <w:sz w:val="24"/>
            <w:szCs w:val="24"/>
          </w:rPr>
          <w:t>29</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8" w:history="1">
        <w:r w:rsidRPr="00035B7C">
          <w:rPr>
            <w:i/>
            <w:noProof/>
            <w:color w:val="0044AA"/>
            <w:szCs w:val="24"/>
            <w:u w:val="single"/>
          </w:rPr>
          <w:t>Статья 18. Виды зон градостроительных ограничений</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_Toc169177898 \h </w:instrText>
        </w:r>
        <w:r w:rsidRPr="00035B7C">
          <w:rPr>
            <w:i/>
            <w:noProof/>
            <w:webHidden/>
            <w:szCs w:val="24"/>
          </w:rPr>
        </w:r>
        <w:r w:rsidRPr="00035B7C">
          <w:rPr>
            <w:i/>
            <w:noProof/>
            <w:webHidden/>
            <w:szCs w:val="24"/>
          </w:rPr>
          <w:fldChar w:fldCharType="separate"/>
        </w:r>
        <w:r w:rsidRPr="00035B7C">
          <w:rPr>
            <w:i/>
            <w:noProof/>
            <w:webHidden/>
            <w:szCs w:val="24"/>
          </w:rPr>
          <w:t>29</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899" w:history="1">
        <w:r w:rsidRPr="00035B7C">
          <w:rPr>
            <w:i/>
            <w:noProof/>
            <w:color w:val="0044AA"/>
            <w:szCs w:val="24"/>
            <w:u w:val="single"/>
          </w:rPr>
          <w:t>Статья 19. Зоны с особыми условиями ис</w:t>
        </w:r>
        <w:r>
          <w:rPr>
            <w:i/>
            <w:noProof/>
            <w:color w:val="0044AA"/>
            <w:szCs w:val="24"/>
            <w:u w:val="single"/>
          </w:rPr>
          <w:t>пользования территорий Аким</w:t>
        </w:r>
        <w:r w:rsidRPr="00035B7C">
          <w:rPr>
            <w:i/>
            <w:noProof/>
            <w:color w:val="0044AA"/>
            <w:szCs w:val="24"/>
            <w:u w:val="single"/>
          </w:rPr>
          <w:t>овского сельсовета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_Toc169177899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0" w:history="1">
        <w:r w:rsidRPr="00035B7C">
          <w:rPr>
            <w:i/>
            <w:noProof/>
            <w:color w:val="0044AA"/>
            <w:szCs w:val="24"/>
            <w:u w:val="single"/>
          </w:rPr>
          <w:t>Статья 20. Зоны действия опасных природных или техногенных процессов</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_Toc169177900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1" w:history="1">
        <w:r w:rsidRPr="00035B7C">
          <w:rPr>
            <w:noProof/>
            <w:color w:val="0044AA"/>
            <w:sz w:val="24"/>
            <w:szCs w:val="24"/>
            <w:u w:val="single"/>
          </w:rPr>
          <w:t>ГЛАВА 8. Градостроительные регламенты. Параметры разрешенного использования земельных участков и объектов капитального строительства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_Toc169177901 \h </w:instrText>
        </w:r>
        <w:r w:rsidRPr="00035B7C">
          <w:rPr>
            <w:noProof/>
            <w:webHidden/>
            <w:sz w:val="24"/>
            <w:szCs w:val="24"/>
          </w:rPr>
        </w:r>
        <w:r w:rsidRPr="00035B7C">
          <w:rPr>
            <w:noProof/>
            <w:webHidden/>
            <w:sz w:val="24"/>
            <w:szCs w:val="24"/>
          </w:rPr>
          <w:fldChar w:fldCharType="separate"/>
        </w:r>
        <w:r w:rsidRPr="00035B7C">
          <w:rPr>
            <w:noProof/>
            <w:webHidden/>
            <w:sz w:val="24"/>
            <w:szCs w:val="24"/>
          </w:rPr>
          <w:t>30</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2" w:history="1">
        <w:r w:rsidRPr="00035B7C">
          <w:rPr>
            <w:i/>
            <w:noProof/>
            <w:color w:val="0044AA"/>
            <w:szCs w:val="24"/>
            <w:u w:val="single"/>
          </w:rPr>
          <w:t>Статья 21. Порядок установления градостроительного регламента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_Toc169177902 \h </w:instrText>
        </w:r>
        <w:r w:rsidRPr="00035B7C">
          <w:rPr>
            <w:i/>
            <w:noProof/>
            <w:webHidden/>
            <w:szCs w:val="24"/>
          </w:rPr>
        </w:r>
        <w:r w:rsidRPr="00035B7C">
          <w:rPr>
            <w:i/>
            <w:noProof/>
            <w:webHidden/>
            <w:szCs w:val="24"/>
          </w:rPr>
          <w:fldChar w:fldCharType="separate"/>
        </w:r>
        <w:r w:rsidRPr="00035B7C">
          <w:rPr>
            <w:i/>
            <w:noProof/>
            <w:webHidden/>
            <w:szCs w:val="24"/>
          </w:rPr>
          <w:t>30</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3" w:history="1">
        <w:r w:rsidRPr="00035B7C">
          <w:rPr>
            <w:i/>
            <w:noProof/>
            <w:color w:val="0044AA"/>
            <w:szCs w:val="24"/>
            <w:u w:val="single"/>
          </w:rPr>
          <w:t>Статья 22. Виды разрешенного использования земельных участков 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_Toc169177903 \h </w:instrText>
        </w:r>
        <w:r w:rsidRPr="00035B7C">
          <w:rPr>
            <w:i/>
            <w:noProof/>
            <w:webHidden/>
            <w:szCs w:val="24"/>
          </w:rPr>
        </w:r>
        <w:r w:rsidRPr="00035B7C">
          <w:rPr>
            <w:i/>
            <w:noProof/>
            <w:webHidden/>
            <w:szCs w:val="24"/>
          </w:rPr>
          <w:fldChar w:fldCharType="separate"/>
        </w:r>
        <w:r w:rsidRPr="00035B7C">
          <w:rPr>
            <w:i/>
            <w:noProof/>
            <w:webHidden/>
            <w:szCs w:val="24"/>
          </w:rPr>
          <w:t>32</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4" w:history="1">
        <w:r w:rsidRPr="00035B7C">
          <w:rPr>
            <w:i/>
            <w:noProof/>
            <w:color w:val="0044AA"/>
            <w:szCs w:val="24"/>
            <w:u w:val="single"/>
          </w:rPr>
          <w:t>Статья 23. Предельные размеры земельных участков и предельные параметры разрешенного строительства, реконструкции объектов капитального строительства</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_Toc169177904 \h </w:instrText>
        </w:r>
        <w:r w:rsidRPr="00035B7C">
          <w:rPr>
            <w:i/>
            <w:noProof/>
            <w:webHidden/>
            <w:szCs w:val="24"/>
          </w:rPr>
        </w:r>
        <w:r w:rsidRPr="00035B7C">
          <w:rPr>
            <w:i/>
            <w:noProof/>
            <w:webHidden/>
            <w:szCs w:val="24"/>
          </w:rPr>
          <w:fldChar w:fldCharType="separate"/>
        </w:r>
        <w:r w:rsidRPr="00035B7C">
          <w:rPr>
            <w:i/>
            <w:noProof/>
            <w:webHidden/>
            <w:szCs w:val="24"/>
          </w:rPr>
          <w:t>33</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5" w:history="1">
        <w:r w:rsidRPr="00035B7C">
          <w:rPr>
            <w:i/>
            <w:noProof/>
            <w:color w:val="0044AA"/>
            <w:szCs w:val="24"/>
            <w:u w:val="single"/>
          </w:rPr>
          <w:t>Статья 24. Градостроительные регламенты. Виды разрешенного использования по территориальным зонам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_Toc169177905 \h </w:instrText>
        </w:r>
        <w:r w:rsidRPr="00035B7C">
          <w:rPr>
            <w:i/>
            <w:noProof/>
            <w:webHidden/>
            <w:szCs w:val="24"/>
          </w:rPr>
        </w:r>
        <w:r w:rsidRPr="00035B7C">
          <w:rPr>
            <w:i/>
            <w:noProof/>
            <w:webHidden/>
            <w:szCs w:val="24"/>
          </w:rPr>
          <w:fldChar w:fldCharType="separate"/>
        </w:r>
        <w:r w:rsidRPr="00035B7C">
          <w:rPr>
            <w:i/>
            <w:noProof/>
            <w:webHidden/>
            <w:szCs w:val="24"/>
          </w:rPr>
          <w:t>35</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6" w:history="1">
        <w:r w:rsidRPr="00035B7C">
          <w:rPr>
            <w:i/>
            <w:noProof/>
            <w:color w:val="0044AA"/>
            <w:szCs w:val="24"/>
            <w:u w:val="single"/>
          </w:rPr>
          <w:t>Статья 25. 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_Toc169177906 \h </w:instrText>
        </w:r>
        <w:r w:rsidRPr="00035B7C">
          <w:rPr>
            <w:i/>
            <w:noProof/>
            <w:webHidden/>
            <w:szCs w:val="24"/>
          </w:rPr>
        </w:r>
        <w:r w:rsidRPr="00035B7C">
          <w:rPr>
            <w:i/>
            <w:noProof/>
            <w:webHidden/>
            <w:szCs w:val="24"/>
          </w:rPr>
          <w:fldChar w:fldCharType="separate"/>
        </w:r>
        <w:r w:rsidRPr="00035B7C">
          <w:rPr>
            <w:i/>
            <w:noProof/>
            <w:webHidden/>
            <w:szCs w:val="24"/>
          </w:rPr>
          <w:t>39</w:t>
        </w:r>
        <w:r w:rsidRPr="00035B7C">
          <w:rPr>
            <w:i/>
            <w:noProof/>
            <w:webHidden/>
            <w:szCs w:val="24"/>
          </w:rPr>
          <w:fldChar w:fldCharType="end"/>
        </w:r>
      </w:hyperlink>
    </w:p>
    <w:p w:rsidR="00CF7A62" w:rsidRPr="00035B7C" w:rsidRDefault="00CF7A62" w:rsidP="00CF7A62">
      <w:pPr>
        <w:tabs>
          <w:tab w:val="right" w:leader="dot" w:pos="9628"/>
        </w:tabs>
        <w:jc w:val="both"/>
        <w:rPr>
          <w:rFonts w:ascii="Calibri" w:hAnsi="Calibri"/>
          <w:noProof/>
        </w:rPr>
      </w:pPr>
      <w:hyperlink w:anchor="_Toc169177907" w:history="1">
        <w:r w:rsidRPr="00035B7C">
          <w:rPr>
            <w:smallCaps/>
            <w:noProof/>
            <w:color w:val="0044AA"/>
            <w:sz w:val="24"/>
            <w:szCs w:val="24"/>
            <w:u w:val="single"/>
          </w:rPr>
          <w:t>Часть III. Иные вопросы землеп</w:t>
        </w:r>
        <w:r>
          <w:rPr>
            <w:smallCaps/>
            <w:noProof/>
            <w:color w:val="0044AA"/>
            <w:sz w:val="24"/>
            <w:szCs w:val="24"/>
            <w:u w:val="single"/>
          </w:rPr>
          <w:t>ользования и застройки  аким</w:t>
        </w:r>
        <w:r w:rsidRPr="00035B7C">
          <w:rPr>
            <w:smallCaps/>
            <w:noProof/>
            <w:color w:val="0044AA"/>
            <w:sz w:val="24"/>
            <w:szCs w:val="24"/>
            <w:u w:val="single"/>
          </w:rPr>
          <w:t>овского сельсовета</w:t>
        </w:r>
        <w:r w:rsidRPr="00035B7C">
          <w:rPr>
            <w:smallCaps/>
            <w:noProof/>
            <w:webHidden/>
            <w:sz w:val="24"/>
            <w:szCs w:val="24"/>
          </w:rPr>
          <w:tab/>
        </w:r>
        <w:r w:rsidRPr="00035B7C">
          <w:rPr>
            <w:smallCaps/>
            <w:noProof/>
            <w:webHidden/>
            <w:sz w:val="24"/>
            <w:szCs w:val="24"/>
          </w:rPr>
          <w:fldChar w:fldCharType="begin"/>
        </w:r>
        <w:r w:rsidRPr="00035B7C">
          <w:rPr>
            <w:smallCaps/>
            <w:noProof/>
            <w:webHidden/>
            <w:sz w:val="24"/>
            <w:szCs w:val="24"/>
          </w:rPr>
          <w:instrText xml:space="preserve"> PAGEREF _Toc169177907 \h </w:instrText>
        </w:r>
        <w:r w:rsidRPr="00035B7C">
          <w:rPr>
            <w:smallCaps/>
            <w:noProof/>
            <w:webHidden/>
            <w:sz w:val="24"/>
            <w:szCs w:val="24"/>
          </w:rPr>
        </w:r>
        <w:r w:rsidRPr="00035B7C">
          <w:rPr>
            <w:smallCaps/>
            <w:noProof/>
            <w:webHidden/>
            <w:sz w:val="24"/>
            <w:szCs w:val="24"/>
          </w:rPr>
          <w:fldChar w:fldCharType="separate"/>
        </w:r>
        <w:r w:rsidRPr="00035B7C">
          <w:rPr>
            <w:smallCaps/>
            <w:noProof/>
            <w:webHidden/>
            <w:sz w:val="24"/>
            <w:szCs w:val="24"/>
          </w:rPr>
          <w:t>46</w:t>
        </w:r>
        <w:r w:rsidRPr="00035B7C">
          <w:rPr>
            <w:smallCaps/>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8" w:history="1">
        <w:r w:rsidRPr="00035B7C">
          <w:rPr>
            <w:noProof/>
            <w:color w:val="0044AA"/>
            <w:sz w:val="24"/>
            <w:szCs w:val="24"/>
            <w:u w:val="single"/>
          </w:rPr>
          <w:t>ГЛАВА 9. Регулирование землепользования и з</w:t>
        </w:r>
        <w:r>
          <w:rPr>
            <w:noProof/>
            <w:color w:val="0044AA"/>
            <w:sz w:val="24"/>
            <w:szCs w:val="24"/>
            <w:u w:val="single"/>
          </w:rPr>
          <w:t>астройки на территории Аким</w:t>
        </w:r>
        <w:r w:rsidRPr="00035B7C">
          <w:rPr>
            <w:noProof/>
            <w:color w:val="0044AA"/>
            <w:sz w:val="24"/>
            <w:szCs w:val="24"/>
            <w:u w:val="single"/>
          </w:rPr>
          <w:t>овского сельсовета</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_Toc169177908 \h </w:instrText>
        </w:r>
        <w:r w:rsidRPr="00035B7C">
          <w:rPr>
            <w:noProof/>
            <w:webHidden/>
            <w:sz w:val="24"/>
            <w:szCs w:val="24"/>
          </w:rPr>
        </w:r>
        <w:r w:rsidRPr="00035B7C">
          <w:rPr>
            <w:noProof/>
            <w:webHidden/>
            <w:sz w:val="24"/>
            <w:szCs w:val="24"/>
          </w:rPr>
          <w:fldChar w:fldCharType="separate"/>
        </w:r>
        <w:r w:rsidRPr="00035B7C">
          <w:rPr>
            <w:noProof/>
            <w:webHidden/>
            <w:sz w:val="24"/>
            <w:szCs w:val="24"/>
          </w:rPr>
          <w:t>46</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09" w:history="1">
        <w:r w:rsidRPr="00035B7C">
          <w:rPr>
            <w:i/>
            <w:noProof/>
            <w:color w:val="0044AA"/>
            <w:szCs w:val="24"/>
            <w:u w:val="single"/>
          </w:rPr>
          <w:t>Статья 26. Основные принципы организации застройки территории поселения</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_Toc169177909 \h </w:instrText>
        </w:r>
        <w:r w:rsidRPr="00035B7C">
          <w:rPr>
            <w:i/>
            <w:noProof/>
            <w:webHidden/>
            <w:szCs w:val="24"/>
          </w:rPr>
        </w:r>
        <w:r w:rsidRPr="00035B7C">
          <w:rPr>
            <w:i/>
            <w:noProof/>
            <w:webHidden/>
            <w:szCs w:val="24"/>
          </w:rPr>
          <w:fldChar w:fldCharType="separate"/>
        </w:r>
        <w:r w:rsidRPr="00035B7C">
          <w:rPr>
            <w:i/>
            <w:noProof/>
            <w:webHidden/>
            <w:szCs w:val="24"/>
          </w:rPr>
          <w:t>46</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10" w:history="1">
        <w:r w:rsidRPr="00035B7C">
          <w:rPr>
            <w:i/>
            <w:noProof/>
            <w:color w:val="0044AA"/>
            <w:szCs w:val="24"/>
            <w:u w:val="single"/>
          </w:rPr>
          <w:t>Статья 27. Выдача разрешения на строительство</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_Toc169177910 \h </w:instrText>
        </w:r>
        <w:r w:rsidRPr="00035B7C">
          <w:rPr>
            <w:i/>
            <w:noProof/>
            <w:webHidden/>
            <w:szCs w:val="24"/>
          </w:rPr>
        </w:r>
        <w:r w:rsidRPr="00035B7C">
          <w:rPr>
            <w:i/>
            <w:noProof/>
            <w:webHidden/>
            <w:szCs w:val="24"/>
          </w:rPr>
          <w:fldChar w:fldCharType="separate"/>
        </w:r>
        <w:r w:rsidRPr="00035B7C">
          <w:rPr>
            <w:i/>
            <w:noProof/>
            <w:webHidden/>
            <w:szCs w:val="24"/>
          </w:rPr>
          <w:t>47</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11" w:history="1">
        <w:r w:rsidRPr="00035B7C">
          <w:rPr>
            <w:i/>
            <w:noProof/>
            <w:color w:val="0044AA"/>
            <w:szCs w:val="24"/>
            <w:u w:val="single"/>
          </w:rPr>
          <w:t>Статья 28. Выдача разрешения на ввод объекта в эксплуатацию</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_Toc169177911 \h </w:instrText>
        </w:r>
        <w:r w:rsidRPr="00035B7C">
          <w:rPr>
            <w:i/>
            <w:noProof/>
            <w:webHidden/>
            <w:szCs w:val="24"/>
          </w:rPr>
        </w:r>
        <w:r w:rsidRPr="00035B7C">
          <w:rPr>
            <w:i/>
            <w:noProof/>
            <w:webHidden/>
            <w:szCs w:val="24"/>
          </w:rPr>
          <w:fldChar w:fldCharType="separate"/>
        </w:r>
        <w:r w:rsidRPr="00035B7C">
          <w:rPr>
            <w:i/>
            <w:noProof/>
            <w:webHidden/>
            <w:szCs w:val="24"/>
          </w:rPr>
          <w:t>48</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12" w:history="1">
        <w:r w:rsidRPr="00035B7C">
          <w:rPr>
            <w:i/>
            <w:noProof/>
            <w:color w:val="0044AA"/>
            <w:szCs w:val="24"/>
            <w:u w:val="single"/>
          </w:rPr>
          <w:t xml:space="preserve">Статья 29. 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w:t>
        </w:r>
        <w:r w:rsidRPr="00035B7C">
          <w:rPr>
            <w:i/>
            <w:noProof/>
            <w:color w:val="0044AA"/>
            <w:szCs w:val="24"/>
            <w:u w:val="single"/>
          </w:rPr>
          <w:lastRenderedPageBreak/>
          <w:t>строительства или садового дома требованиям законодательства о градостроительной деятельности</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_Toc169177912 \h </w:instrText>
        </w:r>
        <w:r w:rsidRPr="00035B7C">
          <w:rPr>
            <w:i/>
            <w:noProof/>
            <w:webHidden/>
            <w:szCs w:val="24"/>
          </w:rPr>
        </w:r>
        <w:r w:rsidRPr="00035B7C">
          <w:rPr>
            <w:i/>
            <w:noProof/>
            <w:webHidden/>
            <w:szCs w:val="24"/>
          </w:rPr>
          <w:fldChar w:fldCharType="separate"/>
        </w:r>
        <w:r w:rsidRPr="00035B7C">
          <w:rPr>
            <w:i/>
            <w:noProof/>
            <w:webHidden/>
            <w:szCs w:val="24"/>
          </w:rPr>
          <w:t>48</w:t>
        </w:r>
        <w:r w:rsidRPr="00035B7C">
          <w:rPr>
            <w:i/>
            <w:noProof/>
            <w:webHidden/>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13" w:history="1">
        <w:r w:rsidRPr="00035B7C">
          <w:rPr>
            <w:noProof/>
            <w:color w:val="0044AA"/>
            <w:sz w:val="24"/>
            <w:szCs w:val="24"/>
            <w:u w:val="single"/>
          </w:rPr>
          <w:t>ГЛАВА 10. Заключительные положения</w:t>
        </w:r>
        <w:r w:rsidRPr="00035B7C">
          <w:rPr>
            <w:noProof/>
            <w:webHidden/>
            <w:sz w:val="24"/>
            <w:szCs w:val="24"/>
          </w:rPr>
          <w:tab/>
        </w:r>
        <w:r w:rsidRPr="00035B7C">
          <w:rPr>
            <w:noProof/>
            <w:webHidden/>
            <w:sz w:val="24"/>
            <w:szCs w:val="24"/>
          </w:rPr>
          <w:fldChar w:fldCharType="begin"/>
        </w:r>
        <w:r w:rsidRPr="00035B7C">
          <w:rPr>
            <w:noProof/>
            <w:webHidden/>
            <w:sz w:val="24"/>
            <w:szCs w:val="24"/>
          </w:rPr>
          <w:instrText xml:space="preserve"> PAGEREF _Toc169177913 \h </w:instrText>
        </w:r>
        <w:r w:rsidRPr="00035B7C">
          <w:rPr>
            <w:noProof/>
            <w:webHidden/>
            <w:sz w:val="24"/>
            <w:szCs w:val="24"/>
          </w:rPr>
        </w:r>
        <w:r w:rsidRPr="00035B7C">
          <w:rPr>
            <w:noProof/>
            <w:webHidden/>
            <w:sz w:val="24"/>
            <w:szCs w:val="24"/>
          </w:rPr>
          <w:fldChar w:fldCharType="separate"/>
        </w:r>
        <w:r w:rsidRPr="00035B7C">
          <w:rPr>
            <w:noProof/>
            <w:webHidden/>
            <w:sz w:val="24"/>
            <w:szCs w:val="24"/>
          </w:rPr>
          <w:t>55</w:t>
        </w:r>
        <w:r w:rsidRPr="00035B7C">
          <w:rPr>
            <w:noProof/>
            <w:webHidden/>
            <w:sz w:val="24"/>
            <w:szCs w:val="24"/>
          </w:rPr>
          <w:fldChar w:fldCharType="end"/>
        </w:r>
      </w:hyperlink>
    </w:p>
    <w:p w:rsidR="00CF7A62" w:rsidRPr="00035B7C" w:rsidRDefault="00CF7A62" w:rsidP="00CF7A62">
      <w:pPr>
        <w:tabs>
          <w:tab w:val="right" w:leader="dot" w:pos="9628"/>
        </w:tabs>
        <w:ind w:left="567"/>
        <w:jc w:val="both"/>
        <w:rPr>
          <w:rFonts w:ascii="Calibri" w:hAnsi="Calibri"/>
          <w:noProof/>
        </w:rPr>
      </w:pPr>
      <w:hyperlink w:anchor="_Toc169177914" w:history="1">
        <w:r w:rsidRPr="00035B7C">
          <w:rPr>
            <w:i/>
            <w:noProof/>
            <w:color w:val="0044AA"/>
            <w:szCs w:val="24"/>
            <w:u w:val="single"/>
          </w:rPr>
          <w:t>Статья 30. Действие настоящих правил по отношению к ранее возникшим правоотношениям</w:t>
        </w:r>
        <w:r w:rsidRPr="00035B7C">
          <w:rPr>
            <w:i/>
            <w:noProof/>
            <w:webHidden/>
            <w:szCs w:val="24"/>
          </w:rPr>
          <w:tab/>
        </w:r>
        <w:r w:rsidRPr="00035B7C">
          <w:rPr>
            <w:i/>
            <w:noProof/>
            <w:webHidden/>
            <w:szCs w:val="24"/>
          </w:rPr>
          <w:fldChar w:fldCharType="begin"/>
        </w:r>
        <w:r w:rsidRPr="00035B7C">
          <w:rPr>
            <w:i/>
            <w:noProof/>
            <w:webHidden/>
            <w:szCs w:val="24"/>
          </w:rPr>
          <w:instrText xml:space="preserve"> PAGEREF _Toc169177914 \h </w:instrText>
        </w:r>
        <w:r w:rsidRPr="00035B7C">
          <w:rPr>
            <w:i/>
            <w:noProof/>
            <w:webHidden/>
            <w:szCs w:val="24"/>
          </w:rPr>
        </w:r>
        <w:r w:rsidRPr="00035B7C">
          <w:rPr>
            <w:i/>
            <w:noProof/>
            <w:webHidden/>
            <w:szCs w:val="24"/>
          </w:rPr>
          <w:fldChar w:fldCharType="separate"/>
        </w:r>
        <w:r w:rsidRPr="00035B7C">
          <w:rPr>
            <w:i/>
            <w:noProof/>
            <w:webHidden/>
            <w:szCs w:val="24"/>
          </w:rPr>
          <w:t>55</w:t>
        </w:r>
        <w:r w:rsidRPr="00035B7C">
          <w:rPr>
            <w:i/>
            <w:noProof/>
            <w:webHidden/>
            <w:szCs w:val="24"/>
          </w:rPr>
          <w:fldChar w:fldCharType="end"/>
        </w:r>
      </w:hyperlink>
    </w:p>
    <w:p w:rsidR="00CF7A62" w:rsidRPr="00035B7C" w:rsidRDefault="00CF7A62" w:rsidP="00E664BE">
      <w:pPr>
        <w:widowControl w:val="0"/>
        <w:numPr>
          <w:ilvl w:val="0"/>
          <w:numId w:val="4"/>
        </w:numPr>
        <w:spacing w:before="200" w:line="240" w:lineRule="auto"/>
        <w:ind w:left="0" w:firstLine="0"/>
        <w:jc w:val="center"/>
        <w:outlineLvl w:val="0"/>
        <w:rPr>
          <w:rFonts w:cs="Arial"/>
          <w:bCs/>
          <w:caps/>
          <w:kern w:val="32"/>
          <w:szCs w:val="32"/>
        </w:rPr>
        <w:sectPr w:rsidR="00CF7A62" w:rsidRPr="00035B7C" w:rsidSect="00035B7C">
          <w:pgSz w:w="11906" w:h="16838" w:code="9"/>
          <w:pgMar w:top="851" w:right="567" w:bottom="851" w:left="1701" w:header="284" w:footer="284" w:gutter="0"/>
          <w:cols w:space="708"/>
          <w:docGrid w:linePitch="360"/>
        </w:sectPr>
      </w:pPr>
      <w:r w:rsidRPr="00035B7C">
        <w:rPr>
          <w:caps/>
          <w:sz w:val="24"/>
          <w:szCs w:val="24"/>
        </w:rPr>
        <w:fldChar w:fldCharType="end"/>
      </w:r>
    </w:p>
    <w:p w:rsidR="00CF7A62" w:rsidRPr="00035B7C" w:rsidRDefault="00CF7A62" w:rsidP="00E664BE">
      <w:pPr>
        <w:widowControl w:val="0"/>
        <w:numPr>
          <w:ilvl w:val="0"/>
          <w:numId w:val="4"/>
        </w:numPr>
        <w:spacing w:before="160" w:after="160" w:line="240" w:lineRule="auto"/>
        <w:ind w:left="0" w:firstLine="709"/>
        <w:jc w:val="both"/>
        <w:outlineLvl w:val="1"/>
        <w:rPr>
          <w:bCs/>
          <w:iCs/>
          <w:caps/>
        </w:rPr>
      </w:pPr>
      <w:bookmarkStart w:id="1" w:name="_Toc282347504"/>
      <w:bookmarkStart w:id="2" w:name="_Toc169177872"/>
      <w:r w:rsidRPr="00035B7C">
        <w:rPr>
          <w:bCs/>
          <w:iCs/>
          <w:caps/>
        </w:rPr>
        <w:lastRenderedPageBreak/>
        <w:t>Порядок применения Правил землепользования и застройки и внесения в них изменений</w:t>
      </w:r>
      <w:bookmarkEnd w:id="1"/>
      <w:bookmarkEnd w:id="2"/>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3" w:name="_Toc282347505"/>
      <w:bookmarkStart w:id="4" w:name="_Toc169177873"/>
      <w:r w:rsidRPr="00035B7C">
        <w:rPr>
          <w:bCs/>
          <w:smallCaps/>
        </w:rPr>
        <w:t>Общие положения</w:t>
      </w:r>
      <w:bookmarkEnd w:id="3"/>
      <w:bookmarkEnd w:id="4"/>
      <w:r w:rsidRPr="00035B7C">
        <w:rPr>
          <w:bCs/>
          <w:smallCaps/>
        </w:rPr>
        <w:t xml:space="preserve"> </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5" w:name="_Toc282347506"/>
      <w:bookmarkStart w:id="6" w:name="_Toc169177874"/>
      <w:r w:rsidRPr="00035B7C">
        <w:rPr>
          <w:bCs/>
          <w:sz w:val="24"/>
          <w:szCs w:val="24"/>
        </w:rPr>
        <w:t>Назначение и содержание настоящих Правил</w:t>
      </w:r>
      <w:bookmarkEnd w:id="5"/>
      <w:bookmarkEnd w:id="6"/>
    </w:p>
    <w:p w:rsidR="00CF7A62" w:rsidRPr="00035B7C" w:rsidRDefault="00CF7A62" w:rsidP="00CF7A62">
      <w:pPr>
        <w:widowControl w:val="0"/>
        <w:ind w:firstLine="709"/>
        <w:jc w:val="both"/>
        <w:rPr>
          <w:sz w:val="24"/>
          <w:szCs w:val="24"/>
        </w:rPr>
      </w:pPr>
      <w:r w:rsidRPr="00035B7C">
        <w:rPr>
          <w:sz w:val="24"/>
          <w:szCs w:val="24"/>
        </w:rPr>
        <w:t xml:space="preserve">Настоящие Правила в соответствии с Градостроительным кодексом Российской Федерации, законом Алтайского края «О градостроительной деятельности на территории Алтайского края», вводят систему регулирования землепользования и застройки, которая основана на функциональном </w:t>
      </w:r>
      <w:r>
        <w:rPr>
          <w:sz w:val="24"/>
          <w:szCs w:val="24"/>
        </w:rPr>
        <w:t>зонировании территории Аким</w:t>
      </w:r>
      <w:r w:rsidRPr="00035B7C">
        <w:rPr>
          <w:sz w:val="24"/>
          <w:szCs w:val="24"/>
        </w:rPr>
        <w:t>овского сельсовета, установлении градостроительных регламентов – ограничений использования территории.</w:t>
      </w:r>
    </w:p>
    <w:p w:rsidR="00CF7A62" w:rsidRPr="00035B7C" w:rsidRDefault="00CF7A62" w:rsidP="00CF7A62">
      <w:pPr>
        <w:widowControl w:val="0"/>
        <w:ind w:firstLine="709"/>
        <w:jc w:val="both"/>
        <w:rPr>
          <w:sz w:val="24"/>
        </w:rPr>
      </w:pPr>
      <w:r w:rsidRPr="00035B7C">
        <w:rPr>
          <w:sz w:val="24"/>
        </w:rPr>
        <w:t>Правила регламентируют следующую деятельность органов и должностных лиц местного самоуправления, физических и юридических лиц в области землепользования и застройки:</w:t>
      </w:r>
    </w:p>
    <w:p w:rsidR="00CF7A62" w:rsidRPr="00035B7C" w:rsidRDefault="00CF7A62" w:rsidP="00E664BE">
      <w:pPr>
        <w:widowControl w:val="0"/>
        <w:numPr>
          <w:ilvl w:val="0"/>
          <w:numId w:val="6"/>
        </w:numPr>
        <w:spacing w:after="0" w:line="240" w:lineRule="auto"/>
        <w:ind w:left="0" w:firstLine="709"/>
        <w:jc w:val="both"/>
        <w:rPr>
          <w:sz w:val="24"/>
        </w:rPr>
      </w:pPr>
      <w:r w:rsidRPr="00035B7C">
        <w:rPr>
          <w:sz w:val="24"/>
        </w:rPr>
        <w:t>предоставление разрешения на условно разрешенный вид использования земельного участка или объекта капитального строительства;</w:t>
      </w:r>
    </w:p>
    <w:p w:rsidR="00CF7A62" w:rsidRPr="00035B7C" w:rsidRDefault="00CF7A62" w:rsidP="00E664BE">
      <w:pPr>
        <w:widowControl w:val="0"/>
        <w:numPr>
          <w:ilvl w:val="0"/>
          <w:numId w:val="6"/>
        </w:numPr>
        <w:spacing w:after="0" w:line="240" w:lineRule="auto"/>
        <w:ind w:left="0" w:firstLine="709"/>
        <w:jc w:val="both"/>
        <w:rPr>
          <w:sz w:val="24"/>
        </w:rPr>
      </w:pPr>
      <w:r w:rsidRPr="00035B7C">
        <w:rPr>
          <w:sz w:val="24"/>
        </w:rPr>
        <w:t>предоставление разрешения на отклонение от предельных параметров разрешенного строительства, реконструкции объектов капитального строительства;</w:t>
      </w:r>
    </w:p>
    <w:p w:rsidR="00CF7A62" w:rsidRPr="00035B7C" w:rsidRDefault="00CF7A62" w:rsidP="00E664BE">
      <w:pPr>
        <w:widowControl w:val="0"/>
        <w:numPr>
          <w:ilvl w:val="0"/>
          <w:numId w:val="6"/>
        </w:numPr>
        <w:spacing w:after="0" w:line="240" w:lineRule="auto"/>
        <w:ind w:left="0" w:firstLine="709"/>
        <w:jc w:val="both"/>
        <w:rPr>
          <w:sz w:val="24"/>
        </w:rPr>
      </w:pPr>
      <w:r w:rsidRPr="00035B7C">
        <w:rPr>
          <w:sz w:val="24"/>
        </w:rPr>
        <w:t>организация и проведение публичных слушаний или общественных обсуждений по вопросам землепользования и застройки;</w:t>
      </w:r>
    </w:p>
    <w:p w:rsidR="00CF7A62" w:rsidRPr="00035B7C" w:rsidRDefault="00CF7A62" w:rsidP="00E664BE">
      <w:pPr>
        <w:widowControl w:val="0"/>
        <w:numPr>
          <w:ilvl w:val="0"/>
          <w:numId w:val="6"/>
        </w:numPr>
        <w:spacing w:after="0" w:line="240" w:lineRule="auto"/>
        <w:ind w:left="0" w:firstLine="709"/>
        <w:jc w:val="both"/>
        <w:rPr>
          <w:sz w:val="24"/>
        </w:rPr>
      </w:pPr>
      <w:r w:rsidRPr="00035B7C">
        <w:rPr>
          <w:sz w:val="24"/>
        </w:rPr>
        <w:t>организация разработки и согласования, утверждение проектной документации;</w:t>
      </w:r>
    </w:p>
    <w:p w:rsidR="00CF7A62" w:rsidRPr="00035B7C" w:rsidRDefault="00CF7A62" w:rsidP="00E664BE">
      <w:pPr>
        <w:widowControl w:val="0"/>
        <w:numPr>
          <w:ilvl w:val="0"/>
          <w:numId w:val="6"/>
        </w:numPr>
        <w:spacing w:after="0" w:line="240" w:lineRule="auto"/>
        <w:ind w:left="0" w:firstLine="709"/>
        <w:jc w:val="both"/>
        <w:rPr>
          <w:sz w:val="24"/>
        </w:rPr>
      </w:pPr>
      <w:r w:rsidRPr="00035B7C">
        <w:rPr>
          <w:sz w:val="24"/>
        </w:rPr>
        <w:t>выдача разрешений на строительство, разрешений на ввод объекта в эксплуатацию;</w:t>
      </w:r>
    </w:p>
    <w:p w:rsidR="00CF7A62" w:rsidRPr="00035B7C" w:rsidRDefault="00CF7A62" w:rsidP="00E664BE">
      <w:pPr>
        <w:widowControl w:val="0"/>
        <w:numPr>
          <w:ilvl w:val="0"/>
          <w:numId w:val="6"/>
        </w:numPr>
        <w:spacing w:after="0" w:line="240" w:lineRule="auto"/>
        <w:ind w:left="0" w:firstLine="709"/>
        <w:jc w:val="both"/>
        <w:rPr>
          <w:sz w:val="24"/>
        </w:rPr>
      </w:pPr>
      <w:r w:rsidRPr="00035B7C">
        <w:rPr>
          <w:sz w:val="24"/>
        </w:rPr>
        <w:t>организация подготовки документации по планировке территории;</w:t>
      </w:r>
    </w:p>
    <w:p w:rsidR="00CF7A62" w:rsidRPr="00035B7C" w:rsidRDefault="00CF7A62" w:rsidP="00E664BE">
      <w:pPr>
        <w:widowControl w:val="0"/>
        <w:numPr>
          <w:ilvl w:val="0"/>
          <w:numId w:val="6"/>
        </w:numPr>
        <w:spacing w:after="0" w:line="240" w:lineRule="auto"/>
        <w:ind w:left="0" w:firstLine="709"/>
        <w:jc w:val="both"/>
        <w:rPr>
          <w:sz w:val="24"/>
          <w:szCs w:val="24"/>
        </w:rPr>
      </w:pPr>
      <w:r w:rsidRPr="00035B7C">
        <w:rPr>
          <w:sz w:val="24"/>
          <w:szCs w:val="24"/>
        </w:rPr>
        <w:t>внесение изменений в настоящие Правила.</w:t>
      </w:r>
    </w:p>
    <w:p w:rsidR="00CF7A62" w:rsidRPr="00035B7C" w:rsidRDefault="00CF7A62" w:rsidP="00CF7A62">
      <w:pPr>
        <w:widowControl w:val="0"/>
        <w:ind w:firstLine="709"/>
        <w:jc w:val="both"/>
        <w:rPr>
          <w:sz w:val="24"/>
          <w:szCs w:val="24"/>
        </w:rPr>
      </w:pPr>
      <w:r w:rsidRPr="00035B7C">
        <w:rPr>
          <w:sz w:val="24"/>
          <w:szCs w:val="24"/>
        </w:rPr>
        <w:t>Настоящие Правила содержат:</w:t>
      </w:r>
    </w:p>
    <w:p w:rsidR="00CF7A62" w:rsidRPr="00035B7C" w:rsidRDefault="00CF7A62" w:rsidP="00E664BE">
      <w:pPr>
        <w:widowControl w:val="0"/>
        <w:numPr>
          <w:ilvl w:val="0"/>
          <w:numId w:val="4"/>
        </w:numPr>
        <w:tabs>
          <w:tab w:val="num" w:pos="720"/>
        </w:tabs>
        <w:spacing w:after="0" w:line="240" w:lineRule="auto"/>
        <w:ind w:left="0" w:firstLine="709"/>
        <w:jc w:val="both"/>
        <w:rPr>
          <w:sz w:val="24"/>
          <w:szCs w:val="24"/>
        </w:rPr>
      </w:pPr>
      <w:r w:rsidRPr="00035B7C">
        <w:rPr>
          <w:sz w:val="24"/>
          <w:szCs w:val="24"/>
        </w:rPr>
        <w:t>общую часть (порядок применения настоящих Правил и внесения в них изменений);</w:t>
      </w:r>
    </w:p>
    <w:p w:rsidR="00CF7A62" w:rsidRPr="00035B7C" w:rsidRDefault="00CF7A62" w:rsidP="00E664BE">
      <w:pPr>
        <w:widowControl w:val="0"/>
        <w:numPr>
          <w:ilvl w:val="0"/>
          <w:numId w:val="4"/>
        </w:numPr>
        <w:spacing w:after="0" w:line="240" w:lineRule="auto"/>
        <w:ind w:left="0" w:firstLine="709"/>
        <w:jc w:val="both"/>
        <w:rPr>
          <w:sz w:val="24"/>
          <w:szCs w:val="24"/>
        </w:rPr>
      </w:pPr>
      <w:r w:rsidRPr="00035B7C">
        <w:rPr>
          <w:sz w:val="24"/>
          <w:szCs w:val="24"/>
        </w:rPr>
        <w:t>карты градостроительного зонирования;</w:t>
      </w:r>
    </w:p>
    <w:p w:rsidR="00CF7A62" w:rsidRPr="00035B7C" w:rsidRDefault="00CF7A62" w:rsidP="00E664BE">
      <w:pPr>
        <w:widowControl w:val="0"/>
        <w:numPr>
          <w:ilvl w:val="0"/>
          <w:numId w:val="4"/>
        </w:numPr>
        <w:spacing w:after="0" w:line="240" w:lineRule="auto"/>
        <w:ind w:left="0" w:firstLine="709"/>
        <w:jc w:val="both"/>
        <w:rPr>
          <w:sz w:val="24"/>
          <w:szCs w:val="24"/>
        </w:rPr>
      </w:pPr>
      <w:r w:rsidRPr="00035B7C">
        <w:rPr>
          <w:sz w:val="24"/>
          <w:szCs w:val="24"/>
        </w:rPr>
        <w:t>градостроительные регламенты.</w:t>
      </w:r>
    </w:p>
    <w:p w:rsidR="00CF7A62" w:rsidRPr="00035B7C" w:rsidRDefault="00CF7A62" w:rsidP="00CF7A62">
      <w:pPr>
        <w:widowControl w:val="0"/>
        <w:ind w:firstLine="709"/>
        <w:jc w:val="both"/>
        <w:rPr>
          <w:sz w:val="24"/>
          <w:szCs w:val="24"/>
        </w:rPr>
      </w:pPr>
      <w:r w:rsidRPr="00035B7C">
        <w:rPr>
          <w:sz w:val="24"/>
          <w:szCs w:val="24"/>
        </w:rPr>
        <w:t xml:space="preserve">Правила, устанавливающие общий порядок осуществления градостроительной деятельности, обязательны для органов государственной власти и местного самоуправления, физических и юридических лиц. </w:t>
      </w:r>
    </w:p>
    <w:p w:rsidR="00CF7A62" w:rsidRPr="00035B7C" w:rsidRDefault="00CF7A62" w:rsidP="00CF7A62">
      <w:pPr>
        <w:widowControl w:val="0"/>
        <w:ind w:firstLine="709"/>
        <w:jc w:val="both"/>
        <w:rPr>
          <w:sz w:val="24"/>
          <w:szCs w:val="24"/>
        </w:rPr>
      </w:pPr>
      <w:r w:rsidRPr="00035B7C">
        <w:rPr>
          <w:sz w:val="24"/>
          <w:szCs w:val="24"/>
        </w:rPr>
        <w:t xml:space="preserve">В случае возникновения противоречий между настоящими Правилами и другими местными нормативными актами, касающимися землепользования и застройки на </w:t>
      </w:r>
      <w:r>
        <w:rPr>
          <w:sz w:val="24"/>
          <w:szCs w:val="24"/>
        </w:rPr>
        <w:t>территории Аким</w:t>
      </w:r>
      <w:r w:rsidRPr="00035B7C">
        <w:rPr>
          <w:sz w:val="24"/>
          <w:szCs w:val="24"/>
        </w:rPr>
        <w:t>овского сельсовета, действуют настоящие Правила.</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7" w:name="_Toc282347508"/>
      <w:bookmarkStart w:id="8" w:name="_Toc169177875"/>
      <w:r w:rsidRPr="00035B7C">
        <w:rPr>
          <w:bCs/>
          <w:sz w:val="24"/>
          <w:szCs w:val="24"/>
        </w:rPr>
        <w:t>Правовой статус и сфера действия настоящих правил</w:t>
      </w:r>
      <w:bookmarkEnd w:id="7"/>
      <w:bookmarkEnd w:id="8"/>
    </w:p>
    <w:p w:rsidR="00CF7A62" w:rsidRPr="00035B7C" w:rsidRDefault="00CF7A62" w:rsidP="00CF7A62">
      <w:pPr>
        <w:widowControl w:val="0"/>
        <w:autoSpaceDE w:val="0"/>
        <w:autoSpaceDN w:val="0"/>
        <w:adjustRightInd w:val="0"/>
        <w:ind w:firstLine="709"/>
        <w:jc w:val="both"/>
        <w:rPr>
          <w:rFonts w:cs="Calibri"/>
          <w:sz w:val="24"/>
          <w:szCs w:val="24"/>
        </w:rPr>
      </w:pPr>
      <w:bookmarkStart w:id="9" w:name="_Toc282347509"/>
      <w:r w:rsidRPr="00035B7C">
        <w:rPr>
          <w:sz w:val="24"/>
        </w:rPr>
        <w:t>1</w:t>
      </w:r>
      <w:r w:rsidRPr="00035B7C">
        <w:t xml:space="preserve">. </w:t>
      </w:r>
      <w:r w:rsidRPr="00035B7C">
        <w:rPr>
          <w:sz w:val="24"/>
          <w:szCs w:val="24"/>
        </w:rPr>
        <w:t>Правила разработаны на основании генерального плана муни</w:t>
      </w:r>
      <w:r>
        <w:rPr>
          <w:sz w:val="24"/>
          <w:szCs w:val="24"/>
        </w:rPr>
        <w:t>ципального образования Аким</w:t>
      </w:r>
      <w:r w:rsidRPr="00035B7C">
        <w:rPr>
          <w:sz w:val="24"/>
          <w:szCs w:val="24"/>
        </w:rPr>
        <w:t>овский сельсовет.</w:t>
      </w:r>
      <w:r w:rsidRPr="00035B7C">
        <w:rPr>
          <w:rFonts w:cs="Calibri"/>
          <w:sz w:val="24"/>
          <w:szCs w:val="24"/>
        </w:rPr>
        <w:t xml:space="preserve"> </w:t>
      </w:r>
    </w:p>
    <w:p w:rsidR="00CF7A62" w:rsidRPr="00035B7C" w:rsidRDefault="00CF7A62" w:rsidP="00CF7A62">
      <w:pPr>
        <w:widowControl w:val="0"/>
        <w:autoSpaceDE w:val="0"/>
        <w:autoSpaceDN w:val="0"/>
        <w:adjustRightInd w:val="0"/>
        <w:ind w:firstLine="709"/>
        <w:jc w:val="both"/>
        <w:rPr>
          <w:rFonts w:cs="Calibri"/>
          <w:sz w:val="24"/>
          <w:szCs w:val="24"/>
        </w:rPr>
      </w:pPr>
      <w:r w:rsidRPr="00035B7C">
        <w:rPr>
          <w:rFonts w:cs="Calibri"/>
          <w:sz w:val="24"/>
          <w:szCs w:val="24"/>
        </w:rPr>
        <w:t>2. В случае внесения изменений в генеральный план изменения вносятся и в правила землепользования и застройки.</w:t>
      </w:r>
    </w:p>
    <w:p w:rsidR="00CF7A62" w:rsidRPr="00035B7C" w:rsidRDefault="00CF7A62" w:rsidP="00CF7A62">
      <w:pPr>
        <w:widowControl w:val="0"/>
        <w:autoSpaceDE w:val="0"/>
        <w:autoSpaceDN w:val="0"/>
        <w:adjustRightInd w:val="0"/>
        <w:ind w:firstLine="709"/>
        <w:jc w:val="both"/>
        <w:rPr>
          <w:sz w:val="24"/>
        </w:rPr>
      </w:pPr>
      <w:r w:rsidRPr="00035B7C">
        <w:rPr>
          <w:sz w:val="24"/>
        </w:rPr>
        <w:t xml:space="preserve">3. Правила в соответствии с Градостроительным кодексом РФ и Земельным кодексом РФ вводят на территории муниципального образования систему регулирования </w:t>
      </w:r>
      <w:r w:rsidRPr="00035B7C">
        <w:rPr>
          <w:sz w:val="24"/>
        </w:rPr>
        <w:lastRenderedPageBreak/>
        <w:t>землепользования и застройки.</w:t>
      </w:r>
    </w:p>
    <w:p w:rsidR="00CF7A62" w:rsidRPr="00035B7C" w:rsidRDefault="00CF7A62" w:rsidP="00CF7A62">
      <w:pPr>
        <w:widowControl w:val="0"/>
        <w:autoSpaceDE w:val="0"/>
        <w:autoSpaceDN w:val="0"/>
        <w:adjustRightInd w:val="0"/>
        <w:ind w:firstLine="709"/>
        <w:jc w:val="both"/>
        <w:rPr>
          <w:sz w:val="24"/>
        </w:rPr>
      </w:pP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10" w:name="_Toc169177876"/>
      <w:r w:rsidRPr="00035B7C">
        <w:rPr>
          <w:bCs/>
          <w:sz w:val="24"/>
          <w:szCs w:val="24"/>
        </w:rPr>
        <w:t>Порядок внесения изменений в настоящие Правила</w:t>
      </w:r>
      <w:bookmarkEnd w:id="9"/>
      <w:bookmarkEnd w:id="10"/>
    </w:p>
    <w:p w:rsidR="00CF7A62" w:rsidRPr="00035B7C" w:rsidRDefault="00CF7A62" w:rsidP="00CF7A62">
      <w:pPr>
        <w:widowControl w:val="0"/>
        <w:autoSpaceDE w:val="0"/>
        <w:autoSpaceDN w:val="0"/>
        <w:adjustRightInd w:val="0"/>
        <w:ind w:firstLine="709"/>
        <w:jc w:val="both"/>
        <w:rPr>
          <w:sz w:val="24"/>
        </w:rPr>
      </w:pPr>
      <w:bookmarkStart w:id="11" w:name="_Toc88913035"/>
      <w:bookmarkStart w:id="12" w:name="_Toc154142013"/>
      <w:r w:rsidRPr="00035B7C">
        <w:rPr>
          <w:sz w:val="24"/>
          <w:szCs w:val="24"/>
        </w:rPr>
        <w:t>1</w:t>
      </w:r>
      <w:r w:rsidRPr="00035B7C">
        <w:rPr>
          <w:sz w:val="24"/>
        </w:rPr>
        <w:t>.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CF7A62" w:rsidRPr="00035B7C" w:rsidRDefault="00CF7A62" w:rsidP="00CF7A62">
      <w:pPr>
        <w:widowControl w:val="0"/>
        <w:autoSpaceDE w:val="0"/>
        <w:autoSpaceDN w:val="0"/>
        <w:adjustRightInd w:val="0"/>
        <w:ind w:firstLine="709"/>
        <w:jc w:val="both"/>
        <w:rPr>
          <w:sz w:val="24"/>
        </w:rPr>
      </w:pPr>
      <w:r w:rsidRPr="00035B7C">
        <w:rPr>
          <w:sz w:val="24"/>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CF7A62" w:rsidRPr="00035B7C" w:rsidRDefault="00CF7A62" w:rsidP="00CF7A62">
      <w:pPr>
        <w:widowControl w:val="0"/>
        <w:autoSpaceDE w:val="0"/>
        <w:autoSpaceDN w:val="0"/>
        <w:adjustRightInd w:val="0"/>
        <w:ind w:firstLine="709"/>
        <w:jc w:val="both"/>
        <w:rPr>
          <w:sz w:val="24"/>
        </w:rPr>
      </w:pPr>
      <w:r w:rsidRPr="00035B7C">
        <w:rPr>
          <w:sz w:val="24"/>
        </w:rPr>
        <w:t>1) несоответствие правил землепользования и застройки генеральному плану поселения, генеральному плану муниципального округа,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CF7A62" w:rsidRPr="00035B7C" w:rsidRDefault="00CF7A62" w:rsidP="00CF7A62">
      <w:pPr>
        <w:widowControl w:val="0"/>
        <w:autoSpaceDE w:val="0"/>
        <w:autoSpaceDN w:val="0"/>
        <w:adjustRightInd w:val="0"/>
        <w:ind w:firstLine="709"/>
        <w:jc w:val="both"/>
        <w:rPr>
          <w:sz w:val="24"/>
        </w:rPr>
      </w:pPr>
      <w:r w:rsidRPr="00035B7C">
        <w:rPr>
          <w:sz w:val="24"/>
        </w:rPr>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муниципального округа, городского округа, межселенной территории;</w:t>
      </w:r>
    </w:p>
    <w:p w:rsidR="00CF7A62" w:rsidRPr="00035B7C" w:rsidRDefault="00CF7A62" w:rsidP="00CF7A62">
      <w:pPr>
        <w:widowControl w:val="0"/>
        <w:autoSpaceDE w:val="0"/>
        <w:autoSpaceDN w:val="0"/>
        <w:adjustRightInd w:val="0"/>
        <w:ind w:firstLine="709"/>
        <w:jc w:val="both"/>
        <w:rPr>
          <w:sz w:val="24"/>
        </w:rPr>
      </w:pPr>
      <w:r w:rsidRPr="00035B7C">
        <w:rPr>
          <w:sz w:val="24"/>
        </w:rPr>
        <w:t>2) поступление предложений об изменении границ территориальных зон, изменении градостроительных регламентов;</w:t>
      </w:r>
    </w:p>
    <w:p w:rsidR="00CF7A62" w:rsidRPr="00035B7C" w:rsidRDefault="00CF7A62" w:rsidP="00CF7A62">
      <w:pPr>
        <w:widowControl w:val="0"/>
        <w:autoSpaceDE w:val="0"/>
        <w:autoSpaceDN w:val="0"/>
        <w:adjustRightInd w:val="0"/>
        <w:ind w:firstLine="709"/>
        <w:jc w:val="both"/>
        <w:rPr>
          <w:sz w:val="24"/>
        </w:rPr>
      </w:pPr>
      <w:r w:rsidRPr="00035B7C">
        <w:rPr>
          <w:sz w:val="24"/>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CF7A62" w:rsidRPr="00035B7C" w:rsidRDefault="00CF7A62" w:rsidP="00CF7A62">
      <w:pPr>
        <w:widowControl w:val="0"/>
        <w:autoSpaceDE w:val="0"/>
        <w:autoSpaceDN w:val="0"/>
        <w:adjustRightInd w:val="0"/>
        <w:ind w:firstLine="709"/>
        <w:jc w:val="both"/>
        <w:rPr>
          <w:sz w:val="24"/>
        </w:rPr>
      </w:pPr>
      <w:r w:rsidRPr="00035B7C">
        <w:rPr>
          <w:sz w:val="24"/>
        </w:rPr>
        <w:t>3.1) несоответствие сведений о местоположении границ населенных пунктов (в том числе в случае выявления пересечения границ населенного пункта (населенных пунктов) с границами земельных участков), содержащихся в документах территориального планирования, содержащемуся в Едином государственном реестре недвижимости описанию местоположения границ указанных населенных пунктов, которое было изменено в соответствии с федеральным законом при внесении в Единый государственный реестр недвижимости сведений о границах населенных пунктов;</w:t>
      </w:r>
    </w:p>
    <w:p w:rsidR="00CF7A62" w:rsidRPr="00035B7C" w:rsidRDefault="00CF7A62" w:rsidP="00CF7A62">
      <w:pPr>
        <w:widowControl w:val="0"/>
        <w:autoSpaceDE w:val="0"/>
        <w:autoSpaceDN w:val="0"/>
        <w:adjustRightInd w:val="0"/>
        <w:ind w:firstLine="709"/>
        <w:jc w:val="both"/>
        <w:rPr>
          <w:sz w:val="24"/>
        </w:rPr>
      </w:pPr>
      <w:r w:rsidRPr="00035B7C">
        <w:rPr>
          <w:sz w:val="24"/>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CF7A62" w:rsidRPr="00035B7C" w:rsidRDefault="00CF7A62" w:rsidP="00CF7A62">
      <w:pPr>
        <w:widowControl w:val="0"/>
        <w:autoSpaceDE w:val="0"/>
        <w:autoSpaceDN w:val="0"/>
        <w:adjustRightInd w:val="0"/>
        <w:ind w:firstLine="709"/>
        <w:jc w:val="both"/>
        <w:rPr>
          <w:sz w:val="24"/>
        </w:rPr>
      </w:pPr>
      <w:r w:rsidRPr="00035B7C">
        <w:rPr>
          <w:sz w:val="24"/>
        </w:rPr>
        <w:t xml:space="preserve">5) установление, изменение, прекращение существования зоны с особыми условиями </w:t>
      </w:r>
      <w:r w:rsidRPr="00035B7C">
        <w:rPr>
          <w:sz w:val="24"/>
        </w:rPr>
        <w:lastRenderedPageBreak/>
        <w:t>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CF7A62" w:rsidRPr="00035B7C" w:rsidRDefault="00CF7A62" w:rsidP="00CF7A62">
      <w:pPr>
        <w:widowControl w:val="0"/>
        <w:autoSpaceDE w:val="0"/>
        <w:autoSpaceDN w:val="0"/>
        <w:adjustRightInd w:val="0"/>
        <w:ind w:firstLine="709"/>
        <w:jc w:val="both"/>
        <w:rPr>
          <w:sz w:val="24"/>
        </w:rPr>
      </w:pPr>
      <w:r w:rsidRPr="00035B7C">
        <w:rPr>
          <w:sz w:val="24"/>
        </w:rPr>
        <w:t>6) принятие решения о комплексном развитии территории;</w:t>
      </w:r>
    </w:p>
    <w:p w:rsidR="00CF7A62" w:rsidRPr="00035B7C" w:rsidRDefault="00CF7A62" w:rsidP="00CF7A62">
      <w:pPr>
        <w:widowControl w:val="0"/>
        <w:autoSpaceDE w:val="0"/>
        <w:autoSpaceDN w:val="0"/>
        <w:adjustRightInd w:val="0"/>
        <w:ind w:firstLine="709"/>
        <w:jc w:val="both"/>
        <w:rPr>
          <w:sz w:val="24"/>
        </w:rPr>
      </w:pPr>
      <w:r w:rsidRPr="00035B7C">
        <w:rPr>
          <w:sz w:val="24"/>
        </w:rPr>
        <w:t>7) обнаружение мест захоронений погибших при защите Отечества, расположенных в границах муниципальных образований.</w:t>
      </w:r>
    </w:p>
    <w:p w:rsidR="00CF7A62" w:rsidRPr="00035B7C" w:rsidRDefault="00CF7A62" w:rsidP="00CF7A62">
      <w:pPr>
        <w:widowControl w:val="0"/>
        <w:autoSpaceDE w:val="0"/>
        <w:autoSpaceDN w:val="0"/>
        <w:adjustRightInd w:val="0"/>
        <w:ind w:firstLine="709"/>
        <w:jc w:val="both"/>
        <w:rPr>
          <w:sz w:val="24"/>
        </w:rPr>
      </w:pPr>
      <w:r w:rsidRPr="00035B7C">
        <w:rPr>
          <w:sz w:val="24"/>
        </w:rPr>
        <w:t>8) несоответствие сведений о границах территориальных зон, содержащихся в правилах землепользования и застройки, содержащемуся в Едином государственном реестре недвижимости описанию местоположения границ указанных территориальных зон, которое было изменено в соответствии с федеральным законом при внесении в Единый государственный реестр недвижимости сведений о границах территориальных зон.</w:t>
      </w:r>
    </w:p>
    <w:p w:rsidR="00CF7A62" w:rsidRPr="00035B7C" w:rsidRDefault="00CF7A62" w:rsidP="00CF7A62">
      <w:pPr>
        <w:widowControl w:val="0"/>
        <w:autoSpaceDE w:val="0"/>
        <w:autoSpaceDN w:val="0"/>
        <w:adjustRightInd w:val="0"/>
        <w:ind w:firstLine="709"/>
        <w:jc w:val="both"/>
        <w:rPr>
          <w:sz w:val="24"/>
        </w:rPr>
      </w:pPr>
      <w:r w:rsidRPr="00035B7C">
        <w:rPr>
          <w:sz w:val="24"/>
        </w:rPr>
        <w:t>3. Предложения о внесении изменений в правила землепользования и застройки в комиссию направляются:</w:t>
      </w:r>
    </w:p>
    <w:p w:rsidR="00CF7A62" w:rsidRPr="00035B7C" w:rsidRDefault="00CF7A62" w:rsidP="00CF7A62">
      <w:pPr>
        <w:widowControl w:val="0"/>
        <w:autoSpaceDE w:val="0"/>
        <w:autoSpaceDN w:val="0"/>
        <w:adjustRightInd w:val="0"/>
        <w:ind w:firstLine="709"/>
        <w:jc w:val="both"/>
        <w:rPr>
          <w:sz w:val="24"/>
        </w:rPr>
      </w:pPr>
      <w:r w:rsidRPr="00035B7C">
        <w:rPr>
          <w:sz w:val="24"/>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CF7A62" w:rsidRPr="00035B7C" w:rsidRDefault="00CF7A62" w:rsidP="00CF7A62">
      <w:pPr>
        <w:widowControl w:val="0"/>
        <w:autoSpaceDE w:val="0"/>
        <w:autoSpaceDN w:val="0"/>
        <w:adjustRightInd w:val="0"/>
        <w:ind w:firstLine="709"/>
        <w:jc w:val="both"/>
        <w:rPr>
          <w:sz w:val="24"/>
        </w:rPr>
      </w:pPr>
      <w:r w:rsidRPr="00035B7C">
        <w:rPr>
          <w:sz w:val="24"/>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CF7A62" w:rsidRPr="00035B7C" w:rsidRDefault="00CF7A62" w:rsidP="00CF7A62">
      <w:pPr>
        <w:widowControl w:val="0"/>
        <w:autoSpaceDE w:val="0"/>
        <w:autoSpaceDN w:val="0"/>
        <w:adjustRightInd w:val="0"/>
        <w:ind w:firstLine="709"/>
        <w:jc w:val="both"/>
        <w:rPr>
          <w:sz w:val="24"/>
        </w:rPr>
      </w:pPr>
      <w:r w:rsidRPr="00035B7C">
        <w:rPr>
          <w:sz w:val="24"/>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CF7A62" w:rsidRPr="00035B7C" w:rsidRDefault="00CF7A62" w:rsidP="00CF7A62">
      <w:pPr>
        <w:widowControl w:val="0"/>
        <w:autoSpaceDE w:val="0"/>
        <w:autoSpaceDN w:val="0"/>
        <w:adjustRightInd w:val="0"/>
        <w:ind w:firstLine="709"/>
        <w:jc w:val="both"/>
        <w:rPr>
          <w:sz w:val="24"/>
        </w:rPr>
      </w:pPr>
      <w:r w:rsidRPr="00035B7C">
        <w:rPr>
          <w:sz w:val="24"/>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муниципального округа, территории городского округа, межселенных территориях;</w:t>
      </w:r>
    </w:p>
    <w:p w:rsidR="00CF7A62" w:rsidRPr="00035B7C" w:rsidRDefault="00CF7A62" w:rsidP="00CF7A62">
      <w:pPr>
        <w:widowControl w:val="0"/>
        <w:autoSpaceDE w:val="0"/>
        <w:autoSpaceDN w:val="0"/>
        <w:adjustRightInd w:val="0"/>
        <w:ind w:firstLine="709"/>
        <w:jc w:val="both"/>
        <w:rPr>
          <w:sz w:val="24"/>
        </w:rPr>
      </w:pPr>
      <w:r w:rsidRPr="00035B7C">
        <w:rPr>
          <w:sz w:val="24"/>
        </w:rPr>
        <w:t>4.1) органами местного самоуправления в случаях обнаружения мест захоронений погибших при защите Отечества, расположенных в границах муниципальных образований;</w:t>
      </w:r>
    </w:p>
    <w:p w:rsidR="00CF7A62" w:rsidRPr="00035B7C" w:rsidRDefault="00CF7A62" w:rsidP="00CF7A62">
      <w:pPr>
        <w:widowControl w:val="0"/>
        <w:autoSpaceDE w:val="0"/>
        <w:autoSpaceDN w:val="0"/>
        <w:adjustRightInd w:val="0"/>
        <w:ind w:firstLine="709"/>
        <w:jc w:val="both"/>
        <w:rPr>
          <w:sz w:val="24"/>
        </w:rPr>
      </w:pPr>
      <w:r w:rsidRPr="00035B7C">
        <w:rPr>
          <w:sz w:val="24"/>
        </w:rPr>
        <w:t>5) физическими или юридическими лицами в инициативном порядке либо в случаях, если в результате применения правил землепользования и застройки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CF7A62" w:rsidRPr="00035B7C" w:rsidRDefault="00CF7A62" w:rsidP="00CF7A62">
      <w:pPr>
        <w:widowControl w:val="0"/>
        <w:autoSpaceDE w:val="0"/>
        <w:autoSpaceDN w:val="0"/>
        <w:adjustRightInd w:val="0"/>
        <w:ind w:firstLine="709"/>
        <w:jc w:val="both"/>
        <w:rPr>
          <w:sz w:val="24"/>
        </w:rPr>
      </w:pPr>
      <w:r w:rsidRPr="00035B7C">
        <w:rPr>
          <w:sz w:val="24"/>
        </w:rPr>
        <w:t>6) уполномоченным федеральным органом исполнительной власти,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Правительством Российской Федерации;</w:t>
      </w:r>
    </w:p>
    <w:p w:rsidR="00CF7A62" w:rsidRPr="00035B7C" w:rsidRDefault="00CF7A62" w:rsidP="00CF7A62">
      <w:pPr>
        <w:widowControl w:val="0"/>
        <w:autoSpaceDE w:val="0"/>
        <w:autoSpaceDN w:val="0"/>
        <w:adjustRightInd w:val="0"/>
        <w:ind w:firstLine="709"/>
        <w:jc w:val="both"/>
        <w:rPr>
          <w:sz w:val="24"/>
        </w:rPr>
      </w:pPr>
      <w:r w:rsidRPr="00035B7C">
        <w:rPr>
          <w:sz w:val="24"/>
        </w:rPr>
        <w:lastRenderedPageBreak/>
        <w:t>7) высшим исполнительным органом субъекта Российской Федерации, органом местного самоуправления, оператором комплексного развития территории, лицом, с которым заключен договор о комплексном развитии территории, в целях реализации решения о комплексном развитии территории, принятого высшим исполнительным органом субъекта Российской Федерации, главой местной администрации, а также в целях комплексного развития территории по инициативе правообладателей;</w:t>
      </w:r>
    </w:p>
    <w:p w:rsidR="00CF7A62" w:rsidRPr="00035B7C" w:rsidRDefault="00CF7A62" w:rsidP="00CF7A62">
      <w:pPr>
        <w:widowControl w:val="0"/>
        <w:autoSpaceDE w:val="0"/>
        <w:autoSpaceDN w:val="0"/>
        <w:adjustRightInd w:val="0"/>
        <w:ind w:firstLine="709"/>
        <w:jc w:val="both"/>
        <w:rPr>
          <w:sz w:val="24"/>
        </w:rPr>
      </w:pPr>
      <w:r w:rsidRPr="00035B7C">
        <w:rPr>
          <w:sz w:val="24"/>
        </w:rPr>
        <w:t>3.1. В случае, если правилами землепользования и застройки не обеспечена в соответствии с частью 3.1 статьи 31 Градостроительного Кодекса РФ возможность размещения на территориях поселения, муниципального округа, городского округа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муниципального района (за исключением линейных объектов), уполномоченный федеральный орган исполнительной власти, уполномоченный орган исполнительной власти субъекта Российской Федерации, уполномоченный орган местного самоуправления муниципального района направляют главе поселения, главе муниципального округа, главе городского округа требование о внесении изменений в правила землепользования и застройки в целях обеспечения размещения указанных объектов.</w:t>
      </w:r>
    </w:p>
    <w:p w:rsidR="00CF7A62" w:rsidRPr="00035B7C" w:rsidRDefault="00CF7A62" w:rsidP="00CF7A62">
      <w:pPr>
        <w:widowControl w:val="0"/>
        <w:autoSpaceDE w:val="0"/>
        <w:autoSpaceDN w:val="0"/>
        <w:adjustRightInd w:val="0"/>
        <w:ind w:firstLine="709"/>
        <w:jc w:val="both"/>
        <w:rPr>
          <w:sz w:val="24"/>
        </w:rPr>
      </w:pPr>
      <w:r w:rsidRPr="00035B7C">
        <w:rPr>
          <w:sz w:val="24"/>
        </w:rPr>
        <w:t>3.2. В случае, предусмотренном частью 3.1 настоящей статьи, глава поселения, глава муниципального округа, глава городского округа обеспечивают внесение изменений в правила землепользования и застройки в течение тридцати дней со дня получения указанного в части 3.1 настоящей статьи требования.</w:t>
      </w:r>
    </w:p>
    <w:p w:rsidR="00CF7A62" w:rsidRPr="00035B7C" w:rsidRDefault="00CF7A62" w:rsidP="00CF7A62">
      <w:pPr>
        <w:widowControl w:val="0"/>
        <w:autoSpaceDE w:val="0"/>
        <w:autoSpaceDN w:val="0"/>
        <w:adjustRightInd w:val="0"/>
        <w:ind w:firstLine="709"/>
        <w:jc w:val="both"/>
        <w:rPr>
          <w:sz w:val="24"/>
        </w:rPr>
      </w:pPr>
      <w:r w:rsidRPr="00035B7C">
        <w:rPr>
          <w:sz w:val="24"/>
        </w:rPr>
        <w:t>3.3. В целях внесения изменений в правила землепользования и застройки в случаях, предусмотренных пунктами 3 - 5 части 2 и частью 3.1 настоящей статьи, а также в случае однократного изменения видов разрешенного использования, установленных градостроительным регламентом для конкретной территориальной зоны, без изменения ранее установленных предельных параметров разрешенного строительства, реконструкции объектов капитального строительства и (или) в случае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проведение общественных обсуждений или публичных слушаний, опубликование сообщения о принятии решения о подготовке проекта о внесении изменений в правила землепользования и застройки и подготовка предусмотренного частью 4 настоящей статьи заключения комиссии не требуются.</w:t>
      </w:r>
    </w:p>
    <w:p w:rsidR="00CF7A62" w:rsidRPr="00035B7C" w:rsidRDefault="00CF7A62" w:rsidP="00CF7A62">
      <w:pPr>
        <w:widowControl w:val="0"/>
        <w:autoSpaceDE w:val="0"/>
        <w:autoSpaceDN w:val="0"/>
        <w:adjustRightInd w:val="0"/>
        <w:ind w:firstLine="709"/>
        <w:jc w:val="both"/>
        <w:rPr>
          <w:sz w:val="24"/>
        </w:rPr>
      </w:pPr>
      <w:r w:rsidRPr="00035B7C">
        <w:rPr>
          <w:sz w:val="24"/>
        </w:rPr>
        <w:t>3.4. В случае внесения изменений в правила землепользования и застройки в целях реализации решения о комплексном развитии территории, в том числе в соответствии с частью 5.2 статьи 30 Градостроительного Кодекса РФ, такие изменения должны быть внесены в срок не позднее чем девяносто дней со дня утверждения проекта планировки территории в целях ее комплексного развития.</w:t>
      </w:r>
    </w:p>
    <w:p w:rsidR="00CF7A62" w:rsidRPr="00035B7C" w:rsidRDefault="00CF7A62" w:rsidP="00CF7A62">
      <w:pPr>
        <w:widowControl w:val="0"/>
        <w:autoSpaceDE w:val="0"/>
        <w:autoSpaceDN w:val="0"/>
        <w:adjustRightInd w:val="0"/>
        <w:ind w:firstLine="709"/>
        <w:jc w:val="both"/>
        <w:rPr>
          <w:sz w:val="24"/>
        </w:rPr>
      </w:pPr>
      <w:r w:rsidRPr="00035B7C">
        <w:rPr>
          <w:sz w:val="24"/>
        </w:rPr>
        <w:t xml:space="preserve">3.5. Внесение изменений в правила землепользования и застройки в связи с обнаружением мест захоронений погибших при защите Отечества, расположенных в границах муниципальных образований, осуществляется в течение шести месяцев с даты </w:t>
      </w:r>
      <w:r w:rsidRPr="00035B7C">
        <w:rPr>
          <w:sz w:val="24"/>
        </w:rPr>
        <w:lastRenderedPageBreak/>
        <w:t>обнаружения таких мест, при этом проведение общественных обсуждений или публичных слушаний не требуется.</w:t>
      </w:r>
    </w:p>
    <w:p w:rsidR="00CF7A62" w:rsidRPr="00035B7C" w:rsidRDefault="00CF7A62" w:rsidP="00CF7A62">
      <w:pPr>
        <w:widowControl w:val="0"/>
        <w:autoSpaceDE w:val="0"/>
        <w:autoSpaceDN w:val="0"/>
        <w:adjustRightInd w:val="0"/>
        <w:ind w:firstLine="709"/>
        <w:jc w:val="both"/>
        <w:rPr>
          <w:sz w:val="24"/>
        </w:rPr>
      </w:pPr>
      <w:r w:rsidRPr="00035B7C">
        <w:rPr>
          <w:sz w:val="24"/>
        </w:rPr>
        <w:t>4. 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местной администрации.</w:t>
      </w:r>
    </w:p>
    <w:p w:rsidR="00CF7A62" w:rsidRPr="00035B7C" w:rsidRDefault="00CF7A62" w:rsidP="00CF7A62">
      <w:pPr>
        <w:widowControl w:val="0"/>
        <w:autoSpaceDE w:val="0"/>
        <w:autoSpaceDN w:val="0"/>
        <w:adjustRightInd w:val="0"/>
        <w:ind w:firstLine="709"/>
        <w:jc w:val="both"/>
        <w:rPr>
          <w:sz w:val="24"/>
        </w:rPr>
      </w:pPr>
      <w:r w:rsidRPr="00035B7C">
        <w:rPr>
          <w:sz w:val="24"/>
        </w:rPr>
        <w:t>4.1. Проект о внесении изменений в правила землепользования и застройки, предусматривающих приведение данных правил в соответствие с ограничениями использования объектов недвижимости, установленными на приаэродромной территории, рассмотрению комиссией не подлежит.</w:t>
      </w:r>
    </w:p>
    <w:p w:rsidR="00CF7A62" w:rsidRPr="00035B7C" w:rsidRDefault="00CF7A62" w:rsidP="00CF7A62">
      <w:pPr>
        <w:widowControl w:val="0"/>
        <w:autoSpaceDE w:val="0"/>
        <w:autoSpaceDN w:val="0"/>
        <w:adjustRightInd w:val="0"/>
        <w:ind w:firstLine="709"/>
        <w:jc w:val="both"/>
        <w:rPr>
          <w:sz w:val="24"/>
        </w:rPr>
      </w:pPr>
      <w:r w:rsidRPr="00035B7C">
        <w:rPr>
          <w:sz w:val="24"/>
        </w:rPr>
        <w:t>5. Глава местной администрации с учетом рекомендаций, содержащихся в заключении комиссии, в течение двадцати пяти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CF7A62" w:rsidRPr="00035B7C" w:rsidRDefault="00CF7A62" w:rsidP="00CF7A62">
      <w:pPr>
        <w:widowControl w:val="0"/>
        <w:autoSpaceDE w:val="0"/>
        <w:autoSpaceDN w:val="0"/>
        <w:adjustRightInd w:val="0"/>
        <w:ind w:firstLine="709"/>
        <w:jc w:val="both"/>
        <w:rPr>
          <w:sz w:val="24"/>
        </w:rPr>
      </w:pPr>
      <w:r w:rsidRPr="00035B7C">
        <w:rPr>
          <w:sz w:val="24"/>
        </w:rPr>
        <w:t>5.1. В случае, если утверждение изменений в правила землепользования и застройки осуществляется представительным органом местного самоуправления, проект о внесении изменений в правила землепользования и застройки, направленный в представительный орган местного самоуправления, подлежит рассмотрению на заседании указанного органа не позднее дня проведения заседания, следующего за ближайшим заседанием.</w:t>
      </w:r>
    </w:p>
    <w:p w:rsidR="00CF7A62" w:rsidRPr="00035B7C" w:rsidRDefault="00CF7A62" w:rsidP="00CF7A62">
      <w:pPr>
        <w:widowControl w:val="0"/>
        <w:autoSpaceDE w:val="0"/>
        <w:autoSpaceDN w:val="0"/>
        <w:adjustRightInd w:val="0"/>
        <w:ind w:firstLine="709"/>
        <w:jc w:val="both"/>
        <w:rPr>
          <w:sz w:val="24"/>
        </w:rPr>
      </w:pPr>
      <w:r w:rsidRPr="00035B7C">
        <w:rPr>
          <w:sz w:val="24"/>
        </w:rPr>
        <w:t>6. Глава местной администрации после поступления от уполномоченного Правительством Российской Федерации федерального органа исполнительной власти предписания, указанного в пункте 1.1 части 2 настоящей статьи, обязан принять решение о внесении изменений в правила землепользования и застройки. Предписание, указанное в пункте 1.1 части 2 настоящей статьи, может быть обжаловано главой местной администрации в суд.</w:t>
      </w:r>
    </w:p>
    <w:p w:rsidR="00CF7A62" w:rsidRPr="00035B7C" w:rsidRDefault="00CF7A62" w:rsidP="00CF7A62">
      <w:pPr>
        <w:widowControl w:val="0"/>
        <w:autoSpaceDE w:val="0"/>
        <w:autoSpaceDN w:val="0"/>
        <w:adjustRightInd w:val="0"/>
        <w:ind w:firstLine="709"/>
        <w:jc w:val="both"/>
        <w:rPr>
          <w:sz w:val="24"/>
        </w:rPr>
      </w:pPr>
      <w:r w:rsidRPr="00035B7C">
        <w:rPr>
          <w:sz w:val="24"/>
        </w:rPr>
        <w:t xml:space="preserve">7.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РФ, не допускается внесение в правила землепользования и застройки изменений, предусматривающих установление применительно к территориальной зоне, в границах которой расположена такая постройка, вида разрешенного использования земельных участков и объектов капитального строительства, предельных параметров разрешенного строительства, реконструкции объектов капитального строительства, которым соответствуют вид разрешенного использования и параметры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в орган </w:t>
      </w:r>
      <w:r w:rsidRPr="00035B7C">
        <w:rPr>
          <w:sz w:val="24"/>
        </w:rPr>
        <w:lastRenderedPageBreak/>
        <w:t>местного самоуправления, которые указаны в части 2 статьи 55.32 Градостроительного Кодекса РФ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F7A62" w:rsidRPr="00035B7C" w:rsidRDefault="00CF7A62" w:rsidP="00CF7A62">
      <w:pPr>
        <w:widowControl w:val="0"/>
        <w:autoSpaceDE w:val="0"/>
        <w:autoSpaceDN w:val="0"/>
        <w:adjustRightInd w:val="0"/>
        <w:ind w:firstLine="709"/>
        <w:jc w:val="both"/>
        <w:rPr>
          <w:sz w:val="24"/>
        </w:rPr>
      </w:pPr>
      <w:r w:rsidRPr="00035B7C">
        <w:rPr>
          <w:sz w:val="24"/>
        </w:rPr>
        <w:t>8. В случаях, предусмотренных пунктами 3 - 5 части 2 настоящей статьи, исполнительный орган государственной власти или орган местного самоуправления, уполномоченные на установление зон с особыми условиями использования территорий, границ территорий объектов культурного наследия, границ населенных пунктов, утверждение границ территорий исторических поселений федерального значения, исторических поселений регионального значения, направляет главе местной администрации требование об отображении в правилах землепользования и застройки границ зон с особыми условиями использования территорий, территорий объектов культурного наследия, границ населенных пунктов,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w:t>
      </w:r>
    </w:p>
    <w:p w:rsidR="00CF7A62" w:rsidRPr="00035B7C" w:rsidRDefault="00CF7A62" w:rsidP="00CF7A62">
      <w:pPr>
        <w:widowControl w:val="0"/>
        <w:autoSpaceDE w:val="0"/>
        <w:autoSpaceDN w:val="0"/>
        <w:adjustRightInd w:val="0"/>
        <w:ind w:firstLine="709"/>
        <w:jc w:val="both"/>
        <w:rPr>
          <w:sz w:val="24"/>
        </w:rPr>
      </w:pPr>
      <w:r w:rsidRPr="00035B7C">
        <w:rPr>
          <w:sz w:val="24"/>
        </w:rPr>
        <w:t>9. В случае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 глава местной администрации обязан обеспечить внесение изменений в правила землепользования и застройки путем их уточнения в соответствии с таким требованием. При этом утверждение изменений в правила землепользования и застройки в целях их уточнения в соответствии с требованием, предусмотренным частью 8 настоящей статьи, не требуется.</w:t>
      </w:r>
    </w:p>
    <w:p w:rsidR="00CF7A62" w:rsidRPr="00035B7C" w:rsidRDefault="00CF7A62" w:rsidP="00CF7A62">
      <w:pPr>
        <w:widowControl w:val="0"/>
        <w:autoSpaceDE w:val="0"/>
        <w:autoSpaceDN w:val="0"/>
        <w:adjustRightInd w:val="0"/>
        <w:ind w:firstLine="709"/>
        <w:jc w:val="both"/>
        <w:rPr>
          <w:sz w:val="24"/>
        </w:rPr>
      </w:pPr>
      <w:r w:rsidRPr="00035B7C">
        <w:rPr>
          <w:sz w:val="24"/>
        </w:rPr>
        <w:t>10. Срок уточнения правил землепользования и застройки в соответствии с частью 9 настоящей статьи в целях отображения границ зон с особыми условиями использования территорий, территорий объектов культурного наследия, территорий исторических поселений федерального значения, территорий исторических поселений регионального значения, установления ограничений использования земельных участков и объектов капитального строительства в границах таких зон, территорий не может превышать шесть месяцев со дня поступления требования, предусмотренного частью 8 настоящей статьи, поступления от органа регистрации прав сведений об установлении, изменении или прекращении существования зоны с особыми условиями использования территории, о границах территории объекта культурного наследия либо со дня выявления предусмотренных пунктами 3 - 5 части 2 настоящей статьи оснований для внесения изменений в правила землепользования и застройки.</w:t>
      </w:r>
    </w:p>
    <w:p w:rsidR="00CF7A62" w:rsidRPr="00035B7C" w:rsidRDefault="00CF7A62" w:rsidP="00CF7A62">
      <w:pPr>
        <w:widowControl w:val="0"/>
        <w:autoSpaceDE w:val="0"/>
        <w:autoSpaceDN w:val="0"/>
        <w:adjustRightInd w:val="0"/>
        <w:ind w:firstLine="709"/>
        <w:jc w:val="both"/>
        <w:rPr>
          <w:sz w:val="24"/>
        </w:rPr>
      </w:pPr>
      <w:r w:rsidRPr="00035B7C">
        <w:rPr>
          <w:sz w:val="24"/>
        </w:rPr>
        <w:t xml:space="preserve">11. В случае изменения описания местоположения границ территориальной зоны (территориальных зон) в связи с устранением пересечения указанных границ с границами земельных участков орган местного самоуправления обеспечивает в порядке, </w:t>
      </w:r>
      <w:r w:rsidRPr="00035B7C">
        <w:rPr>
          <w:sz w:val="24"/>
        </w:rPr>
        <w:lastRenderedPageBreak/>
        <w:t>установленном частями 3.2 и 3.3 настоящей статьи, внесение изменений в правила землепользования и застройки путем приведения их в соответствие со сведениями, указанными в уведомлении, направленном органом регистрации прав.</w:t>
      </w:r>
    </w:p>
    <w:p w:rsidR="00CF7A62" w:rsidRPr="00035B7C" w:rsidRDefault="00CF7A62" w:rsidP="00CF7A62">
      <w:pPr>
        <w:widowControl w:val="0"/>
        <w:autoSpaceDE w:val="0"/>
        <w:autoSpaceDN w:val="0"/>
        <w:adjustRightInd w:val="0"/>
        <w:ind w:firstLine="709"/>
        <w:jc w:val="both"/>
        <w:rPr>
          <w:sz w:val="24"/>
        </w:rPr>
      </w:pPr>
      <w:r w:rsidRPr="00035B7C">
        <w:rPr>
          <w:sz w:val="24"/>
        </w:rPr>
        <w:t>12. Подготовка и утверждение Правил землепользования и застройки, а также внесение в них изменений осуществляется в порядке, установленном статьями 31, 32,33 Градостроительного кодекса Российской Федерации.</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13" w:name="_Toc282347510"/>
      <w:bookmarkStart w:id="14" w:name="_Toc169177877"/>
      <w:r w:rsidRPr="00035B7C">
        <w:rPr>
          <w:bCs/>
          <w:sz w:val="24"/>
          <w:szCs w:val="24"/>
        </w:rPr>
        <w:t>Открытость и доступность информации о землепользовании и застройке</w:t>
      </w:r>
      <w:bookmarkEnd w:id="11"/>
      <w:bookmarkEnd w:id="12"/>
      <w:bookmarkEnd w:id="13"/>
      <w:bookmarkEnd w:id="14"/>
    </w:p>
    <w:p w:rsidR="00CF7A62" w:rsidRPr="00035B7C" w:rsidRDefault="00CF7A62" w:rsidP="00CF7A62">
      <w:pPr>
        <w:widowControl w:val="0"/>
        <w:tabs>
          <w:tab w:val="left" w:pos="720"/>
        </w:tabs>
        <w:ind w:firstLine="709"/>
        <w:jc w:val="both"/>
        <w:rPr>
          <w:sz w:val="24"/>
        </w:rPr>
      </w:pPr>
      <w:r w:rsidRPr="00035B7C">
        <w:rPr>
          <w:sz w:val="24"/>
        </w:rPr>
        <w:t>1. Настоящие Правила являются открытыми для физических и юридических лиц.</w:t>
      </w:r>
    </w:p>
    <w:p w:rsidR="00CF7A62" w:rsidRPr="00035B7C" w:rsidRDefault="00CF7A62" w:rsidP="00CF7A62">
      <w:pPr>
        <w:widowControl w:val="0"/>
        <w:tabs>
          <w:tab w:val="left" w:pos="720"/>
        </w:tabs>
        <w:ind w:firstLine="709"/>
        <w:jc w:val="both"/>
        <w:rPr>
          <w:sz w:val="24"/>
        </w:rPr>
      </w:pPr>
      <w:r w:rsidRPr="00035B7C">
        <w:rPr>
          <w:sz w:val="24"/>
        </w:rPr>
        <w:t>2. А</w:t>
      </w:r>
      <w:r>
        <w:rPr>
          <w:sz w:val="24"/>
        </w:rPr>
        <w:t>дминистрация Аким</w:t>
      </w:r>
      <w:r w:rsidRPr="00035B7C">
        <w:rPr>
          <w:sz w:val="24"/>
        </w:rPr>
        <w:t>овского сельсовета Краснощековского района обеспечивает возможность ознакомления с Правилами путём размещения на официальном сайте муниципального образования, создания условий для ознакомления с настоящими Правилами в администрации муниципального образования, предоставления физическим и юридическим лицам услуг по оформлению выписок из Правил, а также по изготовлению необходимых копий, характеризующих условия застройки и землепользования применительно к отдельным земельным участкам и их массивам.</w:t>
      </w:r>
    </w:p>
    <w:p w:rsidR="00CF7A62" w:rsidRPr="00035B7C" w:rsidRDefault="00CF7A62" w:rsidP="00CF7A62">
      <w:pPr>
        <w:widowControl w:val="0"/>
        <w:tabs>
          <w:tab w:val="left" w:pos="720"/>
        </w:tabs>
        <w:ind w:firstLine="709"/>
        <w:jc w:val="both"/>
        <w:rPr>
          <w:sz w:val="24"/>
        </w:rPr>
      </w:pPr>
      <w:r w:rsidRPr="00035B7C">
        <w:rPr>
          <w:sz w:val="24"/>
        </w:rPr>
        <w:t>3. Граждане имеют право участвовать в принятии решений по вопросам землепользования и застройки в соответствии с действующими нормативными правовыми актами Российской Федерации, Алтайского края и Краснощековского района.</w:t>
      </w:r>
    </w:p>
    <w:p w:rsidR="00CF7A62" w:rsidRPr="00035B7C" w:rsidRDefault="00CF7A62" w:rsidP="00CF7A62">
      <w:pPr>
        <w:widowControl w:val="0"/>
        <w:tabs>
          <w:tab w:val="left" w:pos="720"/>
        </w:tabs>
        <w:ind w:firstLine="709"/>
        <w:jc w:val="both"/>
        <w:rPr>
          <w:sz w:val="24"/>
        </w:rPr>
      </w:pPr>
      <w:r w:rsidRPr="00035B7C">
        <w:rPr>
          <w:sz w:val="24"/>
        </w:rPr>
        <w:t>4. Нормативные правовые акты муниципального образования в области землепользования и застройки, применяются в части, не противоречащей им.</w:t>
      </w:r>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15" w:name="_Toc282347511"/>
      <w:bookmarkStart w:id="16" w:name="_Toc169177878"/>
      <w:r w:rsidRPr="00035B7C">
        <w:rPr>
          <w:bCs/>
          <w:smallCaps/>
        </w:rPr>
        <w:t>Полномочия органов местного самоуправления по регулированию землепользования и застройки</w:t>
      </w:r>
      <w:bookmarkEnd w:id="15"/>
      <w:bookmarkEnd w:id="16"/>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17" w:name="_Toc282347513"/>
      <w:bookmarkStart w:id="18" w:name="_Toc169177879"/>
      <w:r w:rsidRPr="00035B7C">
        <w:rPr>
          <w:bCs/>
          <w:sz w:val="24"/>
          <w:szCs w:val="24"/>
        </w:rPr>
        <w:t>Полномочия Администрации Краснощековского района в области землепользования и застройки</w:t>
      </w:r>
      <w:bookmarkEnd w:id="18"/>
    </w:p>
    <w:p w:rsidR="00CF7A62" w:rsidRPr="00035B7C" w:rsidRDefault="00CF7A62" w:rsidP="00CF7A62">
      <w:pPr>
        <w:widowControl w:val="0"/>
        <w:ind w:firstLine="709"/>
        <w:jc w:val="both"/>
        <w:rPr>
          <w:sz w:val="24"/>
          <w:szCs w:val="24"/>
        </w:rPr>
      </w:pPr>
      <w:r w:rsidRPr="00035B7C">
        <w:rPr>
          <w:sz w:val="24"/>
          <w:szCs w:val="24"/>
        </w:rPr>
        <w:t>1. Полномочия органов местного самоуправления муниципального образования Краснощековский район Алтайского края в сфере регулирования землепользования и застройки устанавливаются Уставом муниципального образования в соответствии с федеральным и краевым законодательством.</w:t>
      </w:r>
    </w:p>
    <w:p w:rsidR="00CF7A62" w:rsidRPr="00035B7C" w:rsidRDefault="00CF7A62" w:rsidP="00CF7A62">
      <w:pPr>
        <w:widowControl w:val="0"/>
        <w:autoSpaceDE w:val="0"/>
        <w:autoSpaceDN w:val="0"/>
        <w:adjustRightInd w:val="0"/>
        <w:ind w:firstLine="709"/>
        <w:jc w:val="both"/>
        <w:rPr>
          <w:sz w:val="24"/>
        </w:rPr>
      </w:pPr>
      <w:r w:rsidRPr="00035B7C">
        <w:rPr>
          <w:rFonts w:cs="Arial"/>
          <w:sz w:val="24"/>
          <w:szCs w:val="20"/>
        </w:rPr>
        <w:t xml:space="preserve">К полномочиям </w:t>
      </w:r>
      <w:r w:rsidRPr="00035B7C">
        <w:rPr>
          <w:sz w:val="24"/>
          <w:szCs w:val="24"/>
        </w:rPr>
        <w:t>органов местного самоуправления Краснощековского района в области землепользования и застройки относятся:</w:t>
      </w:r>
    </w:p>
    <w:p w:rsidR="00CF7A62" w:rsidRPr="00035B7C" w:rsidRDefault="00CF7A62" w:rsidP="00CF7A62">
      <w:pPr>
        <w:widowControl w:val="0"/>
        <w:autoSpaceDE w:val="0"/>
        <w:autoSpaceDN w:val="0"/>
        <w:adjustRightInd w:val="0"/>
        <w:ind w:firstLine="709"/>
        <w:jc w:val="both"/>
        <w:rPr>
          <w:sz w:val="24"/>
          <w:szCs w:val="24"/>
        </w:rPr>
      </w:pPr>
      <w:r w:rsidRPr="00035B7C">
        <w:rPr>
          <w:sz w:val="24"/>
          <w:szCs w:val="24"/>
        </w:rPr>
        <w:t xml:space="preserve">1) выдача разрешений на строительство,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сельсовета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w:t>
      </w:r>
      <w:r w:rsidRPr="00035B7C">
        <w:rPr>
          <w:sz w:val="24"/>
          <w:szCs w:val="24"/>
        </w:rPr>
        <w:lastRenderedPageBreak/>
        <w:t>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CF7A62" w:rsidRPr="00035B7C" w:rsidRDefault="00CF7A62" w:rsidP="00CF7A62">
      <w:pPr>
        <w:widowControl w:val="0"/>
        <w:autoSpaceDE w:val="0"/>
        <w:autoSpaceDN w:val="0"/>
        <w:adjustRightInd w:val="0"/>
        <w:ind w:firstLine="709"/>
        <w:jc w:val="both"/>
        <w:rPr>
          <w:sz w:val="24"/>
          <w:szCs w:val="24"/>
        </w:rPr>
      </w:pPr>
      <w:r w:rsidRPr="00035B7C">
        <w:rPr>
          <w:sz w:val="24"/>
          <w:szCs w:val="24"/>
        </w:rPr>
        <w:t>2) иные полномочия, определенные федеральными законами и принимаемыми в соответствии с ними законами Алтайского края.</w:t>
      </w:r>
    </w:p>
    <w:p w:rsidR="00CF7A62" w:rsidRPr="00035B7C" w:rsidRDefault="00CF7A62" w:rsidP="00CF7A62">
      <w:pPr>
        <w:widowControl w:val="0"/>
        <w:tabs>
          <w:tab w:val="left" w:pos="720"/>
        </w:tabs>
        <w:ind w:firstLine="709"/>
        <w:jc w:val="both"/>
        <w:rPr>
          <w:sz w:val="24"/>
          <w:szCs w:val="24"/>
        </w:rPr>
      </w:pPr>
      <w:r w:rsidRPr="00035B7C">
        <w:rPr>
          <w:sz w:val="24"/>
          <w:szCs w:val="24"/>
        </w:rPr>
        <w:t>2. Полномочия могут передаваться согласно закону от 06.10.2003</w:t>
      </w:r>
      <w:r>
        <w:rPr>
          <w:sz w:val="24"/>
          <w:szCs w:val="24"/>
        </w:rPr>
        <w:t xml:space="preserve"> №131-ФЗ Администрации Аким</w:t>
      </w:r>
      <w:r w:rsidRPr="00035B7C">
        <w:rPr>
          <w:sz w:val="24"/>
          <w:szCs w:val="24"/>
        </w:rPr>
        <w:t xml:space="preserve">овского сельсовета </w:t>
      </w:r>
      <w:r w:rsidRPr="00035B7C">
        <w:rPr>
          <w:sz w:val="24"/>
        </w:rPr>
        <w:t>Краснощековского</w:t>
      </w:r>
      <w:r w:rsidRPr="00035B7C">
        <w:rPr>
          <w:sz w:val="24"/>
          <w:szCs w:val="24"/>
        </w:rPr>
        <w:t xml:space="preserve"> района Алтайского края.</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19" w:name="_Toc169177880"/>
      <w:r w:rsidRPr="00035B7C">
        <w:rPr>
          <w:bCs/>
          <w:sz w:val="24"/>
          <w:szCs w:val="24"/>
        </w:rPr>
        <w:t xml:space="preserve">Полномочия Администрации </w:t>
      </w:r>
      <w:r>
        <w:rPr>
          <w:bCs/>
          <w:sz w:val="24"/>
          <w:szCs w:val="24"/>
        </w:rPr>
        <w:t>Аким</w:t>
      </w:r>
      <w:r w:rsidRPr="00035B7C">
        <w:rPr>
          <w:bCs/>
          <w:sz w:val="24"/>
          <w:szCs w:val="24"/>
        </w:rPr>
        <w:t>овского сельсовета в области землепользования и застройки</w:t>
      </w:r>
      <w:bookmarkEnd w:id="19"/>
    </w:p>
    <w:p w:rsidR="00CF7A62" w:rsidRPr="00035B7C" w:rsidRDefault="00CF7A62" w:rsidP="00CF7A62">
      <w:pPr>
        <w:widowControl w:val="0"/>
        <w:autoSpaceDE w:val="0"/>
        <w:autoSpaceDN w:val="0"/>
        <w:adjustRightInd w:val="0"/>
        <w:ind w:firstLine="540"/>
        <w:jc w:val="both"/>
        <w:rPr>
          <w:sz w:val="24"/>
          <w:szCs w:val="24"/>
        </w:rPr>
      </w:pPr>
      <w:r w:rsidRPr="00035B7C">
        <w:rPr>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CF7A62" w:rsidRPr="00035B7C" w:rsidRDefault="00CF7A62" w:rsidP="00CF7A62">
      <w:pPr>
        <w:autoSpaceDE w:val="0"/>
        <w:autoSpaceDN w:val="0"/>
        <w:adjustRightInd w:val="0"/>
        <w:ind w:firstLine="709"/>
        <w:jc w:val="both"/>
        <w:rPr>
          <w:sz w:val="24"/>
        </w:rPr>
      </w:pPr>
      <w:r w:rsidRPr="00035B7C">
        <w:rPr>
          <w:rFonts w:cs="Arial"/>
          <w:sz w:val="24"/>
          <w:szCs w:val="20"/>
        </w:rPr>
        <w:t xml:space="preserve">1. К полномочиям Администрации </w:t>
      </w:r>
      <w:r>
        <w:rPr>
          <w:rFonts w:cs="Arial"/>
          <w:sz w:val="24"/>
          <w:szCs w:val="20"/>
        </w:rPr>
        <w:t>Аким</w:t>
      </w:r>
      <w:r w:rsidRPr="00035B7C">
        <w:rPr>
          <w:rFonts w:cs="Arial"/>
          <w:sz w:val="24"/>
          <w:szCs w:val="20"/>
        </w:rPr>
        <w:t xml:space="preserve">овского сельсовета в области землепользования и застройки в соответствии с Уставом </w:t>
      </w:r>
      <w:r w:rsidRPr="00035B7C">
        <w:rPr>
          <w:sz w:val="24"/>
        </w:rPr>
        <w:t>относятся:</w:t>
      </w:r>
    </w:p>
    <w:p w:rsidR="00CF7A62" w:rsidRPr="00035B7C" w:rsidRDefault="00CF7A62" w:rsidP="00E664BE">
      <w:pPr>
        <w:numPr>
          <w:ilvl w:val="0"/>
          <w:numId w:val="11"/>
        </w:numPr>
        <w:autoSpaceDE w:val="0"/>
        <w:autoSpaceDN w:val="0"/>
        <w:adjustRightInd w:val="0"/>
        <w:spacing w:after="0" w:line="240" w:lineRule="auto"/>
        <w:ind w:firstLine="709"/>
        <w:jc w:val="both"/>
        <w:rPr>
          <w:rFonts w:cs="Arial"/>
          <w:strike/>
          <w:sz w:val="24"/>
        </w:rPr>
      </w:pPr>
      <w:r w:rsidRPr="00035B7C">
        <w:rPr>
          <w:sz w:val="24"/>
        </w:rPr>
        <w:t xml:space="preserve">решение о подготовке </w:t>
      </w:r>
      <w:r w:rsidRPr="00035B7C">
        <w:rPr>
          <w:rFonts w:cs="Arial"/>
          <w:sz w:val="24"/>
        </w:rPr>
        <w:t xml:space="preserve">Генерального плана </w:t>
      </w:r>
      <w:r>
        <w:rPr>
          <w:rFonts w:cs="Arial"/>
          <w:sz w:val="24"/>
        </w:rPr>
        <w:t>Аким</w:t>
      </w:r>
      <w:r w:rsidRPr="00035B7C">
        <w:rPr>
          <w:rFonts w:cs="Arial"/>
          <w:sz w:val="24"/>
        </w:rPr>
        <w:t>овского сельсовета;</w:t>
      </w:r>
    </w:p>
    <w:p w:rsidR="00CF7A62" w:rsidRPr="00035B7C" w:rsidRDefault="00CF7A62" w:rsidP="00E664BE">
      <w:pPr>
        <w:numPr>
          <w:ilvl w:val="0"/>
          <w:numId w:val="11"/>
        </w:numPr>
        <w:autoSpaceDE w:val="0"/>
        <w:autoSpaceDN w:val="0"/>
        <w:adjustRightInd w:val="0"/>
        <w:spacing w:after="0" w:line="240" w:lineRule="auto"/>
        <w:ind w:firstLine="709"/>
        <w:jc w:val="both"/>
        <w:rPr>
          <w:sz w:val="24"/>
        </w:rPr>
      </w:pPr>
      <w:r w:rsidRPr="00035B7C">
        <w:rPr>
          <w:sz w:val="24"/>
        </w:rPr>
        <w:t xml:space="preserve"> решение о подготовке Правил землепользования и застройки территории </w:t>
      </w:r>
      <w:r>
        <w:rPr>
          <w:sz w:val="24"/>
        </w:rPr>
        <w:t>Аким</w:t>
      </w:r>
      <w:r w:rsidRPr="00035B7C">
        <w:rPr>
          <w:sz w:val="24"/>
        </w:rPr>
        <w:t>овского сельсовета и внесение изменений в них;</w:t>
      </w:r>
    </w:p>
    <w:p w:rsidR="00CF7A62" w:rsidRPr="00035B7C" w:rsidRDefault="00CF7A62" w:rsidP="00E664BE">
      <w:pPr>
        <w:numPr>
          <w:ilvl w:val="0"/>
          <w:numId w:val="11"/>
        </w:numPr>
        <w:autoSpaceDE w:val="0"/>
        <w:autoSpaceDN w:val="0"/>
        <w:adjustRightInd w:val="0"/>
        <w:spacing w:after="0" w:line="240" w:lineRule="auto"/>
        <w:ind w:firstLine="709"/>
        <w:jc w:val="both"/>
        <w:rPr>
          <w:sz w:val="24"/>
          <w:szCs w:val="24"/>
        </w:rPr>
      </w:pPr>
      <w:r w:rsidRPr="00035B7C">
        <w:rPr>
          <w:sz w:val="24"/>
          <w:szCs w:val="24"/>
        </w:rPr>
        <w:t>утверждение подготовленной на основании Генерального плана муниципального образования документации по планировке территории (проектов планировки, проектов межевания, градостроительных планов земельных участков), за исключением случаев, предусмотренных Градостроительным кодексом Российской Федерации;</w:t>
      </w:r>
    </w:p>
    <w:p w:rsidR="00CF7A62" w:rsidRPr="00035B7C" w:rsidRDefault="00CF7A62" w:rsidP="00E664BE">
      <w:pPr>
        <w:numPr>
          <w:ilvl w:val="0"/>
          <w:numId w:val="11"/>
        </w:numPr>
        <w:autoSpaceDE w:val="0"/>
        <w:autoSpaceDN w:val="0"/>
        <w:adjustRightInd w:val="0"/>
        <w:spacing w:after="0" w:line="240" w:lineRule="auto"/>
        <w:ind w:firstLine="709"/>
        <w:jc w:val="both"/>
        <w:rPr>
          <w:sz w:val="24"/>
          <w:szCs w:val="24"/>
        </w:rPr>
      </w:pPr>
      <w:r w:rsidRPr="00035B7C">
        <w:rPr>
          <w:sz w:val="24"/>
          <w:szCs w:val="24"/>
        </w:rPr>
        <w:t xml:space="preserve">назначение публичных слушаний по проекту Генерального плана муниципального образования </w:t>
      </w:r>
      <w:r>
        <w:rPr>
          <w:sz w:val="24"/>
          <w:szCs w:val="24"/>
        </w:rPr>
        <w:t>Аким</w:t>
      </w:r>
      <w:r w:rsidRPr="00035B7C">
        <w:rPr>
          <w:sz w:val="24"/>
          <w:szCs w:val="24"/>
        </w:rPr>
        <w:t xml:space="preserve">овский сельсовет и проекту внесения в него изменений, по проекту Правил землепользования и застройки муниципального образования </w:t>
      </w:r>
      <w:r>
        <w:rPr>
          <w:sz w:val="24"/>
          <w:szCs w:val="24"/>
        </w:rPr>
        <w:t>Аким</w:t>
      </w:r>
      <w:r w:rsidRPr="00035B7C">
        <w:rPr>
          <w:sz w:val="24"/>
          <w:szCs w:val="24"/>
        </w:rPr>
        <w:t xml:space="preserve">овский  сельсовет и проекту внесения в них изменений, по проектам планировки территорий и проектам межевания территорий; </w:t>
      </w:r>
    </w:p>
    <w:p w:rsidR="00CF7A62" w:rsidRPr="00035B7C" w:rsidRDefault="00CF7A62" w:rsidP="00E664BE">
      <w:pPr>
        <w:numPr>
          <w:ilvl w:val="0"/>
          <w:numId w:val="11"/>
        </w:numPr>
        <w:tabs>
          <w:tab w:val="left" w:pos="720"/>
        </w:tabs>
        <w:spacing w:after="0" w:line="240" w:lineRule="auto"/>
        <w:ind w:firstLine="709"/>
        <w:jc w:val="both"/>
        <w:rPr>
          <w:sz w:val="24"/>
          <w:szCs w:val="24"/>
        </w:rPr>
      </w:pPr>
      <w:r w:rsidRPr="00035B7C">
        <w:rPr>
          <w:sz w:val="24"/>
          <w:szCs w:val="24"/>
        </w:rPr>
        <w:t xml:space="preserve">иные полномочия, определенные федеральными законами и принимаемыми в соответствии с ними законами Алтайского края, Уставом муниципального образования </w:t>
      </w:r>
      <w:r>
        <w:rPr>
          <w:sz w:val="24"/>
          <w:szCs w:val="24"/>
        </w:rPr>
        <w:t>Аким</w:t>
      </w:r>
      <w:r w:rsidRPr="00035B7C">
        <w:rPr>
          <w:sz w:val="24"/>
          <w:szCs w:val="24"/>
        </w:rPr>
        <w:t>овский сельсовет.</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20" w:name="_Toc169177881"/>
      <w:r w:rsidRPr="00035B7C">
        <w:rPr>
          <w:bCs/>
          <w:sz w:val="24"/>
          <w:szCs w:val="24"/>
        </w:rPr>
        <w:t>Полномочия представительного органа муниципального образования в области землепользования и застройки</w:t>
      </w:r>
      <w:bookmarkEnd w:id="17"/>
      <w:bookmarkEnd w:id="20"/>
    </w:p>
    <w:p w:rsidR="00CF7A62" w:rsidRPr="00035B7C" w:rsidRDefault="00CF7A62" w:rsidP="00CF7A62">
      <w:pPr>
        <w:widowControl w:val="0"/>
        <w:autoSpaceDE w:val="0"/>
        <w:autoSpaceDN w:val="0"/>
        <w:adjustRightInd w:val="0"/>
        <w:ind w:firstLine="540"/>
        <w:jc w:val="both"/>
        <w:rPr>
          <w:sz w:val="24"/>
          <w:szCs w:val="24"/>
        </w:rPr>
      </w:pPr>
      <w:bookmarkStart w:id="21" w:name="_Toc282347516"/>
      <w:r w:rsidRPr="00035B7C">
        <w:rPr>
          <w:sz w:val="24"/>
          <w:szCs w:val="24"/>
        </w:rPr>
        <w:t xml:space="preserve">Органы местного самоуправления поселения (в случае заключения соглашения о передаче части полномочий в соответствии с ч.4 ст.15 Федерального закона № 131-ФЗ от 06.10.2003) принимают на себя осуществление таких полномочий от Администрации района. </w:t>
      </w:r>
    </w:p>
    <w:p w:rsidR="00CF7A62" w:rsidRPr="00035B7C" w:rsidRDefault="00CF7A62" w:rsidP="00CF7A62">
      <w:pPr>
        <w:ind w:firstLine="708"/>
        <w:jc w:val="both"/>
        <w:rPr>
          <w:sz w:val="24"/>
          <w:szCs w:val="24"/>
        </w:rPr>
      </w:pPr>
      <w:r w:rsidRPr="00035B7C">
        <w:rPr>
          <w:sz w:val="24"/>
          <w:szCs w:val="24"/>
        </w:rPr>
        <w:t xml:space="preserve">К полномочиям Совета депутатов </w:t>
      </w:r>
      <w:r>
        <w:rPr>
          <w:sz w:val="24"/>
          <w:szCs w:val="24"/>
        </w:rPr>
        <w:t>Аким</w:t>
      </w:r>
      <w:r w:rsidRPr="00035B7C">
        <w:rPr>
          <w:sz w:val="24"/>
          <w:szCs w:val="24"/>
        </w:rPr>
        <w:t xml:space="preserve">овского сельсовета </w:t>
      </w:r>
      <w:r w:rsidRPr="00035B7C">
        <w:rPr>
          <w:sz w:val="24"/>
        </w:rPr>
        <w:t xml:space="preserve">Краснощековского района </w:t>
      </w:r>
      <w:r w:rsidRPr="00035B7C">
        <w:rPr>
          <w:sz w:val="24"/>
          <w:szCs w:val="24"/>
        </w:rPr>
        <w:t>Алтайского края (далее – Совета депутатов) относятся:</w:t>
      </w:r>
    </w:p>
    <w:p w:rsidR="00CF7A62" w:rsidRPr="00035B7C" w:rsidRDefault="00CF7A62" w:rsidP="00CF7A62">
      <w:pPr>
        <w:ind w:firstLine="708"/>
        <w:jc w:val="both"/>
        <w:rPr>
          <w:sz w:val="24"/>
          <w:szCs w:val="24"/>
        </w:rPr>
      </w:pPr>
      <w:r w:rsidRPr="00035B7C">
        <w:rPr>
          <w:sz w:val="24"/>
          <w:szCs w:val="24"/>
        </w:rPr>
        <w:t xml:space="preserve">1) утверждение генерального плана </w:t>
      </w:r>
      <w:r>
        <w:rPr>
          <w:sz w:val="24"/>
          <w:szCs w:val="24"/>
        </w:rPr>
        <w:t>Аким</w:t>
      </w:r>
      <w:r w:rsidRPr="00035B7C">
        <w:rPr>
          <w:sz w:val="24"/>
          <w:szCs w:val="24"/>
        </w:rPr>
        <w:t>овского сельсовета и внесений изменений в него;</w:t>
      </w:r>
    </w:p>
    <w:p w:rsidR="00CF7A62" w:rsidRPr="00035B7C" w:rsidRDefault="00CF7A62" w:rsidP="00CF7A62">
      <w:pPr>
        <w:ind w:firstLine="708"/>
        <w:jc w:val="both"/>
        <w:rPr>
          <w:sz w:val="24"/>
          <w:szCs w:val="24"/>
        </w:rPr>
      </w:pPr>
      <w:r w:rsidRPr="00035B7C">
        <w:rPr>
          <w:sz w:val="24"/>
          <w:szCs w:val="24"/>
        </w:rPr>
        <w:lastRenderedPageBreak/>
        <w:t xml:space="preserve">2) утверждение правил землепользования и застройки территории (части территории) </w:t>
      </w:r>
      <w:r>
        <w:rPr>
          <w:sz w:val="24"/>
          <w:szCs w:val="24"/>
        </w:rPr>
        <w:t>Аким</w:t>
      </w:r>
      <w:r w:rsidRPr="00035B7C">
        <w:rPr>
          <w:sz w:val="24"/>
          <w:szCs w:val="24"/>
        </w:rPr>
        <w:t>овского сельсовета и внесений изменений в них;</w:t>
      </w:r>
    </w:p>
    <w:p w:rsidR="00CF7A62" w:rsidRPr="00035B7C" w:rsidRDefault="00CF7A62" w:rsidP="00CF7A62">
      <w:pPr>
        <w:ind w:firstLine="708"/>
        <w:jc w:val="both"/>
        <w:rPr>
          <w:sz w:val="24"/>
          <w:szCs w:val="24"/>
        </w:rPr>
      </w:pPr>
      <w:r w:rsidRPr="00035B7C">
        <w:rPr>
          <w:sz w:val="24"/>
          <w:szCs w:val="24"/>
        </w:rPr>
        <w:t xml:space="preserve">3) утверждение местных нормативов градостроительного проектирования </w:t>
      </w:r>
      <w:r>
        <w:rPr>
          <w:sz w:val="24"/>
          <w:szCs w:val="24"/>
        </w:rPr>
        <w:t>Аким</w:t>
      </w:r>
      <w:r w:rsidRPr="00035B7C">
        <w:rPr>
          <w:sz w:val="24"/>
          <w:szCs w:val="24"/>
        </w:rPr>
        <w:t>овского сельсовета;</w:t>
      </w:r>
    </w:p>
    <w:p w:rsidR="00CF7A62" w:rsidRPr="00035B7C" w:rsidRDefault="00CF7A62" w:rsidP="00CF7A62">
      <w:pPr>
        <w:ind w:firstLine="708"/>
        <w:jc w:val="both"/>
        <w:rPr>
          <w:sz w:val="24"/>
          <w:szCs w:val="24"/>
        </w:rPr>
      </w:pPr>
      <w:r w:rsidRPr="00035B7C">
        <w:rPr>
          <w:sz w:val="24"/>
          <w:szCs w:val="24"/>
        </w:rPr>
        <w:t>4) принятие местных программ использования и охраны земель;</w:t>
      </w:r>
    </w:p>
    <w:p w:rsidR="00CF7A62" w:rsidRPr="00035B7C" w:rsidRDefault="00CF7A62" w:rsidP="00CF7A62">
      <w:pPr>
        <w:ind w:firstLine="708"/>
        <w:jc w:val="both"/>
        <w:rPr>
          <w:sz w:val="24"/>
          <w:szCs w:val="24"/>
        </w:rPr>
      </w:pPr>
      <w:r w:rsidRPr="00035B7C">
        <w:rPr>
          <w:sz w:val="24"/>
          <w:szCs w:val="24"/>
        </w:rPr>
        <w:t>5) установление порядка отнесения земель к землям особо охраняемых территорий местного значения, порядка использования и охраны земель особо охраняемых территорий местного значения;</w:t>
      </w:r>
    </w:p>
    <w:p w:rsidR="00CF7A62" w:rsidRPr="00035B7C" w:rsidRDefault="00CF7A62" w:rsidP="00CF7A62">
      <w:pPr>
        <w:ind w:firstLine="708"/>
        <w:jc w:val="both"/>
        <w:rPr>
          <w:sz w:val="24"/>
          <w:szCs w:val="24"/>
        </w:rPr>
      </w:pPr>
      <w:r w:rsidRPr="00035B7C">
        <w:rPr>
          <w:sz w:val="24"/>
          <w:szCs w:val="24"/>
        </w:rPr>
        <w:t>6) утверждение в соответствии с генеральным планом сельсовета программ комплексного развития систем коммунальной инфраструктуры.</w:t>
      </w:r>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22" w:name="_Toc169177882"/>
      <w:r w:rsidRPr="00035B7C">
        <w:rPr>
          <w:bCs/>
          <w:smallCaps/>
        </w:rPr>
        <w:t>Порядок изменения видов разрешенного использования земельных участков и объектов капитального строительства</w:t>
      </w:r>
      <w:bookmarkEnd w:id="22"/>
      <w:r w:rsidRPr="00035B7C">
        <w:rPr>
          <w:bCs/>
          <w:smallCaps/>
        </w:rPr>
        <w:t xml:space="preserve"> </w:t>
      </w:r>
      <w:bookmarkEnd w:id="21"/>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23" w:name="_Toc282347517"/>
      <w:bookmarkStart w:id="24" w:name="_Toc169177883"/>
      <w:r w:rsidRPr="00035B7C">
        <w:rPr>
          <w:bCs/>
          <w:sz w:val="24"/>
          <w:szCs w:val="24"/>
        </w:rPr>
        <w:t>Порядок изменения видов разрешенного использования земельных участков и объектов капитального строительства</w:t>
      </w:r>
      <w:bookmarkEnd w:id="23"/>
      <w:bookmarkEnd w:id="24"/>
    </w:p>
    <w:p w:rsidR="00CF7A62" w:rsidRPr="00035B7C" w:rsidRDefault="00CF7A62" w:rsidP="00CF7A62">
      <w:pPr>
        <w:widowControl w:val="0"/>
        <w:autoSpaceDE w:val="0"/>
        <w:autoSpaceDN w:val="0"/>
        <w:adjustRightInd w:val="0"/>
        <w:ind w:firstLine="709"/>
        <w:jc w:val="both"/>
        <w:rPr>
          <w:szCs w:val="24"/>
        </w:rPr>
      </w:pPr>
      <w:bookmarkStart w:id="25" w:name="_Toc282347518"/>
      <w:r w:rsidRPr="00035B7C">
        <w:rPr>
          <w:sz w:val="24"/>
          <w:szCs w:val="24"/>
        </w:rPr>
        <w:t>1. Изменение одного вида разрешенного использования земельных участков и объектов капитального строительства на другой осуществляется в соответствии с градостроительным регламентом при условии соблюдения требований технических регламентов.</w:t>
      </w:r>
    </w:p>
    <w:p w:rsidR="00CF7A62" w:rsidRPr="00035B7C" w:rsidRDefault="00CF7A62" w:rsidP="00CF7A62">
      <w:pPr>
        <w:autoSpaceDE w:val="0"/>
        <w:autoSpaceDN w:val="0"/>
        <w:adjustRightInd w:val="0"/>
        <w:ind w:firstLine="709"/>
        <w:jc w:val="both"/>
        <w:rPr>
          <w:sz w:val="24"/>
          <w:szCs w:val="24"/>
        </w:rPr>
      </w:pPr>
      <w:r w:rsidRPr="00035B7C">
        <w:rPr>
          <w:sz w:val="24"/>
          <w:szCs w:val="24"/>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CF7A62" w:rsidRPr="00035B7C" w:rsidRDefault="00CF7A62" w:rsidP="00CF7A62">
      <w:pPr>
        <w:autoSpaceDE w:val="0"/>
        <w:autoSpaceDN w:val="0"/>
        <w:adjustRightInd w:val="0"/>
        <w:ind w:firstLine="709"/>
        <w:jc w:val="both"/>
        <w:rPr>
          <w:sz w:val="24"/>
          <w:szCs w:val="24"/>
        </w:rPr>
      </w:pPr>
      <w:r w:rsidRPr="00035B7C">
        <w:rPr>
          <w:bCs/>
          <w:sz w:val="24"/>
          <w:szCs w:val="24"/>
        </w:rPr>
        <w:t xml:space="preserve">3. </w:t>
      </w:r>
      <w:r w:rsidRPr="00035B7C">
        <w:rPr>
          <w:sz w:val="24"/>
          <w:szCs w:val="24"/>
        </w:rPr>
        <w:t>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26" w:name="_Toc169177884"/>
      <w:r w:rsidRPr="00035B7C">
        <w:rPr>
          <w:bCs/>
          <w:sz w:val="24"/>
          <w:szCs w:val="24"/>
        </w:rPr>
        <w:t>Порядок предоставления разрешения на условно разрешенный вид использования земельного участка или объекта капитального строительства</w:t>
      </w:r>
      <w:bookmarkEnd w:id="25"/>
      <w:bookmarkEnd w:id="26"/>
    </w:p>
    <w:p w:rsidR="00CF7A62" w:rsidRPr="00035B7C" w:rsidRDefault="00CF7A62" w:rsidP="00CF7A62">
      <w:pPr>
        <w:autoSpaceDE w:val="0"/>
        <w:autoSpaceDN w:val="0"/>
        <w:adjustRightInd w:val="0"/>
        <w:ind w:firstLine="709"/>
        <w:jc w:val="both"/>
        <w:rPr>
          <w:bCs/>
          <w:sz w:val="24"/>
          <w:szCs w:val="24"/>
        </w:rPr>
      </w:pPr>
      <w:r w:rsidRPr="00035B7C">
        <w:rPr>
          <w:bCs/>
          <w:sz w:val="24"/>
          <w:szCs w:val="24"/>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 Заявление о предоставлении разрешения на условно разрешенный вид использования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года N 63-ФЗ "Об электронной подписи" (далее - электронный документ, подписанный электронной подписью).</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lastRenderedPageBreak/>
        <w:t>2.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настоящей статьи.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4. Организатор общественных обсуждений или публичных слушаний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5. Срок проведения общественных обсуждений или публичных слушаний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более одного месяца.</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6.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7. На основании указанных в части 6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lastRenderedPageBreak/>
        <w:t>8.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9.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 xml:space="preserve">9.1.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10" w:history="1">
        <w:r w:rsidRPr="00035B7C">
          <w:rPr>
            <w:bCs/>
            <w:sz w:val="24"/>
            <w:szCs w:val="24"/>
          </w:rPr>
          <w:t>части 2 статьи 55.32</w:t>
        </w:r>
      </w:hyperlink>
      <w:r w:rsidRPr="00035B7C">
        <w:rPr>
          <w:bCs/>
          <w:sz w:val="24"/>
          <w:szCs w:val="24"/>
        </w:rPr>
        <w:t xml:space="preserve"> Градостроительного кодекса Российской Федерации,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w:t>
      </w:r>
      <w:hyperlink r:id="rId11" w:history="1">
        <w:r w:rsidRPr="00035B7C">
          <w:rPr>
            <w:bCs/>
            <w:sz w:val="24"/>
            <w:szCs w:val="24"/>
          </w:rPr>
          <w:t>части 2 статьи 55.32</w:t>
        </w:r>
      </w:hyperlink>
      <w:r w:rsidRPr="00035B7C">
        <w:rPr>
          <w:bCs/>
          <w:sz w:val="24"/>
          <w:szCs w:val="24"/>
        </w:rPr>
        <w:t xml:space="preserve">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10.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27" w:name="_Toc169177885"/>
      <w:r w:rsidRPr="00035B7C">
        <w:rPr>
          <w:bCs/>
          <w:sz w:val="24"/>
          <w:szCs w:val="24"/>
        </w:rPr>
        <w:t>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27"/>
    </w:p>
    <w:p w:rsidR="00CF7A62" w:rsidRPr="00035B7C" w:rsidRDefault="00CF7A62" w:rsidP="00CF7A62">
      <w:pPr>
        <w:autoSpaceDE w:val="0"/>
        <w:autoSpaceDN w:val="0"/>
        <w:adjustRightInd w:val="0"/>
        <w:ind w:firstLine="709"/>
        <w:jc w:val="both"/>
        <w:rPr>
          <w:bCs/>
          <w:sz w:val="24"/>
          <w:szCs w:val="24"/>
        </w:rPr>
      </w:pPr>
      <w:bookmarkStart w:id="28" w:name="_Toc282347519"/>
      <w:r w:rsidRPr="00035B7C">
        <w:rPr>
          <w:bCs/>
          <w:sz w:val="24"/>
          <w:szCs w:val="24"/>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CF7A62" w:rsidRPr="00035B7C" w:rsidRDefault="00CF7A62" w:rsidP="00CF7A62">
      <w:pPr>
        <w:autoSpaceDE w:val="0"/>
        <w:autoSpaceDN w:val="0"/>
        <w:adjustRightInd w:val="0"/>
        <w:ind w:firstLine="709"/>
        <w:jc w:val="both"/>
        <w:rPr>
          <w:bCs/>
          <w:sz w:val="24"/>
          <w:szCs w:val="24"/>
        </w:rPr>
      </w:pPr>
      <w:bookmarkStart w:id="29" w:name="Par1"/>
      <w:bookmarkEnd w:id="29"/>
      <w:r w:rsidRPr="00035B7C">
        <w:rPr>
          <w:bCs/>
          <w:sz w:val="24"/>
          <w:szCs w:val="24"/>
        </w:rPr>
        <w:t xml:space="preserve">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w:t>
      </w:r>
      <w:r w:rsidRPr="00035B7C">
        <w:rPr>
          <w:bCs/>
          <w:sz w:val="24"/>
          <w:szCs w:val="24"/>
        </w:rPr>
        <w:lastRenderedPageBreak/>
        <w:t>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4.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 случая, указанного в части 1.1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CF7A62" w:rsidRPr="00035B7C" w:rsidRDefault="00CF7A62" w:rsidP="00CF7A62">
      <w:pPr>
        <w:autoSpaceDE w:val="0"/>
        <w:autoSpaceDN w:val="0"/>
        <w:adjustRightInd w:val="0"/>
        <w:ind w:firstLine="709"/>
        <w:jc w:val="both"/>
        <w:rPr>
          <w:bCs/>
          <w:sz w:val="24"/>
          <w:szCs w:val="24"/>
        </w:rPr>
      </w:pPr>
      <w:bookmarkStart w:id="30" w:name="Par9"/>
      <w:bookmarkEnd w:id="30"/>
      <w:r w:rsidRPr="00035B7C">
        <w:rPr>
          <w:bCs/>
          <w:sz w:val="24"/>
          <w:szCs w:val="24"/>
        </w:rPr>
        <w:t>5.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6. Глава местной администрации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lastRenderedPageBreak/>
        <w:t>6.1. 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части 2 статьи 55.32 Градостроительного кодекса Российской Федерации,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части 2 статьи 55.32 Градостроительного кодекса Российской Федерации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8. 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CF7A62" w:rsidRPr="00035B7C" w:rsidRDefault="00CF7A62" w:rsidP="00CF7A62">
      <w:pPr>
        <w:autoSpaceDE w:val="0"/>
        <w:autoSpaceDN w:val="0"/>
        <w:adjustRightInd w:val="0"/>
        <w:ind w:firstLine="709"/>
        <w:jc w:val="both"/>
        <w:rPr>
          <w:bCs/>
          <w:sz w:val="24"/>
          <w:szCs w:val="24"/>
        </w:rPr>
      </w:pPr>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31" w:name="_Toc169177886"/>
      <w:r w:rsidRPr="00035B7C">
        <w:rPr>
          <w:bCs/>
          <w:smallCaps/>
        </w:rPr>
        <w:t xml:space="preserve">Порядок подготовки документации по планировке территории </w:t>
      </w:r>
      <w:r>
        <w:rPr>
          <w:bCs/>
          <w:smallCaps/>
        </w:rPr>
        <w:t>Аким</w:t>
      </w:r>
      <w:r w:rsidRPr="00035B7C">
        <w:rPr>
          <w:bCs/>
          <w:smallCaps/>
        </w:rPr>
        <w:t>овского сельсовета органом местного самоуправления</w:t>
      </w:r>
      <w:bookmarkEnd w:id="28"/>
      <w:bookmarkEnd w:id="31"/>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32" w:name="_Toc282347520"/>
      <w:bookmarkStart w:id="33" w:name="_Toc169177887"/>
      <w:r w:rsidRPr="00035B7C">
        <w:rPr>
          <w:bCs/>
          <w:sz w:val="24"/>
          <w:szCs w:val="24"/>
        </w:rPr>
        <w:t>Назначение, виды и состав документации по планировке территории сельсовета</w:t>
      </w:r>
      <w:bookmarkEnd w:id="32"/>
      <w:bookmarkEnd w:id="33"/>
    </w:p>
    <w:p w:rsidR="00CF7A62" w:rsidRPr="00035B7C" w:rsidRDefault="00CF7A62" w:rsidP="00CF7A62">
      <w:pPr>
        <w:autoSpaceDE w:val="0"/>
        <w:autoSpaceDN w:val="0"/>
        <w:adjustRightInd w:val="0"/>
        <w:ind w:firstLine="709"/>
        <w:jc w:val="both"/>
        <w:rPr>
          <w:bCs/>
          <w:sz w:val="24"/>
          <w:szCs w:val="24"/>
        </w:rPr>
      </w:pPr>
      <w:r w:rsidRPr="00035B7C">
        <w:rPr>
          <w:bCs/>
          <w:sz w:val="24"/>
          <w:szCs w:val="24"/>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2. Подготовка документации по планировке территории в целях размещения объекта капитального строительства является обязательной в следующих случаях:</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1) необходимо изъятие земельных участков для государственных или муниципальных нужд в связи с размещением объекта капитального строительства федерального, регионального или местного значения;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2) необходимы установление, изменение или отмена красных линий;</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lastRenderedPageBreak/>
        <w:t>3) необходимо образование земельных участков в случае, если в соответствии с земельным законодательством образование земельных участков осуществляется только в соответствии с проектом межевания территории;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4) размещение объекта капитального строительства планируется на территориях двух и более муниципальных образований, имеющих общую границу (за исключением случая, если размещение такого объекта капитального строительства планируется осуществлять на землях или земельных участках, находящихся в государственной или муниципальной собственности, и для размещения такого объекта капитального строительства не требуются предоставление земельных участков, находящихся в государственной или муниципальной собственности, и установление сервитутов);</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5) планируются строительство, реконструкция линейного объекта (за исключением случая, если размещение линейного объекта планируется осуществлять на землях или земельных участках, находящихся в государственной или муниципальной собственности, и для размещения такого линейного объекта не требуются предоставление земельных участков, находящихся в государственной или муниципальной собственности, и установление сервитутов). Правительством Российской Федерации могут быть установлены иные случаи, при которых для строительства, реконструкции линейного объекта не требуется подготовка документации по планировке территории;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6) планируется размещение объекта капитального строительства, не являющегося линейным объектом, и необходимых для обеспечения его функционирования объектов капитального строительства в границах особо охраняемой природной территории или в границах земель лесного фонда;</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7) планируется осуществление комплексного развития территории;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8) планируется строительство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3. Видами документации по планировке территории являются: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1) проект планировки территории;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2) проект межевания территории.</w:t>
      </w:r>
    </w:p>
    <w:p w:rsidR="00CF7A62" w:rsidRPr="00035B7C" w:rsidRDefault="00CF7A62" w:rsidP="00CF7A62">
      <w:pPr>
        <w:autoSpaceDE w:val="0"/>
        <w:autoSpaceDN w:val="0"/>
        <w:adjustRightInd w:val="0"/>
        <w:ind w:firstLine="709"/>
        <w:jc w:val="both"/>
        <w:rPr>
          <w:bCs/>
          <w:sz w:val="24"/>
          <w:szCs w:val="24"/>
        </w:rPr>
      </w:pPr>
      <w:bookmarkStart w:id="34" w:name="Par17"/>
      <w:bookmarkEnd w:id="34"/>
      <w:r w:rsidRPr="00035B7C">
        <w:rPr>
          <w:bCs/>
          <w:sz w:val="24"/>
          <w:szCs w:val="24"/>
        </w:rPr>
        <w:t>4. Применительно к территории ведения гражданами садоводства или огородничества для собственных нужд, территории, в границах которой не предусматривается осуществление комплексного развития территории, а также не планируется размещение линейных объектов, допускается подготовка проекта межевания территории без подготовки проекта планировки территории в целях, предусмотренных частью 2 статьи 43 Градостроительного кодекса Российской Федерации.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 xml:space="preserve">5. Проект планировки территории является основой для подготовки проекта межевания территории, за исключением случаев, предусмотренных частью 4 настоящей </w:t>
      </w:r>
      <w:r w:rsidRPr="00035B7C">
        <w:rPr>
          <w:bCs/>
          <w:sz w:val="24"/>
          <w:szCs w:val="24"/>
        </w:rPr>
        <w:lastRenderedPageBreak/>
        <w:t>статьи. Подготовка проекта межевания территории осуществляется в составе проекта планировки территории или в виде отдельного документа.</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6. Особенности подготовки документации по планировке территории садоводства или огородничества устанавливаются Федеральным законом от 29 июля 2017 года N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7.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8. Подготовка графической части документации по планировке территории осуществляется:</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1) в соответствии с системой координат, используемой для ведения Единого государственного реестра недвижимости;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 xml:space="preserve">2) с использованием цифровых топографических карт, цифровых топографических планов, </w:t>
      </w:r>
      <w:hyperlink r:id="rId12" w:history="1">
        <w:r w:rsidRPr="00035B7C">
          <w:rPr>
            <w:bCs/>
            <w:sz w:val="24"/>
            <w:szCs w:val="24"/>
          </w:rPr>
          <w:t>требования</w:t>
        </w:r>
      </w:hyperlink>
      <w:r w:rsidRPr="00035B7C">
        <w:rPr>
          <w:bCs/>
          <w:sz w:val="24"/>
          <w:szCs w:val="24"/>
        </w:rPr>
        <w:t xml:space="preserve"> к которым устанавливаются уполномоченным федеральным органом исполнительной власти.</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9. Требования к инженерным изысканиям при подготовке документации по планировке территории указаны в ст. 41.2 Градостроительного кодекса Российской Федерации.</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35" w:name="_Toc282347521"/>
      <w:bookmarkStart w:id="36" w:name="sub_45"/>
      <w:bookmarkStart w:id="37" w:name="_Toc169177888"/>
      <w:r w:rsidRPr="00035B7C">
        <w:rPr>
          <w:bCs/>
          <w:sz w:val="24"/>
          <w:szCs w:val="24"/>
        </w:rPr>
        <w:t>Порядок подготовки, принятия решения об утверждении или об отклонении проектов планировки и проектов межевания территории.</w:t>
      </w:r>
      <w:bookmarkEnd w:id="35"/>
      <w:bookmarkEnd w:id="37"/>
    </w:p>
    <w:p w:rsidR="00CF7A62" w:rsidRPr="00035B7C" w:rsidRDefault="00CF7A62" w:rsidP="00CF7A62">
      <w:pPr>
        <w:autoSpaceDE w:val="0"/>
        <w:autoSpaceDN w:val="0"/>
        <w:adjustRightInd w:val="0"/>
        <w:ind w:firstLine="709"/>
        <w:jc w:val="both"/>
        <w:rPr>
          <w:sz w:val="24"/>
          <w:szCs w:val="24"/>
        </w:rPr>
      </w:pPr>
      <w:bookmarkStart w:id="38" w:name="sub_4602"/>
      <w:bookmarkEnd w:id="36"/>
      <w:r w:rsidRPr="00035B7C">
        <w:rPr>
          <w:sz w:val="24"/>
          <w:szCs w:val="24"/>
        </w:rPr>
        <w:t xml:space="preserve">1. </w:t>
      </w:r>
      <w:bookmarkStart w:id="39" w:name="sub_46015"/>
      <w:bookmarkEnd w:id="38"/>
      <w:r w:rsidRPr="00035B7C">
        <w:rPr>
          <w:sz w:val="24"/>
          <w:szCs w:val="24"/>
        </w:rPr>
        <w:t xml:space="preserve">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w:t>
      </w:r>
      <w:hyperlink w:anchor="P1378" w:history="1">
        <w:r w:rsidRPr="00035B7C">
          <w:rPr>
            <w:sz w:val="24"/>
            <w:szCs w:val="24"/>
          </w:rPr>
          <w:t>части 1.1</w:t>
        </w:r>
      </w:hyperlink>
      <w:r w:rsidRPr="00035B7C">
        <w:rPr>
          <w:sz w:val="24"/>
          <w:szCs w:val="24"/>
        </w:rPr>
        <w:t xml:space="preserve"> настоящей статьи и ч.12.12 ст. 45 Градостроительного кодекса РФ.</w:t>
      </w:r>
    </w:p>
    <w:p w:rsidR="00CF7A62" w:rsidRPr="00035B7C" w:rsidRDefault="00CF7A62" w:rsidP="00CF7A62">
      <w:pPr>
        <w:autoSpaceDE w:val="0"/>
        <w:autoSpaceDN w:val="0"/>
        <w:adjustRightInd w:val="0"/>
        <w:ind w:firstLine="709"/>
        <w:jc w:val="both"/>
        <w:rPr>
          <w:sz w:val="24"/>
          <w:szCs w:val="24"/>
        </w:rPr>
      </w:pPr>
      <w:bookmarkStart w:id="40" w:name="_Toc282347523"/>
      <w:bookmarkEnd w:id="39"/>
      <w:r w:rsidRPr="00035B7C">
        <w:rPr>
          <w:sz w:val="24"/>
          <w:szCs w:val="24"/>
        </w:rPr>
        <w:t>1.1. Решения о подготовке документации по планировке территории принимаются самостоятельно:</w:t>
      </w:r>
    </w:p>
    <w:p w:rsidR="00CF7A62" w:rsidRPr="00035B7C" w:rsidRDefault="00CF7A62" w:rsidP="00CF7A62">
      <w:pPr>
        <w:autoSpaceDE w:val="0"/>
        <w:autoSpaceDN w:val="0"/>
        <w:adjustRightInd w:val="0"/>
        <w:ind w:firstLine="709"/>
        <w:jc w:val="both"/>
        <w:rPr>
          <w:sz w:val="24"/>
          <w:szCs w:val="24"/>
        </w:rPr>
      </w:pPr>
      <w:r w:rsidRPr="00035B7C">
        <w:rPr>
          <w:sz w:val="24"/>
          <w:szCs w:val="24"/>
        </w:rPr>
        <w:t>1) лицами, с которыми заключены договоры о комплексном развитии территории, операторами комплексного развития территории;</w:t>
      </w:r>
    </w:p>
    <w:p w:rsidR="00CF7A62" w:rsidRPr="00035B7C" w:rsidRDefault="00CF7A62" w:rsidP="00CF7A62">
      <w:pPr>
        <w:autoSpaceDE w:val="0"/>
        <w:autoSpaceDN w:val="0"/>
        <w:adjustRightInd w:val="0"/>
        <w:ind w:firstLine="709"/>
        <w:jc w:val="both"/>
        <w:rPr>
          <w:sz w:val="24"/>
          <w:szCs w:val="24"/>
        </w:rPr>
      </w:pPr>
      <w:r w:rsidRPr="00035B7C">
        <w:rPr>
          <w:sz w:val="24"/>
          <w:szCs w:val="24"/>
        </w:rPr>
        <w:t>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настоящей статьи);</w:t>
      </w:r>
    </w:p>
    <w:p w:rsidR="00CF7A62" w:rsidRPr="00035B7C" w:rsidRDefault="00CF7A62" w:rsidP="00CF7A62">
      <w:pPr>
        <w:autoSpaceDE w:val="0"/>
        <w:autoSpaceDN w:val="0"/>
        <w:adjustRightInd w:val="0"/>
        <w:ind w:firstLine="709"/>
        <w:jc w:val="both"/>
        <w:rPr>
          <w:sz w:val="24"/>
          <w:szCs w:val="24"/>
        </w:rPr>
      </w:pPr>
      <w:r w:rsidRPr="00035B7C">
        <w:rPr>
          <w:sz w:val="24"/>
          <w:szCs w:val="24"/>
        </w:rPr>
        <w:t>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настоящей статьи);</w:t>
      </w:r>
    </w:p>
    <w:p w:rsidR="00CF7A62" w:rsidRPr="00035B7C" w:rsidRDefault="00CF7A62" w:rsidP="00CF7A62">
      <w:pPr>
        <w:autoSpaceDE w:val="0"/>
        <w:autoSpaceDN w:val="0"/>
        <w:adjustRightInd w:val="0"/>
        <w:ind w:firstLine="709"/>
        <w:jc w:val="both"/>
        <w:rPr>
          <w:sz w:val="24"/>
          <w:szCs w:val="24"/>
        </w:rPr>
      </w:pPr>
      <w:r w:rsidRPr="00035B7C">
        <w:rPr>
          <w:sz w:val="24"/>
          <w:szCs w:val="24"/>
        </w:rPr>
        <w:lastRenderedPageBreak/>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CF7A62" w:rsidRPr="00035B7C" w:rsidRDefault="00CF7A62" w:rsidP="00CF7A62">
      <w:pPr>
        <w:autoSpaceDE w:val="0"/>
        <w:autoSpaceDN w:val="0"/>
        <w:adjustRightInd w:val="0"/>
        <w:ind w:firstLine="709"/>
        <w:jc w:val="both"/>
        <w:rPr>
          <w:sz w:val="24"/>
          <w:szCs w:val="24"/>
        </w:rPr>
      </w:pPr>
      <w:r w:rsidRPr="00035B7C">
        <w:rPr>
          <w:sz w:val="24"/>
          <w:szCs w:val="24"/>
        </w:rPr>
        <w:t>1.2. В случаях, предусмотренных частью 1.1 настоящей статьи, подготовка документации по планировке территории осуществляется указанными лицами за счет их средств самостоятельно или привлекаемыми организациями в соответствии с законодательством Российской Федерации. Расходы указанных лиц на подготовку документации по планировке территории не подлежат возмещению за счет средств бюджетов бюджетной системы Российской Федерации.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2. Уполномоченные федеральные органы исполнительной власти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федерального значения и иных объектов капитального строительства, размещение которых планируется на территориях двух и более субъектов Российской Федерации, в том числе на территории закрытого административно-территориального образования, границы которого не совпадают с границами субъектов Российской Федерации, за исключением случая, указанного в части 3.1 настоящей статьи.</w:t>
      </w:r>
    </w:p>
    <w:p w:rsidR="00CF7A62" w:rsidRPr="00035B7C" w:rsidRDefault="00CF7A62" w:rsidP="00CF7A62">
      <w:pPr>
        <w:autoSpaceDE w:val="0"/>
        <w:autoSpaceDN w:val="0"/>
        <w:adjustRightInd w:val="0"/>
        <w:ind w:firstLine="709"/>
        <w:jc w:val="both"/>
        <w:rPr>
          <w:sz w:val="24"/>
          <w:szCs w:val="24"/>
        </w:rPr>
      </w:pPr>
      <w:r w:rsidRPr="00035B7C">
        <w:rPr>
          <w:sz w:val="24"/>
          <w:szCs w:val="24"/>
        </w:rPr>
        <w:t>3. Уполномоченные органы исполнительной власти субъекта Российской Федерации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утверждают документацию по планировке территории, предусматривающую размещение объектов регионального значения и иных объектов капитального строительства, размещение которых планируется на территориях двух и более муниципальных образований (муниципальных районов, муниципальных округов, городских округов) в границах субъекта Российской Федерации, за исключением случаев, указанных в частях 2, 3.2 и 4.1 настоящей статьи.</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3.1.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регионального значения, финансирование строительства, реконструкции которого осуществляется полностью за счет средств бюджета субъекта Российской Федерации и размещение которого планируется на территориях двух и более субъектов Российской Федерации, имеющих общую границу, осуществляются органом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по согласованию с иными субъектами Российской Федерации, на территориях которых планируются строительство, реконструкция объекта регионального значения. Предоставление согласования или отказа в согласовании документации по планировке территории органу исполнительной власти субъекта Российской Федерации, за счет средств бюджета которого планируется финансировать строительство, реконструкцию такого объекта, осуществляется органами исполнительной власти субъектов Российской Федерации, на территориях которых </w:t>
      </w:r>
      <w:r w:rsidRPr="00035B7C">
        <w:rPr>
          <w:sz w:val="24"/>
          <w:szCs w:val="24"/>
        </w:rPr>
        <w:lastRenderedPageBreak/>
        <w:t>планируются строительство, реконструкция такого объекта, в течение десяти рабочих дней со дня поступления им указанной документации.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3.2. В случае отказа в согласовании документации по планировке территории одного или нескольких органов исполнительной власти субъектов Российской Федерации, на территориях которых планируются строительство, реконструкция объекта регионального значения, утверждение документации по планировке территории осуществляется уполномоченным федеральным органом исполнительной власти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4. Уполномоченные органы местного самоуправления муниципального района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и (или) межселенной территории в границах муниципального района, за исключением случаев, указанных в частях 2 - 3.2, 4.1, 4.2 настоящей статьи.</w:t>
      </w:r>
    </w:p>
    <w:p w:rsidR="00CF7A62" w:rsidRPr="00035B7C" w:rsidRDefault="00CF7A62" w:rsidP="00CF7A62">
      <w:pPr>
        <w:autoSpaceDE w:val="0"/>
        <w:autoSpaceDN w:val="0"/>
        <w:adjustRightInd w:val="0"/>
        <w:ind w:firstLine="709"/>
        <w:jc w:val="both"/>
        <w:rPr>
          <w:sz w:val="24"/>
          <w:szCs w:val="24"/>
        </w:rPr>
      </w:pPr>
      <w:r w:rsidRPr="00035B7C">
        <w:rPr>
          <w:sz w:val="24"/>
          <w:szCs w:val="24"/>
        </w:rPr>
        <w:t>4.1.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муниципального района, муниципального округа, городского округа, финансирование строительства, реконструкции которого осуществляется полностью за счет средств местного бюджета муниципального района, муниципального округа, городского округа и размещение которого планируется на территориях двух и более муниципальных районов, муниципальных округов, городских округов, имеющих общую границу, в границах субъекта Российской Федерации, осуществляются органами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по согласованию с иными муниципальными районами, муниципальными округами, городскими округами,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органам местного самоуправления муниципального района, муниципального округа или городского округа, за счет средств местных бюджетов которых планируется финансирование строительства, реконструкции такого объекта, осуществляется органами местного самоуправления муниципальных районов, муниципальных округов, городских округов,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4.2. В случае отказа в согласовании документации по планировке территории одного или нескольких органов местного самоуправления муниципальных районов, муниципальных округов, городских округов, на территориях которых планируются строительство, </w:t>
      </w:r>
      <w:r w:rsidRPr="00035B7C">
        <w:rPr>
          <w:sz w:val="24"/>
          <w:szCs w:val="24"/>
        </w:rPr>
        <w:lastRenderedPageBreak/>
        <w:t>реконструкция объекта местного значения муниципального района, муниципального округа, городского округа, утверждение документации по планировке территории осуществляется уполномоченным органом исполнительной власти субъекта Российской Федерации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5. Органы местного самоуправления поселения, органы местного самоуправления муниципального округа, органы местного самоуправления городского округа принимают решение о подготовке документации по планировке территории, обеспечивают подготовку документации по планировке территории, за исключением случаев, указанных в части 1.1 настоящей статьи, и утверждают документацию по планировке территории в границах поселения, муниципального округа, городского округа, за исключением случаев, указанных в частях 2 - 4.2, 5.2 настоящей статьи, с учетом особенностей, указанных в части 5.1 настоящей статьи.</w:t>
      </w:r>
    </w:p>
    <w:p w:rsidR="00CF7A62" w:rsidRPr="00035B7C" w:rsidRDefault="00CF7A62" w:rsidP="00CF7A62">
      <w:pPr>
        <w:autoSpaceDE w:val="0"/>
        <w:autoSpaceDN w:val="0"/>
        <w:adjustRightInd w:val="0"/>
        <w:ind w:firstLine="709"/>
        <w:jc w:val="both"/>
        <w:rPr>
          <w:sz w:val="24"/>
          <w:szCs w:val="24"/>
        </w:rPr>
      </w:pPr>
      <w:r w:rsidRPr="00035B7C">
        <w:rPr>
          <w:sz w:val="24"/>
          <w:szCs w:val="24"/>
        </w:rPr>
        <w:t>5.1. Принятие решения о подготовке документации по планировке территории, обеспечение подготовки документации по планировке территории и утверждение документации по планировке территории, предусматривающей размещение объекта местного значения поселения, финансирование строительства, реконструкции которого осуществляется полностью за счет средств местного бюджета поселения и размещение которого планируется на территориях двух и более поселений, имеющих общую границу, в границах муниципального района, осуществляются органом местного самоуправления поселения, за счет средств местного бюджета которого планируется финансирование строительства, реконструкции такого объекта, по согласованию с иными поселениями, на территориях которых планируются строительство, реконструкция такого объекта. Предоставление согласования или отказа в согласовании документации по планировке территории органу местного самоуправления поселения, за счет средств местного бюджета которого планируется финансирование строительства, реконструкции такого объекта, осуществляется органами местного самоуправления поселений, на территориях которых планируются строительство, реконструкция такого объекта, в течение десяти рабочих дней со дня поступления им указанной документации.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5.2. В случае отказа в согласовании документации по планировке территории одним или несколькими органами местного самоуправления поселений, на территориях которых планируются строительство, реконструкция объекта местного значения поселения, утверждение документации по планировке территории осуществляется уполномоченным органом местного самоуправления муниципального района с учетом результатов рассмотрения разногласий согласительной комиссией, требования к составу и порядку работы которой устанавливаются Правительством Российской Федерации.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6. Не допускается осуществлять подготовку документации по планировке территории (за исключением случая, предусмотренного частью 6 статьи 18 Градостроительного кодекса РФ), предусматривающей размещение объектов федерального значения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объектов регионального значения в областях, указанных в части 3 статьи </w:t>
      </w:r>
      <w:r w:rsidRPr="00035B7C">
        <w:rPr>
          <w:sz w:val="24"/>
          <w:szCs w:val="24"/>
        </w:rPr>
        <w:lastRenderedPageBreak/>
        <w:t>14 Градостроительного кодекса РФ, объектов местного значения муниципального района в областях, указанных в пункте 1 части 3 статьи 19 Градостроительного кодекса РФ, объектов местного значения поселения, муниципального округа, городского округа в областях, указанных в пункте 1 части 5 статьи 23 Градостроительного кодекса РФ, если размещение таких объектов не предусмотрено соответственно документами территориального планирования Российской Федерации в областях, указанных в части 1 статьи 10 Градостроительного кодекса РФ, документами территориального планирования двух и более субъектов Российской Федерации (при их наличии), документами территориального планирования субъекта Российской Федерации в областях, указанных в части 3 статьи 14 Градостроительного кодекса РФ, документами территориального планирования муниципального района в областях, указанных в пункте 1 части 3 статьи 19 Градостроительного кодекса РФ, документами территориального планирования поселений, муниципальных округов, городских округов в областях, указанных в пункте 1 части 5 статьи 23 Градостроительного кодекса РФ.</w:t>
      </w:r>
    </w:p>
    <w:p w:rsidR="00CF7A62" w:rsidRPr="00035B7C" w:rsidRDefault="00CF7A62" w:rsidP="00CF7A62">
      <w:pPr>
        <w:autoSpaceDE w:val="0"/>
        <w:autoSpaceDN w:val="0"/>
        <w:adjustRightInd w:val="0"/>
        <w:ind w:firstLine="709"/>
        <w:jc w:val="both"/>
        <w:rPr>
          <w:sz w:val="24"/>
          <w:szCs w:val="24"/>
        </w:rPr>
      </w:pPr>
      <w:r w:rsidRPr="00035B7C">
        <w:rPr>
          <w:sz w:val="24"/>
          <w:szCs w:val="24"/>
        </w:rPr>
        <w:t>7.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части 1.1 настоящей статьи, в течение десяти дней со дня принятия такого решения направляют уведомление о принятом решении главе поселения, главе муниципального округа, главе городского округа, применительно к территориям которых принято такое решение.</w:t>
      </w:r>
    </w:p>
    <w:p w:rsidR="00CF7A62" w:rsidRPr="00035B7C" w:rsidRDefault="00CF7A62" w:rsidP="00CF7A62">
      <w:pPr>
        <w:autoSpaceDE w:val="0"/>
        <w:autoSpaceDN w:val="0"/>
        <w:adjustRightInd w:val="0"/>
        <w:ind w:firstLine="709"/>
        <w:jc w:val="both"/>
        <w:rPr>
          <w:sz w:val="24"/>
          <w:szCs w:val="24"/>
        </w:rPr>
      </w:pPr>
      <w:r w:rsidRPr="00035B7C">
        <w:rPr>
          <w:sz w:val="24"/>
          <w:szCs w:val="24"/>
        </w:rPr>
        <w:t>8. Подготовка документации по планировке территории осуществляется уполномоченными органами исполнительной власти, органами местного самоуправления самостоятельно, подведомственными указанным органам государственными, муниципальными (бюджетными или автономными) учреждениями либо привлекаемыми ими на основании государственного или муниципального контракта, заключенного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иными лицами, за исключением случаев, предусмотренных частью 1.1 настоящей статьи. Подготовка документации по планировке территории, в том числе предусматривающей размещение объектов федерального значения, объектов регионального значения, объектов местного значения, может осуществляться физическими или юридическими лицами за счет их средств.</w:t>
      </w:r>
    </w:p>
    <w:p w:rsidR="00CF7A62" w:rsidRPr="00035B7C" w:rsidRDefault="00CF7A62" w:rsidP="00CF7A62">
      <w:pPr>
        <w:autoSpaceDE w:val="0"/>
        <w:autoSpaceDN w:val="0"/>
        <w:adjustRightInd w:val="0"/>
        <w:ind w:firstLine="709"/>
        <w:jc w:val="both"/>
        <w:rPr>
          <w:sz w:val="24"/>
          <w:szCs w:val="24"/>
        </w:rPr>
      </w:pPr>
      <w:r w:rsidRPr="00035B7C">
        <w:rPr>
          <w:sz w:val="24"/>
          <w:szCs w:val="24"/>
        </w:rPr>
        <w:t>8.1. Порядок подготовки и утверждения проекта планировки территории в отношении территорий исторических поселений федерального и регионального значения устанавливается Правительством Российской Федерации.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10. Подготовка документации по планировке территории осуществляется на основании документов территориального планирования, правил землепользования и застройки (за исключением подготовки документации по планировке территории, предусматривающей размещение линейных объектов), лесохозяйственного регламента, положения об особо охраняемой природной территории в соответствии с программами комплексного развития систем коммунальной инфраструктуры, программами комплексного </w:t>
      </w:r>
      <w:r w:rsidRPr="00035B7C">
        <w:rPr>
          <w:sz w:val="24"/>
          <w:szCs w:val="24"/>
        </w:rPr>
        <w:lastRenderedPageBreak/>
        <w:t>развития транспортной инфраструктуры, программами комплексного развития социальной инфраструктуры, нормативами градостроительного проектирования, комплексными схемами организации дорожного движения, требованиями по обеспечению эффективности организации дорожного движения, указанными в части 1 статьи 11 Федерального закона "Об организации дорожного движения в Российской Федерации и о внесении изменений в отдельные законодательные акты Российской Федерации", требованиями технических регламентов, сводов правил с учетом материалов и результатов инженерных изысканий,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выявленных объектов культурного наследия, границ зон с особыми условиями использования территорий, если иное не предусмотрено частью 10.2 настоящей статьи.</w:t>
      </w:r>
    </w:p>
    <w:p w:rsidR="00CF7A62" w:rsidRPr="00035B7C" w:rsidRDefault="00CF7A62" w:rsidP="00CF7A62">
      <w:pPr>
        <w:autoSpaceDE w:val="0"/>
        <w:autoSpaceDN w:val="0"/>
        <w:adjustRightInd w:val="0"/>
        <w:ind w:firstLine="709"/>
        <w:jc w:val="both"/>
        <w:rPr>
          <w:sz w:val="24"/>
          <w:szCs w:val="24"/>
        </w:rPr>
      </w:pPr>
      <w:r w:rsidRPr="00035B7C">
        <w:rPr>
          <w:sz w:val="24"/>
          <w:szCs w:val="24"/>
        </w:rPr>
        <w:t>10.1. Лица, указанные в пунктах 3 и 4 части 1.1 настоящей статьи, осуществляют подготовку документации по планировке территории в соответствии с требованиями, указанными в части 10 настоящей статьи, и направляют такую документацию для утверждения соответственно в уполномоченные федеральные органы исполнительной власти, органы исполнительной власти субъекта Российской Федерации, органы местного самоуправления, указанные в частях 2 - 5.2 настоящей статьи.</w:t>
      </w:r>
    </w:p>
    <w:p w:rsidR="00CF7A62" w:rsidRPr="00035B7C" w:rsidRDefault="00CF7A62" w:rsidP="00CF7A62">
      <w:pPr>
        <w:autoSpaceDE w:val="0"/>
        <w:autoSpaceDN w:val="0"/>
        <w:adjustRightInd w:val="0"/>
        <w:ind w:firstLine="709"/>
        <w:jc w:val="both"/>
        <w:rPr>
          <w:sz w:val="24"/>
          <w:szCs w:val="24"/>
        </w:rPr>
      </w:pPr>
      <w:r w:rsidRPr="00035B7C">
        <w:rPr>
          <w:sz w:val="24"/>
          <w:szCs w:val="24"/>
        </w:rPr>
        <w:t>10.2. Подготовка документации по планировке территории в целях реализации решения о комплексном развитии территории и (или) договора о комплексном развитии территории осуществляется в соответствии с таким решением без учета ранее утвержденной в отношении этой территории документации по планировке территории, если иное не предусмотрено такими решением и (или) договором. В случае, если для реализации решения о комплексном развитии территории и (или) договора о комплексном развитии территории требуется внесение изменений в генеральный план поселения, генеральный план муниципального округа, генеральный план городского округа, правила землепользования и застройки, подготовка указанной документации по планировке территории осуществляется одновременно с подготовкой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 Утверждение указанной документации по планировке территории допускается до утверждения этих изменений в данные генеральный план поселения, генеральный план муниципального округа, генеральный план городского округа, правила землепользования и застройки.</w:t>
      </w:r>
    </w:p>
    <w:p w:rsidR="00CF7A62" w:rsidRPr="00035B7C" w:rsidRDefault="00CF7A62" w:rsidP="00CF7A62">
      <w:pPr>
        <w:autoSpaceDE w:val="0"/>
        <w:autoSpaceDN w:val="0"/>
        <w:adjustRightInd w:val="0"/>
        <w:ind w:firstLine="709"/>
        <w:jc w:val="both"/>
        <w:rPr>
          <w:sz w:val="24"/>
          <w:szCs w:val="24"/>
        </w:rPr>
      </w:pPr>
      <w:r w:rsidRPr="00035B7C">
        <w:rPr>
          <w:sz w:val="24"/>
          <w:szCs w:val="24"/>
        </w:rPr>
        <w:t>10.3. Со дня утверждения документации по планировке территории, в отношении которой принято решение о ее комплексном развитии, ранее утвержденная документация по планировке этой территории признается утратившей силу.</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11. В случае, если решение о подготовке документации по планировке территории принимается уполномоченным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подготовка указанной документации должна осуществляться в соответствии с документами территориального планирования Российской Федерации, документами территориального планирования двух и более субъектов Российской </w:t>
      </w:r>
      <w:r w:rsidRPr="00035B7C">
        <w:rPr>
          <w:sz w:val="24"/>
          <w:szCs w:val="24"/>
        </w:rPr>
        <w:lastRenderedPageBreak/>
        <w:t>Федерации, документами территориального планирования субъекта Российской Федерации, документами территориального планирования муниципального района.</w:t>
      </w:r>
    </w:p>
    <w:p w:rsidR="00CF7A62" w:rsidRPr="00035B7C" w:rsidRDefault="00CF7A62" w:rsidP="00CF7A62">
      <w:pPr>
        <w:autoSpaceDE w:val="0"/>
        <w:autoSpaceDN w:val="0"/>
        <w:adjustRightInd w:val="0"/>
        <w:ind w:firstLine="709"/>
        <w:jc w:val="both"/>
        <w:rPr>
          <w:sz w:val="24"/>
          <w:szCs w:val="24"/>
        </w:rPr>
      </w:pPr>
      <w:r w:rsidRPr="00035B7C">
        <w:rPr>
          <w:sz w:val="24"/>
          <w:szCs w:val="24"/>
        </w:rPr>
        <w:t>12. Уполномоченные федеральные органы исполнительной власти осуществляют проверку документации по планировке территории, в случаях, предусмотренных частями 2 и 3.2 настоящей статьи,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утверждают документацию по планировке территории или принимают решение об отклонении такой документации и о направлении ее на доработку.</w:t>
      </w:r>
    </w:p>
    <w:p w:rsidR="00CF7A62" w:rsidRPr="00035B7C" w:rsidRDefault="00CF7A62" w:rsidP="00CF7A62">
      <w:pPr>
        <w:autoSpaceDE w:val="0"/>
        <w:autoSpaceDN w:val="0"/>
        <w:adjustRightInd w:val="0"/>
        <w:ind w:firstLine="709"/>
        <w:jc w:val="both"/>
        <w:rPr>
          <w:sz w:val="24"/>
          <w:szCs w:val="24"/>
        </w:rPr>
      </w:pPr>
      <w:r w:rsidRPr="00035B7C">
        <w:rPr>
          <w:sz w:val="24"/>
          <w:szCs w:val="24"/>
        </w:rPr>
        <w:t>12.1. Уполномоченные органы исполнительной власти субъекта Российской Федерации в случаях, предусмотренных частями 3, 3.1 и 4.2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об утверждении такой документации или о направлении ее на доработку. Органы местного самоуправления в случаях, предусмотренных частями 4 и 4.1 настоящей статьи, осуществляют проверку документации по планировке территории на соответствие требованиям, указанным в части 10 настоящей статьи, в течение пятнадцати рабочих дней со дня поступления такой документации и по результатам проверки принимают решение о проведении общественных обсуждений или публичных слушаний по такой документации, а в случае, предусмотренном частью 5.1 статьи 46 Градостроительного кодекса РФ, об утверждении такой документации или о направлении ее на доработку.</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12.3. Документация по планировке территории, подготовленная применительно к землям лесного фонда, до ее утверждения подлежит согласованию с органами государственной власти, осуществляющими предоставление лесных участков в границах земель лесного фонда, а в случае необходимости перевода земельных участков, на которых планируется размещение линейных объектов, из состава земель лесного фонда в земли иных категорий, в том числе после ввода таких объектов в эксплуатацию, с федеральным органом исполнительной власти, осуществляющим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Документация по планировке территории, подготовленная применительно к особо охраняемой природной территории, до ее утверждения подлежит согласованию с исполнительным органом государственной власти или органом местного самоуправления, в ведении которых находится соответствующая особо охраняемая природная территория. Предметом согласования является допустимость размещения объектов капитального строительства в соответствии с требованиями лесного законодательства, законодательства об особо охраняемых природных территориях в границах земель лесного фонда, особо охраняемых природных территорий, а также соответствие планируемого размещения объектов капитального строительства, не являющихся линейными объектами, лесохозяйственному регламенту, положению об особо охраняемой природной территории, утвержденным применительно к территории, в границах которой планируется размещение таких объектов, либо возможность размещения объектов капитального строительства при условии перевода земельных участков из состава земель лесного фонда, земель особо охраняемых территорий и объектов в земли иных </w:t>
      </w:r>
      <w:r w:rsidRPr="00035B7C">
        <w:rPr>
          <w:sz w:val="24"/>
          <w:szCs w:val="24"/>
        </w:rPr>
        <w:lastRenderedPageBreak/>
        <w:t>категорий, если такой перевод допускается в соответствии с законодательством Российской Федерации. Срок согласования документации по планировке территории не может превышать пятнадцать рабочих дней со дня ее поступления в орган государственной власти или орган местного самоуправления, предусмотренные настоящей частью.</w:t>
      </w:r>
    </w:p>
    <w:p w:rsidR="00CF7A62" w:rsidRPr="00035B7C" w:rsidRDefault="00CF7A62" w:rsidP="00CF7A62">
      <w:pPr>
        <w:autoSpaceDE w:val="0"/>
        <w:autoSpaceDN w:val="0"/>
        <w:adjustRightInd w:val="0"/>
        <w:ind w:firstLine="709"/>
        <w:jc w:val="both"/>
        <w:rPr>
          <w:sz w:val="24"/>
          <w:szCs w:val="24"/>
        </w:rPr>
      </w:pPr>
      <w:r w:rsidRPr="00035B7C">
        <w:rPr>
          <w:sz w:val="24"/>
          <w:szCs w:val="24"/>
        </w:rPr>
        <w:t>12.4.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до его утверждения подлежит согласованию с органом государственной власти или органом местного самоуправления, уполномоченными на принятие решений об изъятии земельных участков для государственных или муниципальных нужд, за исключением случая, предусмотренного частью 22 настоящей статьи. Предметом согласования проекта планировки территории с указанными органом государственной власти или органом местного самоуправления являются предусмотренные данным проектом планировки территории границы зон планируемого размещения объектов федерального значения, объектов регионального значения или объектов местного значения.</w:t>
      </w:r>
    </w:p>
    <w:p w:rsidR="00CF7A62" w:rsidRPr="00035B7C" w:rsidRDefault="00CF7A62" w:rsidP="00CF7A62">
      <w:pPr>
        <w:autoSpaceDE w:val="0"/>
        <w:autoSpaceDN w:val="0"/>
        <w:adjustRightInd w:val="0"/>
        <w:ind w:firstLine="709"/>
        <w:jc w:val="both"/>
        <w:rPr>
          <w:sz w:val="24"/>
          <w:szCs w:val="24"/>
        </w:rPr>
      </w:pPr>
      <w:r w:rsidRPr="00035B7C">
        <w:rPr>
          <w:sz w:val="24"/>
          <w:szCs w:val="24"/>
        </w:rPr>
        <w:t>12.5. В случае, если по истечении пятнадцати рабочих дней с момента поступления в органы государственной власти или органы местного самоуправления, уполномоченные на принятие решения об изъятии земельных участков для государственных или муниципальных нужд, проекта планировки территории, указанного в части 10 настоящей статьи, такими органами не представлены возражения относительно данного проекта планировки, он считается согласованным.</w:t>
      </w:r>
    </w:p>
    <w:p w:rsidR="00CF7A62" w:rsidRPr="00035B7C" w:rsidRDefault="00CF7A62" w:rsidP="00CF7A62">
      <w:pPr>
        <w:autoSpaceDE w:val="0"/>
        <w:autoSpaceDN w:val="0"/>
        <w:adjustRightInd w:val="0"/>
        <w:ind w:firstLine="709"/>
        <w:jc w:val="both"/>
        <w:rPr>
          <w:sz w:val="24"/>
          <w:szCs w:val="24"/>
        </w:rPr>
      </w:pPr>
      <w:r w:rsidRPr="00035B7C">
        <w:rPr>
          <w:sz w:val="24"/>
          <w:szCs w:val="24"/>
        </w:rPr>
        <w:t>12.6. Проект планировки территории, предусматривающий размещение объектов федерального значения, объектов регионального значения или объектов местного значения, для размещения которых допускается изъятие земельных участков для государственных или муниципальных нужд, на земельных участках, принадлежащих либо предоставленных физическим или юридическим лицам, органам государственной власти или органам местного самоуправления, не действует в части определения границ зон планируемого размещения таких объектов в случае, если в течение шести лет со дня утверждения данного проекта планировки территории не принято решение об изъятии таких земельных участков для государственных или муниципальных нужд.</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12.7. Документация по планировке территории, которая подготовлена в целях размещения объекта федерального значения, объекта регионального значения, объекта местного значения муниципального района или в целях размещения иного объекта в границах поселения, муниципального округа, городского округа и утверждение которой осуществляется уполномоченным федеральным органом исполнительной власти, уполномоченным органом исполнительной власти субъекта Российской Федерации, уполномоченным органом местного самоуправления муниципального района, до ее утверждения подлежит согласованию с главой такого поселения, главой такого муниципального округа, главой такого городского округа, за исключением случая, предусмотренного частью 22 настоящей статьи. Предметом согласования является соответствие планируемого размещения указанных объектов правилам землепользования и застройки в части соблюдения градостроительных регламентов (за исключением линейных </w:t>
      </w:r>
      <w:r w:rsidRPr="00035B7C">
        <w:rPr>
          <w:sz w:val="24"/>
          <w:szCs w:val="24"/>
        </w:rPr>
        <w:lastRenderedPageBreak/>
        <w:t>объектов), установленных для территориальных зон, в границах которых планируется размещение указанных объектов, а также обеспечение сохранения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указанных объектов для населения.</w:t>
      </w:r>
    </w:p>
    <w:p w:rsidR="00CF7A62" w:rsidRPr="00035B7C" w:rsidRDefault="00CF7A62" w:rsidP="00CF7A62">
      <w:pPr>
        <w:autoSpaceDE w:val="0"/>
        <w:autoSpaceDN w:val="0"/>
        <w:adjustRightInd w:val="0"/>
        <w:ind w:firstLine="709"/>
        <w:jc w:val="both"/>
        <w:rPr>
          <w:sz w:val="24"/>
          <w:szCs w:val="24"/>
        </w:rPr>
      </w:pPr>
      <w:r w:rsidRPr="00035B7C">
        <w:rPr>
          <w:sz w:val="24"/>
          <w:szCs w:val="24"/>
        </w:rPr>
        <w:t>12.8. В течение пятнадцати рабочих дней со дня получения указанной в части 12.7 настоящей статьи документации по планировке территории глава поселения, глава муниципального округа или глава городского округа направляет в орган, уполномоченный на утверждение такой документации, согласование такой документации или отказ в ее согласовании. При этом отказ в согласовании такой документации допускается по следующим основаниям:</w:t>
      </w:r>
    </w:p>
    <w:p w:rsidR="00CF7A62" w:rsidRPr="00035B7C" w:rsidRDefault="00CF7A62" w:rsidP="00CF7A62">
      <w:pPr>
        <w:autoSpaceDE w:val="0"/>
        <w:autoSpaceDN w:val="0"/>
        <w:adjustRightInd w:val="0"/>
        <w:ind w:firstLine="709"/>
        <w:jc w:val="both"/>
        <w:rPr>
          <w:sz w:val="24"/>
          <w:szCs w:val="24"/>
        </w:rPr>
      </w:pPr>
      <w:r w:rsidRPr="00035B7C">
        <w:rPr>
          <w:sz w:val="24"/>
          <w:szCs w:val="24"/>
        </w:rPr>
        <w:t>1) несоответствие планируемого размещения объектов, указанных в части 12.7 настоящей статьи, градостроительным регламентам, установленным для территориальных зон, в границах которых планируется размещение таких объектов (за исключением линейных объектов);</w:t>
      </w:r>
    </w:p>
    <w:p w:rsidR="00CF7A62" w:rsidRPr="00035B7C" w:rsidRDefault="00CF7A62" w:rsidP="00CF7A62">
      <w:pPr>
        <w:autoSpaceDE w:val="0"/>
        <w:autoSpaceDN w:val="0"/>
        <w:adjustRightInd w:val="0"/>
        <w:ind w:firstLine="709"/>
        <w:jc w:val="both"/>
        <w:rPr>
          <w:sz w:val="24"/>
          <w:szCs w:val="24"/>
        </w:rPr>
      </w:pPr>
      <w:r w:rsidRPr="00035B7C">
        <w:rPr>
          <w:sz w:val="24"/>
          <w:szCs w:val="24"/>
        </w:rPr>
        <w:t>2) снижение фактических показателей обеспеченности территории объектами коммунальной, транспортной, социальной инфраструктур и (или) фактических показателей территориальной доступности указанных объектов для населения при размещении планируемых объектов.</w:t>
      </w:r>
    </w:p>
    <w:p w:rsidR="00CF7A62" w:rsidRPr="00035B7C" w:rsidRDefault="00CF7A62" w:rsidP="00CF7A62">
      <w:pPr>
        <w:autoSpaceDE w:val="0"/>
        <w:autoSpaceDN w:val="0"/>
        <w:adjustRightInd w:val="0"/>
        <w:ind w:firstLine="709"/>
        <w:jc w:val="both"/>
        <w:rPr>
          <w:sz w:val="24"/>
          <w:szCs w:val="24"/>
        </w:rPr>
      </w:pPr>
      <w:r w:rsidRPr="00035B7C">
        <w:rPr>
          <w:sz w:val="24"/>
          <w:szCs w:val="24"/>
        </w:rPr>
        <w:t>12.9. В случае, если по истечении пятнадцати рабочих дней с момента поступления главе поселения, главе муниципального округа или главе городского округа предусмотренной частью 12.7 настоящей статьи документации по планировке территории такими главой поселения, главой муниципального округа или главой городского округа не направлен предусмотренный частью 12.8 настоящей статьи отказ в согласовании документации по планировке территории в орган, уполномоченный на ее утверждение, документация по планировке территории считается согласованной.</w:t>
      </w:r>
    </w:p>
    <w:p w:rsidR="00CF7A62" w:rsidRPr="00035B7C" w:rsidRDefault="00CF7A62" w:rsidP="00CF7A62">
      <w:pPr>
        <w:autoSpaceDE w:val="0"/>
        <w:autoSpaceDN w:val="0"/>
        <w:adjustRightInd w:val="0"/>
        <w:ind w:firstLine="709"/>
        <w:jc w:val="both"/>
        <w:rPr>
          <w:sz w:val="24"/>
          <w:szCs w:val="24"/>
        </w:rPr>
      </w:pPr>
      <w:r w:rsidRPr="00035B7C">
        <w:rPr>
          <w:sz w:val="24"/>
          <w:szCs w:val="24"/>
        </w:rPr>
        <w:t>12.10. Документация по планировке территории, предусматривающая размещение объекта капитального строительства в границах придорожной полосы автомобильной дороги, до ее утверждения подлежит согласованию с владельцем автомобильной дороги. Предметом согласования документации по планировке территории являются обеспечение неухудшения видимости на автомобильной дороге и других условий безопасности дорожного движения, сохранение возможности проведения работ по содержанию, ремонту автомобильной дороги и входящих в ее состав дорожных сооружений, а также по реконструкции автомобильной дороги в случае, если такая реконструкция предусмотрена утвержденными документами территориального планирования, документацией по планировке территории.</w:t>
      </w:r>
    </w:p>
    <w:p w:rsidR="00CF7A62" w:rsidRPr="00035B7C" w:rsidRDefault="00CF7A62" w:rsidP="00CF7A62">
      <w:pPr>
        <w:autoSpaceDE w:val="0"/>
        <w:autoSpaceDN w:val="0"/>
        <w:adjustRightInd w:val="0"/>
        <w:ind w:firstLine="709"/>
        <w:jc w:val="both"/>
        <w:rPr>
          <w:sz w:val="24"/>
          <w:szCs w:val="24"/>
        </w:rPr>
      </w:pPr>
      <w:r w:rsidRPr="00035B7C">
        <w:rPr>
          <w:sz w:val="24"/>
          <w:szCs w:val="24"/>
        </w:rPr>
        <w:t>12.11. Порядок разрешения разногласий между органами государственной власти, органами местного самоуправления и (или) владельцами автомобильных дорог по вопросам согласования документации по планировке территории устанавливается Правительством Российской Федерации.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lastRenderedPageBreak/>
        <w:t>12.12. В случае, если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в соответствии с утвержденным проектом планировки территории необходима реконструкция существующих линейного объекта или линейных объектов, такая реконструкция существующих линейного объекта или линейных объектов может осуществляться на основании указанного проекта планировки территории (за исключением случаев, если для такой реконструкции существующих линейного объекта или линейных объектов не требуется разработка проекта планировки территории). При этом указанный проект планировки территории подлежит согласованию с органом государственной власти или органом местного самоуправления, уполномоченными на утверждение проекта планировки территории существующих линейного объекта или линейных объектов, подлежащих реконструкции в связи с предусмотренными настоящей частью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за исключением случая, предусмотренного частью 22 настоящей статьи. Предметом такого согласования являются предусмотренные данным проектом планировки территории границы зон планируемого размещения существующих линейного объекта или линейных объектов, подлежащих реконструкции в связи с планируемыми строительством, реконструкцией линейного объекта федерального значения, линейного объекта регионального значения, линейного объекта местного значения. Срок такого согласования проекта планировки территории не может превышать пятнадцать рабочих дней со дня его поступления в указанные орган государственной власти или орган местного самоуправления. В случае, если по истечении этих пятнадцати рабочих дней указанными органами не представлены в орган государственной власти или орган местного самоуправления, уполномоченные на утверждение проекта планировки территории в целях планируемых строительства, реконструкции линейного объекта федерального значения, линейного объекта регионального значения, линейного объекта местного значения, возражения относительно данного проекта планировки территории, данный проект планировки территории считается согласованным.</w:t>
      </w:r>
    </w:p>
    <w:p w:rsidR="00CF7A62" w:rsidRPr="00035B7C" w:rsidRDefault="00CF7A62" w:rsidP="00CF7A62">
      <w:pPr>
        <w:autoSpaceDE w:val="0"/>
        <w:autoSpaceDN w:val="0"/>
        <w:adjustRightInd w:val="0"/>
        <w:ind w:firstLine="709"/>
        <w:jc w:val="both"/>
        <w:rPr>
          <w:sz w:val="24"/>
          <w:szCs w:val="24"/>
        </w:rPr>
      </w:pPr>
      <w:r w:rsidRPr="00035B7C">
        <w:rPr>
          <w:sz w:val="24"/>
          <w:szCs w:val="24"/>
        </w:rPr>
        <w:t>13. Особенности подготовки документации по планировке территории применительно к территориям поселения, муниципального округа, городского округа устанавливаются статьей 46 Градостроительного кодекса РФ.</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13.1. Проекты планировки территории и проекты межевания территории, решение об утверждении которых принимается в соответствии с настоящей статьей органами местного самоуправления муниципального района, до их утверждения подлежат обязательному рассмотрению на общественных обсуждениях или публичных слушаниях, за исключением случаев, предусмотренных частью 5.1 статьи 46 Градостроительного кодекса РФ. Общественные обсуждения или публичные слушания по указанным проектам проводятся в порядке, установленном статьей 5.1 Градостроительного кодекса РФ, и по правилам, предусмотренным частями 11 и 12 статьи 46 Градостроительного кодекса РФ. Орган местного самоуправления муниципального района с учетом протокола общественных обсуждений или публичных слушаний и заключения о результатах таких общественных обсуждений или публичных слушаний в течение десяти дней принимает решение об </w:t>
      </w:r>
      <w:r w:rsidRPr="00035B7C">
        <w:rPr>
          <w:sz w:val="24"/>
          <w:szCs w:val="24"/>
        </w:rPr>
        <w:lastRenderedPageBreak/>
        <w:t>утверждении документации по планировке территории или об отклонении такой документации и о направлении ее на доработку с учетом указанных протокола и заключения.</w:t>
      </w:r>
    </w:p>
    <w:p w:rsidR="00CF7A62" w:rsidRPr="00035B7C" w:rsidRDefault="00CF7A62" w:rsidP="00CF7A62">
      <w:pPr>
        <w:autoSpaceDE w:val="0"/>
        <w:autoSpaceDN w:val="0"/>
        <w:adjustRightInd w:val="0"/>
        <w:ind w:firstLine="709"/>
        <w:jc w:val="both"/>
        <w:rPr>
          <w:sz w:val="24"/>
          <w:szCs w:val="24"/>
        </w:rPr>
      </w:pPr>
      <w:r w:rsidRPr="00035B7C">
        <w:rPr>
          <w:sz w:val="24"/>
          <w:szCs w:val="24"/>
        </w:rPr>
        <w:t>15. Документация по планировке территории, утверждаемая соответственно уполномоченными федеральными органами исполнительной власти, уполномоченным исполнительным органом государственной власти субъекта Российской Федерации, уполномоченным органом местного самоуправления, направляется главе поселения, главе муниципального округа, главе городского округа, применительно к территориям которых осуществлялась подготовка такой документации, в течение семи дней со дня ее утверждения.</w:t>
      </w:r>
    </w:p>
    <w:p w:rsidR="00CF7A62" w:rsidRPr="00035B7C" w:rsidRDefault="00CF7A62" w:rsidP="00CF7A62">
      <w:pPr>
        <w:autoSpaceDE w:val="0"/>
        <w:autoSpaceDN w:val="0"/>
        <w:adjustRightInd w:val="0"/>
        <w:ind w:firstLine="709"/>
        <w:jc w:val="both"/>
        <w:rPr>
          <w:sz w:val="24"/>
          <w:szCs w:val="24"/>
        </w:rPr>
      </w:pPr>
      <w:r w:rsidRPr="00035B7C">
        <w:rPr>
          <w:sz w:val="24"/>
          <w:szCs w:val="24"/>
        </w:rPr>
        <w:t>16. Уполномоченный орган местного самоуправления обеспечивает опубликование указанной в части 15 настоящей статьи документации по планировке территории (проектов планировки территории и проектов межевания территории) в порядке, установленном для официального опубликования муниципальных правовых актов, иной официальной информации, и размещает информацию о такой документации на официальном сайте муниципального образования (при наличии официального сайта муниципального образования) в сети "Интернет".</w:t>
      </w:r>
    </w:p>
    <w:p w:rsidR="00CF7A62" w:rsidRPr="00035B7C" w:rsidRDefault="00CF7A62" w:rsidP="00CF7A62">
      <w:pPr>
        <w:autoSpaceDE w:val="0"/>
        <w:autoSpaceDN w:val="0"/>
        <w:adjustRightInd w:val="0"/>
        <w:ind w:firstLine="709"/>
        <w:jc w:val="both"/>
        <w:rPr>
          <w:sz w:val="24"/>
          <w:szCs w:val="24"/>
        </w:rPr>
      </w:pPr>
      <w:r w:rsidRPr="00035B7C">
        <w:rPr>
          <w:sz w:val="24"/>
          <w:szCs w:val="24"/>
        </w:rPr>
        <w:t>17. Органы государственной власти Российской Федерации, органы государственной власти субъектов Российской Федерации, органы местного самоуправления, физические и юридические лица вправе оспорить в судебном порядке документацию по планировке территории.</w:t>
      </w:r>
    </w:p>
    <w:p w:rsidR="00CF7A62" w:rsidRPr="00035B7C" w:rsidRDefault="00CF7A62" w:rsidP="00CF7A62">
      <w:pPr>
        <w:autoSpaceDE w:val="0"/>
        <w:autoSpaceDN w:val="0"/>
        <w:adjustRightInd w:val="0"/>
        <w:ind w:firstLine="709"/>
        <w:jc w:val="both"/>
        <w:rPr>
          <w:sz w:val="24"/>
          <w:szCs w:val="24"/>
        </w:rPr>
      </w:pPr>
      <w:r w:rsidRPr="00035B7C">
        <w:rPr>
          <w:sz w:val="24"/>
          <w:szCs w:val="24"/>
        </w:rPr>
        <w:t>18. Порядок подготовки документации по планировке территории, подготовка которой осуществляется на основании решений уполномоченных федеральных органов исполнительной власти, органов исполнительной власти субъектов Российской Федерации и органов местного самоуправления, порядок принятия решения об утверждении документации по планировке территории, порядок внесения изменений в такую документацию, порядок отмены такой документации или ее отдельных частей, порядок признания отдельных частей такой документации не подлежащими применению устанавливаются Правительством Российской Федерации.</w:t>
      </w:r>
    </w:p>
    <w:p w:rsidR="00CF7A62" w:rsidRPr="00035B7C" w:rsidRDefault="00CF7A62" w:rsidP="00CF7A62">
      <w:pPr>
        <w:autoSpaceDE w:val="0"/>
        <w:autoSpaceDN w:val="0"/>
        <w:adjustRightInd w:val="0"/>
        <w:ind w:firstLine="709"/>
        <w:jc w:val="both"/>
        <w:rPr>
          <w:sz w:val="24"/>
          <w:szCs w:val="24"/>
        </w:rPr>
      </w:pPr>
      <w:r w:rsidRPr="00035B7C">
        <w:rPr>
          <w:sz w:val="24"/>
          <w:szCs w:val="24"/>
        </w:rPr>
        <w:t>21. Внесение изменений в документацию по планировке территории допускается путем утверждения ее отдельных частей с соблюдением требований об обязательном опубликовании такой документации в порядке, установленном законодательством. В указанном случае согласование документации по планировке территории осуществляется применительно к утверждаемым частям.</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22. В случае внесения изменений в проект планировки территории, предусматривающий строительство, реконструкцию линейного объекта, в части изменения, связанного с увеличением или уменьшением не более чем на десять процентов площади зоны планируемого размещения линейного объекта и (или) иного объекта капитального строительства, входящего в состав линейного объекта, в связи с необходимостью уточнения границ зон планируемого размещения указанных объектов, не требуется направление изменений на согласование в соответствии с частями 12.7 и 12.12 настоящей статьи при </w:t>
      </w:r>
      <w:r w:rsidRPr="00035B7C">
        <w:rPr>
          <w:sz w:val="24"/>
          <w:szCs w:val="24"/>
        </w:rPr>
        <w:lastRenderedPageBreak/>
        <w:t>условии, что внесение изменений не повлияет на предусмотренные проектом планировки территории планировочные решения, а также на согласование в соответствии с частью 12.4 настоящей статьи при условии, что внесение изменений не повлияет на предусмотренные проектом планировки территории планировочные решения и не приведет к необходимости изъятия земельных участков и (или) расположенных на них объектов недвижимого имущества для государственных или муниципальных нужд.</w:t>
      </w:r>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41" w:name="_Toc169177889"/>
      <w:r w:rsidRPr="00035B7C">
        <w:rPr>
          <w:bCs/>
          <w:smallCaps/>
        </w:rPr>
        <w:t>Публичные слушания и общественные обсуждения по вопросам землепользования и застройки</w:t>
      </w:r>
      <w:bookmarkEnd w:id="40"/>
      <w:bookmarkEnd w:id="41"/>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42" w:name="_Toc282347524"/>
      <w:bookmarkStart w:id="43" w:name="_Toc169177890"/>
      <w:r w:rsidRPr="00035B7C">
        <w:rPr>
          <w:bCs/>
          <w:sz w:val="24"/>
          <w:szCs w:val="24"/>
        </w:rPr>
        <w:t>Общие положения организации и проведения публичных слушаний и общественных обсуждений по вопросам землепользования и застройки</w:t>
      </w:r>
      <w:bookmarkEnd w:id="42"/>
      <w:bookmarkEnd w:id="43"/>
    </w:p>
    <w:p w:rsidR="00CF7A62" w:rsidRPr="00035B7C" w:rsidRDefault="00CF7A62" w:rsidP="00CF7A62">
      <w:pPr>
        <w:autoSpaceDE w:val="0"/>
        <w:autoSpaceDN w:val="0"/>
        <w:adjustRightInd w:val="0"/>
        <w:ind w:firstLine="539"/>
        <w:jc w:val="both"/>
        <w:rPr>
          <w:bCs/>
          <w:sz w:val="24"/>
          <w:szCs w:val="24"/>
        </w:rPr>
      </w:pPr>
      <w:bookmarkStart w:id="44" w:name="_Toc282347525"/>
      <w:r w:rsidRPr="00035B7C">
        <w:rPr>
          <w:bCs/>
          <w:sz w:val="24"/>
          <w:szCs w:val="24"/>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Российской Федерации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CF7A62" w:rsidRPr="00035B7C" w:rsidRDefault="00CF7A62" w:rsidP="00CF7A62">
      <w:pPr>
        <w:autoSpaceDE w:val="0"/>
        <w:autoSpaceDN w:val="0"/>
        <w:adjustRightInd w:val="0"/>
        <w:ind w:firstLine="539"/>
        <w:jc w:val="both"/>
        <w:rPr>
          <w:bCs/>
          <w:sz w:val="24"/>
          <w:szCs w:val="24"/>
        </w:rPr>
      </w:pPr>
      <w:bookmarkStart w:id="45" w:name="Par2"/>
      <w:bookmarkEnd w:id="45"/>
      <w:r w:rsidRPr="00035B7C">
        <w:rPr>
          <w:bCs/>
          <w:sz w:val="24"/>
          <w:szCs w:val="24"/>
        </w:rP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w:t>
      </w:r>
      <w:r w:rsidRPr="00035B7C">
        <w:rPr>
          <w:bCs/>
          <w:sz w:val="24"/>
          <w:szCs w:val="24"/>
        </w:rPr>
        <w:lastRenderedPageBreak/>
        <w:t>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частью 3 статьи 39 Градостроительного кодекса Российской Федерации,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Процедура проведения общественных обсуждений состоит из следующих этапов:</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оповещение о начале общественных обсуждений;</w:t>
      </w:r>
    </w:p>
    <w:p w:rsidR="00CF7A62" w:rsidRPr="00035B7C" w:rsidRDefault="00CF7A62" w:rsidP="00CF7A62">
      <w:pPr>
        <w:autoSpaceDE w:val="0"/>
        <w:autoSpaceDN w:val="0"/>
        <w:adjustRightInd w:val="0"/>
        <w:ind w:firstLine="539"/>
        <w:jc w:val="both"/>
        <w:rPr>
          <w:bCs/>
          <w:sz w:val="24"/>
          <w:szCs w:val="24"/>
        </w:rPr>
      </w:pPr>
      <w:bookmarkStart w:id="46" w:name="Par5"/>
      <w:bookmarkEnd w:id="46"/>
      <w:r w:rsidRPr="00035B7C">
        <w:rPr>
          <w:bCs/>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проведение экспозиции или экспозиций проекта, подлежащего рассмотрению на общественных обсуждениях;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подготовка и оформление протокола общественных обсуждений;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подготовка и опубликование заключения о результатах общественных обсуждений.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Процедура проведения публичных слушаний состоит из следующих этапов:</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оповещение о начале публичных слушаний;</w:t>
      </w:r>
    </w:p>
    <w:p w:rsidR="00CF7A62" w:rsidRPr="00035B7C" w:rsidRDefault="00CF7A62" w:rsidP="00CF7A62">
      <w:pPr>
        <w:autoSpaceDE w:val="0"/>
        <w:autoSpaceDN w:val="0"/>
        <w:adjustRightInd w:val="0"/>
        <w:ind w:firstLine="539"/>
        <w:jc w:val="both"/>
        <w:rPr>
          <w:bCs/>
          <w:sz w:val="24"/>
          <w:szCs w:val="24"/>
        </w:rPr>
      </w:pPr>
      <w:bookmarkStart w:id="47" w:name="Par11"/>
      <w:bookmarkEnd w:id="47"/>
      <w:r w:rsidRPr="00035B7C">
        <w:rPr>
          <w:bCs/>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проведение экспозиции или экспозиций проекта, подлежащего рассмотрению на публичных слушаниях;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проведение собрания или собраний участников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подготовка и оформление протокола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6) подготовка и опубликование заключения о результатах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6. Оповещение о начале общественных обсуждений или публичных слушаний должно содержать:</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lastRenderedPageBreak/>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8. Оповещение о начале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не позднее чем за семь дней до дня размещения на официальном сайте или в информационных системах проекта, подлежащего рассмотрению на общественных 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части 3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9. В течение всего периода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w:t>
      </w:r>
      <w:r w:rsidRPr="00035B7C">
        <w:rPr>
          <w:bCs/>
          <w:sz w:val="24"/>
          <w:szCs w:val="24"/>
        </w:rPr>
        <w:lastRenderedPageBreak/>
        <w:t>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CF7A62" w:rsidRPr="00035B7C" w:rsidRDefault="00CF7A62" w:rsidP="00CF7A62">
      <w:pPr>
        <w:autoSpaceDE w:val="0"/>
        <w:autoSpaceDN w:val="0"/>
        <w:adjustRightInd w:val="0"/>
        <w:ind w:firstLine="539"/>
        <w:jc w:val="both"/>
        <w:rPr>
          <w:bCs/>
          <w:sz w:val="24"/>
          <w:szCs w:val="24"/>
        </w:rPr>
      </w:pPr>
      <w:bookmarkStart w:id="48" w:name="Par26"/>
      <w:bookmarkEnd w:id="48"/>
      <w:r w:rsidRPr="00035B7C">
        <w:rPr>
          <w:bCs/>
          <w:sz w:val="24"/>
          <w:szCs w:val="24"/>
        </w:rPr>
        <w:t>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частью 12 настоящей статьи идентификацию, имеют право вносить предложения и замечания, касающиеся такого проекта: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посредством официального сайта или информационных систем (в случае проведения общественных обсуждений);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в письменной форме или в форме электронного документа в адрес организатора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11. Предложения и замечания, внесенные в соответствии с частью 10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частью 15 настоящей статьи.</w:t>
      </w:r>
    </w:p>
    <w:p w:rsidR="00CF7A62" w:rsidRPr="00035B7C" w:rsidRDefault="00CF7A62" w:rsidP="00CF7A62">
      <w:pPr>
        <w:autoSpaceDE w:val="0"/>
        <w:autoSpaceDN w:val="0"/>
        <w:adjustRightInd w:val="0"/>
        <w:ind w:firstLine="539"/>
        <w:jc w:val="both"/>
        <w:rPr>
          <w:bCs/>
          <w:sz w:val="24"/>
          <w:szCs w:val="24"/>
        </w:rPr>
      </w:pPr>
      <w:bookmarkStart w:id="49" w:name="Par33"/>
      <w:bookmarkEnd w:id="49"/>
      <w:r w:rsidRPr="00035B7C">
        <w:rPr>
          <w:bCs/>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w:t>
      </w:r>
      <w:r w:rsidRPr="00035B7C">
        <w:rPr>
          <w:bCs/>
          <w:sz w:val="24"/>
          <w:szCs w:val="24"/>
        </w:rPr>
        <w:lastRenderedPageBreak/>
        <w:t>объекты капитального строительства, помещения, являющиеся частью указанных объектов капитального 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13. Не требуется представление указанных в части 12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части 12 настоящей статьи, может использоваться единая система идентификации и аутентификации.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CF7A62" w:rsidRPr="00035B7C" w:rsidRDefault="00CF7A62" w:rsidP="00CF7A62">
      <w:pPr>
        <w:autoSpaceDE w:val="0"/>
        <w:autoSpaceDN w:val="0"/>
        <w:adjustRightInd w:val="0"/>
        <w:ind w:firstLine="539"/>
        <w:jc w:val="both"/>
        <w:rPr>
          <w:bCs/>
          <w:sz w:val="24"/>
          <w:szCs w:val="24"/>
        </w:rPr>
      </w:pPr>
      <w:bookmarkStart w:id="50" w:name="Par36"/>
      <w:bookmarkEnd w:id="50"/>
      <w:r w:rsidRPr="00035B7C">
        <w:rPr>
          <w:bCs/>
          <w:sz w:val="24"/>
          <w:szCs w:val="24"/>
        </w:rPr>
        <w:t>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17. Официальный сайт и (или) информационные системы должны обеспечивать возможность:</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представления информации о результатах общественных обсуждений, количестве участников общественных обсуждений.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дата оформления протокола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информация об организаторе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lastRenderedPageBreak/>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все предложения и замечания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22. В заключении о результатах общественных обсуждений или публичных слушаний должны быть указаны:</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дата оформления заключения о результатах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w:t>
      </w:r>
      <w:r w:rsidRPr="00035B7C">
        <w:rPr>
          <w:bCs/>
          <w:sz w:val="24"/>
          <w:szCs w:val="24"/>
        </w:rPr>
        <w:lastRenderedPageBreak/>
        <w:t>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Российской Федерации определяются: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порядок организации и проведения общественных обсуждений или публичных слушаний по проектам;</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организатор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срок проведения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официальный сайт и (или) информационные системы;</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w:t>
      </w:r>
      <w:r w:rsidRPr="00035B7C">
        <w:rPr>
          <w:bCs/>
          <w:sz w:val="24"/>
          <w:szCs w:val="24"/>
        </w:rPr>
        <w:lastRenderedPageBreak/>
        <w:t>органа муниципального образования и не может быть менее одного месяца и более трех месяцев.</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26. В случае, если для реализации решения о комплексном развитии территории требуется внесение изменений в генеральный план поселения, генеральный план городского округа, по решению главы местной администрации поселения, главы местной администрации городского округа допускается одновременное проведение публичных слушаний и (или) общественных обсуждений по проектам, предусматривающим внесение изменений в генеральный план поселения, генеральный план городского округа, и по проекту документации по планировке территории, подлежащей комплексному развитию.</w:t>
      </w:r>
    </w:p>
    <w:p w:rsidR="00CF7A62" w:rsidRPr="00035B7C" w:rsidRDefault="00CF7A62" w:rsidP="00CF7A62">
      <w:pPr>
        <w:autoSpaceDE w:val="0"/>
        <w:autoSpaceDN w:val="0"/>
        <w:adjustRightInd w:val="0"/>
        <w:ind w:firstLine="539"/>
        <w:jc w:val="both"/>
        <w:rPr>
          <w:bCs/>
          <w:sz w:val="24"/>
          <w:szCs w:val="24"/>
        </w:rPr>
      </w:pP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51" w:name="_Toc169177891"/>
      <w:r w:rsidRPr="00035B7C">
        <w:rPr>
          <w:bCs/>
          <w:sz w:val="24"/>
          <w:szCs w:val="24"/>
        </w:rPr>
        <w:t>Сроки проведения публичных слушаний и общественных обсуждений</w:t>
      </w:r>
      <w:bookmarkEnd w:id="51"/>
    </w:p>
    <w:p w:rsidR="00CF7A62" w:rsidRPr="00035B7C" w:rsidRDefault="00CF7A62" w:rsidP="00CF7A62">
      <w:pPr>
        <w:autoSpaceDE w:val="0"/>
        <w:autoSpaceDN w:val="0"/>
        <w:adjustRightInd w:val="0"/>
        <w:ind w:firstLine="709"/>
        <w:jc w:val="both"/>
        <w:rPr>
          <w:bCs/>
          <w:sz w:val="24"/>
          <w:szCs w:val="24"/>
        </w:rPr>
      </w:pPr>
      <w:r w:rsidRPr="00035B7C">
        <w:rPr>
          <w:bCs/>
          <w:sz w:val="24"/>
          <w:szCs w:val="24"/>
        </w:rPr>
        <w:t>1. Продолжительность общественных обсуждений или публичных слушаний по проекту правил землепользования и застройки составляет не более одного месяца со дня опубликования такого проекта.</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2.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а также в случае подготовки изменений в правила землепользования и застройки в связи с принятием решения о комплексном развитии территории,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границах территории, подлежащей комплексному развитию. В этих случаях срок проведения общественных обсуждений или публичных слушаний не может быть более чем один месяц.</w:t>
      </w:r>
    </w:p>
    <w:p w:rsidR="00CF7A62" w:rsidRPr="00035B7C" w:rsidRDefault="00CF7A62" w:rsidP="00CF7A62">
      <w:pPr>
        <w:autoSpaceDE w:val="0"/>
        <w:autoSpaceDN w:val="0"/>
        <w:adjustRightInd w:val="0"/>
        <w:ind w:firstLine="709"/>
        <w:jc w:val="both"/>
        <w:rPr>
          <w:bCs/>
          <w:sz w:val="24"/>
          <w:szCs w:val="24"/>
        </w:rPr>
      </w:pPr>
      <w:r w:rsidRPr="00035B7C">
        <w:rPr>
          <w:bCs/>
          <w:sz w:val="24"/>
          <w:szCs w:val="24"/>
        </w:rPr>
        <w:t>3. Срок проведения общественных обсуждений или публичных слушаний по проектам планировки территории со дня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четырнадцати дней и более тридцати дней.</w:t>
      </w:r>
    </w:p>
    <w:p w:rsidR="00CF7A62" w:rsidRPr="00035B7C" w:rsidRDefault="00CF7A62" w:rsidP="00CF7A62">
      <w:pPr>
        <w:autoSpaceDE w:val="0"/>
        <w:autoSpaceDN w:val="0"/>
        <w:adjustRightInd w:val="0"/>
        <w:ind w:firstLine="709"/>
        <w:jc w:val="both"/>
        <w:rPr>
          <w:sz w:val="24"/>
          <w:szCs w:val="24"/>
        </w:rPr>
      </w:pPr>
      <w:r w:rsidRPr="00035B7C">
        <w:rPr>
          <w:bCs/>
          <w:sz w:val="24"/>
          <w:szCs w:val="24"/>
        </w:rPr>
        <w:t xml:space="preserve">4. </w:t>
      </w:r>
      <w:r w:rsidRPr="00035B7C">
        <w:rPr>
          <w:sz w:val="24"/>
          <w:szCs w:val="24"/>
        </w:rPr>
        <w:t>Срок проведения общественных обсуждений или публичных слушаний по проекту генерального плана поселения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превышать один месяц.</w:t>
      </w:r>
    </w:p>
    <w:p w:rsidR="00CF7A62" w:rsidRPr="00035B7C" w:rsidRDefault="00CF7A62" w:rsidP="00CF7A62">
      <w:pPr>
        <w:autoSpaceDE w:val="0"/>
        <w:autoSpaceDN w:val="0"/>
        <w:adjustRightInd w:val="0"/>
        <w:ind w:firstLine="539"/>
        <w:jc w:val="both"/>
        <w:rPr>
          <w:bCs/>
          <w:sz w:val="24"/>
          <w:szCs w:val="24"/>
        </w:rPr>
      </w:pPr>
    </w:p>
    <w:p w:rsidR="00CF7A62" w:rsidRPr="00035B7C" w:rsidRDefault="00CF7A62" w:rsidP="00E664BE">
      <w:pPr>
        <w:widowControl w:val="0"/>
        <w:numPr>
          <w:ilvl w:val="0"/>
          <w:numId w:val="4"/>
        </w:numPr>
        <w:spacing w:before="160" w:after="160" w:line="240" w:lineRule="auto"/>
        <w:ind w:left="0" w:firstLine="709"/>
        <w:jc w:val="both"/>
        <w:outlineLvl w:val="1"/>
        <w:rPr>
          <w:bCs/>
          <w:iCs/>
          <w:caps/>
        </w:rPr>
      </w:pPr>
      <w:bookmarkStart w:id="52" w:name="_Toc282347528"/>
      <w:bookmarkStart w:id="53" w:name="_Toc169177892"/>
      <w:bookmarkEnd w:id="44"/>
      <w:r w:rsidRPr="00035B7C">
        <w:rPr>
          <w:bCs/>
          <w:iCs/>
          <w:caps/>
        </w:rPr>
        <w:t>Карты градостроительного зонирования. Градостроительные регламенты</w:t>
      </w:r>
      <w:bookmarkEnd w:id="52"/>
      <w:bookmarkEnd w:id="53"/>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54" w:name="_Toc282347529"/>
      <w:bookmarkStart w:id="55" w:name="_Toc169177893"/>
      <w:r w:rsidRPr="00035B7C">
        <w:rPr>
          <w:bCs/>
          <w:smallCaps/>
        </w:rPr>
        <w:t>Градостроительное зонирование</w:t>
      </w:r>
      <w:bookmarkEnd w:id="54"/>
      <w:bookmarkEnd w:id="55"/>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56" w:name="_Toc282347530"/>
      <w:bookmarkStart w:id="57" w:name="_Toc169177894"/>
      <w:r w:rsidRPr="00035B7C">
        <w:rPr>
          <w:bCs/>
          <w:sz w:val="24"/>
          <w:szCs w:val="24"/>
        </w:rPr>
        <w:t>Карты градостроительного зонирования</w:t>
      </w:r>
      <w:bookmarkEnd w:id="56"/>
      <w:bookmarkEnd w:id="57"/>
    </w:p>
    <w:p w:rsidR="00CF7A62" w:rsidRPr="00035B7C" w:rsidRDefault="00CF7A62" w:rsidP="00CF7A62">
      <w:pPr>
        <w:widowControl w:val="0"/>
        <w:tabs>
          <w:tab w:val="left" w:pos="720"/>
        </w:tabs>
        <w:ind w:firstLine="720"/>
        <w:jc w:val="both"/>
        <w:rPr>
          <w:sz w:val="24"/>
          <w:szCs w:val="24"/>
        </w:rPr>
      </w:pPr>
      <w:r w:rsidRPr="00035B7C">
        <w:rPr>
          <w:sz w:val="24"/>
          <w:szCs w:val="24"/>
        </w:rPr>
        <w:lastRenderedPageBreak/>
        <w:t>1. Карты градостроительного зонирования муниципального образования являются составной графической частью настоящих Правил. На Картах отображены границы территориальных зон и их кодовые обозначения, определяющие вид территориальной зоны, а также границы зон с особыми условиями использования территорий.</w:t>
      </w:r>
    </w:p>
    <w:p w:rsidR="00CF7A62" w:rsidRPr="00035B7C" w:rsidRDefault="00CF7A62" w:rsidP="00CF7A62">
      <w:pPr>
        <w:widowControl w:val="0"/>
        <w:tabs>
          <w:tab w:val="left" w:pos="720"/>
        </w:tabs>
        <w:ind w:firstLine="720"/>
        <w:jc w:val="both"/>
        <w:rPr>
          <w:sz w:val="24"/>
          <w:szCs w:val="24"/>
        </w:rPr>
      </w:pPr>
      <w:r w:rsidRPr="00035B7C">
        <w:rPr>
          <w:sz w:val="24"/>
          <w:szCs w:val="24"/>
        </w:rPr>
        <w:t>2. Границы территориальных зон установлены с учетом:</w:t>
      </w:r>
    </w:p>
    <w:p w:rsidR="00CF7A62" w:rsidRPr="00035B7C" w:rsidRDefault="00CF7A62" w:rsidP="00E664BE">
      <w:pPr>
        <w:widowControl w:val="0"/>
        <w:numPr>
          <w:ilvl w:val="0"/>
          <w:numId w:val="7"/>
        </w:numPr>
        <w:tabs>
          <w:tab w:val="left" w:pos="720"/>
        </w:tabs>
        <w:spacing w:after="0" w:line="240" w:lineRule="auto"/>
        <w:ind w:left="0" w:firstLine="709"/>
        <w:jc w:val="both"/>
        <w:rPr>
          <w:sz w:val="24"/>
          <w:szCs w:val="24"/>
        </w:rPr>
      </w:pPr>
      <w:r w:rsidRPr="00035B7C">
        <w:rPr>
          <w:sz w:val="24"/>
          <w:szCs w:val="24"/>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CF7A62" w:rsidRPr="00035B7C" w:rsidRDefault="00CF7A62" w:rsidP="00E664BE">
      <w:pPr>
        <w:widowControl w:val="0"/>
        <w:numPr>
          <w:ilvl w:val="0"/>
          <w:numId w:val="7"/>
        </w:numPr>
        <w:tabs>
          <w:tab w:val="left" w:pos="720"/>
        </w:tabs>
        <w:spacing w:after="0" w:line="240" w:lineRule="auto"/>
        <w:ind w:left="0" w:firstLine="709"/>
        <w:jc w:val="both"/>
        <w:rPr>
          <w:szCs w:val="24"/>
        </w:rPr>
      </w:pPr>
      <w:r w:rsidRPr="00035B7C">
        <w:rPr>
          <w:sz w:val="24"/>
          <w:szCs w:val="24"/>
        </w:rPr>
        <w:t>сложившейся планировки территории и существующего землепользования;</w:t>
      </w:r>
    </w:p>
    <w:p w:rsidR="00CF7A62" w:rsidRPr="00035B7C" w:rsidRDefault="00CF7A62" w:rsidP="00E664BE">
      <w:pPr>
        <w:widowControl w:val="0"/>
        <w:numPr>
          <w:ilvl w:val="0"/>
          <w:numId w:val="7"/>
        </w:numPr>
        <w:tabs>
          <w:tab w:val="left" w:pos="720"/>
        </w:tabs>
        <w:spacing w:after="0" w:line="240" w:lineRule="auto"/>
        <w:ind w:left="0" w:firstLine="709"/>
        <w:jc w:val="both"/>
        <w:rPr>
          <w:sz w:val="24"/>
          <w:szCs w:val="24"/>
        </w:rPr>
      </w:pPr>
      <w:r w:rsidRPr="00035B7C">
        <w:rPr>
          <w:sz w:val="24"/>
          <w:szCs w:val="24"/>
        </w:rPr>
        <w:t>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CF7A62" w:rsidRPr="00035B7C" w:rsidRDefault="00CF7A62" w:rsidP="00E664BE">
      <w:pPr>
        <w:widowControl w:val="0"/>
        <w:numPr>
          <w:ilvl w:val="0"/>
          <w:numId w:val="7"/>
        </w:numPr>
        <w:tabs>
          <w:tab w:val="left" w:pos="720"/>
        </w:tabs>
        <w:spacing w:after="0" w:line="240" w:lineRule="auto"/>
        <w:ind w:left="0" w:firstLine="709"/>
        <w:jc w:val="both"/>
        <w:rPr>
          <w:sz w:val="24"/>
          <w:szCs w:val="24"/>
        </w:rPr>
      </w:pPr>
      <w:r w:rsidRPr="00035B7C">
        <w:rPr>
          <w:sz w:val="24"/>
          <w:szCs w:val="24"/>
        </w:rPr>
        <w:t>предотвращения возможности причинения вреда объектам капитального строительства, расположенным на смежных земельных участках.</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58" w:name="_Toc282347531"/>
      <w:bookmarkStart w:id="59" w:name="_Toc169177895"/>
      <w:r w:rsidRPr="00035B7C">
        <w:rPr>
          <w:bCs/>
          <w:sz w:val="24"/>
          <w:szCs w:val="24"/>
        </w:rPr>
        <w:t>Виды территориальных зон, обозначенных на Картах градостроительного зонирования территорий населенных пунктов сельсовета</w:t>
      </w:r>
      <w:bookmarkEnd w:id="58"/>
      <w:bookmarkEnd w:id="59"/>
    </w:p>
    <w:p w:rsidR="00CF7A62" w:rsidRPr="00035B7C" w:rsidRDefault="00CF7A62" w:rsidP="00CF7A62">
      <w:pPr>
        <w:widowControl w:val="0"/>
        <w:ind w:firstLine="539"/>
        <w:jc w:val="both"/>
        <w:rPr>
          <w:sz w:val="24"/>
          <w:szCs w:val="24"/>
        </w:rPr>
      </w:pPr>
      <w:r w:rsidRPr="00035B7C">
        <w:rPr>
          <w:sz w:val="24"/>
          <w:szCs w:val="24"/>
        </w:rPr>
        <w:t>Виды и состав территориальных зон установлены в соответствии со статьей 35 Градостроительного кодекса РФ.</w:t>
      </w:r>
    </w:p>
    <w:p w:rsidR="00CF7A62" w:rsidRPr="00035B7C" w:rsidRDefault="00CF7A62" w:rsidP="00CF7A62">
      <w:pPr>
        <w:widowControl w:val="0"/>
        <w:ind w:firstLine="539"/>
        <w:jc w:val="both"/>
        <w:rPr>
          <w:sz w:val="24"/>
          <w:szCs w:val="24"/>
        </w:rPr>
      </w:pPr>
      <w:r w:rsidRPr="00035B7C">
        <w:rPr>
          <w:sz w:val="24"/>
          <w:szCs w:val="24"/>
        </w:rPr>
        <w:t xml:space="preserve">На Картах градостроительного зонирования муниципального образования Краснощековский сельсовет устанавливаются следующие виды территориальных зон: </w:t>
      </w:r>
    </w:p>
    <w:p w:rsidR="00CF7A62" w:rsidRPr="00035B7C" w:rsidRDefault="00CF7A62" w:rsidP="00CF7A62">
      <w:pPr>
        <w:widowControl w:val="0"/>
        <w:ind w:firstLine="539"/>
        <w:jc w:val="both"/>
        <w:rPr>
          <w:sz w:val="24"/>
          <w:szCs w:val="24"/>
        </w:rPr>
      </w:pPr>
    </w:p>
    <w:tbl>
      <w:tblPr>
        <w:tblW w:w="487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1526"/>
        <w:gridCol w:w="8072"/>
      </w:tblGrid>
      <w:tr w:rsidR="00CF7A62" w:rsidRPr="00035B7C" w:rsidTr="00E671D6">
        <w:tc>
          <w:tcPr>
            <w:tcW w:w="5000" w:type="pct"/>
            <w:gridSpan w:val="2"/>
            <w:tcBorders>
              <w:left w:val="single" w:sz="4" w:space="0" w:color="auto"/>
            </w:tcBorders>
            <w:shd w:val="clear" w:color="auto" w:fill="E6E6E6"/>
            <w:vAlign w:val="center"/>
          </w:tcPr>
          <w:p w:rsidR="00CF7A62" w:rsidRPr="00035B7C" w:rsidRDefault="00CF7A62" w:rsidP="00E671D6">
            <w:pPr>
              <w:widowControl w:val="0"/>
              <w:ind w:firstLine="34"/>
              <w:jc w:val="center"/>
              <w:rPr>
                <w:sz w:val="24"/>
                <w:szCs w:val="24"/>
              </w:rPr>
            </w:pPr>
            <w:r w:rsidRPr="00035B7C">
              <w:rPr>
                <w:sz w:val="24"/>
                <w:szCs w:val="24"/>
              </w:rPr>
              <w:t>Виды территориальных зон</w:t>
            </w:r>
          </w:p>
        </w:tc>
      </w:tr>
      <w:tr w:rsidR="00CF7A62" w:rsidRPr="00035B7C" w:rsidTr="00E671D6">
        <w:tc>
          <w:tcPr>
            <w:tcW w:w="795" w:type="pct"/>
            <w:tcBorders>
              <w:left w:val="single" w:sz="4" w:space="0" w:color="auto"/>
            </w:tcBorders>
            <w:shd w:val="clear" w:color="auto" w:fill="E6E6E6"/>
            <w:vAlign w:val="center"/>
          </w:tcPr>
          <w:p w:rsidR="00CF7A62" w:rsidRPr="00035B7C" w:rsidRDefault="00CF7A62" w:rsidP="00E671D6">
            <w:pPr>
              <w:widowControl w:val="0"/>
              <w:snapToGrid w:val="0"/>
              <w:ind w:firstLine="34"/>
              <w:jc w:val="center"/>
              <w:rPr>
                <w:sz w:val="24"/>
                <w:szCs w:val="24"/>
              </w:rPr>
            </w:pPr>
            <w:r w:rsidRPr="00035B7C">
              <w:rPr>
                <w:sz w:val="24"/>
                <w:szCs w:val="24"/>
              </w:rPr>
              <w:t>Код</w:t>
            </w:r>
          </w:p>
        </w:tc>
        <w:tc>
          <w:tcPr>
            <w:tcW w:w="4205" w:type="pct"/>
            <w:tcBorders>
              <w:top w:val="single" w:sz="4" w:space="0" w:color="auto"/>
            </w:tcBorders>
            <w:shd w:val="clear" w:color="auto" w:fill="E6E6E6"/>
          </w:tcPr>
          <w:p w:rsidR="00CF7A62" w:rsidRPr="00035B7C" w:rsidRDefault="00CF7A62" w:rsidP="00E671D6">
            <w:pPr>
              <w:widowControl w:val="0"/>
              <w:ind w:firstLine="34"/>
              <w:jc w:val="center"/>
              <w:rPr>
                <w:sz w:val="24"/>
                <w:szCs w:val="24"/>
              </w:rPr>
            </w:pPr>
            <w:r w:rsidRPr="00035B7C">
              <w:rPr>
                <w:sz w:val="24"/>
                <w:szCs w:val="24"/>
              </w:rPr>
              <w:t>Наименование</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caps/>
                <w:sz w:val="24"/>
                <w:szCs w:val="24"/>
              </w:rPr>
            </w:pPr>
            <w:r w:rsidRPr="00035B7C">
              <w:rPr>
                <w:caps/>
                <w:sz w:val="24"/>
                <w:szCs w:val="24"/>
              </w:rPr>
              <w:t>Ж1</w:t>
            </w:r>
          </w:p>
        </w:tc>
        <w:tc>
          <w:tcPr>
            <w:tcW w:w="4205" w:type="pct"/>
            <w:shd w:val="clear" w:color="auto" w:fill="auto"/>
            <w:vAlign w:val="center"/>
          </w:tcPr>
          <w:p w:rsidR="00CF7A62" w:rsidRPr="00035B7C" w:rsidRDefault="00CF7A62" w:rsidP="00E671D6">
            <w:pPr>
              <w:widowControl w:val="0"/>
              <w:snapToGrid w:val="0"/>
              <w:rPr>
                <w:sz w:val="24"/>
                <w:szCs w:val="24"/>
              </w:rPr>
            </w:pPr>
            <w:r w:rsidRPr="00035B7C">
              <w:rPr>
                <w:sz w:val="24"/>
                <w:szCs w:val="24"/>
              </w:rPr>
              <w:t>Зона застройки индивидуальными и малоэтажными многоквартирными жилыми домами</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О1</w:t>
            </w:r>
          </w:p>
        </w:tc>
        <w:tc>
          <w:tcPr>
            <w:tcW w:w="4205" w:type="pct"/>
            <w:shd w:val="clear" w:color="auto" w:fill="auto"/>
            <w:vAlign w:val="center"/>
          </w:tcPr>
          <w:p w:rsidR="00CF7A62" w:rsidRPr="00035B7C" w:rsidRDefault="00CF7A62" w:rsidP="00E671D6">
            <w:pPr>
              <w:widowControl w:val="0"/>
              <w:suppressAutoHyphens/>
              <w:snapToGrid w:val="0"/>
              <w:ind w:firstLine="34"/>
              <w:rPr>
                <w:rFonts w:eastAsia="Lucida Sans Unicode"/>
                <w:kern w:val="1"/>
                <w:sz w:val="24"/>
                <w:szCs w:val="24"/>
              </w:rPr>
            </w:pPr>
            <w:r w:rsidRPr="00035B7C">
              <w:rPr>
                <w:rFonts w:eastAsia="Lucida Sans Unicode"/>
                <w:kern w:val="1"/>
                <w:sz w:val="24"/>
                <w:szCs w:val="24"/>
              </w:rPr>
              <w:t>Общественно-деловая зона</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П1</w:t>
            </w:r>
          </w:p>
        </w:tc>
        <w:tc>
          <w:tcPr>
            <w:tcW w:w="4205" w:type="pct"/>
            <w:vAlign w:val="center"/>
          </w:tcPr>
          <w:p w:rsidR="00CF7A62" w:rsidRPr="00035B7C" w:rsidRDefault="00CF7A62" w:rsidP="00E671D6">
            <w:pPr>
              <w:widowControl w:val="0"/>
              <w:suppressAutoHyphens/>
              <w:snapToGrid w:val="0"/>
              <w:ind w:firstLine="34"/>
              <w:rPr>
                <w:rFonts w:eastAsia="Lucida Sans Unicode"/>
                <w:kern w:val="1"/>
                <w:sz w:val="24"/>
                <w:szCs w:val="24"/>
              </w:rPr>
            </w:pPr>
            <w:r w:rsidRPr="00035B7C">
              <w:rPr>
                <w:rFonts w:eastAsia="Lucida Sans Unicode"/>
                <w:kern w:val="1"/>
                <w:sz w:val="24"/>
                <w:szCs w:val="24"/>
              </w:rPr>
              <w:t>Производственная зона</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И</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 xml:space="preserve">Зона инженерной инфраструктуры </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ИТ</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инженерно-технических сооружений</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Т</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транспортной инфраструктуры</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Тв</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внешнего транспорта</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УД</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улично-дорожной сети</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Сх1</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сельскохозяйственных угодий</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Сх2</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занятая объектами сельскохозяйственного назначения</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r w:rsidRPr="00035B7C">
              <w:rPr>
                <w:sz w:val="24"/>
                <w:szCs w:val="24"/>
              </w:rPr>
              <w:t>Р</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рекреационного назначения</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ind w:firstLine="34"/>
              <w:jc w:val="center"/>
              <w:rPr>
                <w:sz w:val="24"/>
                <w:szCs w:val="24"/>
              </w:rPr>
            </w:pPr>
            <w:r w:rsidRPr="00035B7C">
              <w:rPr>
                <w:sz w:val="24"/>
                <w:szCs w:val="24"/>
              </w:rPr>
              <w:lastRenderedPageBreak/>
              <w:t>Сп1</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ритуального назначения</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ind w:firstLine="34"/>
              <w:jc w:val="center"/>
              <w:rPr>
                <w:sz w:val="24"/>
                <w:szCs w:val="24"/>
              </w:rPr>
            </w:pPr>
            <w:r w:rsidRPr="00035B7C">
              <w:rPr>
                <w:sz w:val="24"/>
                <w:szCs w:val="24"/>
              </w:rPr>
              <w:t>Сп2</w:t>
            </w: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специального назначения</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ind w:firstLine="34"/>
              <w:jc w:val="center"/>
              <w:rPr>
                <w:sz w:val="24"/>
                <w:szCs w:val="24"/>
              </w:rPr>
            </w:pPr>
          </w:p>
        </w:tc>
        <w:tc>
          <w:tcPr>
            <w:tcW w:w="4205" w:type="pct"/>
            <w:vAlign w:val="center"/>
          </w:tcPr>
          <w:p w:rsidR="00CF7A62" w:rsidRPr="00035B7C" w:rsidRDefault="00CF7A62" w:rsidP="00E671D6">
            <w:pPr>
              <w:widowControl w:val="0"/>
              <w:snapToGrid w:val="0"/>
              <w:ind w:firstLine="34"/>
              <w:jc w:val="center"/>
              <w:rPr>
                <w:sz w:val="24"/>
                <w:szCs w:val="24"/>
              </w:rPr>
            </w:pPr>
            <w:r w:rsidRPr="00035B7C">
              <w:rPr>
                <w:sz w:val="24"/>
                <w:szCs w:val="24"/>
              </w:rPr>
              <w:t xml:space="preserve">Территории, в границах которых градостроительные регламенты не распространяются </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Территория общего пользования</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 xml:space="preserve">Зона недропользования </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p>
        </w:tc>
        <w:tc>
          <w:tcPr>
            <w:tcW w:w="4205" w:type="pct"/>
            <w:vAlign w:val="center"/>
          </w:tcPr>
          <w:p w:rsidR="00CF7A62" w:rsidRPr="00035B7C" w:rsidRDefault="00CF7A62" w:rsidP="00E671D6">
            <w:pPr>
              <w:widowControl w:val="0"/>
              <w:snapToGrid w:val="0"/>
              <w:ind w:firstLine="34"/>
              <w:jc w:val="center"/>
              <w:rPr>
                <w:sz w:val="24"/>
                <w:szCs w:val="24"/>
              </w:rPr>
            </w:pPr>
            <w:r w:rsidRPr="00035B7C">
              <w:rPr>
                <w:sz w:val="24"/>
                <w:szCs w:val="24"/>
              </w:rPr>
              <w:t>Территории, в границах которых градостроительные регламенты не устанавливаются</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акваторий</w:t>
            </w:r>
          </w:p>
        </w:tc>
      </w:tr>
      <w:tr w:rsidR="00CF7A62" w:rsidRPr="00035B7C" w:rsidTr="00E671D6">
        <w:tc>
          <w:tcPr>
            <w:tcW w:w="795" w:type="pct"/>
            <w:tcBorders>
              <w:left w:val="single" w:sz="4" w:space="0" w:color="auto"/>
            </w:tcBorders>
            <w:vAlign w:val="center"/>
          </w:tcPr>
          <w:p w:rsidR="00CF7A62" w:rsidRPr="00035B7C" w:rsidRDefault="00CF7A62" w:rsidP="00E671D6">
            <w:pPr>
              <w:widowControl w:val="0"/>
              <w:snapToGrid w:val="0"/>
              <w:jc w:val="center"/>
              <w:rPr>
                <w:sz w:val="24"/>
                <w:szCs w:val="24"/>
              </w:rPr>
            </w:pPr>
          </w:p>
        </w:tc>
        <w:tc>
          <w:tcPr>
            <w:tcW w:w="4205" w:type="pct"/>
            <w:vAlign w:val="center"/>
          </w:tcPr>
          <w:p w:rsidR="00CF7A62" w:rsidRPr="00035B7C" w:rsidRDefault="00CF7A62" w:rsidP="00E671D6">
            <w:pPr>
              <w:widowControl w:val="0"/>
              <w:snapToGrid w:val="0"/>
              <w:ind w:firstLine="34"/>
              <w:rPr>
                <w:sz w:val="24"/>
                <w:szCs w:val="24"/>
              </w:rPr>
            </w:pPr>
            <w:r w:rsidRPr="00035B7C">
              <w:rPr>
                <w:sz w:val="24"/>
                <w:szCs w:val="24"/>
              </w:rPr>
              <w:t>Зона иного назначения</w:t>
            </w:r>
          </w:p>
        </w:tc>
      </w:tr>
    </w:tbl>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60" w:name="_Toc282347532"/>
      <w:bookmarkStart w:id="61" w:name="_Toc169177896"/>
      <w:r w:rsidRPr="00035B7C">
        <w:rPr>
          <w:bCs/>
          <w:sz w:val="24"/>
          <w:szCs w:val="24"/>
        </w:rPr>
        <w:t>Линии градостроительного регулирования</w:t>
      </w:r>
      <w:bookmarkEnd w:id="60"/>
      <w:bookmarkEnd w:id="61"/>
    </w:p>
    <w:p w:rsidR="00CF7A62" w:rsidRPr="00035B7C" w:rsidRDefault="00CF7A62" w:rsidP="00CF7A62">
      <w:pPr>
        <w:widowControl w:val="0"/>
        <w:tabs>
          <w:tab w:val="left" w:pos="720"/>
        </w:tabs>
        <w:ind w:firstLine="720"/>
        <w:jc w:val="both"/>
        <w:rPr>
          <w:sz w:val="24"/>
          <w:szCs w:val="24"/>
        </w:rPr>
      </w:pPr>
      <w:r w:rsidRPr="00035B7C">
        <w:rPr>
          <w:sz w:val="24"/>
          <w:szCs w:val="24"/>
        </w:rPr>
        <w:t xml:space="preserve">1. Линии градостроительного регулирования устанавливаются проектами планировки территорий, а также проектами санитарно – защитных зон, проектами охранных зон памятников истории и культуры, режимных объектов и т.д. </w:t>
      </w:r>
    </w:p>
    <w:p w:rsidR="00CF7A62" w:rsidRPr="00035B7C" w:rsidRDefault="00CF7A62" w:rsidP="00CF7A62">
      <w:pPr>
        <w:widowControl w:val="0"/>
        <w:tabs>
          <w:tab w:val="left" w:pos="720"/>
        </w:tabs>
        <w:ind w:firstLine="720"/>
        <w:jc w:val="both"/>
        <w:rPr>
          <w:sz w:val="24"/>
          <w:szCs w:val="24"/>
        </w:rPr>
      </w:pPr>
      <w:r w:rsidRPr="00035B7C">
        <w:rPr>
          <w:sz w:val="24"/>
          <w:szCs w:val="24"/>
        </w:rPr>
        <w:t>2. На территории муниципального образования действуют следующие линии градостроительного регулирования:</w:t>
      </w:r>
    </w:p>
    <w:p w:rsidR="00CF7A62" w:rsidRPr="00035B7C" w:rsidRDefault="00CF7A62" w:rsidP="00E664BE">
      <w:pPr>
        <w:widowControl w:val="0"/>
        <w:numPr>
          <w:ilvl w:val="0"/>
          <w:numId w:val="5"/>
        </w:numPr>
        <w:tabs>
          <w:tab w:val="left" w:pos="720"/>
        </w:tabs>
        <w:spacing w:after="0" w:line="240" w:lineRule="auto"/>
        <w:ind w:left="0" w:firstLine="709"/>
        <w:jc w:val="both"/>
        <w:rPr>
          <w:sz w:val="24"/>
          <w:szCs w:val="24"/>
        </w:rPr>
      </w:pPr>
      <w:r w:rsidRPr="00035B7C">
        <w:rPr>
          <w:sz w:val="24"/>
          <w:szCs w:val="24"/>
        </w:rPr>
        <w:t>линии регулирования застройки;</w:t>
      </w:r>
    </w:p>
    <w:p w:rsidR="00CF7A62" w:rsidRPr="00035B7C" w:rsidRDefault="00CF7A62" w:rsidP="00E664BE">
      <w:pPr>
        <w:widowControl w:val="0"/>
        <w:numPr>
          <w:ilvl w:val="0"/>
          <w:numId w:val="5"/>
        </w:numPr>
        <w:tabs>
          <w:tab w:val="left" w:pos="720"/>
        </w:tabs>
        <w:spacing w:after="0" w:line="240" w:lineRule="auto"/>
        <w:ind w:left="0" w:firstLine="709"/>
        <w:jc w:val="both"/>
        <w:rPr>
          <w:sz w:val="24"/>
          <w:szCs w:val="24"/>
        </w:rPr>
      </w:pPr>
      <w:r w:rsidRPr="00035B7C">
        <w:rPr>
          <w:sz w:val="24"/>
          <w:szCs w:val="24"/>
        </w:rPr>
        <w:t>границы технических (охранных) зон действующих и проектируемых инженерных сооружений и коммуникаций.</w:t>
      </w:r>
    </w:p>
    <w:p w:rsidR="00CF7A62" w:rsidRPr="00035B7C" w:rsidRDefault="00CF7A62" w:rsidP="00CF7A62">
      <w:pPr>
        <w:widowControl w:val="0"/>
        <w:tabs>
          <w:tab w:val="left" w:pos="720"/>
        </w:tabs>
        <w:ind w:firstLine="720"/>
        <w:jc w:val="both"/>
        <w:rPr>
          <w:sz w:val="24"/>
          <w:szCs w:val="24"/>
        </w:rPr>
      </w:pPr>
      <w:r w:rsidRPr="00035B7C">
        <w:rPr>
          <w:sz w:val="24"/>
          <w:szCs w:val="24"/>
        </w:rPr>
        <w:t>3. Основанием для установления, изменения, отмены линий градостроительного регулирования является утвержденная документация по планировке территории.</w:t>
      </w:r>
    </w:p>
    <w:p w:rsidR="00CF7A62" w:rsidRPr="00035B7C" w:rsidRDefault="00CF7A62" w:rsidP="00CF7A62">
      <w:pPr>
        <w:widowControl w:val="0"/>
        <w:tabs>
          <w:tab w:val="left" w:pos="720"/>
        </w:tabs>
        <w:ind w:firstLine="720"/>
        <w:jc w:val="both"/>
        <w:rPr>
          <w:sz w:val="24"/>
          <w:szCs w:val="24"/>
        </w:rPr>
      </w:pPr>
      <w:r w:rsidRPr="00035B7C">
        <w:rPr>
          <w:sz w:val="24"/>
          <w:szCs w:val="24"/>
        </w:rPr>
        <w:t>4. Линии градостроительного регулирования обязательны для исполнения после утверждения в установленном законодательством порядке документации по планировке территории.</w:t>
      </w:r>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62" w:name="_Toc282347533"/>
      <w:bookmarkStart w:id="63" w:name="_Toc169177897"/>
      <w:r w:rsidRPr="00035B7C">
        <w:rPr>
          <w:bCs/>
          <w:smallCaps/>
        </w:rPr>
        <w:t>Градостроительные ограничения и особые условия ис</w:t>
      </w:r>
      <w:r>
        <w:rPr>
          <w:bCs/>
          <w:smallCaps/>
        </w:rPr>
        <w:t>пользования территории Аким</w:t>
      </w:r>
      <w:r w:rsidRPr="00035B7C">
        <w:rPr>
          <w:bCs/>
          <w:smallCaps/>
        </w:rPr>
        <w:t>овского сельсовета</w:t>
      </w:r>
      <w:bookmarkEnd w:id="62"/>
      <w:bookmarkEnd w:id="63"/>
      <w:r w:rsidRPr="00035B7C">
        <w:rPr>
          <w:bCs/>
          <w:smallCaps/>
        </w:rPr>
        <w:t xml:space="preserve"> </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64" w:name="_Toc282347534"/>
      <w:bookmarkStart w:id="65" w:name="_Toc169177898"/>
      <w:r w:rsidRPr="00035B7C">
        <w:rPr>
          <w:bCs/>
          <w:sz w:val="24"/>
          <w:szCs w:val="24"/>
        </w:rPr>
        <w:t>Виды зон градостроительных ограничений</w:t>
      </w:r>
      <w:bookmarkEnd w:id="64"/>
      <w:bookmarkEnd w:id="65"/>
    </w:p>
    <w:p w:rsidR="00CF7A62" w:rsidRPr="00035B7C" w:rsidRDefault="00CF7A62" w:rsidP="00CF7A62">
      <w:pPr>
        <w:widowControl w:val="0"/>
        <w:tabs>
          <w:tab w:val="left" w:pos="720"/>
        </w:tabs>
        <w:ind w:firstLine="720"/>
        <w:jc w:val="both"/>
        <w:rPr>
          <w:sz w:val="24"/>
          <w:szCs w:val="24"/>
        </w:rPr>
      </w:pPr>
      <w:r w:rsidRPr="00035B7C">
        <w:rPr>
          <w:sz w:val="24"/>
          <w:szCs w:val="24"/>
        </w:rPr>
        <w:t>1. Видами зон действия градостроительных ограничений, границы которых отображаются на карте градостроительного зонирования, являются:</w:t>
      </w:r>
    </w:p>
    <w:p w:rsidR="00CF7A62" w:rsidRPr="00035B7C" w:rsidRDefault="00CF7A62" w:rsidP="00CF7A62">
      <w:pPr>
        <w:widowControl w:val="0"/>
        <w:tabs>
          <w:tab w:val="left" w:pos="720"/>
        </w:tabs>
        <w:ind w:firstLine="720"/>
        <w:jc w:val="both"/>
        <w:rPr>
          <w:sz w:val="24"/>
          <w:szCs w:val="24"/>
        </w:rPr>
      </w:pPr>
      <w:r w:rsidRPr="00035B7C">
        <w:rPr>
          <w:sz w:val="24"/>
          <w:szCs w:val="24"/>
        </w:rPr>
        <w:tab/>
        <w:t>1) зоны с особыми условиями использования территорий (зоны охраны объектов культурного наследия, санитарно-защитные зоны, охранные зоны и зоны влияния объектов инженерной и транспортной инфраструктуры; водоохранные зоны и др.), устанавливаемые в соответствии с законодательством Российской Федерации;</w:t>
      </w:r>
    </w:p>
    <w:p w:rsidR="00CF7A62" w:rsidRPr="00035B7C" w:rsidRDefault="00CF7A62" w:rsidP="00CF7A62">
      <w:pPr>
        <w:widowControl w:val="0"/>
        <w:tabs>
          <w:tab w:val="left" w:pos="720"/>
        </w:tabs>
        <w:ind w:firstLine="720"/>
        <w:jc w:val="both"/>
        <w:rPr>
          <w:sz w:val="24"/>
          <w:szCs w:val="24"/>
        </w:rPr>
      </w:pPr>
      <w:r w:rsidRPr="00035B7C">
        <w:rPr>
          <w:sz w:val="24"/>
          <w:szCs w:val="24"/>
        </w:rPr>
        <w:tab/>
        <w:t xml:space="preserve">2) зоны действия опасных природных или техногенных процессов (затопление, нарушенные территории, неблагоприятные геологические, гидрогеологические и другие </w:t>
      </w:r>
      <w:r w:rsidRPr="00035B7C">
        <w:rPr>
          <w:sz w:val="24"/>
          <w:szCs w:val="24"/>
        </w:rPr>
        <w:lastRenderedPageBreak/>
        <w:t>процессы);</w:t>
      </w:r>
    </w:p>
    <w:p w:rsidR="00CF7A62" w:rsidRPr="00035B7C" w:rsidRDefault="00CF7A62" w:rsidP="00CF7A62">
      <w:pPr>
        <w:widowControl w:val="0"/>
        <w:tabs>
          <w:tab w:val="left" w:pos="720"/>
        </w:tabs>
        <w:ind w:firstLine="720"/>
        <w:jc w:val="both"/>
        <w:rPr>
          <w:sz w:val="24"/>
          <w:szCs w:val="24"/>
        </w:rPr>
      </w:pPr>
      <w:r w:rsidRPr="00035B7C">
        <w:rPr>
          <w:sz w:val="24"/>
          <w:szCs w:val="24"/>
        </w:rPr>
        <w:tab/>
        <w:t>3) зоны действия публичных сервитутов.</w:t>
      </w:r>
    </w:p>
    <w:p w:rsidR="00CF7A62" w:rsidRPr="00035B7C" w:rsidRDefault="00CF7A62" w:rsidP="00CF7A62">
      <w:pPr>
        <w:widowControl w:val="0"/>
        <w:tabs>
          <w:tab w:val="left" w:pos="720"/>
        </w:tabs>
        <w:ind w:firstLine="720"/>
        <w:jc w:val="both"/>
        <w:rPr>
          <w:sz w:val="24"/>
          <w:szCs w:val="24"/>
        </w:rPr>
      </w:pPr>
      <w:r w:rsidRPr="00035B7C">
        <w:rPr>
          <w:sz w:val="24"/>
          <w:szCs w:val="24"/>
        </w:rPr>
        <w:t>2. Границы зон действия градостроительных ограничений отображаются на карте градостроительного зонирования на основании установленных законодательством Российской Федерации нормативных требований, а также утвержденных в установленном порядке уполномоченными государственными органами проектов зон градостроительных ограничений.</w:t>
      </w:r>
    </w:p>
    <w:p w:rsidR="00CF7A62" w:rsidRPr="00035B7C" w:rsidRDefault="00CF7A62" w:rsidP="00CF7A62">
      <w:pPr>
        <w:widowControl w:val="0"/>
        <w:tabs>
          <w:tab w:val="left" w:pos="720"/>
        </w:tabs>
        <w:ind w:firstLine="720"/>
        <w:jc w:val="both"/>
        <w:rPr>
          <w:sz w:val="24"/>
          <w:szCs w:val="24"/>
        </w:rPr>
      </w:pPr>
      <w:r w:rsidRPr="00035B7C">
        <w:rPr>
          <w:sz w:val="24"/>
          <w:szCs w:val="24"/>
        </w:rPr>
        <w:t xml:space="preserve">3. Ограничения прав по использованию земельных участков и объектов капитального строительства, установленные в соответствии с законодательством Российской Федерации обязательны для исполнения и соблюдения всеми субъектами градостроительных отношений на территории муниципального образования. </w:t>
      </w:r>
    </w:p>
    <w:p w:rsidR="00CF7A62" w:rsidRPr="00035B7C" w:rsidRDefault="00CF7A62" w:rsidP="00CF7A62">
      <w:pPr>
        <w:widowControl w:val="0"/>
        <w:tabs>
          <w:tab w:val="left" w:pos="720"/>
        </w:tabs>
        <w:ind w:firstLine="720"/>
        <w:jc w:val="both"/>
        <w:rPr>
          <w:szCs w:val="24"/>
        </w:rPr>
      </w:pPr>
      <w:r w:rsidRPr="00035B7C">
        <w:rPr>
          <w:sz w:val="24"/>
          <w:szCs w:val="24"/>
        </w:rPr>
        <w:t xml:space="preserve">4. Конкретные градостроительные обременения, связанные с установлением зон действия градостроительных ограничений, фиксируются в градостроительном плане земельного участка. </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66" w:name="_Toc282347535"/>
      <w:bookmarkStart w:id="67" w:name="_Toc169177899"/>
      <w:r w:rsidRPr="00035B7C">
        <w:rPr>
          <w:bCs/>
          <w:sz w:val="24"/>
          <w:szCs w:val="24"/>
        </w:rPr>
        <w:t xml:space="preserve">Зоны с особыми условиями использования территорий </w:t>
      </w:r>
      <w:r>
        <w:rPr>
          <w:bCs/>
          <w:sz w:val="24"/>
          <w:szCs w:val="24"/>
        </w:rPr>
        <w:t>Аким</w:t>
      </w:r>
      <w:r w:rsidRPr="00035B7C">
        <w:rPr>
          <w:bCs/>
          <w:sz w:val="24"/>
          <w:szCs w:val="24"/>
        </w:rPr>
        <w:t>овского сельсовета</w:t>
      </w:r>
      <w:bookmarkEnd w:id="66"/>
      <w:bookmarkEnd w:id="67"/>
    </w:p>
    <w:p w:rsidR="00CF7A62" w:rsidRPr="00035B7C" w:rsidRDefault="00CF7A62" w:rsidP="00CF7A62">
      <w:pPr>
        <w:widowControl w:val="0"/>
        <w:ind w:firstLine="709"/>
        <w:jc w:val="both"/>
        <w:rPr>
          <w:sz w:val="24"/>
          <w:szCs w:val="24"/>
        </w:rPr>
      </w:pPr>
      <w:r w:rsidRPr="00035B7C">
        <w:rPr>
          <w:sz w:val="24"/>
          <w:szCs w:val="24"/>
        </w:rPr>
        <w:t>1. На карте градостроительного зонирования настоящих правил отображаются границы следующих зон с особыми условиями использования территорий:</w:t>
      </w:r>
    </w:p>
    <w:p w:rsidR="00CF7A62" w:rsidRPr="00035B7C" w:rsidRDefault="00CF7A62" w:rsidP="00CF7A62">
      <w:pPr>
        <w:widowControl w:val="0"/>
        <w:ind w:firstLine="709"/>
        <w:jc w:val="both"/>
        <w:rPr>
          <w:sz w:val="24"/>
          <w:szCs w:val="24"/>
        </w:rPr>
      </w:pPr>
      <w:r w:rsidRPr="00035B7C">
        <w:rPr>
          <w:sz w:val="24"/>
          <w:szCs w:val="24"/>
        </w:rPr>
        <w:t>1) санитарно-защитных зон объектов производственной инфраструктуры</w:t>
      </w:r>
    </w:p>
    <w:p w:rsidR="00CF7A62" w:rsidRPr="00035B7C" w:rsidRDefault="00CF7A62" w:rsidP="00CF7A62">
      <w:pPr>
        <w:widowControl w:val="0"/>
        <w:ind w:firstLine="709"/>
        <w:jc w:val="both"/>
        <w:rPr>
          <w:sz w:val="24"/>
          <w:szCs w:val="24"/>
        </w:rPr>
      </w:pPr>
      <w:r w:rsidRPr="00035B7C">
        <w:rPr>
          <w:sz w:val="24"/>
          <w:szCs w:val="24"/>
        </w:rPr>
        <w:t>2) санитарно-защитных зон объектов транспортной инфраструктуры</w:t>
      </w:r>
    </w:p>
    <w:p w:rsidR="00CF7A62" w:rsidRPr="00035B7C" w:rsidRDefault="00CF7A62" w:rsidP="00CF7A62">
      <w:pPr>
        <w:widowControl w:val="0"/>
        <w:ind w:firstLine="709"/>
        <w:jc w:val="both"/>
        <w:rPr>
          <w:sz w:val="24"/>
          <w:szCs w:val="24"/>
        </w:rPr>
      </w:pPr>
      <w:r w:rsidRPr="00035B7C">
        <w:rPr>
          <w:sz w:val="24"/>
          <w:szCs w:val="24"/>
        </w:rPr>
        <w:t>3) санитарно-защитных зон объектов специального назначения</w:t>
      </w:r>
    </w:p>
    <w:p w:rsidR="00CF7A62" w:rsidRPr="00035B7C" w:rsidRDefault="00CF7A62" w:rsidP="00CF7A62">
      <w:pPr>
        <w:widowControl w:val="0"/>
        <w:ind w:firstLine="709"/>
        <w:jc w:val="both"/>
        <w:rPr>
          <w:sz w:val="24"/>
          <w:szCs w:val="24"/>
        </w:rPr>
      </w:pPr>
      <w:r w:rsidRPr="00035B7C">
        <w:rPr>
          <w:sz w:val="24"/>
          <w:szCs w:val="24"/>
        </w:rPr>
        <w:t>4) зоны санитарной охраны источников питьевого водоснабжения</w:t>
      </w:r>
    </w:p>
    <w:p w:rsidR="00CF7A62" w:rsidRPr="00035B7C" w:rsidRDefault="00CF7A62" w:rsidP="00CF7A62">
      <w:pPr>
        <w:widowControl w:val="0"/>
        <w:ind w:firstLine="709"/>
        <w:jc w:val="both"/>
        <w:rPr>
          <w:sz w:val="24"/>
          <w:szCs w:val="24"/>
        </w:rPr>
      </w:pPr>
      <w:r w:rsidRPr="00035B7C">
        <w:rPr>
          <w:sz w:val="24"/>
          <w:szCs w:val="24"/>
        </w:rPr>
        <w:t>5) территорий объектов культурного наследия</w:t>
      </w:r>
    </w:p>
    <w:p w:rsidR="00CF7A62" w:rsidRPr="00035B7C" w:rsidRDefault="00CF7A62" w:rsidP="00CF7A62">
      <w:pPr>
        <w:widowControl w:val="0"/>
        <w:ind w:firstLine="709"/>
        <w:jc w:val="both"/>
        <w:rPr>
          <w:sz w:val="24"/>
          <w:szCs w:val="24"/>
        </w:rPr>
      </w:pPr>
      <w:r w:rsidRPr="00035B7C">
        <w:rPr>
          <w:sz w:val="24"/>
          <w:szCs w:val="24"/>
        </w:rPr>
        <w:t>6) охранных зон объектов культурного наследия</w:t>
      </w:r>
    </w:p>
    <w:p w:rsidR="00CF7A62" w:rsidRPr="00035B7C" w:rsidRDefault="00CF7A62" w:rsidP="00CF7A62">
      <w:pPr>
        <w:widowControl w:val="0"/>
        <w:ind w:firstLine="709"/>
        <w:jc w:val="both"/>
        <w:rPr>
          <w:sz w:val="24"/>
          <w:szCs w:val="24"/>
        </w:rPr>
      </w:pPr>
      <w:r w:rsidRPr="00035B7C">
        <w:rPr>
          <w:sz w:val="24"/>
          <w:szCs w:val="24"/>
        </w:rPr>
        <w:t>7) особо-охраняемых природных территорий – государственного комплексного заказника.</w:t>
      </w:r>
    </w:p>
    <w:p w:rsidR="00CF7A62" w:rsidRPr="00035B7C" w:rsidRDefault="00CF7A62" w:rsidP="00CF7A62">
      <w:pPr>
        <w:widowControl w:val="0"/>
        <w:ind w:firstLine="709"/>
        <w:jc w:val="both"/>
        <w:rPr>
          <w:sz w:val="24"/>
          <w:szCs w:val="24"/>
        </w:rPr>
      </w:pPr>
      <w:r w:rsidRPr="00035B7C">
        <w:rPr>
          <w:sz w:val="24"/>
          <w:szCs w:val="24"/>
        </w:rPr>
        <w:t>8) зон затопления</w:t>
      </w:r>
    </w:p>
    <w:p w:rsidR="00CF7A62" w:rsidRPr="00035B7C" w:rsidRDefault="00CF7A62" w:rsidP="00CF7A62">
      <w:pPr>
        <w:widowControl w:val="0"/>
        <w:tabs>
          <w:tab w:val="left" w:pos="720"/>
        </w:tabs>
        <w:ind w:firstLine="709"/>
        <w:jc w:val="both"/>
        <w:rPr>
          <w:sz w:val="24"/>
          <w:szCs w:val="24"/>
        </w:rPr>
      </w:pPr>
      <w:r w:rsidRPr="00035B7C">
        <w:rPr>
          <w:sz w:val="24"/>
          <w:szCs w:val="24"/>
        </w:rPr>
        <w:t>2. Конкретный состав и содержание ограничений на использование территории устанавливается законодательством и нормативно–правовыми актами Российской Федерации, Алтайского края, законами и нормативно правовыми актами местного самоуправления, нормативами, инструкциями и правилами соответствующих министерств и ведомств, в зависимости от функционального назначения территориальной зоны и параметров градообразующих объектов.</w:t>
      </w:r>
    </w:p>
    <w:p w:rsidR="00CF7A62" w:rsidRPr="00035B7C" w:rsidRDefault="00CF7A62" w:rsidP="00CF7A62">
      <w:pPr>
        <w:widowControl w:val="0"/>
        <w:tabs>
          <w:tab w:val="left" w:pos="720"/>
        </w:tabs>
        <w:ind w:firstLine="709"/>
        <w:jc w:val="both"/>
        <w:rPr>
          <w:sz w:val="24"/>
          <w:szCs w:val="24"/>
        </w:rPr>
      </w:pP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68" w:name="_Toc282347536"/>
      <w:bookmarkStart w:id="69" w:name="_Toc169177900"/>
      <w:r w:rsidRPr="00035B7C">
        <w:rPr>
          <w:bCs/>
          <w:sz w:val="24"/>
          <w:szCs w:val="24"/>
        </w:rPr>
        <w:t>Зоны действия опасных природных или техногенных процессов</w:t>
      </w:r>
      <w:bookmarkEnd w:id="68"/>
      <w:bookmarkEnd w:id="69"/>
    </w:p>
    <w:p w:rsidR="00CF7A62" w:rsidRPr="00035B7C" w:rsidRDefault="00CF7A62" w:rsidP="00CF7A62">
      <w:pPr>
        <w:widowControl w:val="0"/>
        <w:tabs>
          <w:tab w:val="left" w:pos="720"/>
        </w:tabs>
        <w:ind w:firstLine="720"/>
        <w:jc w:val="both"/>
        <w:rPr>
          <w:sz w:val="24"/>
          <w:szCs w:val="24"/>
        </w:rPr>
      </w:pPr>
      <w:r w:rsidRPr="00035B7C">
        <w:rPr>
          <w:sz w:val="24"/>
          <w:szCs w:val="24"/>
        </w:rPr>
        <w:lastRenderedPageBreak/>
        <w:t>1. Зоны воздействия вероятных чрезвычайных ситуаций определяются отдельным проектом для каждого потенциально опасного объекта в соответствии с действующими федеральными законами, строительными нормами и правилами, методическими рекомендациями.</w:t>
      </w:r>
    </w:p>
    <w:p w:rsidR="00CF7A62" w:rsidRPr="00035B7C" w:rsidRDefault="00CF7A62" w:rsidP="00CF7A62">
      <w:pPr>
        <w:ind w:firstLine="720"/>
        <w:jc w:val="both"/>
        <w:rPr>
          <w:sz w:val="24"/>
          <w:szCs w:val="24"/>
        </w:rPr>
      </w:pPr>
      <w:r w:rsidRPr="00035B7C">
        <w:rPr>
          <w:sz w:val="24"/>
          <w:szCs w:val="24"/>
        </w:rPr>
        <w:t>В границах зон затопления согласно п.2,3 ст. 67.1 Водного кодекса Российской Федерации запрещается:</w:t>
      </w:r>
    </w:p>
    <w:p w:rsidR="00CF7A62" w:rsidRPr="00035B7C" w:rsidRDefault="00CF7A62" w:rsidP="00CF7A62">
      <w:pPr>
        <w:widowControl w:val="0"/>
        <w:autoSpaceDE w:val="0"/>
        <w:autoSpaceDN w:val="0"/>
        <w:adjustRightInd w:val="0"/>
        <w:ind w:firstLine="720"/>
        <w:jc w:val="both"/>
        <w:rPr>
          <w:sz w:val="24"/>
          <w:szCs w:val="24"/>
        </w:rPr>
      </w:pPr>
      <w:r w:rsidRPr="00035B7C">
        <w:rPr>
          <w:sz w:val="24"/>
          <w:szCs w:val="24"/>
        </w:rPr>
        <w:t>1)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w:t>
      </w:r>
    </w:p>
    <w:p w:rsidR="00CF7A62" w:rsidRPr="00035B7C" w:rsidRDefault="00CF7A62" w:rsidP="00CF7A62">
      <w:pPr>
        <w:widowControl w:val="0"/>
        <w:autoSpaceDE w:val="0"/>
        <w:autoSpaceDN w:val="0"/>
        <w:adjustRightInd w:val="0"/>
        <w:ind w:firstLine="720"/>
        <w:jc w:val="both"/>
        <w:rPr>
          <w:sz w:val="24"/>
          <w:szCs w:val="24"/>
        </w:rPr>
      </w:pPr>
      <w:r w:rsidRPr="00035B7C">
        <w:rPr>
          <w:sz w:val="24"/>
          <w:szCs w:val="24"/>
        </w:rPr>
        <w:t>2) использование сточных вод в целях регулирования плодородия почв;</w:t>
      </w:r>
    </w:p>
    <w:p w:rsidR="00CF7A62" w:rsidRPr="00035B7C" w:rsidRDefault="00CF7A62" w:rsidP="00CF7A62">
      <w:pPr>
        <w:widowControl w:val="0"/>
        <w:autoSpaceDE w:val="0"/>
        <w:autoSpaceDN w:val="0"/>
        <w:adjustRightInd w:val="0"/>
        <w:ind w:firstLine="720"/>
        <w:jc w:val="both"/>
        <w:rPr>
          <w:sz w:val="24"/>
          <w:szCs w:val="24"/>
        </w:rPr>
      </w:pPr>
      <w:r w:rsidRPr="00035B7C">
        <w:rPr>
          <w:sz w:val="24"/>
          <w:szCs w:val="24"/>
        </w:rPr>
        <w:t>3)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CF7A62" w:rsidRPr="00035B7C" w:rsidRDefault="00CF7A62" w:rsidP="00CF7A62">
      <w:pPr>
        <w:widowControl w:val="0"/>
        <w:autoSpaceDE w:val="0"/>
        <w:autoSpaceDN w:val="0"/>
        <w:adjustRightInd w:val="0"/>
        <w:ind w:firstLine="720"/>
        <w:jc w:val="both"/>
        <w:rPr>
          <w:sz w:val="24"/>
          <w:szCs w:val="24"/>
        </w:rPr>
      </w:pPr>
      <w:r w:rsidRPr="00035B7C">
        <w:rPr>
          <w:sz w:val="24"/>
          <w:szCs w:val="24"/>
        </w:rPr>
        <w:t>4) осуществление авиационных мер по борьбе с вредными организмами.</w:t>
      </w:r>
    </w:p>
    <w:p w:rsidR="00CF7A62" w:rsidRPr="00035B7C" w:rsidRDefault="00CF7A62" w:rsidP="00CF7A62">
      <w:pPr>
        <w:widowControl w:val="0"/>
        <w:tabs>
          <w:tab w:val="left" w:pos="720"/>
        </w:tabs>
        <w:ind w:firstLine="720"/>
        <w:jc w:val="both"/>
        <w:rPr>
          <w:szCs w:val="24"/>
        </w:rPr>
      </w:pPr>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70" w:name="_Toc282347538"/>
      <w:bookmarkStart w:id="71" w:name="_Toc169177901"/>
      <w:r w:rsidRPr="00035B7C">
        <w:rPr>
          <w:bCs/>
          <w:smallCaps/>
        </w:rPr>
        <w:t>Градостроительные регламенты. Параметры разрешенного использования земельных участков и объектов капитального строительства</w:t>
      </w:r>
      <w:bookmarkEnd w:id="70"/>
      <w:bookmarkEnd w:id="71"/>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72" w:name="_Toc169177902"/>
      <w:r w:rsidRPr="00035B7C">
        <w:rPr>
          <w:bCs/>
          <w:sz w:val="24"/>
          <w:szCs w:val="24"/>
        </w:rPr>
        <w:t>Порядок установления градостроительного регламента</w:t>
      </w:r>
      <w:bookmarkEnd w:id="72"/>
    </w:p>
    <w:p w:rsidR="00CF7A62" w:rsidRPr="00035B7C" w:rsidRDefault="00CF7A62" w:rsidP="00CF7A62">
      <w:pPr>
        <w:autoSpaceDE w:val="0"/>
        <w:autoSpaceDN w:val="0"/>
        <w:adjustRightInd w:val="0"/>
        <w:ind w:firstLine="539"/>
        <w:jc w:val="both"/>
        <w:rPr>
          <w:bCs/>
          <w:sz w:val="24"/>
          <w:szCs w:val="24"/>
        </w:rPr>
      </w:pPr>
      <w:bookmarkStart w:id="73" w:name="_Toc282347539"/>
      <w:r w:rsidRPr="00035B7C">
        <w:rPr>
          <w:bCs/>
          <w:sz w:val="24"/>
          <w:szCs w:val="24"/>
        </w:rPr>
        <w:t>1. 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Градостроительные регламенты устанавливаются с учетом:</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фактического использования земельных участков и объектов капитального строительства в границах территориальной зоны;</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видов территориальных зон;</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требований охраны объектов культурного наследия, а также особо охраняемых природных территорий, иных природных объектов.</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CF7A62" w:rsidRPr="00035B7C" w:rsidRDefault="00CF7A62" w:rsidP="00CF7A62">
      <w:pPr>
        <w:autoSpaceDE w:val="0"/>
        <w:autoSpaceDN w:val="0"/>
        <w:adjustRightInd w:val="0"/>
        <w:ind w:firstLine="539"/>
        <w:jc w:val="both"/>
        <w:rPr>
          <w:bCs/>
          <w:sz w:val="24"/>
          <w:szCs w:val="24"/>
        </w:rPr>
      </w:pPr>
      <w:bookmarkStart w:id="74" w:name="Par8"/>
      <w:bookmarkEnd w:id="74"/>
      <w:r w:rsidRPr="00035B7C">
        <w:rPr>
          <w:bCs/>
          <w:sz w:val="24"/>
          <w:szCs w:val="24"/>
        </w:rPr>
        <w:lastRenderedPageBreak/>
        <w:t>4. Действие градостроительного регламента не распространяется на земельные участки: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в границах территорий общего пользования;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предназначенные для размещения линейных объектов и (или) занятые линейными объектами;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предоставленные для добычи полезных ископаемых.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6.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развития. </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6.1.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 Использование земель или земельных участков из состава земель лесного фонда, </w:t>
      </w:r>
      <w:r w:rsidRPr="00035B7C">
        <w:rPr>
          <w:bCs/>
          <w:sz w:val="24"/>
          <w:szCs w:val="24"/>
        </w:rPr>
        <w:lastRenderedPageBreak/>
        <w:t>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8.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9. Реконструкция указанных в части 8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10. В случае, если использование указанных в части 8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75" w:name="_Toc169177903"/>
      <w:r w:rsidRPr="00035B7C">
        <w:rPr>
          <w:bCs/>
          <w:sz w:val="24"/>
          <w:szCs w:val="24"/>
        </w:rPr>
        <w:t>Виды разрешенного использования земельных участков и объектов капитального строительства</w:t>
      </w:r>
      <w:bookmarkEnd w:id="73"/>
      <w:bookmarkEnd w:id="75"/>
    </w:p>
    <w:p w:rsidR="00CF7A62" w:rsidRPr="00035B7C" w:rsidRDefault="00CF7A62" w:rsidP="00CF7A62">
      <w:pPr>
        <w:autoSpaceDE w:val="0"/>
        <w:autoSpaceDN w:val="0"/>
        <w:adjustRightInd w:val="0"/>
        <w:ind w:firstLine="539"/>
        <w:jc w:val="both"/>
        <w:rPr>
          <w:bCs/>
          <w:sz w:val="24"/>
          <w:szCs w:val="24"/>
        </w:rPr>
      </w:pPr>
      <w:bookmarkStart w:id="76" w:name="_Toc282347540"/>
      <w:r w:rsidRPr="00035B7C">
        <w:rPr>
          <w:bCs/>
          <w:sz w:val="24"/>
          <w:szCs w:val="24"/>
        </w:rPr>
        <w:t>1. Разрешенное использование земельных участков и объектов капитального строительства может быть следующих видов:</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основные виды разрешенного использования;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условно разрешенные виды использования;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2.1.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w:t>
      </w:r>
      <w:r w:rsidRPr="00035B7C">
        <w:rPr>
          <w:bCs/>
          <w:sz w:val="24"/>
          <w:szCs w:val="24"/>
        </w:rPr>
        <w:lastRenderedPageBreak/>
        <w:t>территориальной зоне, в отношении которой устанавливается градостроительный регламент.</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4.1. Со дня принятия решения о комплексном развитии территории и до дня утверждения документации по планировке территории, в отношении которой принято решение о ее комплексном развитии, изменение вида разрешенного использования земельных участков и (или) объектов капитального строительства, расположенных в границах такой территории, не допускается.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7.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77" w:name="_Toc169177904"/>
      <w:r w:rsidRPr="00035B7C">
        <w:rPr>
          <w:bCs/>
          <w:sz w:val="24"/>
          <w:szCs w:val="24"/>
        </w:rPr>
        <w:t>Предельные размеры земельных участков и предельные параметры разрешенного строительства, реконструкции объектов капитального строительства</w:t>
      </w:r>
      <w:bookmarkEnd w:id="77"/>
    </w:p>
    <w:p w:rsidR="00CF7A62" w:rsidRPr="00035B7C" w:rsidRDefault="00CF7A62" w:rsidP="00CF7A62">
      <w:pPr>
        <w:autoSpaceDE w:val="0"/>
        <w:autoSpaceDN w:val="0"/>
        <w:adjustRightInd w:val="0"/>
        <w:ind w:firstLine="539"/>
        <w:jc w:val="both"/>
        <w:rPr>
          <w:bCs/>
          <w:sz w:val="24"/>
          <w:szCs w:val="24"/>
        </w:rPr>
      </w:pPr>
      <w:bookmarkStart w:id="78" w:name="Par0"/>
      <w:bookmarkEnd w:id="78"/>
      <w:r w:rsidRPr="00035B7C">
        <w:rPr>
          <w:bCs/>
          <w:sz w:val="24"/>
          <w:szCs w:val="24"/>
        </w:rPr>
        <w:t>1.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предельные (минимальные и (или) максимальные) размеры земельных участков, в том числе их площадь;</w:t>
      </w:r>
    </w:p>
    <w:p w:rsidR="00CF7A62" w:rsidRPr="00035B7C" w:rsidRDefault="00CF7A62" w:rsidP="00CF7A62">
      <w:pPr>
        <w:autoSpaceDE w:val="0"/>
        <w:autoSpaceDN w:val="0"/>
        <w:adjustRightInd w:val="0"/>
        <w:ind w:firstLine="539"/>
        <w:jc w:val="both"/>
        <w:rPr>
          <w:bCs/>
          <w:sz w:val="24"/>
          <w:szCs w:val="24"/>
        </w:rPr>
      </w:pPr>
      <w:bookmarkStart w:id="79" w:name="Par3"/>
      <w:bookmarkEnd w:id="79"/>
      <w:r w:rsidRPr="00035B7C">
        <w:rPr>
          <w:bCs/>
          <w:sz w:val="24"/>
          <w:szCs w:val="24"/>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lastRenderedPageBreak/>
        <w:t>3) предельное количество этажей или предельную высоту зданий, строений, сооружений;</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1.1.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пунктами 2 - 4 части 1 настоящей статьи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1.2. Наряду с указанными в пунктах 2 - 4 части 1 настоящей статьи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Применительно к каждой территориальной зоне устанавливаются указанные в части 1 настоящей статьи размеры и параметры, их сочетания.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2.1. Предельные параметры разрешенного строительства или реконструкции объектов капитального строительства в составе градостроительного регламента, установленного применительно к территориальной зоне, расположенной в границах территории исторического поселения федерального или регионального значения, должны включать в себя требования к архитектурным решениям объектов капитального строительства. Требования к архитектурным решениям объектов капитального строительства могут включать в себя требования к цветовому решению внешнего облика объекта капитального строительства, к строительным материалам, определяющим внешний облик объекта капитального строительства,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В пределах территориальных зон могут устанавливаться подзоны с одинаковыми видами разрешенного использования земельных участков и объектов капитального строительства, но с различными предельными (минимальными и (или) максимальными) размерами земельных участков и предельными параметрами разрешенного строительства, реконструкции объектов капитального строительства и сочетаниями таких размеров и параметров.</w:t>
      </w:r>
    </w:p>
    <w:p w:rsidR="00CF7A62" w:rsidRPr="00035B7C" w:rsidRDefault="00CF7A62" w:rsidP="00CF7A62">
      <w:pPr>
        <w:autoSpaceDE w:val="0"/>
        <w:autoSpaceDN w:val="0"/>
        <w:adjustRightInd w:val="0"/>
        <w:ind w:firstLine="539"/>
        <w:jc w:val="both"/>
        <w:rPr>
          <w:bCs/>
          <w:sz w:val="24"/>
          <w:szCs w:val="24"/>
        </w:rPr>
      </w:pPr>
    </w:p>
    <w:p w:rsidR="00CF7A62" w:rsidRPr="00035B7C" w:rsidRDefault="00CF7A62" w:rsidP="00CF7A62">
      <w:pPr>
        <w:autoSpaceDE w:val="0"/>
        <w:autoSpaceDN w:val="0"/>
        <w:adjustRightInd w:val="0"/>
        <w:ind w:firstLine="539"/>
        <w:jc w:val="both"/>
        <w:rPr>
          <w:bCs/>
          <w:sz w:val="24"/>
          <w:szCs w:val="24"/>
        </w:rPr>
      </w:pPr>
    </w:p>
    <w:p w:rsidR="00CF7A62" w:rsidRPr="00035B7C" w:rsidRDefault="00CF7A62" w:rsidP="00CF7A62">
      <w:pPr>
        <w:autoSpaceDE w:val="0"/>
        <w:autoSpaceDN w:val="0"/>
        <w:adjustRightInd w:val="0"/>
        <w:ind w:firstLine="539"/>
        <w:jc w:val="both"/>
        <w:rPr>
          <w:sz w:val="24"/>
          <w:szCs w:val="24"/>
        </w:rPr>
        <w:sectPr w:rsidR="00CF7A62" w:rsidRPr="00035B7C" w:rsidSect="00035B7C">
          <w:pgSz w:w="11906" w:h="16838" w:code="9"/>
          <w:pgMar w:top="851" w:right="567" w:bottom="851" w:left="1701" w:header="284" w:footer="284" w:gutter="0"/>
          <w:cols w:space="708"/>
          <w:docGrid w:linePitch="360"/>
        </w:sectPr>
      </w:pPr>
    </w:p>
    <w:p w:rsidR="00CF7A62" w:rsidRPr="00035B7C" w:rsidRDefault="00CF7A62" w:rsidP="00CF7A62">
      <w:pPr>
        <w:autoSpaceDE w:val="0"/>
        <w:autoSpaceDN w:val="0"/>
        <w:adjustRightInd w:val="0"/>
        <w:ind w:firstLine="539"/>
        <w:jc w:val="both"/>
        <w:rPr>
          <w:sz w:val="24"/>
          <w:szCs w:val="24"/>
        </w:rPr>
      </w:pP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80" w:name="_Toc282347541"/>
      <w:bookmarkStart w:id="81" w:name="_Toc169177905"/>
      <w:bookmarkEnd w:id="76"/>
      <w:r w:rsidRPr="00035B7C">
        <w:rPr>
          <w:bCs/>
          <w:sz w:val="24"/>
          <w:szCs w:val="24"/>
        </w:rPr>
        <w:t>Градостроительные регламенты. Виды разрешенного использования по территориальным зонам</w:t>
      </w:r>
      <w:bookmarkEnd w:id="81"/>
      <w:r w:rsidRPr="00035B7C">
        <w:rPr>
          <w:bCs/>
          <w:sz w:val="24"/>
          <w:szCs w:val="24"/>
        </w:rPr>
        <w:t xml:space="preserve"> </w:t>
      </w:r>
      <w:bookmarkEnd w:id="80"/>
    </w:p>
    <w:p w:rsidR="00CF7A62" w:rsidRPr="00035B7C" w:rsidRDefault="00CF7A62" w:rsidP="00CF7A62">
      <w:pPr>
        <w:ind w:left="1080"/>
        <w:jc w:val="both"/>
        <w:rPr>
          <w:sz w:val="24"/>
          <w:szCs w:val="24"/>
        </w:rPr>
      </w:pPr>
      <w:bookmarkStart w:id="82" w:name="_Toc282347552"/>
    </w:p>
    <w:tbl>
      <w:tblPr>
        <w:tblW w:w="14601" w:type="dxa"/>
        <w:tblInd w:w="108" w:type="dxa"/>
        <w:tblBorders>
          <w:top w:val="single" w:sz="4" w:space="0" w:color="000000"/>
          <w:left w:val="single" w:sz="4" w:space="0" w:color="000000"/>
          <w:bottom w:val="single" w:sz="4" w:space="0" w:color="000000"/>
          <w:insideH w:val="single" w:sz="4" w:space="0" w:color="000000"/>
        </w:tblBorders>
        <w:tblLayout w:type="fixed"/>
        <w:tblLook w:val="0000"/>
      </w:tblPr>
      <w:tblGrid>
        <w:gridCol w:w="898"/>
        <w:gridCol w:w="2504"/>
        <w:gridCol w:w="5245"/>
        <w:gridCol w:w="3402"/>
        <w:gridCol w:w="2552"/>
      </w:tblGrid>
      <w:tr w:rsidR="00CF7A62" w:rsidRPr="00035B7C" w:rsidTr="00E671D6">
        <w:trPr>
          <w:trHeight w:val="663"/>
          <w:tblHeader/>
        </w:trPr>
        <w:tc>
          <w:tcPr>
            <w:tcW w:w="898" w:type="dxa"/>
            <w:shd w:val="clear" w:color="auto" w:fill="F2F2F2"/>
            <w:vAlign w:val="center"/>
          </w:tcPr>
          <w:p w:rsidR="00CF7A62" w:rsidRPr="00035B7C" w:rsidRDefault="00CF7A62" w:rsidP="00E671D6">
            <w:pPr>
              <w:jc w:val="center"/>
              <w:rPr>
                <w:b/>
                <w:sz w:val="24"/>
                <w:szCs w:val="24"/>
              </w:rPr>
            </w:pPr>
            <w:r w:rsidRPr="00035B7C">
              <w:rPr>
                <w:b/>
                <w:sz w:val="24"/>
                <w:szCs w:val="24"/>
              </w:rPr>
              <w:t>№</w:t>
            </w:r>
          </w:p>
          <w:p w:rsidR="00CF7A62" w:rsidRPr="00035B7C" w:rsidRDefault="00CF7A62" w:rsidP="00E671D6">
            <w:pPr>
              <w:jc w:val="center"/>
              <w:rPr>
                <w:b/>
                <w:sz w:val="24"/>
                <w:szCs w:val="24"/>
              </w:rPr>
            </w:pPr>
            <w:r w:rsidRPr="00035B7C">
              <w:rPr>
                <w:b/>
                <w:sz w:val="24"/>
                <w:szCs w:val="24"/>
              </w:rPr>
              <w:t>п/п</w:t>
            </w:r>
          </w:p>
        </w:tc>
        <w:tc>
          <w:tcPr>
            <w:tcW w:w="2504" w:type="dxa"/>
            <w:tcBorders>
              <w:left w:val="single" w:sz="4" w:space="0" w:color="000000"/>
            </w:tcBorders>
            <w:shd w:val="clear" w:color="auto" w:fill="F2F2F2"/>
            <w:vAlign w:val="center"/>
          </w:tcPr>
          <w:p w:rsidR="00CF7A62" w:rsidRPr="00035B7C" w:rsidRDefault="00CF7A62" w:rsidP="00E671D6">
            <w:pPr>
              <w:jc w:val="center"/>
              <w:rPr>
                <w:b/>
                <w:sz w:val="24"/>
                <w:szCs w:val="24"/>
              </w:rPr>
            </w:pPr>
            <w:r w:rsidRPr="00035B7C">
              <w:rPr>
                <w:b/>
                <w:sz w:val="24"/>
                <w:szCs w:val="24"/>
              </w:rPr>
              <w:t>Наименование территориальной зоны (код территориальной зоны)</w:t>
            </w:r>
          </w:p>
        </w:tc>
        <w:tc>
          <w:tcPr>
            <w:tcW w:w="5245" w:type="dxa"/>
            <w:tcBorders>
              <w:left w:val="single" w:sz="4" w:space="0" w:color="000000"/>
            </w:tcBorders>
            <w:shd w:val="clear" w:color="auto" w:fill="F2F2F2"/>
            <w:vAlign w:val="center"/>
          </w:tcPr>
          <w:p w:rsidR="00CF7A62" w:rsidRPr="00035B7C" w:rsidRDefault="00CF7A62" w:rsidP="00E671D6">
            <w:pPr>
              <w:jc w:val="center"/>
              <w:rPr>
                <w:b/>
                <w:sz w:val="24"/>
                <w:szCs w:val="24"/>
              </w:rPr>
            </w:pPr>
            <w:r w:rsidRPr="00035B7C">
              <w:rPr>
                <w:b/>
                <w:sz w:val="24"/>
                <w:szCs w:val="24"/>
              </w:rPr>
              <w:t>Основные виды РИ (код вида РИ)</w:t>
            </w:r>
          </w:p>
        </w:tc>
        <w:tc>
          <w:tcPr>
            <w:tcW w:w="3402" w:type="dxa"/>
            <w:tcBorders>
              <w:left w:val="single" w:sz="4" w:space="0" w:color="000000"/>
            </w:tcBorders>
            <w:shd w:val="clear" w:color="auto" w:fill="F2F2F2"/>
            <w:vAlign w:val="center"/>
          </w:tcPr>
          <w:p w:rsidR="00CF7A62" w:rsidRPr="00035B7C" w:rsidRDefault="00CF7A62" w:rsidP="00E671D6">
            <w:pPr>
              <w:jc w:val="center"/>
              <w:rPr>
                <w:b/>
                <w:sz w:val="24"/>
                <w:szCs w:val="24"/>
              </w:rPr>
            </w:pPr>
            <w:r w:rsidRPr="00035B7C">
              <w:rPr>
                <w:b/>
                <w:sz w:val="24"/>
                <w:szCs w:val="24"/>
              </w:rPr>
              <w:t>Условно разрешенные виды использования</w:t>
            </w:r>
          </w:p>
          <w:p w:rsidR="00CF7A62" w:rsidRPr="00035B7C" w:rsidRDefault="00CF7A62" w:rsidP="00E671D6">
            <w:pPr>
              <w:jc w:val="center"/>
              <w:rPr>
                <w:b/>
                <w:sz w:val="24"/>
                <w:szCs w:val="24"/>
              </w:rPr>
            </w:pPr>
            <w:r w:rsidRPr="00035B7C">
              <w:rPr>
                <w:b/>
                <w:sz w:val="24"/>
                <w:szCs w:val="24"/>
              </w:rPr>
              <w:t>(код вида РИ)</w:t>
            </w:r>
          </w:p>
        </w:tc>
        <w:tc>
          <w:tcPr>
            <w:tcW w:w="2552" w:type="dxa"/>
            <w:tcBorders>
              <w:left w:val="single" w:sz="4" w:space="0" w:color="000000"/>
              <w:right w:val="single" w:sz="4" w:space="0" w:color="000000"/>
            </w:tcBorders>
            <w:shd w:val="clear" w:color="auto" w:fill="F2F2F2"/>
            <w:vAlign w:val="center"/>
          </w:tcPr>
          <w:p w:rsidR="00CF7A62" w:rsidRPr="00035B7C" w:rsidRDefault="00CF7A62" w:rsidP="00E671D6">
            <w:pPr>
              <w:jc w:val="center"/>
              <w:rPr>
                <w:b/>
                <w:sz w:val="24"/>
                <w:szCs w:val="24"/>
              </w:rPr>
            </w:pPr>
            <w:r w:rsidRPr="00035B7C">
              <w:rPr>
                <w:b/>
                <w:sz w:val="24"/>
                <w:szCs w:val="24"/>
              </w:rPr>
              <w:t>Вспомогательные виды РИ</w:t>
            </w:r>
          </w:p>
          <w:p w:rsidR="00CF7A62" w:rsidRPr="00035B7C" w:rsidRDefault="00CF7A62" w:rsidP="00E671D6">
            <w:pPr>
              <w:jc w:val="center"/>
              <w:rPr>
                <w:b/>
                <w:sz w:val="24"/>
                <w:szCs w:val="24"/>
              </w:rPr>
            </w:pPr>
            <w:r w:rsidRPr="00035B7C">
              <w:rPr>
                <w:b/>
                <w:sz w:val="24"/>
                <w:szCs w:val="24"/>
              </w:rPr>
              <w:t>(код вида РИ)</w:t>
            </w:r>
          </w:p>
        </w:tc>
      </w:tr>
      <w:tr w:rsidR="00CF7A62" w:rsidRPr="00035B7C" w:rsidTr="00E671D6">
        <w:trPr>
          <w:tblHeader/>
        </w:trPr>
        <w:tc>
          <w:tcPr>
            <w:tcW w:w="898" w:type="dxa"/>
            <w:tcBorders>
              <w:bottom w:val="double" w:sz="4" w:space="0" w:color="000000"/>
            </w:tcBorders>
          </w:tcPr>
          <w:p w:rsidR="00CF7A62" w:rsidRPr="00035B7C" w:rsidRDefault="00CF7A62" w:rsidP="00E671D6">
            <w:pPr>
              <w:jc w:val="center"/>
              <w:rPr>
                <w:sz w:val="24"/>
                <w:szCs w:val="24"/>
              </w:rPr>
            </w:pPr>
            <w:r w:rsidRPr="00035B7C">
              <w:rPr>
                <w:sz w:val="24"/>
                <w:szCs w:val="24"/>
              </w:rPr>
              <w:t>1</w:t>
            </w:r>
          </w:p>
        </w:tc>
        <w:tc>
          <w:tcPr>
            <w:tcW w:w="2504" w:type="dxa"/>
            <w:tcBorders>
              <w:left w:val="single" w:sz="4" w:space="0" w:color="000000"/>
              <w:bottom w:val="double" w:sz="4" w:space="0" w:color="000000"/>
            </w:tcBorders>
          </w:tcPr>
          <w:p w:rsidR="00CF7A62" w:rsidRPr="00035B7C" w:rsidRDefault="00CF7A62" w:rsidP="00E671D6">
            <w:pPr>
              <w:jc w:val="center"/>
              <w:rPr>
                <w:sz w:val="24"/>
                <w:szCs w:val="24"/>
              </w:rPr>
            </w:pPr>
            <w:r w:rsidRPr="00035B7C">
              <w:rPr>
                <w:sz w:val="24"/>
                <w:szCs w:val="24"/>
              </w:rPr>
              <w:t>2</w:t>
            </w:r>
          </w:p>
        </w:tc>
        <w:tc>
          <w:tcPr>
            <w:tcW w:w="5245" w:type="dxa"/>
            <w:tcBorders>
              <w:left w:val="single" w:sz="4" w:space="0" w:color="000000"/>
              <w:bottom w:val="double" w:sz="4" w:space="0" w:color="000000"/>
            </w:tcBorders>
          </w:tcPr>
          <w:p w:rsidR="00CF7A62" w:rsidRPr="00035B7C" w:rsidRDefault="00CF7A62" w:rsidP="00E671D6">
            <w:pPr>
              <w:jc w:val="center"/>
              <w:rPr>
                <w:sz w:val="24"/>
                <w:szCs w:val="24"/>
              </w:rPr>
            </w:pPr>
            <w:r w:rsidRPr="00035B7C">
              <w:rPr>
                <w:sz w:val="24"/>
                <w:szCs w:val="24"/>
              </w:rPr>
              <w:t>3</w:t>
            </w:r>
          </w:p>
        </w:tc>
        <w:tc>
          <w:tcPr>
            <w:tcW w:w="3402" w:type="dxa"/>
            <w:tcBorders>
              <w:left w:val="single" w:sz="4" w:space="0" w:color="000000"/>
              <w:bottom w:val="double" w:sz="4" w:space="0" w:color="000000"/>
            </w:tcBorders>
          </w:tcPr>
          <w:p w:rsidR="00CF7A62" w:rsidRPr="00035B7C" w:rsidRDefault="00CF7A62" w:rsidP="00E671D6">
            <w:pPr>
              <w:jc w:val="center"/>
              <w:rPr>
                <w:sz w:val="24"/>
                <w:szCs w:val="24"/>
              </w:rPr>
            </w:pPr>
            <w:r w:rsidRPr="00035B7C">
              <w:rPr>
                <w:sz w:val="24"/>
                <w:szCs w:val="24"/>
              </w:rPr>
              <w:t>4</w:t>
            </w:r>
          </w:p>
        </w:tc>
        <w:tc>
          <w:tcPr>
            <w:tcW w:w="2552" w:type="dxa"/>
            <w:tcBorders>
              <w:left w:val="single" w:sz="4" w:space="0" w:color="000000"/>
              <w:bottom w:val="double" w:sz="4" w:space="0" w:color="000000"/>
              <w:right w:val="single" w:sz="4" w:space="0" w:color="000000"/>
            </w:tcBorders>
          </w:tcPr>
          <w:p w:rsidR="00CF7A62" w:rsidRPr="00035B7C" w:rsidRDefault="00CF7A62" w:rsidP="00E671D6">
            <w:pPr>
              <w:jc w:val="center"/>
              <w:rPr>
                <w:sz w:val="24"/>
                <w:szCs w:val="24"/>
              </w:rPr>
            </w:pPr>
            <w:r w:rsidRPr="00035B7C">
              <w:rPr>
                <w:sz w:val="24"/>
                <w:szCs w:val="24"/>
              </w:rPr>
              <w:t>5</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lang w:val="en-US"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застройки индивидуальными и малоэтажными многоквартирными жилыми домами (Ж1)</w:t>
            </w:r>
          </w:p>
        </w:tc>
        <w:tc>
          <w:tcPr>
            <w:tcW w:w="5245" w:type="dxa"/>
            <w:tcBorders>
              <w:left w:val="single" w:sz="4" w:space="0" w:color="000000"/>
            </w:tcBorders>
          </w:tcPr>
          <w:p w:rsidR="00CF7A62" w:rsidRPr="00035B7C" w:rsidRDefault="00CF7A62" w:rsidP="00E671D6">
            <w:pPr>
              <w:shd w:val="clear" w:color="auto" w:fill="FFFFFF"/>
              <w:rPr>
                <w:sz w:val="24"/>
                <w:szCs w:val="24"/>
              </w:rPr>
            </w:pPr>
            <w:r w:rsidRPr="00035B7C">
              <w:rPr>
                <w:sz w:val="24"/>
                <w:szCs w:val="24"/>
              </w:rPr>
              <w:t>Для индивидуального жилищного строительства (2.1)</w:t>
            </w:r>
          </w:p>
          <w:p w:rsidR="00CF7A62" w:rsidRPr="00035B7C" w:rsidRDefault="00CF7A62" w:rsidP="00E671D6">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p w:rsidR="00CF7A62" w:rsidRPr="00035B7C" w:rsidRDefault="00CF7A62" w:rsidP="00E671D6">
            <w:pPr>
              <w:rPr>
                <w:sz w:val="24"/>
                <w:szCs w:val="24"/>
              </w:rPr>
            </w:pPr>
            <w:r w:rsidRPr="00035B7C">
              <w:rPr>
                <w:sz w:val="24"/>
                <w:szCs w:val="24"/>
              </w:rPr>
              <w:t>Блокированная жилая застройка (2.3)</w:t>
            </w:r>
          </w:p>
          <w:p w:rsidR="00CF7A62" w:rsidRPr="00035B7C" w:rsidRDefault="00CF7A62" w:rsidP="00E671D6">
            <w:pPr>
              <w:rPr>
                <w:sz w:val="24"/>
                <w:szCs w:val="24"/>
              </w:rPr>
            </w:pPr>
            <w:r w:rsidRPr="00035B7C">
              <w:rPr>
                <w:sz w:val="24"/>
                <w:szCs w:val="24"/>
              </w:rPr>
              <w:t>Малоэтажная многоквартирная жилая застройка (2.1.1)</w:t>
            </w:r>
          </w:p>
          <w:p w:rsidR="00CF7A62" w:rsidRPr="00035B7C" w:rsidRDefault="00CF7A62" w:rsidP="00E671D6">
            <w:pPr>
              <w:rPr>
                <w:sz w:val="24"/>
                <w:szCs w:val="24"/>
              </w:rPr>
            </w:pPr>
            <w:r w:rsidRPr="00035B7C">
              <w:rPr>
                <w:sz w:val="24"/>
                <w:szCs w:val="24"/>
              </w:rPr>
              <w:t>Коммунальное обслуживание (3.1)</w:t>
            </w:r>
          </w:p>
          <w:p w:rsidR="00CF7A62" w:rsidRPr="00035B7C" w:rsidRDefault="00CF7A62" w:rsidP="00E671D6">
            <w:pPr>
              <w:rPr>
                <w:sz w:val="24"/>
                <w:szCs w:val="24"/>
              </w:rPr>
            </w:pPr>
            <w:r w:rsidRPr="00035B7C">
              <w:rPr>
                <w:sz w:val="24"/>
                <w:szCs w:val="24"/>
              </w:rPr>
              <w:t>Здравоохранение  (3.4)</w:t>
            </w:r>
          </w:p>
          <w:p w:rsidR="00CF7A62" w:rsidRPr="00035B7C" w:rsidRDefault="00CF7A62" w:rsidP="00E671D6">
            <w:pPr>
              <w:rPr>
                <w:sz w:val="24"/>
                <w:szCs w:val="24"/>
              </w:rPr>
            </w:pPr>
            <w:r w:rsidRPr="00035B7C">
              <w:rPr>
                <w:sz w:val="24"/>
                <w:szCs w:val="24"/>
              </w:rPr>
              <w:t>Образование и просвещение (3.5)</w:t>
            </w:r>
          </w:p>
          <w:p w:rsidR="00CF7A62" w:rsidRPr="00035B7C" w:rsidRDefault="00CF7A62" w:rsidP="00E671D6">
            <w:pPr>
              <w:rPr>
                <w:sz w:val="24"/>
                <w:szCs w:val="24"/>
              </w:rPr>
            </w:pPr>
            <w:r w:rsidRPr="00035B7C">
              <w:rPr>
                <w:sz w:val="24"/>
                <w:szCs w:val="24"/>
              </w:rPr>
              <w:t>Объекты культурно-досуговой деятельности (3.6.1)</w:t>
            </w:r>
          </w:p>
          <w:p w:rsidR="00CF7A62" w:rsidRPr="00035B7C" w:rsidRDefault="00CF7A62" w:rsidP="00E671D6">
            <w:pPr>
              <w:rPr>
                <w:rFonts w:eastAsia="Arial Unicode MS"/>
                <w:sz w:val="24"/>
                <w:szCs w:val="24"/>
              </w:rPr>
            </w:pPr>
            <w:r w:rsidRPr="00035B7C">
              <w:rPr>
                <w:rFonts w:eastAsia="Arial Unicode MS"/>
                <w:sz w:val="24"/>
                <w:szCs w:val="24"/>
              </w:rPr>
              <w:lastRenderedPageBreak/>
              <w:t>Площадки для занятий спортом (5.1.3)</w:t>
            </w:r>
          </w:p>
          <w:p w:rsidR="00CF7A62" w:rsidRPr="00035B7C" w:rsidRDefault="00CF7A62" w:rsidP="00E671D6">
            <w:pPr>
              <w:rPr>
                <w:sz w:val="24"/>
                <w:szCs w:val="24"/>
              </w:rPr>
            </w:pPr>
            <w:r w:rsidRPr="00035B7C">
              <w:rPr>
                <w:sz w:val="24"/>
                <w:szCs w:val="24"/>
              </w:rPr>
              <w:t>Историко-культурная деятельность (9.3)</w:t>
            </w:r>
          </w:p>
          <w:p w:rsidR="00CF7A62" w:rsidRPr="00035B7C" w:rsidRDefault="00CF7A62" w:rsidP="00E671D6">
            <w:pPr>
              <w:rPr>
                <w:sz w:val="24"/>
                <w:szCs w:val="24"/>
              </w:rPr>
            </w:pPr>
            <w:r w:rsidRPr="00035B7C">
              <w:rPr>
                <w:sz w:val="24"/>
                <w:szCs w:val="24"/>
              </w:rPr>
              <w:t>Земельные участки (территории) общего пользования (12.0)</w:t>
            </w:r>
          </w:p>
          <w:p w:rsidR="00CF7A62" w:rsidRPr="00035B7C" w:rsidRDefault="00CF7A62" w:rsidP="00E671D6">
            <w:pPr>
              <w:rPr>
                <w:sz w:val="24"/>
                <w:szCs w:val="24"/>
              </w:rPr>
            </w:pPr>
            <w:r w:rsidRPr="00035B7C">
              <w:rPr>
                <w:sz w:val="24"/>
                <w:szCs w:val="24"/>
              </w:rPr>
              <w:t>Ведение</w:t>
            </w:r>
            <w:r w:rsidRPr="00035B7C">
              <w:rPr>
                <w:sz w:val="24"/>
                <w:szCs w:val="24"/>
                <w:lang w:val="en-US"/>
              </w:rPr>
              <w:t xml:space="preserve"> </w:t>
            </w:r>
            <w:r w:rsidRPr="00035B7C">
              <w:rPr>
                <w:sz w:val="24"/>
                <w:szCs w:val="24"/>
              </w:rPr>
              <w:t>огородничества (13.1)</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lastRenderedPageBreak/>
              <w:t>Обслуживание жилой застройки (2.7)</w:t>
            </w:r>
          </w:p>
          <w:p w:rsidR="00CF7A62" w:rsidRPr="00035B7C" w:rsidRDefault="00CF7A62" w:rsidP="00E671D6">
            <w:pPr>
              <w:rPr>
                <w:sz w:val="24"/>
                <w:szCs w:val="24"/>
              </w:rPr>
            </w:pPr>
            <w:r w:rsidRPr="00035B7C">
              <w:rPr>
                <w:sz w:val="24"/>
                <w:szCs w:val="24"/>
              </w:rPr>
              <w:t>Хранение автотранспорта (2.7.1)</w:t>
            </w:r>
          </w:p>
          <w:p w:rsidR="00CF7A62" w:rsidRPr="00035B7C" w:rsidRDefault="00CF7A62" w:rsidP="00E671D6">
            <w:pPr>
              <w:rPr>
                <w:rFonts w:eastAsia="Arial Unicode MS"/>
                <w:sz w:val="24"/>
                <w:szCs w:val="24"/>
              </w:rPr>
            </w:pPr>
            <w:r w:rsidRPr="00035B7C">
              <w:rPr>
                <w:rFonts w:eastAsia="Arial Unicode MS"/>
                <w:sz w:val="24"/>
                <w:szCs w:val="24"/>
              </w:rPr>
              <w:t>Бытовое обслуживание (3.3)</w:t>
            </w:r>
          </w:p>
          <w:p w:rsidR="00CF7A62" w:rsidRPr="00035B7C" w:rsidRDefault="00CF7A62" w:rsidP="00E671D6">
            <w:pPr>
              <w:rPr>
                <w:rFonts w:eastAsia="Arial Unicode MS"/>
                <w:sz w:val="24"/>
                <w:szCs w:val="24"/>
              </w:rPr>
            </w:pPr>
            <w:r w:rsidRPr="00035B7C">
              <w:rPr>
                <w:rFonts w:eastAsia="Arial Unicode MS"/>
                <w:sz w:val="24"/>
                <w:szCs w:val="24"/>
              </w:rPr>
              <w:t>Магазины (4.4)</w:t>
            </w:r>
          </w:p>
          <w:p w:rsidR="00CF7A62" w:rsidRPr="00035B7C" w:rsidRDefault="00CF7A62" w:rsidP="00E671D6">
            <w:pPr>
              <w:rPr>
                <w:rFonts w:eastAsia="Arial Unicode MS"/>
                <w:sz w:val="24"/>
                <w:szCs w:val="24"/>
              </w:rPr>
            </w:pPr>
            <w:r w:rsidRPr="00035B7C">
              <w:rPr>
                <w:rFonts w:eastAsia="Arial Unicode MS"/>
                <w:sz w:val="24"/>
                <w:szCs w:val="24"/>
              </w:rPr>
              <w:t>Общественное питание (4.6)</w:t>
            </w:r>
          </w:p>
          <w:p w:rsidR="00CF7A62" w:rsidRPr="00035B7C" w:rsidRDefault="00CF7A62" w:rsidP="00E671D6">
            <w:pPr>
              <w:rPr>
                <w:sz w:val="24"/>
                <w:szCs w:val="24"/>
              </w:rPr>
            </w:pPr>
            <w:r w:rsidRPr="00035B7C">
              <w:rPr>
                <w:sz w:val="24"/>
                <w:szCs w:val="24"/>
              </w:rPr>
              <w:t>Размещение гаражей для собственных нужд (2.7.2)</w:t>
            </w:r>
          </w:p>
          <w:p w:rsidR="00CF7A62" w:rsidRPr="00035B7C" w:rsidRDefault="00CF7A62" w:rsidP="00E671D6">
            <w:pPr>
              <w:rPr>
                <w:sz w:val="24"/>
                <w:szCs w:val="24"/>
              </w:rPr>
            </w:pPr>
            <w:r w:rsidRPr="00035B7C">
              <w:rPr>
                <w:sz w:val="24"/>
                <w:szCs w:val="24"/>
              </w:rPr>
              <w:t>Религиозное использование (3.7)</w:t>
            </w:r>
          </w:p>
          <w:p w:rsidR="00CF7A62" w:rsidRPr="00035B7C" w:rsidRDefault="00CF7A62" w:rsidP="00E671D6">
            <w:pPr>
              <w:rPr>
                <w:sz w:val="24"/>
                <w:szCs w:val="24"/>
              </w:rPr>
            </w:pPr>
          </w:p>
        </w:tc>
        <w:tc>
          <w:tcPr>
            <w:tcW w:w="2552" w:type="dxa"/>
            <w:tcBorders>
              <w:left w:val="single" w:sz="4" w:space="0" w:color="000000"/>
              <w:right w:val="single" w:sz="4" w:space="0" w:color="000000"/>
            </w:tcBorders>
          </w:tcPr>
          <w:p w:rsidR="00CF7A62" w:rsidRPr="00035B7C" w:rsidRDefault="00CF7A62" w:rsidP="00E671D6">
            <w:pPr>
              <w:rPr>
                <w:rFonts w:eastAsia="Arial Unicode MS"/>
                <w:sz w:val="24"/>
                <w:szCs w:val="24"/>
              </w:rPr>
            </w:pPr>
            <w:r w:rsidRPr="00035B7C">
              <w:rPr>
                <w:sz w:val="24"/>
                <w:szCs w:val="24"/>
              </w:rPr>
              <w:t>Коммунальное обслуживание (3.1)</w:t>
            </w:r>
          </w:p>
          <w:p w:rsidR="00CF7A62" w:rsidRPr="00035B7C" w:rsidRDefault="00CF7A62" w:rsidP="00E671D6">
            <w:pPr>
              <w:rPr>
                <w:sz w:val="24"/>
                <w:szCs w:val="24"/>
              </w:rPr>
            </w:pP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Общественно-деловая зона (О1)</w:t>
            </w:r>
          </w:p>
        </w:tc>
        <w:tc>
          <w:tcPr>
            <w:tcW w:w="5245" w:type="dxa"/>
            <w:tcBorders>
              <w:left w:val="single" w:sz="4" w:space="0" w:color="000000"/>
            </w:tcBorders>
          </w:tcPr>
          <w:p w:rsidR="00CF7A62" w:rsidRPr="00035B7C" w:rsidRDefault="00CF7A62" w:rsidP="00E671D6">
            <w:pPr>
              <w:rPr>
                <w:rFonts w:eastAsia="Arial Unicode MS"/>
                <w:sz w:val="24"/>
                <w:szCs w:val="24"/>
              </w:rPr>
            </w:pPr>
            <w:r w:rsidRPr="00035B7C">
              <w:rPr>
                <w:sz w:val="24"/>
                <w:szCs w:val="24"/>
              </w:rPr>
              <w:t>Коммунальное обслуживание (3.1)</w:t>
            </w:r>
          </w:p>
          <w:p w:rsidR="00CF7A62" w:rsidRPr="00035B7C" w:rsidRDefault="00CF7A62" w:rsidP="00E671D6">
            <w:pPr>
              <w:rPr>
                <w:sz w:val="24"/>
                <w:szCs w:val="24"/>
              </w:rPr>
            </w:pPr>
            <w:r w:rsidRPr="00035B7C">
              <w:rPr>
                <w:sz w:val="24"/>
                <w:szCs w:val="24"/>
              </w:rPr>
              <w:t>Социальное обслуживание (3.2)</w:t>
            </w:r>
          </w:p>
          <w:p w:rsidR="00CF7A62" w:rsidRPr="00035B7C" w:rsidRDefault="00CF7A62" w:rsidP="00E671D6">
            <w:pPr>
              <w:rPr>
                <w:sz w:val="24"/>
                <w:szCs w:val="24"/>
              </w:rPr>
            </w:pPr>
            <w:r w:rsidRPr="00035B7C">
              <w:rPr>
                <w:sz w:val="24"/>
                <w:szCs w:val="24"/>
              </w:rPr>
              <w:t>Оказание услуг связи (3.2.3)</w:t>
            </w:r>
          </w:p>
          <w:p w:rsidR="00CF7A62" w:rsidRPr="00035B7C" w:rsidRDefault="00CF7A62" w:rsidP="00E671D6">
            <w:pPr>
              <w:rPr>
                <w:sz w:val="24"/>
                <w:szCs w:val="24"/>
              </w:rPr>
            </w:pPr>
            <w:r w:rsidRPr="00035B7C">
              <w:rPr>
                <w:sz w:val="24"/>
                <w:szCs w:val="24"/>
              </w:rPr>
              <w:t>Бытовое обслуживание (3.3)</w:t>
            </w:r>
          </w:p>
          <w:p w:rsidR="00CF7A62" w:rsidRPr="00035B7C" w:rsidRDefault="00CF7A62" w:rsidP="00E671D6">
            <w:pPr>
              <w:rPr>
                <w:sz w:val="24"/>
                <w:szCs w:val="24"/>
              </w:rPr>
            </w:pPr>
            <w:r w:rsidRPr="00035B7C">
              <w:rPr>
                <w:sz w:val="24"/>
                <w:szCs w:val="24"/>
              </w:rPr>
              <w:t>Здравоохранение  (3.4)</w:t>
            </w:r>
          </w:p>
          <w:p w:rsidR="00CF7A62" w:rsidRPr="00035B7C" w:rsidRDefault="00CF7A62" w:rsidP="00E671D6">
            <w:pPr>
              <w:rPr>
                <w:sz w:val="24"/>
                <w:szCs w:val="24"/>
              </w:rPr>
            </w:pPr>
            <w:r w:rsidRPr="00035B7C">
              <w:rPr>
                <w:sz w:val="24"/>
                <w:szCs w:val="24"/>
              </w:rPr>
              <w:t>Образование и просвещение (3.5)</w:t>
            </w:r>
          </w:p>
          <w:p w:rsidR="00CF7A62" w:rsidRPr="00035B7C" w:rsidRDefault="00CF7A62" w:rsidP="00E671D6">
            <w:pPr>
              <w:rPr>
                <w:sz w:val="24"/>
                <w:szCs w:val="24"/>
              </w:rPr>
            </w:pPr>
            <w:r w:rsidRPr="00035B7C">
              <w:rPr>
                <w:sz w:val="24"/>
                <w:szCs w:val="24"/>
              </w:rPr>
              <w:t>Культурное развитие (3.6)</w:t>
            </w:r>
          </w:p>
          <w:p w:rsidR="00CF7A62" w:rsidRPr="00035B7C" w:rsidRDefault="00CF7A62" w:rsidP="00E671D6">
            <w:pPr>
              <w:rPr>
                <w:sz w:val="24"/>
                <w:szCs w:val="24"/>
              </w:rPr>
            </w:pPr>
            <w:r w:rsidRPr="00035B7C">
              <w:rPr>
                <w:sz w:val="24"/>
                <w:szCs w:val="24"/>
              </w:rPr>
              <w:t>Парки культуры и отдыха (3.6.2)</w:t>
            </w:r>
          </w:p>
          <w:p w:rsidR="00CF7A62" w:rsidRPr="00035B7C" w:rsidRDefault="00CF7A62" w:rsidP="00E671D6">
            <w:pPr>
              <w:rPr>
                <w:sz w:val="24"/>
                <w:szCs w:val="24"/>
              </w:rPr>
            </w:pPr>
            <w:r w:rsidRPr="00035B7C">
              <w:rPr>
                <w:sz w:val="24"/>
                <w:szCs w:val="24"/>
              </w:rPr>
              <w:lastRenderedPageBreak/>
              <w:t>Общественное  управление (3.8)</w:t>
            </w:r>
          </w:p>
          <w:p w:rsidR="00CF7A62" w:rsidRPr="00035B7C" w:rsidRDefault="00CF7A62" w:rsidP="00E671D6">
            <w:pPr>
              <w:rPr>
                <w:sz w:val="24"/>
                <w:szCs w:val="24"/>
              </w:rPr>
            </w:pPr>
            <w:r w:rsidRPr="00035B7C">
              <w:rPr>
                <w:sz w:val="24"/>
                <w:szCs w:val="24"/>
              </w:rPr>
              <w:t>Государственное управление (3.8.1)</w:t>
            </w:r>
          </w:p>
          <w:p w:rsidR="00CF7A62" w:rsidRPr="00035B7C" w:rsidRDefault="00CF7A62" w:rsidP="00E671D6">
            <w:pPr>
              <w:rPr>
                <w:sz w:val="24"/>
                <w:szCs w:val="24"/>
              </w:rPr>
            </w:pPr>
            <w:r w:rsidRPr="00035B7C">
              <w:rPr>
                <w:sz w:val="24"/>
                <w:szCs w:val="24"/>
              </w:rPr>
              <w:t>Обеспечение научной деятельности (3.9)</w:t>
            </w:r>
          </w:p>
          <w:p w:rsidR="00CF7A62" w:rsidRPr="00035B7C" w:rsidRDefault="00CF7A62" w:rsidP="00E671D6">
            <w:pPr>
              <w:rPr>
                <w:sz w:val="24"/>
                <w:szCs w:val="24"/>
              </w:rPr>
            </w:pPr>
            <w:r w:rsidRPr="00035B7C">
              <w:rPr>
                <w:sz w:val="24"/>
                <w:szCs w:val="24"/>
              </w:rPr>
              <w:t>Обеспечение деятельности в области гидрометеорологии и смежных с ней областях (3.9.1)</w:t>
            </w:r>
          </w:p>
          <w:p w:rsidR="00CF7A62" w:rsidRPr="00035B7C" w:rsidRDefault="00CF7A62" w:rsidP="00E671D6">
            <w:pPr>
              <w:rPr>
                <w:sz w:val="24"/>
                <w:szCs w:val="24"/>
              </w:rPr>
            </w:pPr>
            <w:r w:rsidRPr="00035B7C">
              <w:rPr>
                <w:sz w:val="24"/>
                <w:szCs w:val="24"/>
              </w:rPr>
              <w:t>Амбулаторное ветеринарное обслуживание (3.10.1)</w:t>
            </w:r>
          </w:p>
          <w:p w:rsidR="00CF7A62" w:rsidRPr="00035B7C" w:rsidRDefault="00CF7A62" w:rsidP="00E671D6">
            <w:pPr>
              <w:rPr>
                <w:sz w:val="24"/>
                <w:szCs w:val="24"/>
              </w:rPr>
            </w:pPr>
            <w:r w:rsidRPr="00035B7C">
              <w:rPr>
                <w:sz w:val="24"/>
                <w:szCs w:val="24"/>
              </w:rPr>
              <w:t>Предпринимательство (4.0)</w:t>
            </w:r>
          </w:p>
          <w:p w:rsidR="00CF7A62" w:rsidRPr="00035B7C" w:rsidRDefault="00CF7A62" w:rsidP="00E671D6">
            <w:pPr>
              <w:rPr>
                <w:sz w:val="24"/>
                <w:szCs w:val="24"/>
              </w:rPr>
            </w:pPr>
            <w:r w:rsidRPr="00035B7C">
              <w:rPr>
                <w:sz w:val="24"/>
                <w:szCs w:val="24"/>
              </w:rPr>
              <w:t>Деловое управление (4.1)</w:t>
            </w:r>
          </w:p>
          <w:p w:rsidR="00CF7A62" w:rsidRPr="00035B7C" w:rsidRDefault="00CF7A62" w:rsidP="00E671D6">
            <w:pPr>
              <w:rPr>
                <w:sz w:val="24"/>
                <w:szCs w:val="24"/>
              </w:rPr>
            </w:pPr>
            <w:r w:rsidRPr="00035B7C">
              <w:rPr>
                <w:sz w:val="24"/>
                <w:szCs w:val="24"/>
              </w:rPr>
              <w:t>Рынки (4.3)</w:t>
            </w:r>
          </w:p>
          <w:p w:rsidR="00CF7A62" w:rsidRPr="00035B7C" w:rsidRDefault="00CF7A62" w:rsidP="00E671D6">
            <w:pPr>
              <w:rPr>
                <w:sz w:val="24"/>
                <w:szCs w:val="24"/>
              </w:rPr>
            </w:pPr>
            <w:r w:rsidRPr="00035B7C">
              <w:rPr>
                <w:sz w:val="24"/>
                <w:szCs w:val="24"/>
              </w:rPr>
              <w:t>Магазины (4.4)</w:t>
            </w:r>
          </w:p>
          <w:p w:rsidR="00CF7A62" w:rsidRPr="00035B7C" w:rsidRDefault="00CF7A62" w:rsidP="00E671D6">
            <w:pPr>
              <w:rPr>
                <w:sz w:val="24"/>
                <w:szCs w:val="24"/>
              </w:rPr>
            </w:pPr>
            <w:r w:rsidRPr="00035B7C">
              <w:rPr>
                <w:sz w:val="24"/>
                <w:szCs w:val="24"/>
              </w:rPr>
              <w:t>Банковская и страховая деятельность (4.5)</w:t>
            </w:r>
          </w:p>
          <w:p w:rsidR="00CF7A62" w:rsidRPr="00035B7C" w:rsidRDefault="00CF7A62" w:rsidP="00E671D6">
            <w:pPr>
              <w:rPr>
                <w:sz w:val="24"/>
                <w:szCs w:val="24"/>
              </w:rPr>
            </w:pPr>
            <w:r w:rsidRPr="00035B7C">
              <w:rPr>
                <w:sz w:val="24"/>
                <w:szCs w:val="24"/>
              </w:rPr>
              <w:t>Общественное питание (4.6)</w:t>
            </w:r>
          </w:p>
          <w:p w:rsidR="00CF7A62" w:rsidRPr="00035B7C" w:rsidRDefault="00CF7A62" w:rsidP="00E671D6">
            <w:pPr>
              <w:rPr>
                <w:sz w:val="24"/>
                <w:szCs w:val="24"/>
              </w:rPr>
            </w:pPr>
            <w:r w:rsidRPr="00035B7C">
              <w:rPr>
                <w:sz w:val="24"/>
                <w:szCs w:val="24"/>
              </w:rPr>
              <w:lastRenderedPageBreak/>
              <w:t>Гостиничное обслуживание (4.7)</w:t>
            </w:r>
          </w:p>
          <w:p w:rsidR="00CF7A62" w:rsidRPr="00035B7C" w:rsidRDefault="00CF7A62" w:rsidP="00E671D6">
            <w:pPr>
              <w:rPr>
                <w:sz w:val="24"/>
                <w:szCs w:val="24"/>
              </w:rPr>
            </w:pPr>
            <w:r w:rsidRPr="00035B7C">
              <w:rPr>
                <w:sz w:val="24"/>
                <w:szCs w:val="24"/>
              </w:rPr>
              <w:t>Развлекательные мероприятия (4.8.1)</w:t>
            </w:r>
          </w:p>
          <w:p w:rsidR="00CF7A62" w:rsidRPr="00035B7C" w:rsidRDefault="00CF7A62" w:rsidP="00E671D6">
            <w:pPr>
              <w:rPr>
                <w:sz w:val="24"/>
                <w:szCs w:val="24"/>
              </w:rPr>
            </w:pPr>
            <w:r w:rsidRPr="00035B7C">
              <w:rPr>
                <w:sz w:val="24"/>
                <w:szCs w:val="24"/>
              </w:rPr>
              <w:t>Служебные гаражи (код 4.9)</w:t>
            </w:r>
          </w:p>
          <w:p w:rsidR="00CF7A62" w:rsidRPr="00035B7C" w:rsidRDefault="00CF7A62" w:rsidP="00E671D6">
            <w:pPr>
              <w:rPr>
                <w:sz w:val="24"/>
                <w:szCs w:val="24"/>
              </w:rPr>
            </w:pPr>
            <w:r w:rsidRPr="00035B7C">
              <w:rPr>
                <w:sz w:val="24"/>
                <w:szCs w:val="24"/>
              </w:rPr>
              <w:t>Спорт (5.1)</w:t>
            </w:r>
          </w:p>
          <w:p w:rsidR="00CF7A62" w:rsidRPr="00035B7C" w:rsidRDefault="00CF7A62" w:rsidP="00E671D6">
            <w:pPr>
              <w:rPr>
                <w:sz w:val="24"/>
                <w:szCs w:val="24"/>
              </w:rPr>
            </w:pPr>
            <w:r w:rsidRPr="00035B7C">
              <w:rPr>
                <w:sz w:val="24"/>
                <w:szCs w:val="24"/>
              </w:rPr>
              <w:t>Площадки для занятий спортом (5.1.3)</w:t>
            </w:r>
          </w:p>
          <w:p w:rsidR="00CF7A62" w:rsidRPr="00035B7C" w:rsidRDefault="00CF7A62" w:rsidP="00E671D6">
            <w:pPr>
              <w:rPr>
                <w:sz w:val="24"/>
                <w:szCs w:val="24"/>
              </w:rPr>
            </w:pPr>
            <w:r w:rsidRPr="00035B7C">
              <w:rPr>
                <w:sz w:val="24"/>
                <w:szCs w:val="24"/>
              </w:rPr>
              <w:t>Обеспечение внутреннего правопорядка (8.3)</w:t>
            </w:r>
          </w:p>
          <w:p w:rsidR="00CF7A62" w:rsidRPr="00035B7C" w:rsidRDefault="00CF7A62" w:rsidP="00E671D6">
            <w:pPr>
              <w:rPr>
                <w:sz w:val="24"/>
                <w:szCs w:val="24"/>
              </w:rPr>
            </w:pPr>
            <w:r w:rsidRPr="00035B7C">
              <w:rPr>
                <w:rFonts w:eastAsia="Arial Unicode MS"/>
                <w:sz w:val="24"/>
                <w:szCs w:val="24"/>
              </w:rPr>
              <w:t>Обеспечение обороны и безопасности (8.0)</w:t>
            </w:r>
          </w:p>
          <w:p w:rsidR="00CF7A62" w:rsidRPr="00035B7C" w:rsidRDefault="00CF7A62" w:rsidP="00E671D6">
            <w:pPr>
              <w:rPr>
                <w:sz w:val="24"/>
                <w:szCs w:val="24"/>
              </w:rPr>
            </w:pPr>
            <w:r w:rsidRPr="00035B7C">
              <w:rPr>
                <w:sz w:val="24"/>
                <w:szCs w:val="24"/>
              </w:rPr>
              <w:t>Историко-культурная деятельность (9.3)</w:t>
            </w:r>
          </w:p>
          <w:p w:rsidR="00CF7A62" w:rsidRPr="00035B7C" w:rsidRDefault="00CF7A62" w:rsidP="00E671D6">
            <w:pPr>
              <w:rPr>
                <w:sz w:val="24"/>
                <w:szCs w:val="24"/>
              </w:rPr>
            </w:pPr>
            <w:r w:rsidRPr="00035B7C">
              <w:rPr>
                <w:sz w:val="24"/>
                <w:szCs w:val="24"/>
              </w:rPr>
              <w:t>Земельные участки (территории) общего пользования (12.0)</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lastRenderedPageBreak/>
              <w:t>Религиозное использование (3.7)</w:t>
            </w:r>
          </w:p>
          <w:p w:rsidR="00CF7A62" w:rsidRPr="00035B7C" w:rsidRDefault="00CF7A62" w:rsidP="00E671D6">
            <w:pPr>
              <w:shd w:val="clear" w:color="auto" w:fill="FFFFFF"/>
              <w:rPr>
                <w:sz w:val="24"/>
                <w:szCs w:val="24"/>
              </w:rPr>
            </w:pPr>
            <w:r w:rsidRPr="00035B7C">
              <w:rPr>
                <w:sz w:val="24"/>
                <w:szCs w:val="24"/>
              </w:rPr>
              <w:t>Для индивидуального жилищного строительства (2.1)</w:t>
            </w:r>
          </w:p>
          <w:p w:rsidR="00CF7A62" w:rsidRPr="00035B7C" w:rsidRDefault="00CF7A62" w:rsidP="00E671D6">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p w:rsidR="00CF7A62" w:rsidRPr="00035B7C" w:rsidRDefault="00CF7A62" w:rsidP="00E671D6">
            <w:pPr>
              <w:rPr>
                <w:sz w:val="24"/>
                <w:szCs w:val="24"/>
              </w:rPr>
            </w:pPr>
            <w:r w:rsidRPr="00035B7C">
              <w:rPr>
                <w:sz w:val="24"/>
                <w:szCs w:val="24"/>
              </w:rPr>
              <w:t xml:space="preserve">Малоэтажная многоквартирная жилая </w:t>
            </w:r>
            <w:r w:rsidRPr="00035B7C">
              <w:rPr>
                <w:sz w:val="24"/>
                <w:szCs w:val="24"/>
              </w:rPr>
              <w:lastRenderedPageBreak/>
              <w:t>застройка (2.1.1)</w:t>
            </w:r>
          </w:p>
          <w:p w:rsidR="00CF7A62" w:rsidRPr="00035B7C" w:rsidRDefault="00CF7A62" w:rsidP="00E671D6">
            <w:pPr>
              <w:rPr>
                <w:sz w:val="24"/>
                <w:szCs w:val="24"/>
              </w:rPr>
            </w:pPr>
            <w:r w:rsidRPr="00035B7C">
              <w:rPr>
                <w:sz w:val="24"/>
                <w:szCs w:val="24"/>
              </w:rPr>
              <w:t>Блокированная жилая застройка (2.3)</w:t>
            </w:r>
          </w:p>
          <w:p w:rsidR="00CF7A62" w:rsidRPr="00035B7C" w:rsidRDefault="00CF7A62" w:rsidP="00E671D6">
            <w:pPr>
              <w:rPr>
                <w:sz w:val="24"/>
                <w:szCs w:val="24"/>
              </w:rPr>
            </w:pPr>
            <w:r w:rsidRPr="00035B7C">
              <w:rPr>
                <w:sz w:val="24"/>
                <w:szCs w:val="24"/>
              </w:rPr>
              <w:t>Хранение автотранспорта (2.7.1)</w:t>
            </w:r>
          </w:p>
          <w:p w:rsidR="00CF7A62" w:rsidRPr="00035B7C" w:rsidRDefault="00CF7A62" w:rsidP="00E671D6">
            <w:pPr>
              <w:rPr>
                <w:sz w:val="24"/>
                <w:szCs w:val="24"/>
              </w:rPr>
            </w:pPr>
            <w:r w:rsidRPr="00035B7C">
              <w:rPr>
                <w:sz w:val="24"/>
                <w:szCs w:val="24"/>
              </w:rPr>
              <w:t>Размещение гаражей для собственных нужд (2.7.2)</w:t>
            </w:r>
          </w:p>
          <w:p w:rsidR="00CF7A62" w:rsidRPr="00035B7C" w:rsidRDefault="00CF7A62" w:rsidP="00E671D6">
            <w:pPr>
              <w:rPr>
                <w:sz w:val="24"/>
                <w:szCs w:val="24"/>
              </w:rPr>
            </w:pPr>
            <w:r w:rsidRPr="00035B7C">
              <w:rPr>
                <w:sz w:val="24"/>
                <w:szCs w:val="24"/>
              </w:rPr>
              <w:t>Склад (6.9)</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lastRenderedPageBreak/>
              <w:t>Служебные гаражи (4.9)</w:t>
            </w:r>
          </w:p>
          <w:p w:rsidR="00CF7A62" w:rsidRPr="00035B7C" w:rsidRDefault="00CF7A62" w:rsidP="00E671D6">
            <w:pPr>
              <w:rPr>
                <w:rFonts w:eastAsia="Arial Unicode MS"/>
                <w:sz w:val="24"/>
                <w:szCs w:val="24"/>
              </w:rPr>
            </w:pPr>
            <w:r w:rsidRPr="00035B7C">
              <w:rPr>
                <w:sz w:val="24"/>
                <w:szCs w:val="24"/>
              </w:rPr>
              <w:t>Коммунальное обслуживание (3.1)</w:t>
            </w:r>
          </w:p>
          <w:p w:rsidR="00CF7A62" w:rsidRPr="00035B7C" w:rsidRDefault="00CF7A62" w:rsidP="00E671D6">
            <w:pPr>
              <w:rPr>
                <w:sz w:val="24"/>
                <w:szCs w:val="24"/>
              </w:rPr>
            </w:pP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Производственная зона (П1)</w:t>
            </w:r>
          </w:p>
        </w:tc>
        <w:tc>
          <w:tcPr>
            <w:tcW w:w="5245" w:type="dxa"/>
            <w:tcBorders>
              <w:left w:val="single" w:sz="4" w:space="0" w:color="000000"/>
            </w:tcBorders>
          </w:tcPr>
          <w:p w:rsidR="00CF7A62" w:rsidRPr="00035B7C" w:rsidRDefault="00CF7A62" w:rsidP="00E671D6">
            <w:pPr>
              <w:rPr>
                <w:sz w:val="24"/>
                <w:szCs w:val="24"/>
              </w:rPr>
            </w:pPr>
            <w:r w:rsidRPr="00035B7C">
              <w:rPr>
                <w:sz w:val="24"/>
                <w:szCs w:val="24"/>
              </w:rPr>
              <w:t>Пищевая промышленность (6.4)</w:t>
            </w:r>
          </w:p>
          <w:p w:rsidR="00CF7A62" w:rsidRPr="00035B7C" w:rsidRDefault="00CF7A62" w:rsidP="00E671D6">
            <w:pPr>
              <w:rPr>
                <w:sz w:val="24"/>
                <w:szCs w:val="24"/>
              </w:rPr>
            </w:pPr>
            <w:r w:rsidRPr="00035B7C">
              <w:rPr>
                <w:sz w:val="24"/>
                <w:szCs w:val="24"/>
              </w:rPr>
              <w:t>Хранение и переработка сельскохозяйственной продукции (1.15)</w:t>
            </w:r>
          </w:p>
          <w:p w:rsidR="00CF7A62" w:rsidRPr="00035B7C" w:rsidRDefault="00CF7A62" w:rsidP="00E671D6">
            <w:pPr>
              <w:rPr>
                <w:sz w:val="24"/>
                <w:szCs w:val="24"/>
              </w:rPr>
            </w:pPr>
            <w:r w:rsidRPr="00035B7C">
              <w:rPr>
                <w:sz w:val="24"/>
                <w:szCs w:val="24"/>
              </w:rPr>
              <w:t>Хранение автотранспорта (2.7.1)</w:t>
            </w:r>
          </w:p>
          <w:p w:rsidR="00CF7A62" w:rsidRPr="00035B7C" w:rsidRDefault="00CF7A62" w:rsidP="00E671D6">
            <w:pPr>
              <w:rPr>
                <w:sz w:val="24"/>
                <w:szCs w:val="24"/>
              </w:rPr>
            </w:pPr>
            <w:r w:rsidRPr="00035B7C">
              <w:rPr>
                <w:sz w:val="24"/>
                <w:szCs w:val="24"/>
              </w:rPr>
              <w:lastRenderedPageBreak/>
              <w:t>Магазины (4.4)</w:t>
            </w:r>
          </w:p>
          <w:p w:rsidR="00CF7A62" w:rsidRPr="00035B7C" w:rsidRDefault="00CF7A62" w:rsidP="00E671D6">
            <w:pPr>
              <w:rPr>
                <w:sz w:val="24"/>
                <w:szCs w:val="24"/>
              </w:rPr>
            </w:pPr>
            <w:r w:rsidRPr="00035B7C">
              <w:rPr>
                <w:rFonts w:eastAsia="Arial Unicode MS"/>
                <w:sz w:val="24"/>
                <w:szCs w:val="24"/>
              </w:rPr>
              <w:t>Производственная деятельность (6.0)</w:t>
            </w:r>
          </w:p>
          <w:p w:rsidR="00CF7A62" w:rsidRPr="00035B7C" w:rsidRDefault="00CF7A62" w:rsidP="00E671D6">
            <w:pPr>
              <w:rPr>
                <w:sz w:val="24"/>
                <w:szCs w:val="24"/>
              </w:rPr>
            </w:pPr>
            <w:r w:rsidRPr="00035B7C">
              <w:rPr>
                <w:sz w:val="24"/>
                <w:szCs w:val="24"/>
              </w:rPr>
              <w:t>Строительная промышленность (6.6)</w:t>
            </w:r>
          </w:p>
          <w:p w:rsidR="00CF7A62" w:rsidRPr="00035B7C" w:rsidRDefault="00CF7A62" w:rsidP="00E671D6">
            <w:pPr>
              <w:rPr>
                <w:sz w:val="24"/>
                <w:szCs w:val="24"/>
              </w:rPr>
            </w:pPr>
            <w:r w:rsidRPr="00035B7C">
              <w:rPr>
                <w:sz w:val="24"/>
                <w:szCs w:val="24"/>
              </w:rPr>
              <w:t>Склад (6.9)</w:t>
            </w:r>
          </w:p>
          <w:p w:rsidR="00CF7A62" w:rsidRPr="00035B7C" w:rsidRDefault="00CF7A62" w:rsidP="00E671D6">
            <w:pPr>
              <w:rPr>
                <w:rFonts w:eastAsia="Arial Unicode MS"/>
                <w:sz w:val="24"/>
                <w:szCs w:val="24"/>
              </w:rPr>
            </w:pPr>
            <w:r w:rsidRPr="00035B7C">
              <w:rPr>
                <w:rFonts w:eastAsia="Arial Unicode MS"/>
                <w:sz w:val="24"/>
                <w:szCs w:val="24"/>
              </w:rPr>
              <w:t>Складские площадки (6.9.1)</w:t>
            </w:r>
          </w:p>
          <w:p w:rsidR="00CF7A62" w:rsidRPr="00035B7C" w:rsidRDefault="00CF7A62" w:rsidP="00E671D6">
            <w:pPr>
              <w:rPr>
                <w:sz w:val="24"/>
                <w:szCs w:val="24"/>
              </w:rPr>
            </w:pPr>
            <w:r w:rsidRPr="00035B7C">
              <w:rPr>
                <w:sz w:val="24"/>
                <w:szCs w:val="24"/>
              </w:rPr>
              <w:t>Коммунальное обслуживание (3.1)</w:t>
            </w:r>
          </w:p>
          <w:p w:rsidR="00CF7A62" w:rsidRPr="00035B7C" w:rsidRDefault="00CF7A62" w:rsidP="00E671D6">
            <w:pPr>
              <w:rPr>
                <w:sz w:val="24"/>
                <w:szCs w:val="24"/>
              </w:rPr>
            </w:pPr>
            <w:r w:rsidRPr="00035B7C">
              <w:rPr>
                <w:sz w:val="24"/>
                <w:szCs w:val="24"/>
              </w:rPr>
              <w:t>Деловое управление (4.1)</w:t>
            </w:r>
          </w:p>
          <w:p w:rsidR="00CF7A62" w:rsidRPr="00035B7C" w:rsidRDefault="00CF7A62" w:rsidP="00E671D6">
            <w:pPr>
              <w:rPr>
                <w:sz w:val="24"/>
                <w:szCs w:val="24"/>
              </w:rPr>
            </w:pPr>
            <w:r w:rsidRPr="00035B7C">
              <w:rPr>
                <w:sz w:val="24"/>
                <w:szCs w:val="24"/>
              </w:rPr>
              <w:t>Служебные гаражи (4.9)</w:t>
            </w:r>
          </w:p>
          <w:p w:rsidR="00CF7A62" w:rsidRPr="00035B7C" w:rsidRDefault="00CF7A62" w:rsidP="00E671D6">
            <w:pPr>
              <w:rPr>
                <w:rFonts w:eastAsia="Arial Unicode MS"/>
                <w:sz w:val="24"/>
                <w:szCs w:val="24"/>
              </w:rPr>
            </w:pPr>
            <w:r w:rsidRPr="00035B7C">
              <w:rPr>
                <w:rFonts w:eastAsia="Arial Unicode MS"/>
                <w:sz w:val="24"/>
                <w:szCs w:val="24"/>
              </w:rPr>
              <w:t>Заправка транспортных средств (4.9.1.1)</w:t>
            </w:r>
          </w:p>
          <w:p w:rsidR="00CF7A62" w:rsidRPr="00035B7C" w:rsidRDefault="00CF7A62" w:rsidP="00E671D6">
            <w:pPr>
              <w:rPr>
                <w:sz w:val="24"/>
                <w:szCs w:val="24"/>
              </w:rPr>
            </w:pPr>
            <w:r w:rsidRPr="00035B7C">
              <w:rPr>
                <w:sz w:val="24"/>
                <w:szCs w:val="24"/>
              </w:rPr>
              <w:t>Ремонт автомобилей (4.9.1.4)</w:t>
            </w:r>
          </w:p>
          <w:p w:rsidR="00CF7A62" w:rsidRPr="00035B7C" w:rsidRDefault="00CF7A62" w:rsidP="00E671D6">
            <w:pPr>
              <w:rPr>
                <w:sz w:val="24"/>
                <w:szCs w:val="24"/>
              </w:rPr>
            </w:pPr>
            <w:r w:rsidRPr="00035B7C">
              <w:rPr>
                <w:sz w:val="24"/>
                <w:szCs w:val="24"/>
              </w:rPr>
              <w:t>Улично-дорожная сеть (12.0.1)</w:t>
            </w:r>
          </w:p>
          <w:p w:rsidR="00CF7A62" w:rsidRPr="00035B7C" w:rsidRDefault="00CF7A62" w:rsidP="00E671D6">
            <w:pPr>
              <w:rPr>
                <w:sz w:val="24"/>
                <w:szCs w:val="24"/>
              </w:rPr>
            </w:pPr>
            <w:r w:rsidRPr="00035B7C">
              <w:rPr>
                <w:sz w:val="24"/>
                <w:szCs w:val="24"/>
              </w:rPr>
              <w:t>Автомобильный транспорт (7.2)</w:t>
            </w:r>
          </w:p>
          <w:p w:rsidR="00CF7A62" w:rsidRPr="00035B7C" w:rsidRDefault="00CF7A62" w:rsidP="00E671D6">
            <w:pPr>
              <w:rPr>
                <w:sz w:val="24"/>
                <w:szCs w:val="24"/>
              </w:rPr>
            </w:pPr>
            <w:r w:rsidRPr="00035B7C">
              <w:rPr>
                <w:sz w:val="24"/>
                <w:szCs w:val="24"/>
              </w:rPr>
              <w:t>Обеспечение внутреннего правопорядка (8.3)</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lastRenderedPageBreak/>
              <w:t>Для ведения личного подсобного хозяйства (2.2)</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инженерной инфраструктуры (И)</w:t>
            </w:r>
          </w:p>
        </w:tc>
        <w:tc>
          <w:tcPr>
            <w:tcW w:w="5245" w:type="dxa"/>
            <w:tcBorders>
              <w:left w:val="single" w:sz="4" w:space="0" w:color="000000"/>
            </w:tcBorders>
          </w:tcPr>
          <w:p w:rsidR="00CF7A62" w:rsidRPr="00035B7C" w:rsidRDefault="00CF7A62" w:rsidP="00E671D6">
            <w:pPr>
              <w:rPr>
                <w:rFonts w:eastAsia="Arial Unicode MS"/>
                <w:sz w:val="24"/>
                <w:szCs w:val="24"/>
              </w:rPr>
            </w:pPr>
            <w:r w:rsidRPr="00035B7C">
              <w:rPr>
                <w:rFonts w:eastAsia="Arial Unicode MS"/>
                <w:sz w:val="24"/>
                <w:szCs w:val="24"/>
              </w:rPr>
              <w:t>Коммунальное обслуживание (3.1)</w:t>
            </w:r>
          </w:p>
          <w:p w:rsidR="00CF7A62" w:rsidRPr="00035B7C" w:rsidRDefault="00CF7A62" w:rsidP="00E671D6">
            <w:pPr>
              <w:rPr>
                <w:rFonts w:eastAsia="Arial Unicode MS"/>
                <w:sz w:val="24"/>
                <w:szCs w:val="24"/>
              </w:rPr>
            </w:pPr>
            <w:r w:rsidRPr="00035B7C">
              <w:rPr>
                <w:rFonts w:eastAsia="Arial Unicode MS"/>
                <w:sz w:val="24"/>
                <w:szCs w:val="24"/>
              </w:rPr>
              <w:t>Связь (6.8)</w:t>
            </w:r>
          </w:p>
          <w:p w:rsidR="00CF7A62" w:rsidRPr="00035B7C" w:rsidRDefault="00CF7A62" w:rsidP="00E671D6">
            <w:pPr>
              <w:rPr>
                <w:sz w:val="24"/>
                <w:szCs w:val="24"/>
              </w:rPr>
            </w:pPr>
            <w:r w:rsidRPr="00035B7C">
              <w:rPr>
                <w:sz w:val="24"/>
                <w:szCs w:val="24"/>
              </w:rPr>
              <w:t>Энергетика (6.7)</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инженерно-технических сооружений (ИТ)</w:t>
            </w:r>
          </w:p>
        </w:tc>
        <w:tc>
          <w:tcPr>
            <w:tcW w:w="5245" w:type="dxa"/>
            <w:tcBorders>
              <w:left w:val="single" w:sz="4" w:space="0" w:color="000000"/>
            </w:tcBorders>
          </w:tcPr>
          <w:p w:rsidR="00CF7A62" w:rsidRPr="00035B7C" w:rsidRDefault="00CF7A62" w:rsidP="00E671D6">
            <w:pPr>
              <w:rPr>
                <w:rFonts w:eastAsia="Arial Unicode MS"/>
                <w:sz w:val="24"/>
                <w:szCs w:val="24"/>
              </w:rPr>
            </w:pPr>
            <w:r w:rsidRPr="00035B7C">
              <w:rPr>
                <w:rFonts w:eastAsia="Arial Unicode MS"/>
                <w:sz w:val="24"/>
                <w:szCs w:val="24"/>
              </w:rPr>
              <w:t>Гидротехнические сооружения (11.3)</w:t>
            </w:r>
          </w:p>
          <w:p w:rsidR="00CF7A62" w:rsidRPr="00035B7C" w:rsidRDefault="00CF7A62" w:rsidP="00E671D6">
            <w:pPr>
              <w:rPr>
                <w:rFonts w:eastAsia="Arial Unicode MS"/>
                <w:sz w:val="24"/>
                <w:szCs w:val="24"/>
              </w:rPr>
            </w:pPr>
            <w:r w:rsidRPr="00035B7C">
              <w:rPr>
                <w:rFonts w:eastAsia="Arial Unicode MS"/>
                <w:sz w:val="24"/>
                <w:szCs w:val="24"/>
              </w:rPr>
              <w:t>Коммунальное обслуживание (3.1)</w:t>
            </w:r>
          </w:p>
          <w:p w:rsidR="00CF7A62" w:rsidRPr="00035B7C" w:rsidRDefault="00CF7A62" w:rsidP="00E671D6">
            <w:pPr>
              <w:rPr>
                <w:rFonts w:eastAsia="Arial Unicode MS"/>
                <w:sz w:val="24"/>
                <w:szCs w:val="24"/>
              </w:rPr>
            </w:pP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транспортной инфраструктуры (Т)</w:t>
            </w:r>
          </w:p>
        </w:tc>
        <w:tc>
          <w:tcPr>
            <w:tcW w:w="5245" w:type="dxa"/>
            <w:tcBorders>
              <w:left w:val="single" w:sz="4" w:space="0" w:color="000000"/>
            </w:tcBorders>
          </w:tcPr>
          <w:p w:rsidR="00CF7A62" w:rsidRPr="00035B7C" w:rsidRDefault="00CF7A62" w:rsidP="00E671D6">
            <w:pPr>
              <w:rPr>
                <w:rFonts w:eastAsia="Arial Unicode MS"/>
                <w:sz w:val="24"/>
                <w:szCs w:val="24"/>
              </w:rPr>
            </w:pPr>
            <w:r w:rsidRPr="00035B7C">
              <w:rPr>
                <w:rFonts w:eastAsia="Arial Unicode MS"/>
                <w:sz w:val="24"/>
                <w:szCs w:val="24"/>
              </w:rPr>
              <w:t>Воздушный транспорт (7.4)</w:t>
            </w:r>
          </w:p>
          <w:p w:rsidR="00CF7A62" w:rsidRPr="00035B7C" w:rsidRDefault="00CF7A62" w:rsidP="00E671D6">
            <w:pPr>
              <w:rPr>
                <w:rFonts w:eastAsia="Arial Unicode MS"/>
                <w:sz w:val="24"/>
                <w:szCs w:val="24"/>
              </w:rPr>
            </w:pPr>
            <w:r w:rsidRPr="00035B7C">
              <w:rPr>
                <w:rFonts w:eastAsia="Arial Unicode MS"/>
                <w:sz w:val="24"/>
                <w:szCs w:val="24"/>
              </w:rPr>
              <w:t>Автомобильный транспорт (7.2)</w:t>
            </w:r>
          </w:p>
          <w:p w:rsidR="00CF7A62" w:rsidRPr="00035B7C" w:rsidRDefault="00CF7A62" w:rsidP="00E671D6">
            <w:pPr>
              <w:rPr>
                <w:rFonts w:eastAsia="Arial Unicode MS"/>
                <w:sz w:val="24"/>
                <w:szCs w:val="24"/>
              </w:rPr>
            </w:pPr>
            <w:r w:rsidRPr="00035B7C">
              <w:rPr>
                <w:rFonts w:eastAsia="Arial Unicode MS"/>
                <w:sz w:val="24"/>
                <w:szCs w:val="24"/>
              </w:rPr>
              <w:t>Служебные гаражи (4.9)</w:t>
            </w:r>
          </w:p>
          <w:p w:rsidR="00CF7A62" w:rsidRPr="00035B7C" w:rsidRDefault="00CF7A62" w:rsidP="00E671D6">
            <w:pPr>
              <w:rPr>
                <w:rFonts w:eastAsia="Arial Unicode MS"/>
                <w:sz w:val="24"/>
                <w:szCs w:val="24"/>
              </w:rPr>
            </w:pPr>
            <w:r w:rsidRPr="00035B7C">
              <w:rPr>
                <w:rFonts w:eastAsia="Arial Unicode MS"/>
                <w:sz w:val="24"/>
                <w:szCs w:val="24"/>
              </w:rPr>
              <w:t>Объекты дорожного сервиса (4.9.1)</w:t>
            </w:r>
          </w:p>
          <w:p w:rsidR="00CF7A62" w:rsidRPr="00035B7C" w:rsidRDefault="00CF7A62" w:rsidP="00E671D6">
            <w:pPr>
              <w:rPr>
                <w:rFonts w:eastAsia="Arial Unicode MS"/>
                <w:sz w:val="24"/>
                <w:szCs w:val="24"/>
              </w:rPr>
            </w:pPr>
            <w:r w:rsidRPr="00035B7C">
              <w:rPr>
                <w:rFonts w:eastAsia="Arial Unicode MS"/>
                <w:sz w:val="24"/>
                <w:szCs w:val="24"/>
              </w:rPr>
              <w:t>Заправка транспортных средств (4.9.1.1)</w:t>
            </w:r>
          </w:p>
          <w:p w:rsidR="00CF7A62" w:rsidRPr="00035B7C" w:rsidRDefault="00CF7A62" w:rsidP="00E671D6">
            <w:pPr>
              <w:rPr>
                <w:rFonts w:eastAsia="Arial Unicode MS"/>
                <w:sz w:val="24"/>
                <w:szCs w:val="24"/>
              </w:rPr>
            </w:pPr>
            <w:r w:rsidRPr="00035B7C">
              <w:rPr>
                <w:rFonts w:eastAsia="Arial Unicode MS"/>
                <w:sz w:val="24"/>
                <w:szCs w:val="24"/>
              </w:rPr>
              <w:t>Автомобильные мойки (4.9.1.3)</w:t>
            </w:r>
          </w:p>
          <w:p w:rsidR="00CF7A62" w:rsidRPr="00035B7C" w:rsidRDefault="00CF7A62" w:rsidP="00E671D6">
            <w:pPr>
              <w:rPr>
                <w:rFonts w:eastAsia="Arial Unicode MS"/>
                <w:sz w:val="24"/>
                <w:szCs w:val="24"/>
              </w:rPr>
            </w:pPr>
            <w:r w:rsidRPr="00035B7C">
              <w:rPr>
                <w:rFonts w:eastAsia="Arial Unicode MS"/>
                <w:sz w:val="24"/>
                <w:szCs w:val="24"/>
              </w:rPr>
              <w:t>Ремонт автомобилей (4.9.1.4)</w:t>
            </w:r>
          </w:p>
          <w:p w:rsidR="00CF7A62" w:rsidRPr="00035B7C" w:rsidRDefault="00CF7A62" w:rsidP="00E671D6">
            <w:pPr>
              <w:rPr>
                <w:rFonts w:eastAsia="Arial Unicode MS"/>
                <w:sz w:val="24"/>
                <w:szCs w:val="24"/>
              </w:rPr>
            </w:pPr>
            <w:r w:rsidRPr="00035B7C">
              <w:rPr>
                <w:rFonts w:eastAsia="Arial Unicode MS"/>
                <w:sz w:val="24"/>
                <w:szCs w:val="24"/>
              </w:rPr>
              <w:lastRenderedPageBreak/>
              <w:t>Стоянка транспортных средств (4.9.2)</w:t>
            </w:r>
          </w:p>
          <w:p w:rsidR="00CF7A62" w:rsidRPr="00035B7C" w:rsidRDefault="00CF7A62" w:rsidP="00E671D6">
            <w:pPr>
              <w:rPr>
                <w:rFonts w:eastAsia="Arial Unicode MS"/>
                <w:sz w:val="24"/>
                <w:szCs w:val="24"/>
              </w:rPr>
            </w:pPr>
            <w:r w:rsidRPr="00035B7C">
              <w:rPr>
                <w:rFonts w:eastAsia="Arial Unicode MS"/>
                <w:sz w:val="24"/>
                <w:szCs w:val="24"/>
              </w:rPr>
              <w:t>Коммунальное обслуживание (3.1)</w:t>
            </w:r>
          </w:p>
          <w:p w:rsidR="00CF7A62" w:rsidRPr="00035B7C" w:rsidRDefault="00CF7A62" w:rsidP="00E671D6">
            <w:pPr>
              <w:rPr>
                <w:sz w:val="24"/>
                <w:szCs w:val="24"/>
              </w:rPr>
            </w:pPr>
            <w:r w:rsidRPr="00035B7C">
              <w:rPr>
                <w:sz w:val="24"/>
                <w:szCs w:val="24"/>
              </w:rPr>
              <w:t>Хранение автотранспорта – (2.7.1)</w:t>
            </w:r>
          </w:p>
          <w:p w:rsidR="00CF7A62" w:rsidRPr="00035B7C" w:rsidRDefault="00CF7A62" w:rsidP="00E671D6">
            <w:pPr>
              <w:rPr>
                <w:sz w:val="24"/>
                <w:szCs w:val="24"/>
              </w:rPr>
            </w:pPr>
            <w:r w:rsidRPr="00035B7C">
              <w:rPr>
                <w:sz w:val="24"/>
                <w:szCs w:val="24"/>
              </w:rPr>
              <w:t>Размещение гаражей для собственных нужд (2.7.2)</w:t>
            </w:r>
          </w:p>
          <w:p w:rsidR="00CF7A62" w:rsidRPr="00035B7C" w:rsidRDefault="00CF7A62" w:rsidP="00E671D6">
            <w:pPr>
              <w:rPr>
                <w:sz w:val="24"/>
                <w:szCs w:val="24"/>
              </w:rPr>
            </w:pPr>
            <w:r w:rsidRPr="00035B7C">
              <w:rPr>
                <w:sz w:val="24"/>
                <w:szCs w:val="24"/>
                <w:shd w:val="clear" w:color="auto" w:fill="FFFFFF"/>
              </w:rPr>
              <w:t>Улично-дорожная сеть (12.0.1)</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lastRenderedPageBreak/>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внешнего транспорта (Тв)</w:t>
            </w:r>
          </w:p>
        </w:tc>
        <w:tc>
          <w:tcPr>
            <w:tcW w:w="5245" w:type="dxa"/>
            <w:tcBorders>
              <w:left w:val="single" w:sz="4" w:space="0" w:color="000000"/>
            </w:tcBorders>
          </w:tcPr>
          <w:p w:rsidR="00CF7A62" w:rsidRPr="00035B7C" w:rsidRDefault="00CF7A62" w:rsidP="00E671D6">
            <w:pPr>
              <w:rPr>
                <w:rFonts w:eastAsia="Arial Unicode MS"/>
                <w:sz w:val="24"/>
                <w:szCs w:val="24"/>
              </w:rPr>
            </w:pPr>
            <w:r w:rsidRPr="00035B7C">
              <w:rPr>
                <w:rFonts w:eastAsia="Arial Unicode MS"/>
                <w:sz w:val="24"/>
                <w:szCs w:val="24"/>
              </w:rPr>
              <w:t>Автомобильный транспорт (7.2)</w:t>
            </w:r>
          </w:p>
          <w:p w:rsidR="00CF7A62" w:rsidRPr="00035B7C" w:rsidRDefault="00CF7A62" w:rsidP="00E671D6">
            <w:pPr>
              <w:rPr>
                <w:rFonts w:eastAsia="Arial Unicode MS"/>
                <w:sz w:val="24"/>
                <w:szCs w:val="24"/>
              </w:rPr>
            </w:pPr>
            <w:r w:rsidRPr="00035B7C">
              <w:rPr>
                <w:rFonts w:eastAsia="Arial Unicode MS"/>
                <w:sz w:val="24"/>
                <w:szCs w:val="24"/>
              </w:rPr>
              <w:t>Воздушный транспорт (7.4)</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улично-дорожной сети (УД)</w:t>
            </w:r>
          </w:p>
        </w:tc>
        <w:tc>
          <w:tcPr>
            <w:tcW w:w="5245" w:type="dxa"/>
            <w:tcBorders>
              <w:left w:val="single" w:sz="4" w:space="0" w:color="000000"/>
            </w:tcBorders>
          </w:tcPr>
          <w:p w:rsidR="00CF7A62" w:rsidRPr="00035B7C" w:rsidRDefault="00CF7A62" w:rsidP="00E671D6">
            <w:pPr>
              <w:rPr>
                <w:rFonts w:eastAsia="Arial Unicode MS"/>
                <w:sz w:val="24"/>
                <w:szCs w:val="24"/>
              </w:rPr>
            </w:pPr>
            <w:r w:rsidRPr="00035B7C">
              <w:rPr>
                <w:sz w:val="24"/>
                <w:szCs w:val="24"/>
              </w:rPr>
              <w:t>Улично-дорожная сеть (12.0.1)</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сельскохозяйственных угодий (Сх1)</w:t>
            </w:r>
          </w:p>
        </w:tc>
        <w:tc>
          <w:tcPr>
            <w:tcW w:w="5245" w:type="dxa"/>
            <w:tcBorders>
              <w:left w:val="single" w:sz="4" w:space="0" w:color="000000"/>
            </w:tcBorders>
          </w:tcPr>
          <w:p w:rsidR="00CF7A62" w:rsidRPr="00035B7C" w:rsidRDefault="00CF7A62" w:rsidP="00E671D6">
            <w:pPr>
              <w:rPr>
                <w:sz w:val="24"/>
                <w:szCs w:val="24"/>
              </w:rPr>
            </w:pPr>
            <w:r w:rsidRPr="00035B7C">
              <w:rPr>
                <w:sz w:val="24"/>
                <w:szCs w:val="24"/>
              </w:rPr>
              <w:t>Сенокошение (1.19)</w:t>
            </w:r>
          </w:p>
          <w:p w:rsidR="00CF7A62" w:rsidRPr="00035B7C" w:rsidRDefault="00CF7A62" w:rsidP="00E671D6">
            <w:pPr>
              <w:rPr>
                <w:sz w:val="24"/>
                <w:szCs w:val="24"/>
              </w:rPr>
            </w:pPr>
            <w:r w:rsidRPr="00035B7C">
              <w:rPr>
                <w:sz w:val="24"/>
                <w:szCs w:val="24"/>
              </w:rPr>
              <w:t>Выпас сельскохозяйственных животных (1.20)</w:t>
            </w:r>
          </w:p>
          <w:p w:rsidR="00CF7A62" w:rsidRPr="00035B7C" w:rsidRDefault="00CF7A62" w:rsidP="00E671D6">
            <w:pPr>
              <w:rPr>
                <w:sz w:val="24"/>
                <w:szCs w:val="24"/>
              </w:rPr>
            </w:pPr>
            <w:r w:rsidRPr="00035B7C">
              <w:rPr>
                <w:sz w:val="24"/>
                <w:szCs w:val="24"/>
              </w:rPr>
              <w:t>Коммунальное обслуживание (3.1)</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занятая объектами сельскохозяйственного назначения (Сх2)</w:t>
            </w:r>
          </w:p>
        </w:tc>
        <w:tc>
          <w:tcPr>
            <w:tcW w:w="5245" w:type="dxa"/>
            <w:tcBorders>
              <w:left w:val="single" w:sz="4" w:space="0" w:color="000000"/>
            </w:tcBorders>
          </w:tcPr>
          <w:p w:rsidR="00CF7A62" w:rsidRPr="00035B7C" w:rsidRDefault="00CF7A62" w:rsidP="00E671D6">
            <w:pPr>
              <w:rPr>
                <w:sz w:val="24"/>
                <w:szCs w:val="20"/>
              </w:rPr>
            </w:pPr>
            <w:r w:rsidRPr="00035B7C">
              <w:rPr>
                <w:sz w:val="24"/>
                <w:szCs w:val="20"/>
              </w:rPr>
              <w:t>Животноводство (1.7)</w:t>
            </w:r>
          </w:p>
          <w:p w:rsidR="00CF7A62" w:rsidRPr="00035B7C" w:rsidRDefault="00CF7A62" w:rsidP="00E671D6">
            <w:pPr>
              <w:rPr>
                <w:sz w:val="24"/>
                <w:szCs w:val="20"/>
              </w:rPr>
            </w:pPr>
            <w:r w:rsidRPr="00035B7C">
              <w:rPr>
                <w:sz w:val="24"/>
                <w:szCs w:val="20"/>
              </w:rPr>
              <w:t>Пчеловодство (1.12)</w:t>
            </w:r>
          </w:p>
          <w:p w:rsidR="00CF7A62" w:rsidRPr="00035B7C" w:rsidRDefault="00CF7A62" w:rsidP="00E671D6">
            <w:pPr>
              <w:rPr>
                <w:sz w:val="24"/>
                <w:szCs w:val="24"/>
              </w:rPr>
            </w:pPr>
            <w:r w:rsidRPr="00035B7C">
              <w:rPr>
                <w:sz w:val="24"/>
                <w:szCs w:val="24"/>
              </w:rPr>
              <w:t>Хранение и переработка сельскохозяйственной продукции (1.15)</w:t>
            </w:r>
          </w:p>
          <w:p w:rsidR="00CF7A62" w:rsidRPr="00035B7C" w:rsidRDefault="00CF7A62" w:rsidP="00E671D6">
            <w:pPr>
              <w:rPr>
                <w:sz w:val="24"/>
                <w:szCs w:val="24"/>
              </w:rPr>
            </w:pPr>
            <w:r w:rsidRPr="00035B7C">
              <w:rPr>
                <w:sz w:val="24"/>
                <w:szCs w:val="24"/>
              </w:rPr>
              <w:t>Обеспечение сельскохозяйственного производства (1.18)</w:t>
            </w:r>
          </w:p>
          <w:p w:rsidR="00CF7A62" w:rsidRPr="00035B7C" w:rsidRDefault="00CF7A62" w:rsidP="00E671D6">
            <w:pPr>
              <w:rPr>
                <w:sz w:val="24"/>
                <w:szCs w:val="20"/>
              </w:rPr>
            </w:pPr>
            <w:r w:rsidRPr="00035B7C">
              <w:rPr>
                <w:sz w:val="24"/>
                <w:szCs w:val="20"/>
              </w:rPr>
              <w:t>Научное обеспечение сельского хозяйства (1.14)</w:t>
            </w:r>
          </w:p>
          <w:p w:rsidR="00CF7A62" w:rsidRPr="00035B7C" w:rsidRDefault="00CF7A62" w:rsidP="00E671D6">
            <w:pPr>
              <w:rPr>
                <w:sz w:val="24"/>
                <w:szCs w:val="24"/>
              </w:rPr>
            </w:pPr>
            <w:r w:rsidRPr="00035B7C">
              <w:rPr>
                <w:sz w:val="24"/>
                <w:szCs w:val="24"/>
              </w:rPr>
              <w:t>Ветеринарное обслуживание (3.10)</w:t>
            </w:r>
          </w:p>
          <w:p w:rsidR="00CF7A62" w:rsidRPr="00035B7C" w:rsidRDefault="00CF7A62" w:rsidP="00E671D6">
            <w:pPr>
              <w:rPr>
                <w:sz w:val="24"/>
                <w:szCs w:val="24"/>
              </w:rPr>
            </w:pPr>
            <w:r w:rsidRPr="00035B7C">
              <w:rPr>
                <w:sz w:val="24"/>
                <w:szCs w:val="24"/>
              </w:rPr>
              <w:t>Коммунальное обслуживание (3.1)</w:t>
            </w:r>
          </w:p>
          <w:p w:rsidR="00CF7A62" w:rsidRPr="00035B7C" w:rsidRDefault="00CF7A62" w:rsidP="00E671D6">
            <w:pPr>
              <w:rPr>
                <w:sz w:val="24"/>
                <w:szCs w:val="24"/>
              </w:rPr>
            </w:pPr>
            <w:r w:rsidRPr="00035B7C">
              <w:rPr>
                <w:sz w:val="24"/>
                <w:szCs w:val="24"/>
              </w:rPr>
              <w:t>Служебные гаражи (4.9)</w:t>
            </w:r>
          </w:p>
          <w:p w:rsidR="00CF7A62" w:rsidRPr="00035B7C" w:rsidRDefault="00CF7A62" w:rsidP="00E671D6">
            <w:pPr>
              <w:rPr>
                <w:sz w:val="24"/>
                <w:szCs w:val="24"/>
              </w:rPr>
            </w:pPr>
            <w:r w:rsidRPr="00035B7C">
              <w:rPr>
                <w:sz w:val="24"/>
                <w:szCs w:val="24"/>
              </w:rPr>
              <w:t>Склад (6.9)</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Для ведения личного подсобного хозяйства (2.2)</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lang w:eastAsia="en-US"/>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рекреационного назначения (Р)</w:t>
            </w:r>
          </w:p>
        </w:tc>
        <w:tc>
          <w:tcPr>
            <w:tcW w:w="5245" w:type="dxa"/>
            <w:tcBorders>
              <w:left w:val="single" w:sz="4" w:space="0" w:color="000000"/>
            </w:tcBorders>
          </w:tcPr>
          <w:p w:rsidR="00CF7A62" w:rsidRPr="00035B7C" w:rsidRDefault="00CF7A62" w:rsidP="00E671D6">
            <w:pPr>
              <w:rPr>
                <w:sz w:val="24"/>
                <w:szCs w:val="24"/>
              </w:rPr>
            </w:pPr>
            <w:r w:rsidRPr="00035B7C">
              <w:rPr>
                <w:sz w:val="24"/>
                <w:szCs w:val="24"/>
              </w:rPr>
              <w:t>Земельные участки (территории) общего пользования (12.0)</w:t>
            </w:r>
          </w:p>
          <w:p w:rsidR="00CF7A62" w:rsidRPr="00035B7C" w:rsidRDefault="00CF7A62" w:rsidP="00E671D6">
            <w:pPr>
              <w:rPr>
                <w:sz w:val="24"/>
                <w:szCs w:val="24"/>
              </w:rPr>
            </w:pPr>
            <w:r w:rsidRPr="00035B7C">
              <w:rPr>
                <w:sz w:val="24"/>
                <w:szCs w:val="24"/>
              </w:rPr>
              <w:t>Коммунальное обслуживание (3.1)</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szCs w:val="24"/>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ритуального назначения (Сп1)</w:t>
            </w:r>
          </w:p>
        </w:tc>
        <w:tc>
          <w:tcPr>
            <w:tcW w:w="5245" w:type="dxa"/>
            <w:tcBorders>
              <w:left w:val="single" w:sz="4" w:space="0" w:color="000000"/>
            </w:tcBorders>
          </w:tcPr>
          <w:p w:rsidR="00CF7A62" w:rsidRPr="00035B7C" w:rsidRDefault="00CF7A62" w:rsidP="00E671D6">
            <w:pPr>
              <w:rPr>
                <w:sz w:val="24"/>
                <w:szCs w:val="24"/>
              </w:rPr>
            </w:pPr>
            <w:r w:rsidRPr="00035B7C">
              <w:rPr>
                <w:sz w:val="24"/>
                <w:szCs w:val="24"/>
              </w:rPr>
              <w:t>Ритуальная деятельность (12.1)</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r w:rsidR="00CF7A62" w:rsidRPr="00035B7C" w:rsidTr="00E671D6">
        <w:tc>
          <w:tcPr>
            <w:tcW w:w="898" w:type="dxa"/>
          </w:tcPr>
          <w:p w:rsidR="00CF7A62" w:rsidRPr="00035B7C" w:rsidRDefault="00CF7A62" w:rsidP="00E664BE">
            <w:pPr>
              <w:numPr>
                <w:ilvl w:val="0"/>
                <w:numId w:val="10"/>
              </w:numPr>
              <w:snapToGrid w:val="0"/>
              <w:spacing w:after="0" w:line="240" w:lineRule="auto"/>
              <w:jc w:val="center"/>
              <w:rPr>
                <w:sz w:val="24"/>
                <w:szCs w:val="24"/>
              </w:rPr>
            </w:pPr>
          </w:p>
        </w:tc>
        <w:tc>
          <w:tcPr>
            <w:tcW w:w="2504" w:type="dxa"/>
            <w:tcBorders>
              <w:left w:val="single" w:sz="4" w:space="0" w:color="000000"/>
            </w:tcBorders>
          </w:tcPr>
          <w:p w:rsidR="00CF7A62" w:rsidRPr="00035B7C" w:rsidRDefault="00CF7A62" w:rsidP="00E671D6">
            <w:pPr>
              <w:rPr>
                <w:sz w:val="24"/>
                <w:szCs w:val="24"/>
              </w:rPr>
            </w:pPr>
            <w:r w:rsidRPr="00035B7C">
              <w:rPr>
                <w:sz w:val="24"/>
                <w:szCs w:val="24"/>
              </w:rPr>
              <w:t>Зона специального назначения (Сп2)</w:t>
            </w:r>
          </w:p>
        </w:tc>
        <w:tc>
          <w:tcPr>
            <w:tcW w:w="5245" w:type="dxa"/>
            <w:tcBorders>
              <w:left w:val="single" w:sz="4" w:space="0" w:color="000000"/>
            </w:tcBorders>
          </w:tcPr>
          <w:p w:rsidR="00CF7A62" w:rsidRPr="00035B7C" w:rsidRDefault="00CF7A62" w:rsidP="00E671D6">
            <w:pPr>
              <w:rPr>
                <w:sz w:val="24"/>
                <w:szCs w:val="24"/>
              </w:rPr>
            </w:pPr>
            <w:r w:rsidRPr="00035B7C">
              <w:rPr>
                <w:sz w:val="24"/>
                <w:szCs w:val="24"/>
              </w:rPr>
              <w:t>Специальная деятельность (12.2)</w:t>
            </w:r>
          </w:p>
        </w:tc>
        <w:tc>
          <w:tcPr>
            <w:tcW w:w="3402" w:type="dxa"/>
            <w:tcBorders>
              <w:left w:val="single" w:sz="4" w:space="0" w:color="000000"/>
            </w:tcBorders>
          </w:tcPr>
          <w:p w:rsidR="00CF7A62" w:rsidRPr="00035B7C" w:rsidRDefault="00CF7A62" w:rsidP="00E671D6">
            <w:pPr>
              <w:rPr>
                <w:sz w:val="24"/>
                <w:szCs w:val="24"/>
              </w:rPr>
            </w:pPr>
            <w:r w:rsidRPr="00035B7C">
              <w:rPr>
                <w:sz w:val="24"/>
                <w:szCs w:val="24"/>
              </w:rPr>
              <w:t>Не устанавливается</w:t>
            </w:r>
          </w:p>
        </w:tc>
        <w:tc>
          <w:tcPr>
            <w:tcW w:w="2552" w:type="dxa"/>
            <w:tcBorders>
              <w:left w:val="single" w:sz="4" w:space="0" w:color="000000"/>
              <w:right w:val="single" w:sz="4" w:space="0" w:color="000000"/>
            </w:tcBorders>
          </w:tcPr>
          <w:p w:rsidR="00CF7A62" w:rsidRPr="00035B7C" w:rsidRDefault="00CF7A62" w:rsidP="00E671D6">
            <w:pPr>
              <w:rPr>
                <w:sz w:val="24"/>
                <w:szCs w:val="24"/>
              </w:rPr>
            </w:pPr>
            <w:r w:rsidRPr="00035B7C">
              <w:rPr>
                <w:sz w:val="24"/>
                <w:szCs w:val="24"/>
              </w:rPr>
              <w:t>Не устанавливается</w:t>
            </w:r>
          </w:p>
        </w:tc>
      </w:tr>
    </w:tbl>
    <w:p w:rsidR="00CF7A62" w:rsidRPr="00035B7C" w:rsidRDefault="00CF7A62" w:rsidP="00CF7A62">
      <w:pPr>
        <w:ind w:left="1080"/>
        <w:jc w:val="both"/>
        <w:rPr>
          <w:sz w:val="24"/>
          <w:szCs w:val="24"/>
        </w:rPr>
        <w:sectPr w:rsidR="00CF7A62" w:rsidRPr="00035B7C" w:rsidSect="00035B7C">
          <w:pgSz w:w="16838" w:h="11906" w:orient="landscape" w:code="9"/>
          <w:pgMar w:top="567" w:right="851" w:bottom="1701" w:left="851" w:header="284" w:footer="284" w:gutter="0"/>
          <w:cols w:space="708"/>
          <w:docGrid w:linePitch="360"/>
        </w:sectPr>
      </w:pP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83" w:name="_Toc169177906"/>
      <w:r w:rsidRPr="00035B7C">
        <w:rPr>
          <w:bCs/>
          <w:sz w:val="24"/>
          <w:szCs w:val="24"/>
        </w:rPr>
        <w:lastRenderedPageBreak/>
        <w:t>Градостроительные регламенты. Предельные размеры земельных участков, предельные параметры разрешенного строительства или реконструкции объектов капитального строительства по территориальным зонам</w:t>
      </w:r>
      <w:bookmarkEnd w:id="83"/>
    </w:p>
    <w:tbl>
      <w:tblPr>
        <w:tblW w:w="5000" w:type="pct"/>
        <w:tblBorders>
          <w:top w:val="single" w:sz="4" w:space="0" w:color="000000"/>
          <w:left w:val="single" w:sz="4" w:space="0" w:color="000000"/>
          <w:right w:val="single" w:sz="4" w:space="0" w:color="auto"/>
          <w:insideH w:val="single" w:sz="4" w:space="0" w:color="000000"/>
          <w:insideV w:val="single" w:sz="4" w:space="0" w:color="000000"/>
        </w:tblBorders>
        <w:tblLayout w:type="fixed"/>
        <w:tblCellMar>
          <w:left w:w="57" w:type="dxa"/>
          <w:right w:w="57" w:type="dxa"/>
        </w:tblCellMar>
        <w:tblLook w:val="0000"/>
      </w:tblPr>
      <w:tblGrid>
        <w:gridCol w:w="6676"/>
        <w:gridCol w:w="1556"/>
        <w:gridCol w:w="1635"/>
        <w:gridCol w:w="2147"/>
        <w:gridCol w:w="1650"/>
        <w:gridCol w:w="1586"/>
      </w:tblGrid>
      <w:tr w:rsidR="00CF7A62" w:rsidRPr="00035B7C" w:rsidTr="00E671D6">
        <w:trPr>
          <w:cantSplit/>
          <w:trHeight w:val="20"/>
        </w:trPr>
        <w:tc>
          <w:tcPr>
            <w:tcW w:w="2189" w:type="pct"/>
            <w:vMerge w:val="restart"/>
            <w:shd w:val="clear" w:color="auto" w:fill="F2F2F2"/>
            <w:vAlign w:val="center"/>
          </w:tcPr>
          <w:p w:rsidR="00CF7A62" w:rsidRPr="00035B7C" w:rsidRDefault="00CF7A62" w:rsidP="00E671D6">
            <w:pPr>
              <w:jc w:val="center"/>
              <w:rPr>
                <w:b/>
              </w:rPr>
            </w:pPr>
            <w:r w:rsidRPr="00035B7C">
              <w:rPr>
                <w:b/>
              </w:rPr>
              <w:t>Наименование вида разрешенного использования (код)</w:t>
            </w:r>
          </w:p>
        </w:tc>
        <w:tc>
          <w:tcPr>
            <w:tcW w:w="2811" w:type="pct"/>
            <w:gridSpan w:val="5"/>
            <w:shd w:val="clear" w:color="auto" w:fill="F2F2F2"/>
          </w:tcPr>
          <w:p w:rsidR="00CF7A62" w:rsidRPr="00035B7C" w:rsidRDefault="00CF7A62" w:rsidP="00E671D6">
            <w:pPr>
              <w:jc w:val="center"/>
              <w:rPr>
                <w:b/>
              </w:rPr>
            </w:pPr>
            <w:r w:rsidRPr="00035B7C">
              <w:rPr>
                <w:b/>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tc>
      </w:tr>
      <w:tr w:rsidR="00CF7A62" w:rsidRPr="00035B7C" w:rsidTr="00E671D6">
        <w:trPr>
          <w:cantSplit/>
          <w:trHeight w:val="20"/>
        </w:trPr>
        <w:tc>
          <w:tcPr>
            <w:tcW w:w="2189" w:type="pct"/>
            <w:vMerge/>
            <w:shd w:val="clear" w:color="auto" w:fill="F2F2F2"/>
            <w:vAlign w:val="center"/>
          </w:tcPr>
          <w:p w:rsidR="00CF7A62" w:rsidRPr="00035B7C" w:rsidRDefault="00CF7A62" w:rsidP="00E671D6">
            <w:pPr>
              <w:jc w:val="center"/>
              <w:rPr>
                <w:b/>
              </w:rPr>
            </w:pPr>
          </w:p>
        </w:tc>
        <w:tc>
          <w:tcPr>
            <w:tcW w:w="510" w:type="pct"/>
            <w:shd w:val="clear" w:color="auto" w:fill="F2F2F2"/>
          </w:tcPr>
          <w:p w:rsidR="00CF7A62" w:rsidRPr="00035B7C" w:rsidRDefault="00CF7A62" w:rsidP="00E671D6">
            <w:pPr>
              <w:jc w:val="center"/>
              <w:rPr>
                <w:b/>
              </w:rPr>
            </w:pPr>
            <w:r w:rsidRPr="00035B7C">
              <w:rPr>
                <w:b/>
              </w:rPr>
              <w:t>Площадь земельного участка</w:t>
            </w:r>
          </w:p>
          <w:p w:rsidR="00CF7A62" w:rsidRPr="00035B7C" w:rsidRDefault="00CF7A62" w:rsidP="00E671D6">
            <w:pPr>
              <w:jc w:val="center"/>
              <w:rPr>
                <w:b/>
              </w:rPr>
            </w:pPr>
            <w:r w:rsidRPr="00035B7C">
              <w:rPr>
                <w:b/>
              </w:rPr>
              <w:t xml:space="preserve"> минимальная, (кв.м)</w:t>
            </w:r>
          </w:p>
        </w:tc>
        <w:tc>
          <w:tcPr>
            <w:tcW w:w="536" w:type="pct"/>
            <w:shd w:val="clear" w:color="auto" w:fill="F2F2F2"/>
          </w:tcPr>
          <w:p w:rsidR="00CF7A62" w:rsidRPr="00035B7C" w:rsidRDefault="00CF7A62" w:rsidP="00E671D6">
            <w:pPr>
              <w:jc w:val="center"/>
              <w:rPr>
                <w:b/>
              </w:rPr>
            </w:pPr>
            <w:r w:rsidRPr="00035B7C">
              <w:rPr>
                <w:b/>
              </w:rPr>
              <w:t xml:space="preserve">Площадь земельного участка </w:t>
            </w:r>
          </w:p>
          <w:p w:rsidR="00CF7A62" w:rsidRPr="00035B7C" w:rsidRDefault="00CF7A62" w:rsidP="00E671D6">
            <w:pPr>
              <w:jc w:val="center"/>
              <w:rPr>
                <w:b/>
              </w:rPr>
            </w:pPr>
            <w:r w:rsidRPr="00035B7C">
              <w:rPr>
                <w:b/>
              </w:rPr>
              <w:t xml:space="preserve"> максимальная, (кв.м)</w:t>
            </w:r>
          </w:p>
        </w:tc>
        <w:tc>
          <w:tcPr>
            <w:tcW w:w="704" w:type="pct"/>
            <w:shd w:val="clear" w:color="auto" w:fill="F2F2F2"/>
            <w:vAlign w:val="center"/>
          </w:tcPr>
          <w:p w:rsidR="00CF7A62" w:rsidRPr="00035B7C" w:rsidRDefault="00CF7A62" w:rsidP="00E671D6">
            <w:pPr>
              <w:jc w:val="center"/>
              <w:rPr>
                <w:b/>
              </w:rPr>
            </w:pPr>
            <w:r w:rsidRPr="00035B7C">
              <w:rPr>
                <w:b/>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tcW w:w="541" w:type="pct"/>
            <w:shd w:val="clear" w:color="auto" w:fill="F2F2F2"/>
            <w:vAlign w:val="center"/>
          </w:tcPr>
          <w:p w:rsidR="00CF7A62" w:rsidRPr="00035B7C" w:rsidRDefault="00CF7A62" w:rsidP="00E671D6">
            <w:pPr>
              <w:jc w:val="center"/>
              <w:rPr>
                <w:b/>
              </w:rPr>
            </w:pPr>
            <w:r w:rsidRPr="00035B7C">
              <w:rPr>
                <w:b/>
              </w:rPr>
              <w:t>предельное количество этажей (ед) /или предельная высота зданий, строений, сооружений (м)</w:t>
            </w:r>
          </w:p>
        </w:tc>
        <w:tc>
          <w:tcPr>
            <w:tcW w:w="520" w:type="pct"/>
            <w:shd w:val="clear" w:color="auto" w:fill="F2F2F2"/>
            <w:vAlign w:val="center"/>
          </w:tcPr>
          <w:p w:rsidR="00CF7A62" w:rsidRPr="00035B7C" w:rsidRDefault="00CF7A62" w:rsidP="00E671D6">
            <w:pPr>
              <w:jc w:val="center"/>
              <w:rPr>
                <w:b/>
              </w:rPr>
            </w:pPr>
            <w:r w:rsidRPr="00035B7C">
              <w:rPr>
                <w:b/>
              </w:rPr>
              <w:t>максимальный процент застройки в границах земельного участка (%)</w:t>
            </w:r>
          </w:p>
        </w:tc>
      </w:tr>
    </w:tbl>
    <w:p w:rsidR="00CF7A62" w:rsidRPr="00035B7C" w:rsidRDefault="00CF7A62" w:rsidP="00CF7A62">
      <w:pPr>
        <w:snapToGrid w:val="0"/>
        <w:jc w:val="center"/>
        <w:rPr>
          <w:b/>
        </w:rPr>
        <w:sectPr w:rsidR="00CF7A62" w:rsidRPr="00035B7C" w:rsidSect="00035B7C">
          <w:pgSz w:w="16838" w:h="11906" w:orient="landscape" w:code="9"/>
          <w:pgMar w:top="567" w:right="851" w:bottom="1701" w:left="851" w:header="284" w:footer="284" w:gutter="0"/>
          <w:cols w:space="708"/>
          <w:docGrid w:linePitch="360"/>
        </w:sectPr>
      </w:pPr>
    </w:p>
    <w:tbl>
      <w:tblPr>
        <w:tblW w:w="5528" w:type="pct"/>
        <w:tblBorders>
          <w:top w:val="single" w:sz="4" w:space="0" w:color="000000"/>
          <w:left w:val="single" w:sz="4" w:space="0" w:color="000000"/>
          <w:bottom w:val="single" w:sz="4" w:space="0" w:color="000000"/>
          <w:insideH w:val="single" w:sz="4" w:space="0" w:color="000000"/>
        </w:tblBorders>
        <w:tblCellMar>
          <w:left w:w="57" w:type="dxa"/>
          <w:right w:w="57" w:type="dxa"/>
        </w:tblCellMar>
        <w:tblLook w:val="0020"/>
      </w:tblPr>
      <w:tblGrid>
        <w:gridCol w:w="6682"/>
        <w:gridCol w:w="1548"/>
        <w:gridCol w:w="1629"/>
        <w:gridCol w:w="2128"/>
        <w:gridCol w:w="1683"/>
        <w:gridCol w:w="1592"/>
        <w:gridCol w:w="1598"/>
      </w:tblGrid>
      <w:tr w:rsidR="00CF7A62" w:rsidRPr="00035B7C" w:rsidTr="00E671D6">
        <w:trPr>
          <w:gridAfter w:val="1"/>
          <w:wAfter w:w="475" w:type="pct"/>
          <w:cantSplit/>
          <w:trHeight w:val="20"/>
          <w:tblHeader/>
        </w:trPr>
        <w:tc>
          <w:tcPr>
            <w:tcW w:w="1982" w:type="pct"/>
            <w:tcBorders>
              <w:left w:val="single" w:sz="4" w:space="0" w:color="000000"/>
            </w:tcBorders>
            <w:shd w:val="clear" w:color="auto" w:fill="F2F2F2"/>
          </w:tcPr>
          <w:p w:rsidR="00CF7A62" w:rsidRPr="00035B7C" w:rsidRDefault="00CF7A62" w:rsidP="00E671D6">
            <w:pPr>
              <w:snapToGrid w:val="0"/>
              <w:jc w:val="center"/>
              <w:rPr>
                <w:b/>
              </w:rPr>
            </w:pPr>
            <w:r w:rsidRPr="00035B7C">
              <w:rPr>
                <w:b/>
              </w:rPr>
              <w:lastRenderedPageBreak/>
              <w:t>1</w:t>
            </w:r>
          </w:p>
        </w:tc>
        <w:tc>
          <w:tcPr>
            <w:tcW w:w="459" w:type="pct"/>
            <w:tcBorders>
              <w:left w:val="single" w:sz="4" w:space="0" w:color="000000"/>
            </w:tcBorders>
            <w:shd w:val="clear" w:color="auto" w:fill="F2F2F2"/>
          </w:tcPr>
          <w:p w:rsidR="00CF7A62" w:rsidRPr="00035B7C" w:rsidRDefault="00CF7A62" w:rsidP="00E671D6">
            <w:pPr>
              <w:jc w:val="center"/>
              <w:rPr>
                <w:b/>
              </w:rPr>
            </w:pPr>
            <w:r w:rsidRPr="00035B7C">
              <w:rPr>
                <w:b/>
              </w:rPr>
              <w:t>2</w:t>
            </w:r>
          </w:p>
        </w:tc>
        <w:tc>
          <w:tcPr>
            <w:tcW w:w="483" w:type="pct"/>
            <w:tcBorders>
              <w:left w:val="single" w:sz="4" w:space="0" w:color="000000"/>
            </w:tcBorders>
            <w:shd w:val="clear" w:color="auto" w:fill="F2F2F2"/>
          </w:tcPr>
          <w:p w:rsidR="00CF7A62" w:rsidRPr="00035B7C" w:rsidRDefault="00CF7A62" w:rsidP="00E671D6">
            <w:pPr>
              <w:jc w:val="center"/>
              <w:rPr>
                <w:b/>
              </w:rPr>
            </w:pPr>
            <w:r w:rsidRPr="00035B7C">
              <w:rPr>
                <w:b/>
              </w:rPr>
              <w:t>3</w:t>
            </w:r>
          </w:p>
        </w:tc>
        <w:tc>
          <w:tcPr>
            <w:tcW w:w="631" w:type="pct"/>
            <w:tcBorders>
              <w:left w:val="single" w:sz="4" w:space="0" w:color="000000"/>
            </w:tcBorders>
            <w:shd w:val="clear" w:color="auto" w:fill="F2F2F2"/>
            <w:vAlign w:val="center"/>
          </w:tcPr>
          <w:p w:rsidR="00CF7A62" w:rsidRPr="00035B7C" w:rsidRDefault="00CF7A62" w:rsidP="00E671D6">
            <w:pPr>
              <w:jc w:val="center"/>
              <w:rPr>
                <w:b/>
              </w:rPr>
            </w:pPr>
            <w:r w:rsidRPr="00035B7C">
              <w:rPr>
                <w:b/>
              </w:rPr>
              <w:t>4</w:t>
            </w:r>
          </w:p>
        </w:tc>
        <w:tc>
          <w:tcPr>
            <w:tcW w:w="499" w:type="pct"/>
            <w:tcBorders>
              <w:left w:val="single" w:sz="4" w:space="0" w:color="000000"/>
            </w:tcBorders>
            <w:shd w:val="clear" w:color="auto" w:fill="F2F2F2"/>
            <w:vAlign w:val="center"/>
          </w:tcPr>
          <w:p w:rsidR="00CF7A62" w:rsidRPr="00035B7C" w:rsidRDefault="00CF7A62" w:rsidP="00E671D6">
            <w:pPr>
              <w:jc w:val="center"/>
              <w:rPr>
                <w:b/>
              </w:rPr>
            </w:pPr>
            <w:r w:rsidRPr="00035B7C">
              <w:rPr>
                <w:b/>
              </w:rPr>
              <w:t>5</w:t>
            </w:r>
          </w:p>
        </w:tc>
        <w:tc>
          <w:tcPr>
            <w:tcW w:w="472" w:type="pct"/>
            <w:tcBorders>
              <w:left w:val="single" w:sz="4" w:space="0" w:color="000000"/>
              <w:right w:val="single" w:sz="4" w:space="0" w:color="auto"/>
            </w:tcBorders>
            <w:shd w:val="clear" w:color="auto" w:fill="F2F2F2"/>
            <w:vAlign w:val="center"/>
          </w:tcPr>
          <w:p w:rsidR="00CF7A62" w:rsidRPr="00035B7C" w:rsidRDefault="00CF7A62" w:rsidP="00E671D6">
            <w:pPr>
              <w:jc w:val="center"/>
              <w:rPr>
                <w:b/>
              </w:rPr>
            </w:pPr>
            <w:r w:rsidRPr="00035B7C">
              <w:rPr>
                <w:b/>
              </w:rPr>
              <w:t>6</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i/>
                <w:sz w:val="24"/>
                <w:szCs w:val="24"/>
              </w:rPr>
            </w:pPr>
            <w:r w:rsidRPr="00035B7C">
              <w:rPr>
                <w:b/>
                <w:sz w:val="24"/>
                <w:szCs w:val="24"/>
              </w:rPr>
              <w:t>Зона застройки индивидуальными и малоэтажными многоквартирными жилыми домами (Ж1)</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shd w:val="clear" w:color="auto" w:fill="FFFFFF"/>
              <w:rPr>
                <w:sz w:val="24"/>
                <w:szCs w:val="24"/>
              </w:rPr>
            </w:pPr>
            <w:r w:rsidRPr="00035B7C">
              <w:rPr>
                <w:sz w:val="24"/>
                <w:szCs w:val="24"/>
              </w:rPr>
              <w:t>Для индивидуального жилищного строительства (2.1)</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vAlign w:val="center"/>
          </w:tcPr>
          <w:p w:rsidR="00CF7A62" w:rsidRPr="00035B7C" w:rsidRDefault="00CF7A62" w:rsidP="00E671D6">
            <w:pPr>
              <w:jc w:val="center"/>
            </w:pPr>
            <w:r w:rsidRPr="00035B7C">
              <w:t>3</w:t>
            </w:r>
          </w:p>
        </w:tc>
        <w:tc>
          <w:tcPr>
            <w:tcW w:w="499" w:type="pct"/>
            <w:tcBorders>
              <w:left w:val="single" w:sz="4" w:space="0" w:color="000000"/>
              <w:bottom w:val="single" w:sz="4" w:space="0" w:color="auto"/>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99" w:type="pct"/>
            <w:tcBorders>
              <w:top w:val="single" w:sz="4" w:space="0" w:color="auto"/>
              <w:left w:val="single" w:sz="4" w:space="0" w:color="000000"/>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lastRenderedPageBreak/>
              <w:t>Блокированная жилая застройка (2.3)</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99" w:type="pct"/>
            <w:tcBorders>
              <w:left w:val="single" w:sz="4" w:space="0" w:color="000000"/>
              <w:bottom w:val="single" w:sz="4" w:space="0" w:color="auto"/>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99" w:type="pct"/>
            <w:tcBorders>
              <w:left w:val="single" w:sz="4" w:space="0" w:color="000000"/>
              <w:bottom w:val="single" w:sz="4" w:space="0" w:color="auto"/>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vAlign w:val="center"/>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Здравоохранение  (3.4)</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Объекты культурно-досуговой деятельности (3.6.1)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50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Образование и просвещение (3.5)</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Площадки для занятий спортом (5.1.3)</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Историко-культурная деятельность (9.3)</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sz w:val="24"/>
                <w:szCs w:val="24"/>
              </w:rPr>
              <w:t>Ведение огородничества (13.1)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400</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shd w:val="clear" w:color="auto" w:fill="FFFFFF"/>
              </w:rPr>
              <w:t xml:space="preserve">Условно разрешенные  виды </w:t>
            </w:r>
            <w:r w:rsidRPr="00035B7C">
              <w:rPr>
                <w:i/>
                <w:sz w:val="24"/>
                <w:szCs w:val="24"/>
              </w:rPr>
              <w:t>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Обслуживание жилой застройки (2.7)</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1500</w:t>
            </w:r>
          </w:p>
        </w:tc>
        <w:tc>
          <w:tcPr>
            <w:tcW w:w="631"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1</w:t>
            </w:r>
          </w:p>
        </w:tc>
        <w:tc>
          <w:tcPr>
            <w:tcW w:w="499"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CF7A62" w:rsidRPr="00035B7C" w:rsidRDefault="00CF7A62" w:rsidP="00E671D6">
            <w:pPr>
              <w:jc w:val="center"/>
            </w:pPr>
            <w:r w:rsidRPr="00035B7C">
              <w:t>20</w:t>
            </w:r>
          </w:p>
        </w:tc>
        <w:tc>
          <w:tcPr>
            <w:tcW w:w="483" w:type="pct"/>
            <w:tcBorders>
              <w:left w:val="single" w:sz="4" w:space="0" w:color="000000"/>
            </w:tcBorders>
            <w:shd w:val="clear" w:color="auto" w:fill="auto"/>
          </w:tcPr>
          <w:p w:rsidR="00CF7A62" w:rsidRPr="00035B7C" w:rsidRDefault="00CF7A62" w:rsidP="00E671D6">
            <w:pPr>
              <w:jc w:val="center"/>
            </w:pPr>
            <w:r w:rsidRPr="00035B7C">
              <w:t>200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64"/>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Бытовое обслуживание (3.3)</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1500</w:t>
            </w:r>
          </w:p>
        </w:tc>
        <w:tc>
          <w:tcPr>
            <w:tcW w:w="631"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Магазины (4.4)</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20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1500</w:t>
            </w:r>
          </w:p>
        </w:tc>
        <w:tc>
          <w:tcPr>
            <w:tcW w:w="631"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Общественное питание (4.6)</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1500</w:t>
            </w:r>
          </w:p>
        </w:tc>
        <w:tc>
          <w:tcPr>
            <w:tcW w:w="631"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sz w:val="24"/>
                <w:szCs w:val="24"/>
              </w:rPr>
              <w:lastRenderedPageBreak/>
              <w:t>Размещение гаражей для собственных нужд (2.7.2)</w:t>
            </w:r>
          </w:p>
        </w:tc>
        <w:tc>
          <w:tcPr>
            <w:tcW w:w="459" w:type="pct"/>
            <w:tcBorders>
              <w:left w:val="single" w:sz="4" w:space="0" w:color="000000"/>
            </w:tcBorders>
            <w:shd w:val="clear" w:color="auto" w:fill="auto"/>
          </w:tcPr>
          <w:p w:rsidR="00CF7A62" w:rsidRPr="00035B7C" w:rsidRDefault="00CF7A62" w:rsidP="00E671D6">
            <w:pPr>
              <w:jc w:val="center"/>
            </w:pPr>
            <w:r w:rsidRPr="00035B7C">
              <w:t>20</w:t>
            </w:r>
          </w:p>
        </w:tc>
        <w:tc>
          <w:tcPr>
            <w:tcW w:w="483" w:type="pct"/>
            <w:tcBorders>
              <w:left w:val="single" w:sz="4" w:space="0" w:color="000000"/>
            </w:tcBorders>
            <w:shd w:val="clear" w:color="auto" w:fill="auto"/>
          </w:tcPr>
          <w:p w:rsidR="00CF7A62" w:rsidRPr="00035B7C" w:rsidRDefault="00CF7A62" w:rsidP="00E671D6">
            <w:pPr>
              <w:jc w:val="center"/>
            </w:pPr>
            <w:r w:rsidRPr="00035B7C">
              <w:t>200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Религиозное использование (3.7)</w:t>
            </w:r>
          </w:p>
        </w:tc>
        <w:tc>
          <w:tcPr>
            <w:tcW w:w="459" w:type="pct"/>
            <w:tcBorders>
              <w:left w:val="single" w:sz="4" w:space="0" w:color="000000"/>
            </w:tcBorders>
            <w:shd w:val="clear" w:color="auto" w:fill="auto"/>
          </w:tcPr>
          <w:p w:rsidR="00CF7A62" w:rsidRPr="00035B7C" w:rsidRDefault="00CF7A62" w:rsidP="00E671D6">
            <w:pPr>
              <w:jc w:val="center"/>
            </w:pPr>
            <w:r w:rsidRPr="00035B7C">
              <w:t>200</w:t>
            </w:r>
          </w:p>
        </w:tc>
        <w:tc>
          <w:tcPr>
            <w:tcW w:w="483" w:type="pct"/>
            <w:tcBorders>
              <w:left w:val="single" w:sz="4" w:space="0" w:color="000000"/>
            </w:tcBorders>
            <w:shd w:val="clear" w:color="auto" w:fill="auto"/>
          </w:tcPr>
          <w:p w:rsidR="00CF7A62" w:rsidRPr="00035B7C" w:rsidRDefault="00CF7A62" w:rsidP="00E671D6">
            <w:pPr>
              <w:jc w:val="center"/>
            </w:pPr>
            <w:r w:rsidRPr="00035B7C">
              <w:t>1500</w:t>
            </w:r>
          </w:p>
        </w:tc>
        <w:tc>
          <w:tcPr>
            <w:tcW w:w="631"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shd w:val="clear" w:color="auto" w:fill="FFFFFF"/>
              </w:rPr>
              <w:t>Вспомогательные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sz w:val="24"/>
                <w:szCs w:val="24"/>
              </w:rPr>
            </w:pPr>
            <w:r w:rsidRPr="00035B7C">
              <w:rPr>
                <w:b/>
                <w:sz w:val="24"/>
                <w:szCs w:val="24"/>
              </w:rPr>
              <w:t>Общественно-деловая зона (О1)</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Социальное обслуживание (3.2)</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20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65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Оказание услуг связи (3.2.3)</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65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Бытовое обслуживание (3.3)</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65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Здравоохранение  (3.4)</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71"/>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Образование и просвещение (3.5)</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Культурное развитие (3.6)</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Парки культуры и отдыха (3.6.2)</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Общественное  управление (3.8)</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Государственное управление (3.8.1)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lastRenderedPageBreak/>
              <w:t>Обеспечение научной деятельности (3.9)</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Обеспечение деятельности в области гидрометеорологии и смежных с ней областях (3.9.1)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snapToGrid w:val="0"/>
              <w:rPr>
                <w:b/>
                <w:sz w:val="24"/>
                <w:szCs w:val="24"/>
              </w:rPr>
            </w:pPr>
            <w:r w:rsidRPr="00035B7C">
              <w:rPr>
                <w:sz w:val="24"/>
                <w:szCs w:val="24"/>
              </w:rPr>
              <w:t>Амбулаторное ветеринарное обслуживание (3.10.1)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Предпринимательство (4.0)</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20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Деловое управление  (4.1)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Рынки (4.3)</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Магазины (4.4)</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Банковская и страховая деятельность (4.5)</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Общественное питание (4.6)</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Гостиничное обслуживание (4.7)</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Развлекательные мероприятия (4.8.1)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4/-</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Служебные гаражи (код 4.9)</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Спорт (5.1)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Площадки для занятий спортом (5.1.3)</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Обеспечение обороны и безопасности (8.0)</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Обеспечение внутреннего правопорядка (8.3)</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lastRenderedPageBreak/>
              <w:t>Историко-культурная деятельность (9.3)</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shd w:val="clear" w:color="auto" w:fill="FFFFFF"/>
              </w:rPr>
              <w:t xml:space="preserve">Условно разрешенные  виды </w:t>
            </w:r>
            <w:r w:rsidRPr="00035B7C">
              <w:rPr>
                <w:i/>
                <w:sz w:val="24"/>
                <w:szCs w:val="24"/>
              </w:rPr>
              <w:t>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Религиозное использование (3.7)</w:t>
            </w:r>
          </w:p>
        </w:tc>
        <w:tc>
          <w:tcPr>
            <w:tcW w:w="459" w:type="pct"/>
            <w:tcBorders>
              <w:left w:val="single" w:sz="4" w:space="0" w:color="000000"/>
            </w:tcBorders>
            <w:shd w:val="clear" w:color="auto" w:fill="auto"/>
          </w:tcPr>
          <w:p w:rsidR="00CF7A62" w:rsidRPr="00035B7C" w:rsidRDefault="00CF7A62" w:rsidP="00E671D6">
            <w:pPr>
              <w:jc w:val="center"/>
            </w:pPr>
            <w:r w:rsidRPr="00035B7C">
              <w:t>200</w:t>
            </w:r>
          </w:p>
        </w:tc>
        <w:tc>
          <w:tcPr>
            <w:tcW w:w="483" w:type="pct"/>
            <w:tcBorders>
              <w:left w:val="single" w:sz="4" w:space="0" w:color="000000"/>
            </w:tcBorders>
            <w:shd w:val="clear" w:color="auto" w:fill="auto"/>
          </w:tcPr>
          <w:p w:rsidR="00CF7A62" w:rsidRPr="00035B7C" w:rsidRDefault="00CF7A62" w:rsidP="00E671D6">
            <w:pPr>
              <w:jc w:val="center"/>
            </w:pPr>
            <w:r w:rsidRPr="00035B7C">
              <w:t>10000</w:t>
            </w:r>
          </w:p>
        </w:tc>
        <w:tc>
          <w:tcPr>
            <w:tcW w:w="631" w:type="pct"/>
            <w:tcBorders>
              <w:lef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bottom w:val="single" w:sz="4" w:space="0" w:color="auto"/>
            </w:tcBorders>
            <w:shd w:val="clear" w:color="auto" w:fill="auto"/>
            <w:vAlign w:val="center"/>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shd w:val="clear" w:color="auto" w:fill="FFFFFF"/>
              <w:rPr>
                <w:sz w:val="24"/>
                <w:szCs w:val="24"/>
              </w:rPr>
            </w:pPr>
            <w:r w:rsidRPr="00035B7C">
              <w:rPr>
                <w:sz w:val="24"/>
                <w:szCs w:val="24"/>
              </w:rPr>
              <w:t>Для индивидуального жилищного строительства (2.1)</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vAlign w:val="center"/>
          </w:tcPr>
          <w:p w:rsidR="00CF7A62" w:rsidRPr="00035B7C" w:rsidRDefault="00CF7A62" w:rsidP="00E671D6">
            <w:pPr>
              <w:jc w:val="center"/>
            </w:pPr>
            <w:r w:rsidRPr="00035B7C">
              <w:t>3</w:t>
            </w:r>
          </w:p>
        </w:tc>
        <w:tc>
          <w:tcPr>
            <w:tcW w:w="499" w:type="pct"/>
            <w:tcBorders>
              <w:top w:val="single" w:sz="4" w:space="0" w:color="auto"/>
              <w:left w:val="single" w:sz="4" w:space="0" w:color="000000"/>
              <w:bottom w:val="single" w:sz="4" w:space="0" w:color="auto"/>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rFonts w:eastAsia="Arial Unicode MS"/>
                <w:sz w:val="24"/>
                <w:szCs w:val="24"/>
              </w:rPr>
              <w:t>Для ведения личного подсобного хозяйства (приусадебный земельный участок) (2.2)</w:t>
            </w:r>
            <w:r w:rsidRPr="00035B7C">
              <w:rPr>
                <w:sz w:val="24"/>
                <w:szCs w:val="24"/>
              </w:rPr>
              <w:t xml:space="preserve"> </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vAlign w:val="center"/>
          </w:tcPr>
          <w:p w:rsidR="00CF7A62" w:rsidRPr="00035B7C" w:rsidRDefault="00CF7A62" w:rsidP="00E671D6">
            <w:pPr>
              <w:jc w:val="center"/>
            </w:pPr>
            <w:r w:rsidRPr="00035B7C">
              <w:t>3</w:t>
            </w:r>
          </w:p>
        </w:tc>
        <w:tc>
          <w:tcPr>
            <w:tcW w:w="499" w:type="pct"/>
            <w:tcBorders>
              <w:top w:val="single" w:sz="4" w:space="0" w:color="auto"/>
              <w:left w:val="single" w:sz="4" w:space="0" w:color="000000"/>
              <w:bottom w:val="single" w:sz="4" w:space="0" w:color="auto"/>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Блокированная жилая застройка (2.3)</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vAlign w:val="center"/>
          </w:tcPr>
          <w:p w:rsidR="00CF7A62" w:rsidRPr="00035B7C" w:rsidRDefault="00CF7A62" w:rsidP="00E671D6">
            <w:pPr>
              <w:jc w:val="center"/>
            </w:pPr>
            <w:r w:rsidRPr="00035B7C">
              <w:t>3</w:t>
            </w:r>
          </w:p>
        </w:tc>
        <w:tc>
          <w:tcPr>
            <w:tcW w:w="499" w:type="pct"/>
            <w:tcBorders>
              <w:top w:val="single" w:sz="4" w:space="0" w:color="auto"/>
              <w:left w:val="single" w:sz="4" w:space="0" w:color="000000"/>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Малоэтажная многоквартирная жилая застройка (2.1.1)</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vAlign w:val="center"/>
          </w:tcPr>
          <w:p w:rsidR="00CF7A62" w:rsidRPr="00035B7C" w:rsidRDefault="00CF7A62" w:rsidP="00E671D6">
            <w:pPr>
              <w:jc w:val="center"/>
            </w:pPr>
            <w:r w:rsidRPr="00035B7C">
              <w:t>3</w:t>
            </w:r>
          </w:p>
        </w:tc>
        <w:tc>
          <w:tcPr>
            <w:tcW w:w="499" w:type="pct"/>
            <w:tcBorders>
              <w:top w:val="single" w:sz="4" w:space="0" w:color="auto"/>
              <w:left w:val="single" w:sz="4" w:space="0" w:color="000000"/>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CF7A62" w:rsidRPr="00035B7C" w:rsidRDefault="00CF7A62" w:rsidP="00E671D6">
            <w:pPr>
              <w:jc w:val="center"/>
            </w:pPr>
            <w:r w:rsidRPr="00035B7C">
              <w:t>20</w:t>
            </w:r>
          </w:p>
        </w:tc>
        <w:tc>
          <w:tcPr>
            <w:tcW w:w="483" w:type="pct"/>
            <w:tcBorders>
              <w:left w:val="single" w:sz="4" w:space="0" w:color="000000"/>
            </w:tcBorders>
            <w:shd w:val="clear" w:color="auto" w:fill="auto"/>
          </w:tcPr>
          <w:p w:rsidR="00CF7A62" w:rsidRPr="00035B7C" w:rsidRDefault="00CF7A62" w:rsidP="00E671D6">
            <w:pPr>
              <w:jc w:val="center"/>
            </w:pPr>
            <w:r w:rsidRPr="00035B7C">
              <w:t>200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Склад (6.9)</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50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6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Размещение гаражей для собственных нужд (2.7.2)</w:t>
            </w:r>
          </w:p>
        </w:tc>
        <w:tc>
          <w:tcPr>
            <w:tcW w:w="459" w:type="pct"/>
            <w:tcBorders>
              <w:left w:val="single" w:sz="4" w:space="0" w:color="000000"/>
            </w:tcBorders>
            <w:shd w:val="clear" w:color="auto" w:fill="auto"/>
          </w:tcPr>
          <w:p w:rsidR="00CF7A62" w:rsidRPr="00035B7C" w:rsidRDefault="00CF7A62" w:rsidP="00E671D6">
            <w:pPr>
              <w:jc w:val="center"/>
            </w:pPr>
            <w:r w:rsidRPr="00035B7C">
              <w:t>20</w:t>
            </w:r>
          </w:p>
        </w:tc>
        <w:tc>
          <w:tcPr>
            <w:tcW w:w="483" w:type="pct"/>
            <w:tcBorders>
              <w:left w:val="single" w:sz="4" w:space="0" w:color="000000"/>
            </w:tcBorders>
            <w:shd w:val="clear" w:color="auto" w:fill="auto"/>
          </w:tcPr>
          <w:p w:rsidR="00CF7A62" w:rsidRPr="00035B7C" w:rsidRDefault="00CF7A62" w:rsidP="00E671D6">
            <w:pPr>
              <w:jc w:val="center"/>
            </w:pPr>
            <w:r w:rsidRPr="00035B7C">
              <w:t>200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6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shd w:val="clear" w:color="auto" w:fill="FFFFFF"/>
              </w:rPr>
              <w:t>Вспомогательные виды разрешенного использования</w:t>
            </w:r>
          </w:p>
        </w:tc>
      </w:tr>
      <w:tr w:rsidR="00CF7A62" w:rsidRPr="00035B7C" w:rsidTr="00E671D6">
        <w:trPr>
          <w:gridAfter w:val="1"/>
          <w:wAfter w:w="475" w:type="pct"/>
          <w:cantSplit/>
          <w:trHeight w:val="26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Служебные гаражи (4.9)</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6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rPr>
            </w:pPr>
            <w:r w:rsidRPr="00035B7C">
              <w:rPr>
                <w:b/>
                <w:sz w:val="24"/>
                <w:szCs w:val="24"/>
              </w:rPr>
              <w:t>Производственная зона (П1)</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lastRenderedPageBreak/>
              <w:t>Пищевая промышленность (6.4)</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CF7A62" w:rsidRPr="00035B7C" w:rsidRDefault="00CF7A62" w:rsidP="00E671D6">
            <w:pPr>
              <w:jc w:val="center"/>
            </w:pPr>
            <w:r w:rsidRPr="00035B7C">
              <w:t>10</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Магазины (4.4)</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rPr>
                <w:sz w:val="24"/>
                <w:szCs w:val="24"/>
              </w:rPr>
              <w:t>3/-</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rFonts w:eastAsia="Arial Unicode MS"/>
                <w:sz w:val="24"/>
                <w:szCs w:val="24"/>
              </w:rPr>
              <w:t>Производственная деятельность (6.0)</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Строительная промышленность (6.6)</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Склад (6.9)</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Складские площадки (6.9.1)</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Деловое управление (4.1)</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Служебные гаражи (4.9)</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1</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Заправка транспортных средств (4.9.1.1)</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Ремонт автомобилей (4.9.1.4)</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75</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Улично-дорожная сеть (12.0.1)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Автомобильный транспорт (7.2)</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Обеспечение внутреннего правопорядка (8.3)</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shd w:val="clear" w:color="auto" w:fill="FFFFFF"/>
              </w:rPr>
              <w:lastRenderedPageBreak/>
              <w:t xml:space="preserve">Условно разрешенные  виды </w:t>
            </w:r>
            <w:r w:rsidRPr="00035B7C">
              <w:rPr>
                <w:i/>
                <w:sz w:val="24"/>
                <w:szCs w:val="24"/>
              </w:rPr>
              <w:t>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Для ведения личного подсобного хозяйства (2.2)</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99" w:type="pct"/>
            <w:tcBorders>
              <w:left w:val="single" w:sz="4" w:space="0" w:color="000000"/>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b/>
                <w:sz w:val="24"/>
                <w:szCs w:val="24"/>
              </w:rPr>
              <w:t>Зона инженерной инфраструктуры (И)</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Связь (6.8)</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Энергетика (6.7)</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rPr>
            </w:pPr>
            <w:r w:rsidRPr="00035B7C">
              <w:rPr>
                <w:b/>
                <w:sz w:val="24"/>
                <w:szCs w:val="24"/>
              </w:rPr>
              <w:t>Зона инженерно-технических сооружений (ИТ)</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rFonts w:eastAsia="Arial Unicode MS"/>
                <w:sz w:val="24"/>
                <w:szCs w:val="24"/>
              </w:rPr>
              <w:t>Гидротехнические сооружения (11.3)</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rPr>
            </w:pPr>
            <w:r w:rsidRPr="00035B7C">
              <w:rPr>
                <w:b/>
                <w:sz w:val="24"/>
                <w:szCs w:val="24"/>
              </w:rPr>
              <w:t>Зона транспортной инфраструктуры (Т)</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Воздушный транспорт (7.4)</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Автомобильный транспорт (7.2)</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Служебные гаражи (4.9)</w:t>
            </w:r>
          </w:p>
        </w:tc>
        <w:tc>
          <w:tcPr>
            <w:tcW w:w="459" w:type="pct"/>
            <w:tcBorders>
              <w:left w:val="single" w:sz="4" w:space="0" w:color="000000"/>
            </w:tcBorders>
            <w:shd w:val="clear" w:color="auto" w:fill="auto"/>
          </w:tcPr>
          <w:p w:rsidR="00CF7A62" w:rsidRPr="00035B7C" w:rsidRDefault="00CF7A62" w:rsidP="00E671D6">
            <w:pPr>
              <w:jc w:val="center"/>
            </w:pPr>
            <w:r w:rsidRPr="00035B7C">
              <w:t>20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lang w:val="en-US"/>
              </w:rPr>
            </w:pPr>
            <w:r w:rsidRPr="00035B7C">
              <w:rPr>
                <w:lang w:val="en-US"/>
              </w:rPr>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lastRenderedPageBreak/>
              <w:t>Объекты дорожного сервиса (4.9.1)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lang w:val="en-US"/>
              </w:rPr>
            </w:pPr>
            <w:r w:rsidRPr="00035B7C">
              <w:rPr>
                <w:lang w:val="en-US"/>
              </w:rPr>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Заправка транспортных средств (4.9.1.1)</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lang w:val="en-US"/>
              </w:rPr>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Автомобильные мойки (4.9.1.3)</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lang w:val="en-US"/>
              </w:rPr>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Ремонт автомобилей (4.9.1.4)</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4000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rPr>
                <w:lang w:val="en-US"/>
              </w:rPr>
              <w:t>1</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Стоянка транспортных средств (4.9.2)</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Хранение автотранспорта  (2.7.1)</w:t>
            </w:r>
          </w:p>
        </w:tc>
        <w:tc>
          <w:tcPr>
            <w:tcW w:w="459" w:type="pct"/>
            <w:tcBorders>
              <w:left w:val="single" w:sz="4" w:space="0" w:color="000000"/>
            </w:tcBorders>
            <w:shd w:val="clear" w:color="auto" w:fill="auto"/>
          </w:tcPr>
          <w:p w:rsidR="00CF7A62" w:rsidRPr="00035B7C" w:rsidRDefault="00CF7A62" w:rsidP="00E671D6">
            <w:pPr>
              <w:jc w:val="center"/>
            </w:pPr>
            <w:r w:rsidRPr="00035B7C">
              <w:t>20</w:t>
            </w:r>
          </w:p>
        </w:tc>
        <w:tc>
          <w:tcPr>
            <w:tcW w:w="483" w:type="pct"/>
            <w:tcBorders>
              <w:left w:val="single" w:sz="4" w:space="0" w:color="000000"/>
            </w:tcBorders>
            <w:shd w:val="clear" w:color="auto" w:fill="auto"/>
          </w:tcPr>
          <w:p w:rsidR="00CF7A62" w:rsidRPr="00035B7C" w:rsidRDefault="00CF7A62" w:rsidP="00E671D6">
            <w:pPr>
              <w:jc w:val="center"/>
            </w:pPr>
            <w:r w:rsidRPr="00035B7C">
              <w:t>200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sz w:val="24"/>
                <w:szCs w:val="24"/>
              </w:rPr>
              <w:t>Размещение гаражей для собственных нужд (2.7.2)</w:t>
            </w:r>
          </w:p>
        </w:tc>
        <w:tc>
          <w:tcPr>
            <w:tcW w:w="459" w:type="pct"/>
            <w:tcBorders>
              <w:left w:val="single" w:sz="4" w:space="0" w:color="000000"/>
            </w:tcBorders>
            <w:shd w:val="clear" w:color="auto" w:fill="auto"/>
          </w:tcPr>
          <w:p w:rsidR="00CF7A62" w:rsidRPr="00035B7C" w:rsidRDefault="00CF7A62" w:rsidP="00E671D6">
            <w:pPr>
              <w:jc w:val="center"/>
            </w:pPr>
            <w:r w:rsidRPr="00035B7C">
              <w:t>20</w:t>
            </w:r>
          </w:p>
        </w:tc>
        <w:tc>
          <w:tcPr>
            <w:tcW w:w="483" w:type="pct"/>
            <w:tcBorders>
              <w:left w:val="single" w:sz="4" w:space="0" w:color="000000"/>
            </w:tcBorders>
            <w:shd w:val="clear" w:color="auto" w:fill="auto"/>
          </w:tcPr>
          <w:p w:rsidR="00CF7A62" w:rsidRPr="00035B7C" w:rsidRDefault="00CF7A62" w:rsidP="00E671D6">
            <w:pPr>
              <w:jc w:val="center"/>
            </w:pPr>
            <w:r w:rsidRPr="00035B7C">
              <w:t>200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sz w:val="24"/>
                <w:szCs w:val="24"/>
                <w:shd w:val="clear" w:color="auto" w:fill="FFFFFF"/>
              </w:rPr>
              <w:t>Улично-дорожная сеть (12.0.1)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rPr>
            </w:pPr>
            <w:r w:rsidRPr="00035B7C">
              <w:rPr>
                <w:b/>
                <w:sz w:val="24"/>
                <w:szCs w:val="24"/>
              </w:rPr>
              <w:t>Зона внешнего транспорта (Тв)</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Автомобильный транспорт (7.2)</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Воздушный транспорт (7.4)</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rPr>
            </w:pPr>
            <w:r w:rsidRPr="00035B7C">
              <w:rPr>
                <w:b/>
                <w:sz w:val="24"/>
                <w:szCs w:val="24"/>
              </w:rPr>
              <w:t>Зона улично-дорожной сети (УД)</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shd w:val="clear" w:color="auto" w:fill="FFFFFF"/>
              </w:rPr>
            </w:pPr>
            <w:r w:rsidRPr="00035B7C">
              <w:rPr>
                <w:sz w:val="24"/>
                <w:szCs w:val="24"/>
              </w:rPr>
              <w:t>Улично-дорожная сеть (12.0.1)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b/>
                <w:sz w:val="24"/>
                <w:szCs w:val="24"/>
              </w:rPr>
              <w:lastRenderedPageBreak/>
              <w:t>Зона сельскохозяйственных угодий (Сх1)</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Сенокошение (1.19)</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3000</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sz w:val="24"/>
                <w:szCs w:val="24"/>
              </w:rPr>
              <w:t>Выпас сельскохозяйственных животных (1.20)</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30000</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pPr>
            <w:r w:rsidRPr="00035B7C">
              <w:t>н/у</w:t>
            </w:r>
          </w:p>
        </w:tc>
        <w:tc>
          <w:tcPr>
            <w:tcW w:w="499" w:type="pct"/>
            <w:tcBorders>
              <w:left w:val="single" w:sz="4" w:space="0" w:color="000000"/>
            </w:tcBorders>
            <w:shd w:val="clear" w:color="auto" w:fill="auto"/>
          </w:tcPr>
          <w:p w:rsidR="00CF7A62" w:rsidRPr="00035B7C" w:rsidRDefault="00CF7A62" w:rsidP="00E671D6">
            <w:pPr>
              <w:jc w:val="cente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sz w:val="24"/>
                <w:szCs w:val="24"/>
              </w:rPr>
            </w:pPr>
            <w:r w:rsidRPr="00035B7C">
              <w:rPr>
                <w:b/>
                <w:sz w:val="24"/>
                <w:szCs w:val="24"/>
              </w:rPr>
              <w:t>Зона, занятая объектами сельскохозяйственного назначения (Сх2)</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0"/>
              </w:rPr>
              <w:t>Животноводство (1.7)</w:t>
            </w:r>
          </w:p>
        </w:tc>
        <w:tc>
          <w:tcPr>
            <w:tcW w:w="459" w:type="pct"/>
            <w:tcBorders>
              <w:left w:val="single" w:sz="4" w:space="0" w:color="000000"/>
            </w:tcBorders>
            <w:shd w:val="clear" w:color="auto" w:fill="auto"/>
          </w:tcPr>
          <w:p w:rsidR="00CF7A62" w:rsidRPr="00035B7C" w:rsidRDefault="00CF7A62" w:rsidP="00E671D6">
            <w:pPr>
              <w:jc w:val="cente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80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0"/>
              </w:rPr>
            </w:pPr>
            <w:r w:rsidRPr="00035B7C">
              <w:rPr>
                <w:sz w:val="24"/>
                <w:szCs w:val="20"/>
              </w:rPr>
              <w:t>Пчеловодство (1.12)</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Хранение и переработка сельскохозяйственной продукции (1.15)</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80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Обеспечение сельскохозяйственного производства (1.18)</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80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0"/>
              </w:rPr>
            </w:pPr>
            <w:r w:rsidRPr="00035B7C">
              <w:rPr>
                <w:sz w:val="24"/>
                <w:szCs w:val="20"/>
              </w:rPr>
              <w:t>Научное обеспечение сельского хозяйства (1.14)</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80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Ветеринарное обслуживание (3.10)</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rPr>
                <w:sz w:val="24"/>
                <w:szCs w:val="24"/>
              </w:rPr>
              <w:t>80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snapToGrid w:val="0"/>
              <w:rPr>
                <w:b/>
                <w:sz w:val="24"/>
                <w:szCs w:val="24"/>
              </w:rPr>
            </w:pPr>
            <w:r w:rsidRPr="00035B7C">
              <w:rPr>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lang w:val="en-US"/>
              </w:rPr>
            </w:pPr>
            <w:r w:rsidRPr="00035B7C">
              <w:rPr>
                <w:sz w:val="24"/>
                <w:szCs w:val="24"/>
              </w:rPr>
              <w:t>Служебные гаражи (4.9)</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Склад (6.9)</w:t>
            </w:r>
          </w:p>
        </w:tc>
        <w:tc>
          <w:tcPr>
            <w:tcW w:w="459" w:type="pct"/>
            <w:tcBorders>
              <w:left w:val="single" w:sz="4" w:space="0" w:color="000000"/>
            </w:tcBorders>
            <w:shd w:val="clear" w:color="auto" w:fill="auto"/>
          </w:tcPr>
          <w:p w:rsidR="00CF7A62" w:rsidRPr="00035B7C" w:rsidRDefault="00CF7A62" w:rsidP="00E671D6">
            <w:pPr>
              <w:jc w:val="center"/>
              <w:rPr>
                <w:sz w:val="24"/>
                <w:szCs w:val="24"/>
              </w:rPr>
            </w:pPr>
            <w:r w:rsidRPr="00035B7C">
              <w:t>100</w:t>
            </w:r>
          </w:p>
        </w:tc>
        <w:tc>
          <w:tcPr>
            <w:tcW w:w="483" w:type="pct"/>
            <w:tcBorders>
              <w:left w:val="single" w:sz="4" w:space="0" w:color="000000"/>
            </w:tcBorders>
            <w:shd w:val="clear" w:color="auto" w:fill="auto"/>
          </w:tcPr>
          <w:p w:rsidR="00CF7A62" w:rsidRPr="00035B7C" w:rsidRDefault="00CF7A62" w:rsidP="00E671D6">
            <w:pPr>
              <w:jc w:val="center"/>
              <w:rPr>
                <w:sz w:val="24"/>
                <w:szCs w:val="24"/>
              </w:rPr>
            </w:pPr>
            <w:r w:rsidRPr="00035B7C">
              <w:t>10000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shd w:val="clear" w:color="auto" w:fill="FFFFFF"/>
              </w:rPr>
              <w:lastRenderedPageBreak/>
              <w:t xml:space="preserve">Условно разрешенные  виды </w:t>
            </w:r>
            <w:r w:rsidRPr="00035B7C">
              <w:rPr>
                <w:i/>
                <w:sz w:val="24"/>
                <w:szCs w:val="24"/>
              </w:rPr>
              <w:t>использования</w:t>
            </w:r>
          </w:p>
        </w:tc>
        <w:tc>
          <w:tcPr>
            <w:tcW w:w="475" w:type="pct"/>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Для ведения личного подсобного хозяйства (2.2)</w:t>
            </w:r>
          </w:p>
        </w:tc>
        <w:tc>
          <w:tcPr>
            <w:tcW w:w="459" w:type="pct"/>
            <w:tcBorders>
              <w:left w:val="single" w:sz="4" w:space="0" w:color="000000"/>
            </w:tcBorders>
            <w:shd w:val="clear" w:color="auto" w:fill="auto"/>
          </w:tcPr>
          <w:p w:rsidR="00CF7A62" w:rsidRPr="00035B7C" w:rsidRDefault="00CF7A62" w:rsidP="00E671D6">
            <w:pPr>
              <w:jc w:val="center"/>
            </w:pPr>
            <w:r w:rsidRPr="00035B7C">
              <w:t>500</w:t>
            </w:r>
          </w:p>
        </w:tc>
        <w:tc>
          <w:tcPr>
            <w:tcW w:w="483" w:type="pct"/>
            <w:tcBorders>
              <w:left w:val="single" w:sz="4" w:space="0" w:color="000000"/>
            </w:tcBorders>
            <w:shd w:val="clear" w:color="auto" w:fill="auto"/>
          </w:tcPr>
          <w:p w:rsidR="00CF7A62" w:rsidRPr="00035B7C" w:rsidRDefault="00CF7A62" w:rsidP="00E671D6">
            <w:pPr>
              <w:jc w:val="center"/>
            </w:pPr>
            <w:r w:rsidRPr="00035B7C">
              <w:t>5000</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3</w:t>
            </w:r>
          </w:p>
        </w:tc>
        <w:tc>
          <w:tcPr>
            <w:tcW w:w="499" w:type="pct"/>
            <w:tcBorders>
              <w:left w:val="single" w:sz="4" w:space="0" w:color="000000"/>
            </w:tcBorders>
            <w:shd w:val="clear" w:color="auto" w:fill="auto"/>
            <w:vAlign w:val="center"/>
          </w:tcPr>
          <w:p w:rsidR="00CF7A62" w:rsidRPr="00035B7C" w:rsidRDefault="00CF7A62" w:rsidP="00E671D6">
            <w:pPr>
              <w:jc w:val="center"/>
            </w:pPr>
            <w:r w:rsidRPr="00035B7C">
              <w:t>3/-</w:t>
            </w:r>
          </w:p>
        </w:tc>
        <w:tc>
          <w:tcPr>
            <w:tcW w:w="472" w:type="pct"/>
            <w:tcBorders>
              <w:left w:val="single" w:sz="4" w:space="0" w:color="000000"/>
              <w:right w:val="single" w:sz="4" w:space="0" w:color="000000"/>
            </w:tcBorders>
            <w:shd w:val="clear" w:color="auto" w:fill="auto"/>
            <w:vAlign w:val="center"/>
          </w:tcPr>
          <w:p w:rsidR="00CF7A62" w:rsidRPr="00035B7C" w:rsidRDefault="00CF7A62" w:rsidP="00E671D6">
            <w:pPr>
              <w:jc w:val="center"/>
            </w:pPr>
            <w:r w:rsidRPr="00035B7C">
              <w:t>60</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rPr>
            </w:pPr>
            <w:r w:rsidRPr="00035B7C">
              <w:rPr>
                <w:b/>
                <w:sz w:val="24"/>
                <w:szCs w:val="24"/>
              </w:rPr>
              <w:t>Зона рекреационного назначения (Р)</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rFonts w:eastAsia="Arial Unicode MS"/>
                <w:sz w:val="24"/>
                <w:szCs w:val="24"/>
              </w:rPr>
            </w:pPr>
            <w:r w:rsidRPr="00035B7C">
              <w:rPr>
                <w:rFonts w:eastAsia="Arial Unicode MS"/>
                <w:sz w:val="24"/>
                <w:szCs w:val="24"/>
              </w:rPr>
              <w:t>Коммунальное обслуживание (3.1)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rPr>
                <w:sz w:val="24"/>
                <w:szCs w:val="24"/>
              </w:rPr>
            </w:pPr>
            <w:r w:rsidRPr="00035B7C">
              <w:rPr>
                <w:sz w:val="24"/>
                <w:szCs w:val="24"/>
              </w:rPr>
              <w:t>Земельные участки (территории) общего пользования (12.0)</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rPr>
                <w:b/>
                <w:sz w:val="24"/>
                <w:szCs w:val="24"/>
              </w:rPr>
            </w:pPr>
            <w:r w:rsidRPr="00035B7C">
              <w:rPr>
                <w:b/>
                <w:sz w:val="24"/>
                <w:szCs w:val="24"/>
              </w:rPr>
              <w:t>Зона ритуального назначения (Сп1)</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snapToGrid w:val="0"/>
              <w:rPr>
                <w:sz w:val="24"/>
                <w:szCs w:val="24"/>
              </w:rPr>
            </w:pPr>
            <w:r w:rsidRPr="00035B7C">
              <w:rPr>
                <w:sz w:val="24"/>
                <w:szCs w:val="24"/>
              </w:rPr>
              <w:t>Ритуальная деятельность (12.1)</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lang w:val="en-US"/>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rPr>
                <w:sz w:val="24"/>
                <w:szCs w:val="24"/>
              </w:rPr>
            </w:pPr>
            <w:r w:rsidRPr="00035B7C">
              <w:t>н/у</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b/>
                <w:sz w:val="24"/>
                <w:szCs w:val="24"/>
              </w:rPr>
              <w:t>Зона специального назначения</w:t>
            </w:r>
            <w:r w:rsidRPr="00035B7C">
              <w:rPr>
                <w:sz w:val="24"/>
                <w:szCs w:val="24"/>
              </w:rPr>
              <w:t xml:space="preserve"> </w:t>
            </w:r>
            <w:r w:rsidRPr="00035B7C">
              <w:rPr>
                <w:b/>
                <w:sz w:val="24"/>
                <w:szCs w:val="24"/>
              </w:rPr>
              <w:t>(Сп2)</w:t>
            </w:r>
          </w:p>
        </w:tc>
      </w:tr>
      <w:tr w:rsidR="00CF7A62" w:rsidRPr="00035B7C" w:rsidTr="00E671D6">
        <w:trPr>
          <w:gridAfter w:val="1"/>
          <w:wAfter w:w="475" w:type="pct"/>
          <w:cantSplit/>
          <w:trHeight w:val="20"/>
        </w:trPr>
        <w:tc>
          <w:tcPr>
            <w:tcW w:w="4525" w:type="pct"/>
            <w:gridSpan w:val="6"/>
            <w:tcBorders>
              <w:left w:val="single" w:sz="4" w:space="0" w:color="000000"/>
              <w:right w:val="single" w:sz="4" w:space="0" w:color="000000"/>
            </w:tcBorders>
            <w:shd w:val="clear" w:color="auto" w:fill="auto"/>
          </w:tcPr>
          <w:p w:rsidR="00CF7A62" w:rsidRPr="00035B7C" w:rsidRDefault="00CF7A62" w:rsidP="00E671D6">
            <w:pPr>
              <w:jc w:val="center"/>
            </w:pPr>
            <w:r w:rsidRPr="00035B7C">
              <w:rPr>
                <w:i/>
                <w:sz w:val="24"/>
                <w:szCs w:val="24"/>
              </w:rPr>
              <w:t>Основные виды разрешенного использования</w:t>
            </w:r>
          </w:p>
        </w:tc>
      </w:tr>
      <w:tr w:rsidR="00CF7A62" w:rsidRPr="00035B7C" w:rsidTr="00E671D6">
        <w:trPr>
          <w:gridAfter w:val="1"/>
          <w:wAfter w:w="475" w:type="pct"/>
          <w:cantSplit/>
          <w:trHeight w:val="20"/>
        </w:trPr>
        <w:tc>
          <w:tcPr>
            <w:tcW w:w="1982" w:type="pct"/>
            <w:tcBorders>
              <w:left w:val="single" w:sz="4" w:space="0" w:color="000000"/>
            </w:tcBorders>
            <w:shd w:val="clear" w:color="auto" w:fill="auto"/>
          </w:tcPr>
          <w:p w:rsidR="00CF7A62" w:rsidRPr="00035B7C" w:rsidRDefault="00CF7A62" w:rsidP="00E671D6">
            <w:pPr>
              <w:snapToGrid w:val="0"/>
              <w:rPr>
                <w:sz w:val="24"/>
                <w:szCs w:val="24"/>
              </w:rPr>
            </w:pPr>
            <w:r w:rsidRPr="00035B7C">
              <w:rPr>
                <w:sz w:val="24"/>
                <w:szCs w:val="24"/>
              </w:rPr>
              <w:t>Специальная деятельность (12.2)</w:t>
            </w:r>
          </w:p>
        </w:tc>
        <w:tc>
          <w:tcPr>
            <w:tcW w:w="459" w:type="pct"/>
            <w:tcBorders>
              <w:left w:val="single" w:sz="4" w:space="0" w:color="000000"/>
            </w:tcBorders>
            <w:shd w:val="clear" w:color="auto" w:fill="auto"/>
          </w:tcPr>
          <w:p w:rsidR="00CF7A62" w:rsidRPr="00035B7C" w:rsidRDefault="00CF7A62" w:rsidP="00E671D6">
            <w:pPr>
              <w:jc w:val="center"/>
            </w:pPr>
            <w:r w:rsidRPr="00035B7C">
              <w:t>н/у</w:t>
            </w:r>
          </w:p>
        </w:tc>
        <w:tc>
          <w:tcPr>
            <w:tcW w:w="483" w:type="pct"/>
            <w:tcBorders>
              <w:left w:val="single" w:sz="4" w:space="0" w:color="000000"/>
            </w:tcBorders>
            <w:shd w:val="clear" w:color="auto" w:fill="auto"/>
          </w:tcPr>
          <w:p w:rsidR="00CF7A62" w:rsidRPr="00035B7C" w:rsidRDefault="00CF7A62" w:rsidP="00E671D6">
            <w:pPr>
              <w:jc w:val="center"/>
              <w:rPr>
                <w:lang w:val="en-US"/>
              </w:rPr>
            </w:pPr>
            <w:r w:rsidRPr="00035B7C">
              <w:t>н/у</w:t>
            </w:r>
          </w:p>
        </w:tc>
        <w:tc>
          <w:tcPr>
            <w:tcW w:w="631"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99" w:type="pct"/>
            <w:tcBorders>
              <w:left w:val="single" w:sz="4" w:space="0" w:color="000000"/>
            </w:tcBorders>
            <w:shd w:val="clear" w:color="auto" w:fill="auto"/>
          </w:tcPr>
          <w:p w:rsidR="00CF7A62" w:rsidRPr="00035B7C" w:rsidRDefault="00CF7A62" w:rsidP="00E671D6">
            <w:pPr>
              <w:jc w:val="center"/>
              <w:rPr>
                <w:sz w:val="24"/>
                <w:szCs w:val="24"/>
              </w:rPr>
            </w:pPr>
            <w:r w:rsidRPr="00035B7C">
              <w:t>н/у</w:t>
            </w:r>
          </w:p>
        </w:tc>
        <w:tc>
          <w:tcPr>
            <w:tcW w:w="472" w:type="pct"/>
            <w:tcBorders>
              <w:left w:val="single" w:sz="4" w:space="0" w:color="000000"/>
              <w:right w:val="single" w:sz="4" w:space="0" w:color="000000"/>
            </w:tcBorders>
            <w:shd w:val="clear" w:color="auto" w:fill="auto"/>
          </w:tcPr>
          <w:p w:rsidR="00CF7A62" w:rsidRPr="00035B7C" w:rsidRDefault="00CF7A62" w:rsidP="00E671D6">
            <w:pPr>
              <w:jc w:val="center"/>
            </w:pPr>
            <w:r w:rsidRPr="00035B7C">
              <w:t>н/у</w:t>
            </w:r>
          </w:p>
        </w:tc>
      </w:tr>
    </w:tbl>
    <w:p w:rsidR="00CF7A62" w:rsidRPr="00035B7C" w:rsidRDefault="00CF7A62" w:rsidP="00CF7A62">
      <w:pPr>
        <w:rPr>
          <w:sz w:val="24"/>
          <w:szCs w:val="24"/>
        </w:rPr>
      </w:pPr>
      <w:r w:rsidRPr="00035B7C">
        <w:rPr>
          <w:sz w:val="24"/>
          <w:szCs w:val="24"/>
        </w:rPr>
        <w:t>*--н/у –не устанавливаются</w:t>
      </w:r>
    </w:p>
    <w:p w:rsidR="00CF7A62" w:rsidRPr="00035B7C" w:rsidRDefault="00CF7A62" w:rsidP="00CF7A62">
      <w:pPr>
        <w:tabs>
          <w:tab w:val="left" w:pos="0"/>
          <w:tab w:val="left" w:pos="709"/>
        </w:tabs>
        <w:snapToGrid w:val="0"/>
        <w:ind w:firstLine="709"/>
        <w:jc w:val="both"/>
        <w:rPr>
          <w:sz w:val="24"/>
          <w:szCs w:val="24"/>
        </w:rPr>
        <w:sectPr w:rsidR="00CF7A62" w:rsidRPr="00035B7C" w:rsidSect="00035B7C">
          <w:type w:val="continuous"/>
          <w:pgSz w:w="16838" w:h="11906" w:orient="landscape" w:code="9"/>
          <w:pgMar w:top="567" w:right="851" w:bottom="1701" w:left="851" w:header="284" w:footer="284" w:gutter="0"/>
          <w:cols w:space="708"/>
          <w:docGrid w:linePitch="360"/>
        </w:sectPr>
      </w:pPr>
    </w:p>
    <w:p w:rsidR="00CF7A62" w:rsidRPr="00035B7C" w:rsidRDefault="00CF7A62" w:rsidP="00CF7A62">
      <w:pPr>
        <w:tabs>
          <w:tab w:val="left" w:pos="0"/>
          <w:tab w:val="left" w:pos="709"/>
        </w:tabs>
        <w:snapToGrid w:val="0"/>
        <w:ind w:firstLine="709"/>
        <w:jc w:val="both"/>
        <w:rPr>
          <w:sz w:val="24"/>
          <w:szCs w:val="24"/>
        </w:rPr>
      </w:pPr>
      <w:r w:rsidRPr="00035B7C">
        <w:rPr>
          <w:sz w:val="24"/>
          <w:szCs w:val="24"/>
        </w:rPr>
        <w:lastRenderedPageBreak/>
        <w:t xml:space="preserve">Для земельных участков под существующими домовладениями, право на которые возникло до 30.10.2001г., а так же в случае бесплатного приобретения гражданами земельных участков по основаниям, установленным федеральным законодательствам, размеры земельных участков устанавливаются по фактическому пользованию. </w:t>
      </w:r>
    </w:p>
    <w:p w:rsidR="00CF7A62" w:rsidRPr="00035B7C" w:rsidRDefault="00CF7A62" w:rsidP="00CF7A62">
      <w:pPr>
        <w:widowControl w:val="0"/>
        <w:autoSpaceDE w:val="0"/>
        <w:autoSpaceDN w:val="0"/>
        <w:adjustRightInd w:val="0"/>
        <w:ind w:firstLine="709"/>
        <w:jc w:val="both"/>
        <w:rPr>
          <w:sz w:val="24"/>
          <w:szCs w:val="24"/>
        </w:rPr>
      </w:pPr>
      <w:r w:rsidRPr="00035B7C">
        <w:rPr>
          <w:sz w:val="24"/>
          <w:szCs w:val="24"/>
        </w:rPr>
        <w:t xml:space="preserve">В случае если по инициативе правообладателей земельных участков осуществляются разделение земельного участка на несколько земельных участков, объединение земельных участков в один, изменение общей границы земельных участков, подготовка документации по планировке территории не требуется. При этом размеры образованных земельных участков не должны превышать предусмотренные градостроительным регламентом максимальные размеры земельных участков и не должны быть меньше предусмотренных градостроительным регламентом минимальных размеров. Обязательным условием разделения земельного участка на несколько участков является наличие подъездов, подходов к каждому образованному земельному участку. Объединение земельных участков в один допускается только при условии, если образованный земельный участок будет находиться в границах одной территориальной зоны. </w:t>
      </w:r>
    </w:p>
    <w:p w:rsidR="00CF7A62" w:rsidRPr="00035B7C" w:rsidRDefault="00CF7A62" w:rsidP="00CF7A62">
      <w:pPr>
        <w:widowControl w:val="0"/>
        <w:ind w:firstLine="709"/>
        <w:jc w:val="both"/>
        <w:rPr>
          <w:sz w:val="24"/>
          <w:szCs w:val="24"/>
        </w:rPr>
      </w:pPr>
      <w:r w:rsidRPr="00035B7C">
        <w:rPr>
          <w:sz w:val="24"/>
          <w:szCs w:val="24"/>
        </w:rPr>
        <w:t xml:space="preserve">Размещение рекламных конструкций является разрешенным видом использования в границах территориальных зон при условии размещения рекламных конструкций в соответствии со Схемой размещения рекламных конструкций на территории муниципального образования </w:t>
      </w:r>
      <w:r w:rsidRPr="00035B7C">
        <w:rPr>
          <w:sz w:val="24"/>
        </w:rPr>
        <w:t>Краснощековский</w:t>
      </w:r>
      <w:r w:rsidRPr="00035B7C">
        <w:rPr>
          <w:sz w:val="24"/>
          <w:szCs w:val="24"/>
        </w:rPr>
        <w:t xml:space="preserve"> район Алтайского края.</w:t>
      </w:r>
    </w:p>
    <w:p w:rsidR="00CF7A62" w:rsidRPr="00035B7C" w:rsidRDefault="00CF7A62" w:rsidP="00CF7A62">
      <w:pPr>
        <w:widowControl w:val="0"/>
        <w:ind w:firstLine="709"/>
        <w:jc w:val="both"/>
        <w:rPr>
          <w:sz w:val="24"/>
          <w:szCs w:val="24"/>
        </w:rPr>
      </w:pPr>
      <w:r w:rsidRPr="00035B7C">
        <w:rPr>
          <w:sz w:val="24"/>
          <w:szCs w:val="24"/>
        </w:rPr>
        <w:t>Запрещается размещение объектов сотовой связи (антенно-мачтовых сооружений, вышек, башен, металлоконструкций и т.п.) в зонах  Ж1,  О1, П1, ИТ, Т, Тв, Р, Сх1, Сх2, Сп1, Сп2.</w:t>
      </w:r>
    </w:p>
    <w:p w:rsidR="00CF7A62" w:rsidRPr="00035B7C" w:rsidRDefault="00CF7A62" w:rsidP="00CF7A62">
      <w:pPr>
        <w:widowControl w:val="0"/>
        <w:snapToGrid w:val="0"/>
        <w:ind w:firstLine="709"/>
        <w:jc w:val="both"/>
        <w:rPr>
          <w:sz w:val="24"/>
          <w:szCs w:val="24"/>
        </w:rPr>
      </w:pPr>
      <w:r w:rsidRPr="00035B7C">
        <w:rPr>
          <w:sz w:val="24"/>
          <w:szCs w:val="24"/>
        </w:rPr>
        <w:t xml:space="preserve">Кроме вышеуказанных параметров, для зоны (Ж1) устанавливаютcя следующие ограничения: </w:t>
      </w:r>
    </w:p>
    <w:p w:rsidR="00CF7A62" w:rsidRPr="00035B7C" w:rsidRDefault="00CF7A62" w:rsidP="00CF7A62">
      <w:pPr>
        <w:tabs>
          <w:tab w:val="left" w:pos="0"/>
        </w:tabs>
        <w:suppressAutoHyphens/>
        <w:snapToGrid w:val="0"/>
        <w:ind w:firstLine="709"/>
        <w:jc w:val="both"/>
        <w:rPr>
          <w:sz w:val="24"/>
          <w:szCs w:val="24"/>
        </w:rPr>
      </w:pPr>
      <w:r w:rsidRPr="00035B7C">
        <w:rPr>
          <w:sz w:val="24"/>
          <w:szCs w:val="24"/>
        </w:rPr>
        <w:t>Минимальный отступ от красной линии улиц – 5 м, от красной линии проездов – 3 м.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CF7A62" w:rsidRPr="00035B7C" w:rsidRDefault="00CF7A62" w:rsidP="00E664BE">
      <w:pPr>
        <w:numPr>
          <w:ilvl w:val="0"/>
          <w:numId w:val="8"/>
        </w:numPr>
        <w:tabs>
          <w:tab w:val="left" w:pos="0"/>
        </w:tabs>
        <w:suppressAutoHyphens/>
        <w:snapToGrid w:val="0"/>
        <w:spacing w:after="0" w:line="240" w:lineRule="auto"/>
        <w:ind w:left="0" w:firstLine="709"/>
        <w:jc w:val="both"/>
        <w:rPr>
          <w:sz w:val="24"/>
          <w:szCs w:val="24"/>
        </w:rPr>
      </w:pPr>
      <w:r w:rsidRPr="00035B7C">
        <w:rPr>
          <w:sz w:val="24"/>
          <w:szCs w:val="24"/>
        </w:rPr>
        <w:t>до границы соседнего  участка минимальные расстояния:</w:t>
      </w:r>
    </w:p>
    <w:p w:rsidR="00CF7A62" w:rsidRPr="00035B7C" w:rsidRDefault="00CF7A62" w:rsidP="00CF7A62">
      <w:pPr>
        <w:tabs>
          <w:tab w:val="left" w:pos="0"/>
          <w:tab w:val="left" w:pos="709"/>
          <w:tab w:val="left" w:pos="1470"/>
        </w:tabs>
        <w:jc w:val="both"/>
        <w:rPr>
          <w:sz w:val="24"/>
          <w:szCs w:val="24"/>
        </w:rPr>
      </w:pPr>
      <w:r w:rsidRPr="00035B7C">
        <w:rPr>
          <w:sz w:val="24"/>
          <w:szCs w:val="24"/>
        </w:rPr>
        <w:tab/>
      </w:r>
      <w:r w:rsidRPr="00035B7C">
        <w:rPr>
          <w:sz w:val="24"/>
          <w:szCs w:val="24"/>
        </w:rPr>
        <w:tab/>
        <w:t>от дома – 3 м;</w:t>
      </w:r>
    </w:p>
    <w:p w:rsidR="00CF7A62" w:rsidRPr="00035B7C" w:rsidRDefault="00CF7A62" w:rsidP="00CF7A62">
      <w:pPr>
        <w:tabs>
          <w:tab w:val="left" w:pos="0"/>
          <w:tab w:val="left" w:pos="709"/>
          <w:tab w:val="left" w:pos="1470"/>
        </w:tabs>
        <w:jc w:val="both"/>
        <w:rPr>
          <w:sz w:val="24"/>
          <w:szCs w:val="24"/>
        </w:rPr>
      </w:pPr>
      <w:r w:rsidRPr="00035B7C">
        <w:rPr>
          <w:sz w:val="24"/>
          <w:szCs w:val="24"/>
        </w:rPr>
        <w:tab/>
      </w:r>
      <w:r w:rsidRPr="00035B7C">
        <w:rPr>
          <w:sz w:val="24"/>
          <w:szCs w:val="24"/>
        </w:rPr>
        <w:tab/>
        <w:t>от постройки для содержания домашних животных – 4 м;</w:t>
      </w:r>
    </w:p>
    <w:p w:rsidR="00CF7A62" w:rsidRPr="00035B7C" w:rsidRDefault="00CF7A62" w:rsidP="00CF7A62">
      <w:pPr>
        <w:tabs>
          <w:tab w:val="left" w:pos="0"/>
          <w:tab w:val="left" w:pos="709"/>
          <w:tab w:val="left" w:pos="1470"/>
        </w:tabs>
        <w:jc w:val="both"/>
        <w:rPr>
          <w:sz w:val="24"/>
          <w:szCs w:val="24"/>
        </w:rPr>
      </w:pPr>
      <w:r w:rsidRPr="00035B7C">
        <w:rPr>
          <w:sz w:val="24"/>
          <w:szCs w:val="24"/>
        </w:rPr>
        <w:tab/>
      </w:r>
      <w:r w:rsidRPr="00035B7C">
        <w:rPr>
          <w:sz w:val="24"/>
          <w:szCs w:val="24"/>
        </w:rPr>
        <w:tab/>
        <w:t xml:space="preserve">от других построек (бани, гаражи и др.) – 1,0 м; </w:t>
      </w:r>
    </w:p>
    <w:p w:rsidR="00CF7A62" w:rsidRPr="00035B7C" w:rsidRDefault="00CF7A62" w:rsidP="00CF7A62">
      <w:pPr>
        <w:tabs>
          <w:tab w:val="left" w:pos="0"/>
          <w:tab w:val="left" w:pos="709"/>
          <w:tab w:val="left" w:pos="1470"/>
        </w:tabs>
        <w:jc w:val="both"/>
        <w:rPr>
          <w:sz w:val="24"/>
          <w:szCs w:val="24"/>
        </w:rPr>
      </w:pPr>
      <w:r w:rsidRPr="00035B7C">
        <w:rPr>
          <w:sz w:val="24"/>
          <w:szCs w:val="24"/>
        </w:rPr>
        <w:tab/>
      </w:r>
      <w:r w:rsidRPr="00035B7C">
        <w:rPr>
          <w:sz w:val="24"/>
          <w:szCs w:val="24"/>
        </w:rPr>
        <w:tab/>
        <w:t>от стволов высокорослых деревьев – 4 м;</w:t>
      </w:r>
    </w:p>
    <w:p w:rsidR="00CF7A62" w:rsidRPr="00035B7C" w:rsidRDefault="00CF7A62" w:rsidP="00CF7A62">
      <w:pPr>
        <w:tabs>
          <w:tab w:val="left" w:pos="0"/>
          <w:tab w:val="left" w:pos="709"/>
          <w:tab w:val="left" w:pos="1470"/>
        </w:tabs>
        <w:jc w:val="both"/>
        <w:rPr>
          <w:sz w:val="24"/>
          <w:szCs w:val="24"/>
        </w:rPr>
      </w:pPr>
      <w:r w:rsidRPr="00035B7C">
        <w:rPr>
          <w:sz w:val="24"/>
          <w:szCs w:val="24"/>
        </w:rPr>
        <w:tab/>
      </w:r>
      <w:r w:rsidRPr="00035B7C">
        <w:rPr>
          <w:sz w:val="24"/>
          <w:szCs w:val="24"/>
        </w:rPr>
        <w:tab/>
        <w:t>от стволов среднерослых деревьев -2 м;</w:t>
      </w:r>
    </w:p>
    <w:p w:rsidR="00CF7A62" w:rsidRPr="00035B7C" w:rsidRDefault="00CF7A62" w:rsidP="00CF7A62">
      <w:pPr>
        <w:tabs>
          <w:tab w:val="left" w:pos="0"/>
          <w:tab w:val="left" w:pos="709"/>
          <w:tab w:val="left" w:pos="1470"/>
        </w:tabs>
        <w:jc w:val="both"/>
        <w:rPr>
          <w:sz w:val="24"/>
          <w:szCs w:val="24"/>
        </w:rPr>
      </w:pPr>
      <w:r w:rsidRPr="00035B7C">
        <w:rPr>
          <w:sz w:val="24"/>
          <w:szCs w:val="24"/>
        </w:rPr>
        <w:tab/>
      </w:r>
      <w:r w:rsidRPr="00035B7C">
        <w:rPr>
          <w:sz w:val="24"/>
          <w:szCs w:val="24"/>
        </w:rPr>
        <w:tab/>
        <w:t>от кустарников – 1 м;</w:t>
      </w:r>
    </w:p>
    <w:p w:rsidR="00CF7A62" w:rsidRPr="00035B7C" w:rsidRDefault="00CF7A62" w:rsidP="00CF7A62">
      <w:pPr>
        <w:tabs>
          <w:tab w:val="left" w:pos="0"/>
          <w:tab w:val="left" w:pos="709"/>
          <w:tab w:val="left" w:pos="1470"/>
        </w:tabs>
        <w:jc w:val="both"/>
        <w:rPr>
          <w:sz w:val="24"/>
          <w:szCs w:val="24"/>
        </w:rPr>
      </w:pPr>
      <w:r w:rsidRPr="00035B7C">
        <w:rPr>
          <w:sz w:val="24"/>
          <w:szCs w:val="24"/>
        </w:rPr>
        <w:lastRenderedPageBreak/>
        <w:tab/>
      </w:r>
      <w:r w:rsidRPr="00035B7C">
        <w:rPr>
          <w:sz w:val="24"/>
          <w:szCs w:val="24"/>
        </w:rPr>
        <w:tab/>
        <w:t>от изолированного входа в строение для содержания мелких домашних животных до входа в дом – 7 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минимальное расстояние от хозяйственных построек до окон жилого дома, расположенного на соседнем земельном участке – 6 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 xml:space="preserve">размещение хозяйственных, одиночных или двойных построек для скота и птицы на расстоянии от окон жилых помещений дома – не менее 15 м;  </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расстояние от помещений (сооружений) для содержания животных до окон жилых помещений дома: не менее 10 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расстояние от мусоросборников, дворовых туалетов от границ участка домовладения – не менее 4 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размещение дворовых туалетов от окон жилых помещений дома – 8 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при отсутствии централизованной системы канализации размещение дворовых туалетов до стен соседнего дома – не менее 12 м, до источника водоснабжения (колодца) – не менее 25 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5 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для вспомогательных строений максимальная высота от уровня земли до верха плоской кровли – не более 4 м, до конька скатной кровли – не более 7м;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допускается блокирование хозяйственных построек на смежных приусадебных участках по взаимному согласию собственников жилого дома c учетом противопожарных требований, а также блокирование хозяйственных построек к основному строению;</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15 м в зависимости от степени огнестойкости зданий;</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обеспечение подъезда пожарной техники к жилым домам хозяйственным постройкам на расстояние не менее 5 м;</w:t>
      </w:r>
    </w:p>
    <w:p w:rsidR="00CF7A62" w:rsidRPr="00035B7C" w:rsidRDefault="00CF7A62" w:rsidP="00E664BE">
      <w:pPr>
        <w:numPr>
          <w:ilvl w:val="2"/>
          <w:numId w:val="9"/>
        </w:numPr>
        <w:tabs>
          <w:tab w:val="left" w:pos="0"/>
        </w:tabs>
        <w:suppressAutoHyphens/>
        <w:snapToGrid w:val="0"/>
        <w:spacing w:after="0" w:line="240" w:lineRule="auto"/>
        <w:ind w:left="0" w:firstLine="709"/>
        <w:jc w:val="both"/>
        <w:rPr>
          <w:sz w:val="24"/>
          <w:szCs w:val="24"/>
        </w:rPr>
      </w:pPr>
      <w:r w:rsidRPr="00035B7C">
        <w:rPr>
          <w:sz w:val="24"/>
          <w:szCs w:val="24"/>
        </w:rPr>
        <w:t>минимальное расстояние от площадки с контейнером для сбора мусора до жилых домов - 25 м.</w:t>
      </w:r>
    </w:p>
    <w:p w:rsidR="00CF7A62" w:rsidRPr="00035B7C" w:rsidRDefault="00CF7A62" w:rsidP="00CF7A62">
      <w:pPr>
        <w:tabs>
          <w:tab w:val="left" w:pos="0"/>
        </w:tabs>
        <w:suppressAutoHyphens/>
        <w:snapToGrid w:val="0"/>
        <w:ind w:firstLine="709"/>
        <w:jc w:val="both"/>
        <w:rPr>
          <w:sz w:val="24"/>
          <w:szCs w:val="24"/>
        </w:rPr>
      </w:pPr>
      <w:r w:rsidRPr="00035B7C">
        <w:rPr>
          <w:sz w:val="24"/>
          <w:szCs w:val="24"/>
        </w:rPr>
        <w:t>При содержании пасеки в жилой зоне руководствоваться Законом о пчеловодстве №110-ЗС, Принятым Постановлением Алтайского краевого Законодательного Собрания от 02.12.2010 N 614, "Ветеринарными правилами содержания медоносных пчел в целях их воспроизводства, выращивания, реализации и использования для опыления сельскохозяйственных энтомофильных растений и получения продукции пчеловодства" утв. Приказом Министерства сельского хозяйства Российской Федерации от 19.05.2016 № 194 (зарегистрированы в Минюсте России 04.08.2016 № 43124).</w:t>
      </w:r>
    </w:p>
    <w:p w:rsidR="00CF7A62" w:rsidRPr="00035B7C" w:rsidRDefault="00CF7A62" w:rsidP="00CF7A62">
      <w:pPr>
        <w:snapToGrid w:val="0"/>
        <w:ind w:firstLine="709"/>
        <w:jc w:val="both"/>
        <w:rPr>
          <w:sz w:val="24"/>
          <w:szCs w:val="24"/>
        </w:rPr>
      </w:pPr>
      <w:r w:rsidRPr="00035B7C">
        <w:rPr>
          <w:sz w:val="24"/>
          <w:szCs w:val="24"/>
        </w:rPr>
        <w:t>В границах зон застройки индивидуальными жилыми домами не допускается:</w:t>
      </w:r>
    </w:p>
    <w:p w:rsidR="00CF7A62" w:rsidRPr="00035B7C" w:rsidRDefault="00CF7A62" w:rsidP="00CF7A62">
      <w:pPr>
        <w:snapToGrid w:val="0"/>
        <w:ind w:firstLine="709"/>
        <w:jc w:val="both"/>
        <w:rPr>
          <w:sz w:val="24"/>
          <w:szCs w:val="24"/>
        </w:rPr>
      </w:pPr>
      <w:r w:rsidRPr="00035B7C">
        <w:rPr>
          <w:sz w:val="24"/>
          <w:szCs w:val="24"/>
        </w:rPr>
        <w:t>1) размещение во встроенных или пристроенных к дому помещениях магазинов строительных материалов, магазинов с наличием в них взрывоопасных веществ и материалов, организаций бытового обслуживания, в которых применяются легковоспламеняющиеся жидкости (за исключением парикмахерских, мастерских по ремонту часов, обуви);</w:t>
      </w:r>
    </w:p>
    <w:p w:rsidR="00CF7A62" w:rsidRPr="00035B7C" w:rsidRDefault="00CF7A62" w:rsidP="00CF7A62">
      <w:pPr>
        <w:ind w:firstLine="709"/>
        <w:jc w:val="both"/>
        <w:rPr>
          <w:sz w:val="24"/>
          <w:szCs w:val="24"/>
        </w:rPr>
      </w:pPr>
      <w:r w:rsidRPr="00035B7C">
        <w:rPr>
          <w:sz w:val="24"/>
          <w:szCs w:val="24"/>
        </w:rPr>
        <w:lastRenderedPageBreak/>
        <w:t>2) ремонт автомобилей, другой техники, складирование строительных материалов, хозяйственного инвентаря, оборудования на землях общего пользования;</w:t>
      </w:r>
    </w:p>
    <w:p w:rsidR="00CF7A62" w:rsidRPr="00035B7C" w:rsidRDefault="00CF7A62" w:rsidP="00CF7A62">
      <w:pPr>
        <w:ind w:firstLine="709"/>
        <w:jc w:val="both"/>
        <w:rPr>
          <w:sz w:val="24"/>
          <w:szCs w:val="24"/>
        </w:rPr>
      </w:pPr>
      <w:r w:rsidRPr="00035B7C">
        <w:rPr>
          <w:sz w:val="24"/>
          <w:szCs w:val="24"/>
        </w:rPr>
        <w:t>3) размещение со стороны улиц вспомогательных строений, за исключением гаражей.</w:t>
      </w:r>
    </w:p>
    <w:p w:rsidR="00CF7A62" w:rsidRPr="00035B7C" w:rsidRDefault="00CF7A62" w:rsidP="00E664BE">
      <w:pPr>
        <w:widowControl w:val="0"/>
        <w:numPr>
          <w:ilvl w:val="0"/>
          <w:numId w:val="4"/>
        </w:numPr>
        <w:spacing w:before="160" w:after="160" w:line="240" w:lineRule="auto"/>
        <w:ind w:left="0" w:firstLine="709"/>
        <w:jc w:val="both"/>
        <w:outlineLvl w:val="1"/>
        <w:rPr>
          <w:bCs/>
          <w:iCs/>
          <w:caps/>
        </w:rPr>
      </w:pPr>
      <w:bookmarkStart w:id="84" w:name="_Toc169177907"/>
      <w:r w:rsidRPr="00035B7C">
        <w:rPr>
          <w:bCs/>
          <w:iCs/>
          <w:caps/>
        </w:rPr>
        <w:t xml:space="preserve">Иные вопросы землепользования и застройки </w:t>
      </w:r>
      <w:r>
        <w:rPr>
          <w:bCs/>
          <w:iCs/>
          <w:caps/>
        </w:rPr>
        <w:t>Аким</w:t>
      </w:r>
      <w:r w:rsidRPr="00035B7C">
        <w:rPr>
          <w:bCs/>
          <w:iCs/>
          <w:caps/>
        </w:rPr>
        <w:t>овского сельсовета</w:t>
      </w:r>
      <w:bookmarkEnd w:id="82"/>
      <w:bookmarkEnd w:id="84"/>
      <w:r w:rsidRPr="00035B7C">
        <w:rPr>
          <w:bCs/>
          <w:iCs/>
          <w:caps/>
        </w:rPr>
        <w:t xml:space="preserve"> </w:t>
      </w:r>
    </w:p>
    <w:p w:rsidR="00CF7A62" w:rsidRPr="00035B7C" w:rsidRDefault="00CF7A62" w:rsidP="00E664BE">
      <w:pPr>
        <w:widowControl w:val="0"/>
        <w:numPr>
          <w:ilvl w:val="1"/>
          <w:numId w:val="4"/>
        </w:numPr>
        <w:tabs>
          <w:tab w:val="clear" w:pos="1440"/>
          <w:tab w:val="num" w:pos="1260"/>
        </w:tabs>
        <w:spacing w:before="160" w:after="160" w:line="240" w:lineRule="auto"/>
        <w:ind w:left="0" w:firstLine="709"/>
        <w:jc w:val="both"/>
        <w:outlineLvl w:val="2"/>
        <w:rPr>
          <w:bCs/>
          <w:smallCaps/>
        </w:rPr>
      </w:pPr>
      <w:bookmarkStart w:id="85" w:name="_Toc282347553"/>
      <w:bookmarkStart w:id="86" w:name="_Toc169177908"/>
      <w:r w:rsidRPr="00035B7C">
        <w:rPr>
          <w:bCs/>
          <w:smallCaps/>
        </w:rPr>
        <w:t xml:space="preserve">Регулирование землепользования и застройки на территории </w:t>
      </w:r>
      <w:r>
        <w:rPr>
          <w:bCs/>
          <w:smallCaps/>
        </w:rPr>
        <w:t>Аким</w:t>
      </w:r>
      <w:r w:rsidRPr="00035B7C">
        <w:rPr>
          <w:bCs/>
          <w:smallCaps/>
        </w:rPr>
        <w:t>овского сельсовета</w:t>
      </w:r>
      <w:bookmarkEnd w:id="85"/>
      <w:bookmarkEnd w:id="86"/>
      <w:r w:rsidRPr="00035B7C">
        <w:rPr>
          <w:bCs/>
          <w:smallCaps/>
        </w:rPr>
        <w:t xml:space="preserve"> </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87" w:name="_Toc282347557"/>
      <w:bookmarkStart w:id="88" w:name="_Toc169177909"/>
      <w:r w:rsidRPr="00035B7C">
        <w:rPr>
          <w:bCs/>
          <w:sz w:val="24"/>
          <w:szCs w:val="24"/>
        </w:rPr>
        <w:t>Основные принципы организации застройки территории поселения</w:t>
      </w:r>
      <w:bookmarkEnd w:id="87"/>
      <w:bookmarkEnd w:id="88"/>
    </w:p>
    <w:p w:rsidR="00CF7A62" w:rsidRPr="00035B7C" w:rsidRDefault="00CF7A62" w:rsidP="00CF7A62">
      <w:pPr>
        <w:widowControl w:val="0"/>
        <w:tabs>
          <w:tab w:val="left" w:pos="720"/>
        </w:tabs>
        <w:ind w:firstLine="720"/>
        <w:jc w:val="both"/>
        <w:rPr>
          <w:sz w:val="24"/>
          <w:szCs w:val="24"/>
        </w:rPr>
      </w:pPr>
      <w:r w:rsidRPr="00035B7C">
        <w:rPr>
          <w:sz w:val="24"/>
          <w:szCs w:val="24"/>
        </w:rPr>
        <w:t xml:space="preserve">1. Планировочная организация и застройка территории сельсовета должны отвечать требованиям создания благоприятной среды, способствующей организации жизнедеятельности населения, защите от неблагоприятных факторов природного и техногенного воздействия. </w:t>
      </w:r>
    </w:p>
    <w:p w:rsidR="00CF7A62" w:rsidRPr="00035B7C" w:rsidRDefault="00CF7A62" w:rsidP="00CF7A62">
      <w:pPr>
        <w:widowControl w:val="0"/>
        <w:tabs>
          <w:tab w:val="left" w:pos="720"/>
        </w:tabs>
        <w:ind w:firstLine="720"/>
        <w:jc w:val="both"/>
        <w:rPr>
          <w:sz w:val="24"/>
          <w:szCs w:val="24"/>
        </w:rPr>
      </w:pPr>
      <w:r w:rsidRPr="00035B7C">
        <w:rPr>
          <w:sz w:val="24"/>
          <w:szCs w:val="24"/>
        </w:rPr>
        <w:t>2. Для создания благоприятной среды проживания необходимо:</w:t>
      </w:r>
    </w:p>
    <w:p w:rsidR="00CF7A62" w:rsidRPr="00035B7C" w:rsidRDefault="00CF7A62" w:rsidP="00CF7A62">
      <w:pPr>
        <w:widowControl w:val="0"/>
        <w:tabs>
          <w:tab w:val="left" w:pos="720"/>
        </w:tabs>
        <w:ind w:firstLine="720"/>
        <w:jc w:val="both"/>
        <w:rPr>
          <w:sz w:val="24"/>
          <w:szCs w:val="24"/>
        </w:rPr>
      </w:pPr>
      <w:r w:rsidRPr="00035B7C">
        <w:rPr>
          <w:sz w:val="24"/>
          <w:szCs w:val="24"/>
        </w:rPr>
        <w:tab/>
        <w:t xml:space="preserve">1) обеспечивать эффективное использование территории с учетом особенностей ее функциональной организации, развития социальной, транспортной и инженерной инфраструктур; </w:t>
      </w:r>
    </w:p>
    <w:p w:rsidR="00CF7A62" w:rsidRPr="00035B7C" w:rsidRDefault="00CF7A62" w:rsidP="00CF7A62">
      <w:pPr>
        <w:widowControl w:val="0"/>
        <w:tabs>
          <w:tab w:val="left" w:pos="720"/>
        </w:tabs>
        <w:ind w:firstLine="720"/>
        <w:jc w:val="both"/>
        <w:rPr>
          <w:sz w:val="24"/>
          <w:szCs w:val="24"/>
        </w:rPr>
      </w:pPr>
      <w:r w:rsidRPr="00035B7C">
        <w:rPr>
          <w:sz w:val="24"/>
          <w:szCs w:val="24"/>
        </w:rPr>
        <w:tab/>
        <w:t xml:space="preserve">2) обеспечить сохранение природной среды и имеющихся объектов историко-культурного наследия; </w:t>
      </w:r>
    </w:p>
    <w:p w:rsidR="00CF7A62" w:rsidRPr="00035B7C" w:rsidRDefault="00CF7A62" w:rsidP="00CF7A62">
      <w:pPr>
        <w:widowControl w:val="0"/>
        <w:tabs>
          <w:tab w:val="left" w:pos="720"/>
        </w:tabs>
        <w:ind w:firstLine="720"/>
        <w:jc w:val="both"/>
        <w:rPr>
          <w:sz w:val="24"/>
          <w:szCs w:val="24"/>
        </w:rPr>
      </w:pPr>
      <w:r w:rsidRPr="00035B7C">
        <w:rPr>
          <w:sz w:val="24"/>
          <w:szCs w:val="24"/>
        </w:rPr>
        <w:tab/>
        <w:t xml:space="preserve">3) использовать, в том числе в новой застройке, архитектурно–планировочные приемы, наиболее соответствующие социально–гигиеническим параметрам; </w:t>
      </w:r>
    </w:p>
    <w:p w:rsidR="00CF7A62" w:rsidRPr="00035B7C" w:rsidRDefault="00CF7A62" w:rsidP="00CF7A62">
      <w:pPr>
        <w:widowControl w:val="0"/>
        <w:tabs>
          <w:tab w:val="left" w:pos="720"/>
        </w:tabs>
        <w:ind w:firstLine="720"/>
        <w:jc w:val="both"/>
        <w:rPr>
          <w:sz w:val="24"/>
          <w:szCs w:val="24"/>
        </w:rPr>
      </w:pPr>
      <w:r w:rsidRPr="00035B7C">
        <w:rPr>
          <w:sz w:val="24"/>
          <w:szCs w:val="24"/>
        </w:rPr>
        <w:tab/>
        <w:t xml:space="preserve">4) обеспечивать инвалидам условия для беспрепятственного доступа к объектам социального и иного назначения. </w:t>
      </w:r>
    </w:p>
    <w:p w:rsidR="00CF7A62" w:rsidRPr="00035B7C" w:rsidRDefault="00CF7A62" w:rsidP="00CF7A62">
      <w:pPr>
        <w:widowControl w:val="0"/>
        <w:tabs>
          <w:tab w:val="left" w:pos="720"/>
        </w:tabs>
        <w:ind w:firstLine="720"/>
        <w:jc w:val="both"/>
        <w:rPr>
          <w:sz w:val="24"/>
          <w:szCs w:val="24"/>
        </w:rPr>
      </w:pPr>
      <w:r w:rsidRPr="00035B7C">
        <w:rPr>
          <w:sz w:val="24"/>
          <w:szCs w:val="24"/>
        </w:rPr>
        <w:t>3. Застройка территории сельсовета должна осуществляться в соответствии с действующими нормативными правовыми актами в области градостроительной деятельности и градостроительными регламентами, обязательными для исполнения всеми собственниками земельных участков, землепользователями, арендаторами земельных участков независимо от форм собственности и иных прав на земельные участки.</w:t>
      </w:r>
    </w:p>
    <w:p w:rsidR="00CF7A62" w:rsidRPr="00035B7C" w:rsidRDefault="00CF7A62" w:rsidP="00CF7A62">
      <w:pPr>
        <w:widowControl w:val="0"/>
        <w:tabs>
          <w:tab w:val="left" w:pos="720"/>
        </w:tabs>
        <w:ind w:firstLine="720"/>
        <w:jc w:val="both"/>
        <w:rPr>
          <w:sz w:val="24"/>
          <w:szCs w:val="24"/>
        </w:rPr>
      </w:pPr>
      <w:r w:rsidRPr="00035B7C">
        <w:rPr>
          <w:sz w:val="24"/>
          <w:szCs w:val="24"/>
        </w:rPr>
        <w:t>4. При проектировании и осуществлении любого вида строительства необходимо соблюдать красные линии, иные линии регулирования застройки, предусмотренные утвержденной в установленном порядке градостроительной документацией. Нарушение красных линий влечет за собой наступление административной или уголовной ответственности в соответствии с действующим законодательством.</w:t>
      </w:r>
    </w:p>
    <w:p w:rsidR="00CF7A62" w:rsidRPr="00035B7C" w:rsidRDefault="00CF7A62" w:rsidP="00CF7A62">
      <w:pPr>
        <w:widowControl w:val="0"/>
        <w:tabs>
          <w:tab w:val="left" w:pos="720"/>
        </w:tabs>
        <w:ind w:firstLine="720"/>
        <w:jc w:val="both"/>
        <w:rPr>
          <w:sz w:val="24"/>
          <w:szCs w:val="24"/>
        </w:rPr>
      </w:pPr>
      <w:r w:rsidRPr="00035B7C">
        <w:rPr>
          <w:sz w:val="24"/>
          <w:szCs w:val="24"/>
        </w:rPr>
        <w:t xml:space="preserve">5. Строительство, реконструкция и капитальный ремонт объектов капитального строительства, линейных сооружений и объектов, элементов благоустройства территории поселений, должно осуществляться в соответствии с проектной документацией, </w:t>
      </w:r>
      <w:r w:rsidRPr="00035B7C">
        <w:rPr>
          <w:sz w:val="24"/>
          <w:szCs w:val="24"/>
        </w:rPr>
        <w:lastRenderedPageBreak/>
        <w:t>подготовленной, согласованной, прошедшей государственную экспертизу и утвержденной заказчиком. Основанием для выдачи разрешения на строительство служит проектная документация, градостроительный план земельного участка, а также наличие права собственности, аренды или постоянного (бессрочного) пользования на застраиваемый земельный участок.</w:t>
      </w:r>
    </w:p>
    <w:p w:rsidR="00CF7A62" w:rsidRPr="00035B7C" w:rsidRDefault="00CF7A62" w:rsidP="00CF7A62">
      <w:pPr>
        <w:widowControl w:val="0"/>
        <w:tabs>
          <w:tab w:val="left" w:pos="720"/>
        </w:tabs>
        <w:ind w:firstLine="720"/>
        <w:jc w:val="both"/>
        <w:rPr>
          <w:sz w:val="24"/>
          <w:szCs w:val="24"/>
        </w:rPr>
      </w:pPr>
      <w:r w:rsidRPr="00035B7C">
        <w:rPr>
          <w:sz w:val="24"/>
          <w:szCs w:val="24"/>
        </w:rPr>
        <w:t>6. Виды объектов капитального строительства, при строительстве которых проектная документация может не подготавливаться, а также когда выдача разрешения на строительство не требуется, устанавливаются законодательством о градостроительной деятельности.</w:t>
      </w:r>
    </w:p>
    <w:p w:rsidR="00CF7A62" w:rsidRPr="00035B7C" w:rsidRDefault="00CF7A62" w:rsidP="00CF7A62">
      <w:pPr>
        <w:widowControl w:val="0"/>
        <w:tabs>
          <w:tab w:val="left" w:pos="720"/>
        </w:tabs>
        <w:ind w:firstLine="720"/>
        <w:jc w:val="both"/>
        <w:rPr>
          <w:sz w:val="24"/>
          <w:szCs w:val="24"/>
        </w:rPr>
      </w:pPr>
      <w:r w:rsidRPr="00035B7C">
        <w:rPr>
          <w:sz w:val="24"/>
          <w:szCs w:val="24"/>
        </w:rPr>
        <w:t>7. Граждане и юридические лица, владеющие земельными участками на праве собственности, пожизненного наследуемого владения, постоянного (бессрочного) пользования, аренды вправе осуществлять снос или реконструкцию находящихся на данных земельных участках зданий, строений, сооружений в соответствии с градостроительным, земельным, жилищным законодательством, законодательством об охране природы и культурного наследия при условии выполнения обязательств обременения земельных участков.</w:t>
      </w:r>
    </w:p>
    <w:p w:rsidR="00CF7A62" w:rsidRPr="00035B7C" w:rsidRDefault="00CF7A62" w:rsidP="00CF7A62">
      <w:pPr>
        <w:widowControl w:val="0"/>
        <w:tabs>
          <w:tab w:val="left" w:pos="720"/>
        </w:tabs>
        <w:ind w:firstLine="720"/>
        <w:jc w:val="both"/>
        <w:rPr>
          <w:sz w:val="24"/>
          <w:szCs w:val="24"/>
        </w:rPr>
      </w:pPr>
      <w:r w:rsidRPr="00035B7C">
        <w:rPr>
          <w:sz w:val="24"/>
          <w:szCs w:val="24"/>
        </w:rPr>
        <w:t>8. До начала строительства жилых домов и общественных зданий должны осуществляться устройство дорог, вертикальная планировка территорий, прокладка новых и реконструкция существующих инженерных коммуникаций.</w:t>
      </w:r>
    </w:p>
    <w:p w:rsidR="00CF7A62" w:rsidRPr="00035B7C" w:rsidRDefault="00CF7A62" w:rsidP="00CF7A62">
      <w:pPr>
        <w:widowControl w:val="0"/>
        <w:tabs>
          <w:tab w:val="left" w:pos="720"/>
        </w:tabs>
        <w:ind w:firstLine="720"/>
        <w:jc w:val="both"/>
        <w:rPr>
          <w:sz w:val="24"/>
          <w:szCs w:val="24"/>
        </w:rPr>
      </w:pPr>
      <w:r w:rsidRPr="00035B7C">
        <w:rPr>
          <w:sz w:val="24"/>
          <w:szCs w:val="24"/>
        </w:rPr>
        <w:t>9. Все объекты капитального строительства должны вводиться в эксплуатацию с обеспечением полного уровня инженерного оборудования и благоустройства (проезды, подходы, озеленение, наружное освещение и т.п.), исключающего необходимость возобновления земляных (строительных) работ на участках с объектами, введенными в эксплуатацию.</w:t>
      </w:r>
    </w:p>
    <w:p w:rsidR="00CF7A62" w:rsidRPr="00035B7C" w:rsidRDefault="00CF7A62" w:rsidP="00CF7A62">
      <w:pPr>
        <w:widowControl w:val="0"/>
        <w:tabs>
          <w:tab w:val="left" w:pos="720"/>
        </w:tabs>
        <w:ind w:firstLine="720"/>
        <w:jc w:val="both"/>
        <w:rPr>
          <w:sz w:val="24"/>
          <w:szCs w:val="24"/>
        </w:rPr>
      </w:pPr>
      <w:r w:rsidRPr="00035B7C">
        <w:rPr>
          <w:sz w:val="24"/>
          <w:szCs w:val="24"/>
        </w:rPr>
        <w:t>10. Объем и качество законченного строительством объекта, оснащение инженерным оборудованием, внешнее благоустройство земельного участка должны соответствовать проектной документации.</w:t>
      </w:r>
    </w:p>
    <w:p w:rsidR="00CF7A62" w:rsidRPr="00035B7C" w:rsidRDefault="00CF7A62" w:rsidP="00CF7A62">
      <w:pPr>
        <w:widowControl w:val="0"/>
        <w:tabs>
          <w:tab w:val="left" w:pos="720"/>
        </w:tabs>
        <w:ind w:firstLine="720"/>
        <w:jc w:val="both"/>
        <w:rPr>
          <w:sz w:val="24"/>
          <w:szCs w:val="24"/>
        </w:rPr>
      </w:pPr>
      <w:r w:rsidRPr="00035B7C">
        <w:rPr>
          <w:sz w:val="24"/>
          <w:szCs w:val="24"/>
        </w:rPr>
        <w:t>11. Ответственность за сохранность геодезических знаков, зеленых насаждений, элементов благоустройства в районе выполнения работ возлагается на застройщика либо лицо, осуществляющее ведение строительных работ.</w:t>
      </w:r>
    </w:p>
    <w:p w:rsidR="00CF7A62" w:rsidRPr="00035B7C" w:rsidRDefault="00CF7A62" w:rsidP="00CF7A62">
      <w:pPr>
        <w:widowControl w:val="0"/>
        <w:tabs>
          <w:tab w:val="left" w:pos="720"/>
        </w:tabs>
        <w:ind w:firstLine="720"/>
        <w:jc w:val="both"/>
        <w:rPr>
          <w:sz w:val="24"/>
          <w:szCs w:val="24"/>
        </w:rPr>
      </w:pPr>
      <w:r w:rsidRPr="00035B7C">
        <w:rPr>
          <w:sz w:val="24"/>
          <w:szCs w:val="24"/>
        </w:rPr>
        <w:t>12. Застройщик в течение десяти дней со дня получения разрешения на строительство обязан безвозмездно передать в орган, выдавший разрешение на строительство, сведения, характеризующие участок строительства, существующие и проектируемые здания и сооружения, отчеты о инженерных изысканиях, копии разделов проектной документации,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89" w:name="_Toc282347561"/>
      <w:bookmarkStart w:id="90" w:name="_Toc169177910"/>
      <w:r w:rsidRPr="00035B7C">
        <w:rPr>
          <w:bCs/>
          <w:sz w:val="24"/>
          <w:szCs w:val="24"/>
        </w:rPr>
        <w:lastRenderedPageBreak/>
        <w:t>Выдача разрешения на строительство</w:t>
      </w:r>
      <w:bookmarkEnd w:id="89"/>
      <w:bookmarkEnd w:id="90"/>
    </w:p>
    <w:p w:rsidR="00CF7A62" w:rsidRPr="00035B7C" w:rsidRDefault="00CF7A62" w:rsidP="00CF7A62">
      <w:pPr>
        <w:autoSpaceDE w:val="0"/>
        <w:autoSpaceDN w:val="0"/>
        <w:adjustRightInd w:val="0"/>
        <w:ind w:firstLine="709"/>
        <w:jc w:val="both"/>
        <w:rPr>
          <w:sz w:val="24"/>
          <w:szCs w:val="24"/>
        </w:rPr>
      </w:pPr>
      <w:bookmarkStart w:id="91" w:name="_Toc282347562"/>
      <w:bookmarkStart w:id="92" w:name="sub_4401"/>
      <w:r w:rsidRPr="00035B7C">
        <w:rPr>
          <w:sz w:val="24"/>
          <w:szCs w:val="24"/>
        </w:rPr>
        <w:t>1. Разрешения на строительство выдаются в соответствии с требованиями, установленными статьей 51 Градостроительного кодекса Российской Федерации, статьей 44 закона Алтайского края «О градостроительной деятельности на территории Алтайского края».</w:t>
      </w:r>
    </w:p>
    <w:p w:rsidR="00CF7A62" w:rsidRPr="00035B7C" w:rsidRDefault="00CF7A62" w:rsidP="00CF7A62">
      <w:pPr>
        <w:autoSpaceDE w:val="0"/>
        <w:autoSpaceDN w:val="0"/>
        <w:adjustRightInd w:val="0"/>
        <w:ind w:firstLine="709"/>
        <w:jc w:val="both"/>
        <w:rPr>
          <w:sz w:val="24"/>
          <w:szCs w:val="24"/>
        </w:rPr>
      </w:pPr>
      <w:r w:rsidRPr="00035B7C">
        <w:rPr>
          <w:sz w:val="24"/>
          <w:szCs w:val="24"/>
        </w:rPr>
        <w:t xml:space="preserve">2. На земельных участках, расположенных на территории </w:t>
      </w:r>
      <w:r>
        <w:rPr>
          <w:sz w:val="24"/>
          <w:szCs w:val="24"/>
        </w:rPr>
        <w:t xml:space="preserve">Аким  </w:t>
      </w:r>
      <w:r w:rsidRPr="00035B7C">
        <w:rPr>
          <w:sz w:val="24"/>
          <w:szCs w:val="24"/>
        </w:rPr>
        <w:t xml:space="preserve">овского сельсовета, разрешение на строительство выдается Администрацией района, за исключением случаев, </w:t>
      </w:r>
      <w:bookmarkStart w:id="93" w:name="sub_4405"/>
      <w:bookmarkEnd w:id="92"/>
      <w:r w:rsidRPr="00035B7C">
        <w:rPr>
          <w:sz w:val="24"/>
          <w:szCs w:val="24"/>
        </w:rPr>
        <w:t xml:space="preserve"> предусмотренных частями 5 - </w:t>
      </w:r>
      <w:hyperlink r:id="rId13" w:history="1">
        <w:r w:rsidRPr="00035B7C">
          <w:rPr>
            <w:sz w:val="24"/>
            <w:szCs w:val="24"/>
          </w:rPr>
          <w:t>6</w:t>
        </w:r>
      </w:hyperlink>
      <w:r w:rsidRPr="00035B7C">
        <w:rPr>
          <w:sz w:val="24"/>
          <w:szCs w:val="24"/>
        </w:rPr>
        <w:t xml:space="preserve"> статьи 51 Градостроительного кодекса РФ и другими федеральными законами.</w:t>
      </w:r>
    </w:p>
    <w:bookmarkEnd w:id="93"/>
    <w:p w:rsidR="00CF7A62" w:rsidRPr="00035B7C" w:rsidRDefault="00CF7A62" w:rsidP="00CF7A62">
      <w:pPr>
        <w:autoSpaceDE w:val="0"/>
        <w:autoSpaceDN w:val="0"/>
        <w:adjustRightInd w:val="0"/>
        <w:ind w:firstLine="539"/>
        <w:jc w:val="both"/>
        <w:rPr>
          <w:bCs/>
          <w:sz w:val="24"/>
          <w:szCs w:val="24"/>
        </w:rPr>
      </w:pPr>
      <w:r w:rsidRPr="00035B7C">
        <w:rPr>
          <w:bCs/>
          <w:sz w:val="24"/>
          <w:szCs w:val="24"/>
        </w:rPr>
        <w:t>3. Выдача разрешения на строительство не требуется в случае:</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 в сфере садоводства и огородничества;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строительства, реконструкции объектов, не являющихся объектами капитального 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строительства на земельном участке строений и сооружений вспомогательного использования, критерии отнесения к которым устанавливаются Правительством Российской Федерации;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4.1) капитального ремонта объектов капитального строительства, в том числе в случае, указанном в части 11 статьи 52 Градостроительного кодекса Российской Федерации;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w:t>
      </w:r>
      <w:r w:rsidRPr="00035B7C">
        <w:rPr>
          <w:bCs/>
          <w:sz w:val="24"/>
          <w:szCs w:val="24"/>
        </w:rPr>
        <w:lastRenderedPageBreak/>
        <w:t>месторождений полезных ископаемых или иной проектной документацией на выполнение работ, связанных с пользованием участками недр;</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4.3) строительства, реконструкции посольств, консульств и представительств Российской Федерации за рубежом;</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4.4) строительства, реконструкции объектов, предназначенных для транспортировки природного газа под давлением до 1,2 мегапаскаля включительно;</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4.5) размещения антенных опор (мачт и башен) высотой до 50 метров, предназначенных для размещения средств связи;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иных случаях, если в соответствии с Градостроительным кодексом РФ,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Форма разрешения на строительство устанавливается Правительством Российской Федерации.</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94" w:name="_Toc169177911"/>
      <w:r w:rsidRPr="00035B7C">
        <w:rPr>
          <w:bCs/>
          <w:sz w:val="24"/>
          <w:szCs w:val="24"/>
        </w:rPr>
        <w:t>Выдача разрешения на ввод объекта в эксплуатацию</w:t>
      </w:r>
      <w:bookmarkEnd w:id="91"/>
      <w:bookmarkEnd w:id="94"/>
      <w:r w:rsidRPr="00035B7C">
        <w:rPr>
          <w:bCs/>
          <w:sz w:val="24"/>
          <w:szCs w:val="24"/>
        </w:rPr>
        <w:t xml:space="preserve"> </w:t>
      </w:r>
    </w:p>
    <w:p w:rsidR="00CF7A62" w:rsidRPr="00035B7C" w:rsidRDefault="00CF7A62" w:rsidP="00CF7A62">
      <w:pPr>
        <w:widowControl w:val="0"/>
        <w:ind w:firstLine="720"/>
        <w:jc w:val="both"/>
        <w:rPr>
          <w:szCs w:val="24"/>
        </w:rPr>
      </w:pPr>
      <w:bookmarkStart w:id="95" w:name="_Toc282347563"/>
      <w:bookmarkStart w:id="96" w:name="sub_339"/>
      <w:r w:rsidRPr="00035B7C">
        <w:rPr>
          <w:sz w:val="24"/>
          <w:szCs w:val="24"/>
        </w:rPr>
        <w:t>1. Разрешение на ввод объектов в эксплуатацию осуществляется органом, выдавшим разрешение на строительство в порядке, установленном статьей 55 Градостроительного кодекса Российской Федерации.</w:t>
      </w:r>
      <w:bookmarkEnd w:id="96"/>
    </w:p>
    <w:p w:rsidR="00CF7A62" w:rsidRPr="00035B7C" w:rsidRDefault="00CF7A62" w:rsidP="00CF7A62">
      <w:pPr>
        <w:widowControl w:val="0"/>
        <w:tabs>
          <w:tab w:val="left" w:pos="720"/>
        </w:tabs>
        <w:ind w:firstLine="720"/>
        <w:jc w:val="both"/>
        <w:rPr>
          <w:sz w:val="24"/>
          <w:szCs w:val="24"/>
        </w:rPr>
      </w:pPr>
      <w:r w:rsidRPr="00035B7C">
        <w:rPr>
          <w:sz w:val="24"/>
          <w:szCs w:val="24"/>
        </w:rPr>
        <w:t xml:space="preserve">2. В разрешении на ввод объекта в эксплуатацию должны быть отражены сведения об объекте капитального строительства в объеме, необходимом для осуществления его государственного кадастрового учета. Состав таких сведений должен соответствовать установленным в соответствии с Федеральным </w:t>
      </w:r>
      <w:hyperlink r:id="rId14" w:history="1">
        <w:r w:rsidRPr="00035B7C">
          <w:rPr>
            <w:sz w:val="24"/>
            <w:szCs w:val="24"/>
          </w:rPr>
          <w:t>законом</w:t>
        </w:r>
      </w:hyperlink>
      <w:r w:rsidRPr="00035B7C">
        <w:rPr>
          <w:sz w:val="24"/>
          <w:szCs w:val="24"/>
        </w:rPr>
        <w:t xml:space="preserve"> от 24 июля 2007 года N 221-ФЗ "О государственном кадастре недвижимости" требованиям к составу сведений в графической и текстовой частях технического плана.</w:t>
      </w:r>
    </w:p>
    <w:p w:rsidR="00CF7A62" w:rsidRPr="00035B7C" w:rsidRDefault="00CF7A62" w:rsidP="00CF7A62">
      <w:pPr>
        <w:widowControl w:val="0"/>
        <w:tabs>
          <w:tab w:val="left" w:pos="720"/>
        </w:tabs>
        <w:ind w:firstLine="720"/>
        <w:jc w:val="both"/>
        <w:rPr>
          <w:sz w:val="24"/>
          <w:szCs w:val="24"/>
        </w:rPr>
      </w:pPr>
      <w:r w:rsidRPr="00035B7C">
        <w:rPr>
          <w:sz w:val="24"/>
          <w:szCs w:val="24"/>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CF7A62" w:rsidRPr="00035B7C" w:rsidRDefault="00CF7A62" w:rsidP="00CF7A62">
      <w:pPr>
        <w:widowControl w:val="0"/>
        <w:tabs>
          <w:tab w:val="left" w:pos="720"/>
        </w:tabs>
        <w:ind w:firstLine="720"/>
        <w:jc w:val="both"/>
        <w:rPr>
          <w:sz w:val="24"/>
          <w:szCs w:val="24"/>
        </w:rPr>
      </w:pPr>
      <w:r w:rsidRPr="00035B7C">
        <w:rPr>
          <w:sz w:val="24"/>
          <w:szCs w:val="24"/>
        </w:rPr>
        <w:t>4. Форма разрешения на ввод объекта в эксплуатацию устанавливается Правительством Российской Федерации.</w:t>
      </w:r>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97" w:name="_Toc169177912"/>
      <w:r w:rsidRPr="00035B7C">
        <w:rPr>
          <w:bCs/>
          <w:sz w:val="24"/>
          <w:szCs w:val="24"/>
        </w:rPr>
        <w:t>Уведомление о планируемом строительстве или реконструкции объектов индивидуального жилищного строительства или садового дома, уведомление о соответствии построенного или реконструируемого объекта индивидуального жилищного строительства или садового дома требованиям законодательства о градостроительной деятельности</w:t>
      </w:r>
      <w:bookmarkEnd w:id="97"/>
    </w:p>
    <w:p w:rsidR="00CF7A62" w:rsidRPr="00035B7C" w:rsidRDefault="00CF7A62" w:rsidP="00CF7A62">
      <w:pPr>
        <w:autoSpaceDE w:val="0"/>
        <w:autoSpaceDN w:val="0"/>
        <w:adjustRightInd w:val="0"/>
        <w:ind w:firstLine="539"/>
        <w:jc w:val="both"/>
        <w:rPr>
          <w:bCs/>
          <w:sz w:val="24"/>
          <w:szCs w:val="24"/>
        </w:rPr>
      </w:pPr>
      <w:bookmarkStart w:id="98" w:name="_Toc282347564"/>
      <w:bookmarkEnd w:id="95"/>
      <w:r w:rsidRPr="00035B7C">
        <w:rPr>
          <w:bCs/>
          <w:sz w:val="24"/>
          <w:szCs w:val="24"/>
        </w:rPr>
        <w:lastRenderedPageBreak/>
        <w:t>1. В целях строительства, реконструкции объекта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или садового дома застройщик подает на бумажном носителе посредством личного обращения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том числе через многофункциональный центр, либо направляет в указанные органы посредством почтового отправления с уведомлением о вручении или единого портала государственных и муниципальных услуг уведомление о планируемых строительстве или реконструкции объекта индивидуального жилищного строительства или садового дома (далее также - уведомление о планируемом строительстве), содержащее следующие сведения: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фамилия, имя, отчество (при наличии), место жительства застройщика, реквизиты документа, удостоверяющего личность (для физического лица);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кадастровый номер земельного участка (при его наличии), адрес или описание местоположения земельного участка;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4) сведения о праве застройщика на земельный участок, а также сведения о наличии прав иных лиц на земельный участок (при наличии таких лиц);</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8) почтовый адрес и (или) адрес электронной почты для связи с застройщиком;</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lastRenderedPageBreak/>
        <w:t>9) способ направления застройщику уведомлений, предусмотренных пунктом 2 части 7 и пунктом 3 части 8 настоящей статьи.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1.1. Уведомление о планируемом строительстве, в том числе с приложением к нему предусмотренных частью 3 настоящей статьи документов, наряду со способами, предусмотренными частью 1 настоящей статьи, может быть подано:</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с использованием единого портала государственных и муниципальных услуг или региональных порталов государственных и муниципальных услуг;</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Форма уведомления о планируемом строительстве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F7A62" w:rsidRPr="00035B7C" w:rsidRDefault="00CF7A62" w:rsidP="00CF7A62">
      <w:pPr>
        <w:autoSpaceDE w:val="0"/>
        <w:autoSpaceDN w:val="0"/>
        <w:adjustRightInd w:val="0"/>
        <w:ind w:firstLine="539"/>
        <w:jc w:val="both"/>
        <w:rPr>
          <w:bCs/>
          <w:sz w:val="24"/>
          <w:szCs w:val="24"/>
        </w:rPr>
      </w:pPr>
      <w:bookmarkStart w:id="99" w:name="Par20"/>
      <w:bookmarkEnd w:id="99"/>
      <w:r w:rsidRPr="00035B7C">
        <w:rPr>
          <w:bCs/>
          <w:sz w:val="24"/>
          <w:szCs w:val="24"/>
        </w:rPr>
        <w:t>3. К уведомлению о планируемом строительстве прилагаются: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CF7A62" w:rsidRPr="00035B7C" w:rsidRDefault="00CF7A62" w:rsidP="00CF7A62">
      <w:pPr>
        <w:autoSpaceDE w:val="0"/>
        <w:autoSpaceDN w:val="0"/>
        <w:adjustRightInd w:val="0"/>
        <w:ind w:firstLine="539"/>
        <w:jc w:val="both"/>
        <w:rPr>
          <w:bCs/>
          <w:sz w:val="24"/>
          <w:szCs w:val="24"/>
        </w:rPr>
      </w:pPr>
      <w:bookmarkStart w:id="100" w:name="Par22"/>
      <w:bookmarkEnd w:id="100"/>
      <w:r w:rsidRPr="00035B7C">
        <w:rPr>
          <w:bCs/>
          <w:sz w:val="24"/>
          <w:szCs w:val="24"/>
        </w:rPr>
        <w:t>2)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CF7A62" w:rsidRPr="00035B7C" w:rsidRDefault="00CF7A62" w:rsidP="00CF7A62">
      <w:pPr>
        <w:autoSpaceDE w:val="0"/>
        <w:autoSpaceDN w:val="0"/>
        <w:adjustRightInd w:val="0"/>
        <w:ind w:firstLine="539"/>
        <w:jc w:val="both"/>
        <w:rPr>
          <w:bCs/>
          <w:sz w:val="24"/>
          <w:szCs w:val="24"/>
        </w:rPr>
      </w:pPr>
      <w:bookmarkStart w:id="101" w:name="Par24"/>
      <w:bookmarkEnd w:id="101"/>
      <w:r w:rsidRPr="00035B7C">
        <w:rPr>
          <w:bCs/>
          <w:sz w:val="24"/>
          <w:szCs w:val="24"/>
        </w:rPr>
        <w:t xml:space="preserve">4) описание внешнего облика объекта индивидуального жилищного строительства или садового дома в случае,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за исключением случая, предусмотренного частью 5 настоящей статьи. Описание внешнего облика объекта индивидуального жилищного строительства или садового дома включает в себя описание в текстовой форме и графическое описание. Описание внешнего облика объекта индивидуального жилищного строительства или садового дома в текстовой форме включает в себя указание на параметры объекта индивидуального жилищного строительства или садового дома, цветовое решение их внешнего облика, планируемые к использованию строительные материалы, определяющие внешний облик объекта индивидуального жилищного строительства или садового дома, а также описание иных характеристик объекта индивидуального жилищного строительства или садового дома, требования к которым установлены градостроительным регламентом в качестве </w:t>
      </w:r>
      <w:r w:rsidRPr="00035B7C">
        <w:rPr>
          <w:bCs/>
          <w:sz w:val="24"/>
          <w:szCs w:val="24"/>
        </w:rPr>
        <w:lastRenderedPageBreak/>
        <w:t>требований к архитектурным решениям объекта капитального строительства. Графическое описание представляет собой изображение внешнего облика объекта индивидуального жилищного строительства или садового дома, включая фасады и конфигурацию объекта индивидуального жилищного строительства или садового дома.</w:t>
      </w:r>
    </w:p>
    <w:p w:rsidR="00CF7A62" w:rsidRPr="00035B7C" w:rsidRDefault="00CF7A62" w:rsidP="00CF7A62">
      <w:pPr>
        <w:autoSpaceDE w:val="0"/>
        <w:autoSpaceDN w:val="0"/>
        <w:adjustRightInd w:val="0"/>
        <w:ind w:firstLine="539"/>
        <w:jc w:val="both"/>
        <w:rPr>
          <w:bCs/>
          <w:sz w:val="24"/>
          <w:szCs w:val="24"/>
        </w:rPr>
      </w:pPr>
      <w:bookmarkStart w:id="102" w:name="Par25"/>
      <w:bookmarkEnd w:id="102"/>
      <w:r w:rsidRPr="00035B7C">
        <w:rPr>
          <w:bCs/>
          <w:sz w:val="24"/>
          <w:szCs w:val="24"/>
        </w:rPr>
        <w:t>4. Документы (их копии или сведения, содержащиеся в них), указанные в пункте 1 части 3 настоящей статьи, запрашиваются органами, указанными в абзаце первом части 1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 уведомления о планируемом строительстве, если застройщик не представил указанные документы самостоятельно. По межведомственным запросам органов, указанных в абзаце первом части 1 настоящей статьи, документы (их копии или сведения, содержащиеся в них), указанные в пункте 1 части 3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5. Застройщик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6. В случае отсутствия в уведомлении о планируемом строительстве сведений, предусмотренных частью 1 настоящей статьи, или документов, предусмотренных пунктами 2 - 4 части 3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трех рабочих дней со дня поступления уведомления о планируемом строительстве возвращает застройщику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CF7A62" w:rsidRPr="00035B7C" w:rsidRDefault="00CF7A62" w:rsidP="00CF7A62">
      <w:pPr>
        <w:autoSpaceDE w:val="0"/>
        <w:autoSpaceDN w:val="0"/>
        <w:adjustRightInd w:val="0"/>
        <w:ind w:firstLine="539"/>
        <w:jc w:val="both"/>
        <w:rPr>
          <w:bCs/>
          <w:sz w:val="24"/>
          <w:szCs w:val="24"/>
        </w:rPr>
      </w:pPr>
      <w:bookmarkStart w:id="103" w:name="Par28"/>
      <w:bookmarkEnd w:id="103"/>
      <w:r w:rsidRPr="00035B7C">
        <w:rPr>
          <w:bCs/>
          <w:sz w:val="24"/>
          <w:szCs w:val="24"/>
        </w:rPr>
        <w:t xml:space="preserve">7.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течение семи рабочих дней со дня поступления </w:t>
      </w:r>
      <w:r w:rsidRPr="00035B7C">
        <w:rPr>
          <w:bCs/>
          <w:sz w:val="24"/>
          <w:szCs w:val="24"/>
        </w:rPr>
        <w:lastRenderedPageBreak/>
        <w:t>уведомления о планируемом строительстве, за исключением случая, предусмотренного частью 8 настоящей статьи: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проводит проверку соответствия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РФ, другими федеральными законами и действующим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CF7A62" w:rsidRPr="00035B7C" w:rsidRDefault="00CF7A62" w:rsidP="00CF7A62">
      <w:pPr>
        <w:autoSpaceDE w:val="0"/>
        <w:autoSpaceDN w:val="0"/>
        <w:adjustRightInd w:val="0"/>
        <w:ind w:firstLine="539"/>
        <w:jc w:val="both"/>
        <w:rPr>
          <w:bCs/>
          <w:sz w:val="24"/>
          <w:szCs w:val="24"/>
        </w:rPr>
      </w:pPr>
      <w:bookmarkStart w:id="104" w:name="Par30"/>
      <w:bookmarkEnd w:id="104"/>
      <w:r w:rsidRPr="00035B7C">
        <w:rPr>
          <w:bCs/>
          <w:sz w:val="24"/>
          <w:szCs w:val="24"/>
        </w:rPr>
        <w:t>2) направляет застройщику способом, определенным им в уведомлении о планируемом строительстве,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Формы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8. Если строительство или реконструкция объекта индивидуального жилищного строительства или садового дома планируется в границах территории исторического поселения федерального или регионального значения и в уведомлении о планируемом строительстве не содержится указание на типовое архитектурное решение, в соответствии с которым планируется строительство или реконструкция таких объекта индивидуального жилищного строительства или садового дома,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lastRenderedPageBreak/>
        <w:t>1) в срок не более чем три рабочих дня со дня поступления этого уведомления при отсутствии оснований для его возврата, предусмотренных частью 6 настоящей статьи,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указанное уведомление и приложенное к нему описание внешнего облика объекта индивидуального жилищного строительства или садового дома в орган исполнительной власти субъекта Российской Федерации, уполномоченный в области охраны объектов культурного наследия;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проводит проверку соответствия указанных в этом уведомлении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этого уведомления,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и действующими на дату поступления этого уведомления;</w:t>
      </w:r>
    </w:p>
    <w:p w:rsidR="00CF7A62" w:rsidRPr="00035B7C" w:rsidRDefault="00CF7A62" w:rsidP="00CF7A62">
      <w:pPr>
        <w:autoSpaceDE w:val="0"/>
        <w:autoSpaceDN w:val="0"/>
        <w:adjustRightInd w:val="0"/>
        <w:ind w:firstLine="539"/>
        <w:jc w:val="both"/>
        <w:rPr>
          <w:bCs/>
          <w:sz w:val="24"/>
          <w:szCs w:val="24"/>
        </w:rPr>
      </w:pPr>
      <w:bookmarkStart w:id="105" w:name="Par34"/>
      <w:bookmarkEnd w:id="105"/>
      <w:r w:rsidRPr="00035B7C">
        <w:rPr>
          <w:bCs/>
          <w:sz w:val="24"/>
          <w:szCs w:val="24"/>
        </w:rPr>
        <w:t>3) в срок не позднее двадцати рабочих дней со дня поступления этого уведомления направляет застройщику способом, определенным им в этом уведомлении, предусмотренное пунктом 2 части 7 настоящей статьи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F7A62" w:rsidRPr="00035B7C" w:rsidRDefault="00CF7A62" w:rsidP="00CF7A62">
      <w:pPr>
        <w:autoSpaceDE w:val="0"/>
        <w:autoSpaceDN w:val="0"/>
        <w:adjustRightInd w:val="0"/>
        <w:ind w:firstLine="539"/>
        <w:jc w:val="both"/>
        <w:rPr>
          <w:bCs/>
          <w:sz w:val="24"/>
          <w:szCs w:val="24"/>
        </w:rPr>
      </w:pPr>
      <w:bookmarkStart w:id="106" w:name="Par35"/>
      <w:bookmarkEnd w:id="106"/>
      <w:r w:rsidRPr="00035B7C">
        <w:rPr>
          <w:bCs/>
          <w:sz w:val="24"/>
          <w:szCs w:val="24"/>
        </w:rPr>
        <w:t xml:space="preserve">9. Орган исполнительной власти субъекта Российской Федерации, уполномоченный в области охраны объектов культурного наследия, в течение десяти рабочих дней со дня поступления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уведомления о планируемом строительстве и предусмотренного пунктом 4 части 3 настоящей статьи описания внешнего облика объекта индивидуального жилищного строительства или садового дома рассматривает указанное описание внешнего облика объекта индивидуального жилищного строительства или садового дома и направляет, в том числе с использованием единой системы межведомственного электронного взаимодействия и подключаемых к </w:t>
      </w:r>
      <w:r w:rsidRPr="00035B7C">
        <w:rPr>
          <w:bCs/>
          <w:sz w:val="24"/>
          <w:szCs w:val="24"/>
        </w:rPr>
        <w:lastRenderedPageBreak/>
        <w:t>ней региональных систем межведомственного электронного взаимодействия, уведомление о соответствии или несоответствии указанного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ненаправления в указанный срок уведомления о несоответствии указанного описания внешнего облика объекта индивидуального жилищного строительства или садового дома указанным предмету охраны исторического поселения и требованиям к архитектурным решениям объектов капитального строительства указанное описание внешнего облика объекта индивидуального жилищного строительства или садового дома считается соответствующим таким предмету охраны исторического поселения и требованиям к архитектурным решениям объектов капитального 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10.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направляется застройщику только в случае, если: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
    <w:p w:rsidR="00CF7A62" w:rsidRPr="00035B7C" w:rsidRDefault="00CF7A62" w:rsidP="00CF7A62">
      <w:pPr>
        <w:autoSpaceDE w:val="0"/>
        <w:autoSpaceDN w:val="0"/>
        <w:adjustRightInd w:val="0"/>
        <w:ind w:firstLine="539"/>
        <w:jc w:val="both"/>
        <w:rPr>
          <w:bCs/>
          <w:sz w:val="24"/>
          <w:szCs w:val="24"/>
        </w:rPr>
      </w:pPr>
      <w:bookmarkStart w:id="107" w:name="Par38"/>
      <w:bookmarkEnd w:id="107"/>
      <w:r w:rsidRPr="00035B7C">
        <w:rPr>
          <w:bCs/>
          <w:sz w:val="24"/>
          <w:szCs w:val="24"/>
        </w:rPr>
        <w:t>2) размещение указанных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w:t>
      </w:r>
    </w:p>
    <w:p w:rsidR="00CF7A62" w:rsidRPr="00035B7C" w:rsidRDefault="00CF7A62" w:rsidP="00CF7A62">
      <w:pPr>
        <w:autoSpaceDE w:val="0"/>
        <w:autoSpaceDN w:val="0"/>
        <w:adjustRightInd w:val="0"/>
        <w:ind w:firstLine="539"/>
        <w:jc w:val="both"/>
        <w:rPr>
          <w:bCs/>
          <w:sz w:val="24"/>
          <w:szCs w:val="24"/>
        </w:rPr>
      </w:pPr>
      <w:bookmarkStart w:id="108" w:name="Par39"/>
      <w:bookmarkEnd w:id="108"/>
      <w:r w:rsidRPr="00035B7C">
        <w:rPr>
          <w:bCs/>
          <w:sz w:val="24"/>
          <w:szCs w:val="24"/>
        </w:rPr>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CF7A62" w:rsidRPr="00035B7C" w:rsidRDefault="00CF7A62" w:rsidP="00CF7A62">
      <w:pPr>
        <w:autoSpaceDE w:val="0"/>
        <w:autoSpaceDN w:val="0"/>
        <w:adjustRightInd w:val="0"/>
        <w:ind w:firstLine="539"/>
        <w:jc w:val="both"/>
        <w:rPr>
          <w:bCs/>
          <w:sz w:val="24"/>
          <w:szCs w:val="24"/>
        </w:rPr>
      </w:pPr>
      <w:bookmarkStart w:id="109" w:name="Par40"/>
      <w:bookmarkEnd w:id="109"/>
      <w:r w:rsidRPr="00035B7C">
        <w:rPr>
          <w:bCs/>
          <w:sz w:val="24"/>
          <w:szCs w:val="24"/>
        </w:rPr>
        <w:t xml:space="preserve">4) в срок, указанный в части 9 настоящей статьи, от органа исполнительной власти субъекта Российской Федерации, уполномоченного в области охраны объектов культурного наследия, поступило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w:t>
      </w:r>
      <w:r w:rsidRPr="00035B7C">
        <w:rPr>
          <w:bCs/>
          <w:sz w:val="24"/>
          <w:szCs w:val="24"/>
        </w:rPr>
        <w:lastRenderedPageBreak/>
        <w:t>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11. В уведомлении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должны содержаться все основания направления застройщику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Градостроительным кодексом Российской Федерации, другими федеральными законами, действуют на дату поступления уведомления о планируемом строительстве и которым не 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В случае направления застройщику такого уведомления по основанию, предусмотренному пунктом 4 части 10 настоящей статьи, обязательным приложением к нему является уведомление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12.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в сроки, указанные в части 7 или пункте 3 части 8 настоящей статьи, также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lastRenderedPageBreak/>
        <w:t>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пунктом 1 части 10 настоящей статьи;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пунктом 2 или 3 части 10 настоящей статьи;</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3) в орган исполнительной власти субъекта Российской Федерации, уполномоченный в области охраны объектов культурного наследия, в случае направления указанного уведомления по основанию, предусмотренному пунктом 4 части 10 настоящей статьи.</w:t>
      </w:r>
    </w:p>
    <w:p w:rsidR="00CF7A62" w:rsidRPr="00035B7C" w:rsidRDefault="00CF7A62" w:rsidP="00CF7A62">
      <w:pPr>
        <w:autoSpaceDE w:val="0"/>
        <w:autoSpaceDN w:val="0"/>
        <w:adjustRightInd w:val="0"/>
        <w:ind w:firstLine="539"/>
        <w:jc w:val="both"/>
        <w:rPr>
          <w:bCs/>
          <w:sz w:val="24"/>
          <w:szCs w:val="24"/>
        </w:rPr>
      </w:pPr>
      <w:bookmarkStart w:id="110" w:name="Par46"/>
      <w:bookmarkEnd w:id="110"/>
      <w:r w:rsidRPr="00035B7C">
        <w:rPr>
          <w:bCs/>
          <w:sz w:val="24"/>
          <w:szCs w:val="24"/>
        </w:rPr>
        <w:t>13. Получение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ненаправление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застройщику осуществлять строительство или реконструкцию объекта индивидуального жилищного строительства или садового дома в соответствии с параметрами, указанными в уведомлении о планируемом строительстве, в течение десяти лет со дня направления застройщиком такого уведомления о планируемом строительстве в соответствии с частью 1 настоящей статьи.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Градостроительным кодексом Российской Федерации. При этом направление нового уведомления о планируемом строительстве не требуется.</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14. В случае изменения параметров планируемого строительства или реконструкции объекта индивидуального жилищного строительства или садового дома застройщик подает или направляет способами, указанными в части 1 настоящей статьи, уведомление об этом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с указанием изменяемых параметров. Рассмотрение </w:t>
      </w:r>
      <w:r w:rsidRPr="00035B7C">
        <w:rPr>
          <w:bCs/>
          <w:sz w:val="24"/>
          <w:szCs w:val="24"/>
        </w:rPr>
        <w:lastRenderedPageBreak/>
        <w:t>указанного уведомления осуществляется в соответствии с частями 4 - 13 настоящей статьи. Форма указанного уведомления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CF7A62" w:rsidRPr="00035B7C" w:rsidRDefault="00CF7A62" w:rsidP="00CF7A62">
      <w:pPr>
        <w:autoSpaceDE w:val="0"/>
        <w:autoSpaceDN w:val="0"/>
        <w:adjustRightInd w:val="0"/>
        <w:ind w:firstLine="539"/>
        <w:jc w:val="both"/>
        <w:rPr>
          <w:bCs/>
          <w:sz w:val="24"/>
          <w:szCs w:val="24"/>
        </w:rPr>
      </w:pPr>
      <w:r w:rsidRPr="00035B7C">
        <w:rPr>
          <w:bCs/>
          <w:sz w:val="24"/>
          <w:szCs w:val="24"/>
        </w:rPr>
        <w:t xml:space="preserve">15. В случае получения застройщиком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от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или органа местного самоуправления либо ненаправления указанными органами в срок, предусмотренный частью 7 или пунктом 3 части 8 настоящей статьи,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убытки, причиненные застройщику сносом или приведением в соответствие с установленными требованиями объекта индивидуального жилищного строительства или садового дома, построенных или реконструированных в соответствии с параметрами, указанными в уведомлении о планируемом строительстве, в связи с признанием таких объекта индивидуального жилищного строительства или садового дома самовольной постройкой вследствие несоответствия их параметров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либо вследствие недопустимости размещения таких объекта индивидуального жилищного строительства или садового дома в соответствии с ограничениями, установленными в соответствии с земельным и иным законодательством Российской Федерации и действующими на дату поступления уведомления о планируемом строительстве, в полном объеме подлежат возмещению за счет соответственно казны Российской Федерации, казны субъекта Российской Федерации, казны муниципального образования при условии, что судом будет установлена вина должностного лица органа государственной власти или органа местного самоуправления, направившего застройщику уведомление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не исполнившего обязанности по направлению в срок, предусмотренный частью 7 или пунктом 3 части 8 настоящей статьи, уведомления о несоответствии указанных в уведомлении о </w:t>
      </w:r>
      <w:r w:rsidRPr="00035B7C">
        <w:rPr>
          <w:bCs/>
          <w:sz w:val="24"/>
          <w:szCs w:val="24"/>
        </w:rPr>
        <w:lastRenderedPageBreak/>
        <w:t>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
    <w:p w:rsidR="00CF7A62" w:rsidRPr="00035B7C" w:rsidRDefault="00CF7A62" w:rsidP="00E664BE">
      <w:pPr>
        <w:keepNext/>
        <w:widowControl w:val="0"/>
        <w:numPr>
          <w:ilvl w:val="1"/>
          <w:numId w:val="4"/>
        </w:numPr>
        <w:tabs>
          <w:tab w:val="clear" w:pos="1440"/>
          <w:tab w:val="num" w:pos="1260"/>
        </w:tabs>
        <w:spacing w:before="160" w:after="160" w:line="240" w:lineRule="auto"/>
        <w:ind w:left="0" w:firstLine="709"/>
        <w:jc w:val="both"/>
        <w:outlineLvl w:val="2"/>
        <w:rPr>
          <w:bCs/>
          <w:smallCaps/>
        </w:rPr>
      </w:pPr>
      <w:bookmarkStart w:id="111" w:name="_Toc169177913"/>
      <w:r w:rsidRPr="00035B7C">
        <w:rPr>
          <w:bCs/>
          <w:smallCaps/>
        </w:rPr>
        <w:t>Заключительные положения</w:t>
      </w:r>
      <w:bookmarkEnd w:id="98"/>
      <w:bookmarkEnd w:id="111"/>
    </w:p>
    <w:p w:rsidR="00CF7A62" w:rsidRPr="00035B7C" w:rsidRDefault="00CF7A62" w:rsidP="00E664BE">
      <w:pPr>
        <w:widowControl w:val="0"/>
        <w:numPr>
          <w:ilvl w:val="2"/>
          <w:numId w:val="4"/>
        </w:numPr>
        <w:tabs>
          <w:tab w:val="clear" w:pos="2160"/>
          <w:tab w:val="num" w:pos="1980"/>
        </w:tabs>
        <w:spacing w:before="120" w:after="120" w:line="240" w:lineRule="auto"/>
        <w:ind w:left="0" w:firstLine="709"/>
        <w:jc w:val="both"/>
        <w:outlineLvl w:val="3"/>
        <w:rPr>
          <w:bCs/>
          <w:sz w:val="24"/>
          <w:szCs w:val="24"/>
        </w:rPr>
      </w:pPr>
      <w:bookmarkStart w:id="112" w:name="_Toc282347565"/>
      <w:bookmarkStart w:id="113" w:name="_Toc169177914"/>
      <w:r w:rsidRPr="00035B7C">
        <w:rPr>
          <w:bCs/>
          <w:sz w:val="24"/>
          <w:szCs w:val="24"/>
        </w:rPr>
        <w:t>Действие настоящих правил по отношению к ранее возникшим правоотношениям</w:t>
      </w:r>
      <w:bookmarkEnd w:id="112"/>
      <w:bookmarkEnd w:id="113"/>
    </w:p>
    <w:p w:rsidR="00CF7A62" w:rsidRPr="00035B7C" w:rsidRDefault="00CF7A62" w:rsidP="00CF7A62">
      <w:pPr>
        <w:widowControl w:val="0"/>
        <w:tabs>
          <w:tab w:val="left" w:pos="720"/>
        </w:tabs>
        <w:ind w:firstLine="720"/>
        <w:jc w:val="both"/>
        <w:rPr>
          <w:sz w:val="24"/>
          <w:szCs w:val="24"/>
        </w:rPr>
      </w:pPr>
      <w:r w:rsidRPr="00035B7C">
        <w:rPr>
          <w:sz w:val="24"/>
          <w:szCs w:val="24"/>
        </w:rPr>
        <w:t>1. Настоящие Правила вступают в силу со дня их официального опубликования.</w:t>
      </w:r>
    </w:p>
    <w:p w:rsidR="00CF7A62" w:rsidRPr="00035B7C" w:rsidRDefault="00CF7A62" w:rsidP="00CF7A62">
      <w:pPr>
        <w:widowControl w:val="0"/>
        <w:tabs>
          <w:tab w:val="left" w:pos="720"/>
        </w:tabs>
        <w:ind w:firstLine="720"/>
        <w:jc w:val="both"/>
        <w:rPr>
          <w:sz w:val="24"/>
          <w:szCs w:val="24"/>
        </w:rPr>
      </w:pPr>
      <w:r w:rsidRPr="00035B7C">
        <w:rPr>
          <w:sz w:val="24"/>
          <w:szCs w:val="24"/>
        </w:rPr>
        <w:t>2. Принятые до введения в действие настоящих Правил нормативные правовые акты органов местного самоуправления по вопросам, касающимся землепользования и застройки, применяются в части, не противоречащей настоящим Правилам.</w:t>
      </w:r>
    </w:p>
    <w:p w:rsidR="00CF7A62" w:rsidRPr="00035B7C" w:rsidRDefault="00CF7A62" w:rsidP="00CF7A62">
      <w:pPr>
        <w:widowControl w:val="0"/>
        <w:tabs>
          <w:tab w:val="left" w:pos="720"/>
        </w:tabs>
        <w:ind w:firstLine="720"/>
        <w:jc w:val="both"/>
        <w:rPr>
          <w:sz w:val="24"/>
          <w:szCs w:val="24"/>
        </w:rPr>
      </w:pPr>
      <w:r w:rsidRPr="00035B7C">
        <w:rPr>
          <w:sz w:val="24"/>
          <w:szCs w:val="24"/>
        </w:rPr>
        <w:t>3. Действие настоящих Правил не распространяется на использование земельных участков, строительство, реконструкцию и капитальный ремонт объектов капитального строительства на их территории, разрешения на строительство, реконструкцию и капитальный ремонт которых выданы до вступления Правил в силу, при условии, что срок действия разрешения на строительство, реконструкцию, капитальный ремонт не истек.</w:t>
      </w:r>
    </w:p>
    <w:p w:rsidR="00CF7A62" w:rsidRPr="00035B7C" w:rsidRDefault="00CF7A62" w:rsidP="00CF7A62">
      <w:pPr>
        <w:widowControl w:val="0"/>
        <w:ind w:firstLine="709"/>
        <w:jc w:val="both"/>
        <w:rPr>
          <w:b/>
          <w:sz w:val="24"/>
          <w:szCs w:val="24"/>
        </w:rPr>
      </w:pPr>
      <w:bookmarkStart w:id="114" w:name="_Toc330222672"/>
    </w:p>
    <w:p w:rsidR="00CF7A62" w:rsidRPr="00035B7C" w:rsidRDefault="00CF7A62" w:rsidP="00CF7A62">
      <w:pPr>
        <w:widowControl w:val="0"/>
        <w:ind w:firstLine="709"/>
        <w:jc w:val="both"/>
        <w:rPr>
          <w:b/>
          <w:sz w:val="24"/>
          <w:szCs w:val="24"/>
        </w:rPr>
      </w:pPr>
      <w:r w:rsidRPr="00035B7C">
        <w:rPr>
          <w:b/>
          <w:sz w:val="24"/>
          <w:szCs w:val="24"/>
        </w:rPr>
        <w:t>ПРИЛОЖЕНИЕ</w:t>
      </w:r>
      <w:bookmarkEnd w:id="114"/>
    </w:p>
    <w:p w:rsidR="00CF7A62" w:rsidRPr="00035B7C" w:rsidRDefault="00CF7A62" w:rsidP="00CF7A62">
      <w:pPr>
        <w:ind w:firstLine="709"/>
        <w:jc w:val="both"/>
        <w:rPr>
          <w:sz w:val="24"/>
          <w:szCs w:val="24"/>
        </w:rPr>
      </w:pPr>
    </w:p>
    <w:p w:rsidR="00CF7A62" w:rsidRDefault="00CF7A62" w:rsidP="00CF7A62">
      <w:pPr>
        <w:ind w:firstLine="709"/>
        <w:jc w:val="both"/>
        <w:rPr>
          <w:sz w:val="24"/>
          <w:szCs w:val="24"/>
        </w:rPr>
      </w:pPr>
      <w:r>
        <w:rPr>
          <w:sz w:val="24"/>
          <w:szCs w:val="24"/>
        </w:rPr>
        <w:t>Карта градостроительного зонирования территории муниципального образования Акимовский сельсовет Краснощековского района Алтайского края</w:t>
      </w:r>
    </w:p>
    <w:p w:rsidR="00CF7A62" w:rsidRDefault="00CF7A62" w:rsidP="00CF7A62">
      <w:pPr>
        <w:ind w:firstLine="709"/>
        <w:jc w:val="both"/>
        <w:rPr>
          <w:sz w:val="24"/>
          <w:szCs w:val="24"/>
        </w:rPr>
      </w:pPr>
      <w:r>
        <w:rPr>
          <w:sz w:val="24"/>
          <w:szCs w:val="24"/>
        </w:rPr>
        <w:t>Карта градостроительного зонирования территории муниципального образования Акимовский сельсовет Краснощековского района Алтайского края (с. Акимовка)</w:t>
      </w:r>
    </w:p>
    <w:p w:rsidR="00CF7A62" w:rsidRDefault="00CF7A62" w:rsidP="00CF7A62"/>
    <w:p w:rsidR="00CF7A62" w:rsidRDefault="00CF7A62" w:rsidP="00CF7A62">
      <w:pPr>
        <w:ind w:firstLine="709"/>
        <w:jc w:val="both"/>
      </w:pPr>
    </w:p>
    <w:p w:rsidR="00A10EFE" w:rsidRDefault="00A10EFE" w:rsidP="00A10EFE"/>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F81A79">
      <w:pPr>
        <w:spacing w:after="0"/>
        <w:jc w:val="center"/>
        <w:rPr>
          <w:rFonts w:ascii="Times New Roman" w:eastAsia="Times New Roman" w:hAnsi="Times New Roman" w:cs="Times New Roman"/>
          <w:b/>
          <w:sz w:val="40"/>
          <w:szCs w:val="40"/>
          <w:u w:val="single"/>
        </w:rPr>
      </w:pPr>
    </w:p>
    <w:p w:rsidR="00E032E1" w:rsidRDefault="00E032E1" w:rsidP="00E032E1">
      <w:pPr>
        <w:spacing w:after="0"/>
        <w:rPr>
          <w:rFonts w:ascii="Times New Roman" w:eastAsia="Times New Roman" w:hAnsi="Times New Roman" w:cs="Times New Roman"/>
          <w:b/>
          <w:sz w:val="40"/>
          <w:szCs w:val="40"/>
          <w:u w:val="single"/>
        </w:rPr>
      </w:pPr>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bookmarkStart w:id="115" w:name="bookmark0"/>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p>
    <w:p w:rsidR="009704ED" w:rsidRDefault="009704ED" w:rsidP="00E032E1">
      <w:pPr>
        <w:widowControl w:val="0"/>
        <w:spacing w:after="0" w:line="240" w:lineRule="auto"/>
        <w:jc w:val="center"/>
        <w:rPr>
          <w:rFonts w:ascii="Times New Roman" w:eastAsia="Times New Roman" w:hAnsi="Times New Roman" w:cs="Times New Roman"/>
          <w:b/>
          <w:color w:val="000000"/>
          <w:sz w:val="28"/>
          <w:szCs w:val="28"/>
          <w:shd w:val="clear" w:color="auto" w:fill="FFFFFF"/>
        </w:rPr>
      </w:pPr>
    </w:p>
    <w:bookmarkEnd w:id="115"/>
    <w:p w:rsidR="009704ED" w:rsidRPr="00BA67D9" w:rsidRDefault="009704ED" w:rsidP="009704ED">
      <w:pPr>
        <w:pStyle w:val="a4"/>
        <w:ind w:firstLine="709"/>
        <w:rPr>
          <w:sz w:val="28"/>
          <w:szCs w:val="28"/>
        </w:rPr>
      </w:pPr>
    </w:p>
    <w:p w:rsidR="009704ED" w:rsidRDefault="009704ED" w:rsidP="009704ED">
      <w:pPr>
        <w:pStyle w:val="a4"/>
        <w:ind w:firstLine="709"/>
        <w:rPr>
          <w:sz w:val="28"/>
          <w:szCs w:val="28"/>
        </w:rPr>
      </w:pPr>
    </w:p>
    <w:p w:rsidR="00A60B49" w:rsidRDefault="00A60B49" w:rsidP="009704ED">
      <w:pPr>
        <w:pStyle w:val="a4"/>
        <w:ind w:firstLine="709"/>
        <w:rPr>
          <w:sz w:val="28"/>
          <w:szCs w:val="28"/>
        </w:rPr>
      </w:pPr>
    </w:p>
    <w:p w:rsidR="00A60B49" w:rsidRPr="00BA67D9" w:rsidRDefault="00A60B49" w:rsidP="009704ED">
      <w:pPr>
        <w:pStyle w:val="a4"/>
        <w:ind w:firstLine="709"/>
        <w:rPr>
          <w:sz w:val="28"/>
          <w:szCs w:val="28"/>
        </w:rPr>
      </w:pPr>
    </w:p>
    <w:p w:rsidR="00680CCD" w:rsidRDefault="00680CCD"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2</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Постановления главы Аким</w:t>
      </w:r>
      <w:r w:rsidR="0086266C"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953524" w:rsidRDefault="00953524" w:rsidP="00955220">
      <w:pPr>
        <w:pStyle w:val="a4"/>
        <w:spacing w:after="0" w:afterAutospacing="0"/>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Раздел 3</w:t>
      </w:r>
    </w:p>
    <w:p w:rsidR="0086266C" w:rsidRPr="00A872F8" w:rsidRDefault="0086266C" w:rsidP="0086266C">
      <w:pPr>
        <w:pStyle w:val="a4"/>
        <w:spacing w:after="0" w:afterAutospacing="0"/>
        <w:jc w:val="center"/>
        <w:rPr>
          <w:b/>
          <w:sz w:val="32"/>
          <w:szCs w:val="32"/>
          <w:u w:val="single"/>
        </w:rPr>
      </w:pPr>
    </w:p>
    <w:p w:rsidR="0086266C" w:rsidRPr="00A872F8" w:rsidRDefault="00955220" w:rsidP="0086266C">
      <w:pPr>
        <w:pStyle w:val="a4"/>
        <w:spacing w:after="0" w:afterAutospacing="0"/>
        <w:jc w:val="center"/>
        <w:rPr>
          <w:b/>
          <w:sz w:val="32"/>
          <w:szCs w:val="32"/>
          <w:u w:val="single"/>
        </w:rPr>
      </w:pPr>
      <w:r>
        <w:rPr>
          <w:b/>
          <w:sz w:val="32"/>
          <w:szCs w:val="32"/>
          <w:u w:val="single"/>
        </w:rPr>
        <w:t>Распоряжения главы Аким</w:t>
      </w:r>
      <w:r w:rsidR="0086266C" w:rsidRPr="00A872F8">
        <w:rPr>
          <w:b/>
          <w:sz w:val="32"/>
          <w:szCs w:val="32"/>
          <w:u w:val="single"/>
        </w:rPr>
        <w:t>овского сельсовета Краснощековского района Алтайского края</w:t>
      </w: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86266C" w:rsidRDefault="0086266C" w:rsidP="0086266C">
      <w:pPr>
        <w:spacing w:after="0"/>
        <w:jc w:val="center"/>
        <w:rPr>
          <w:rFonts w:ascii="Times New Roman" w:eastAsia="Times New Roman" w:hAnsi="Times New Roman" w:cs="Times New Roman"/>
          <w:b/>
          <w:sz w:val="36"/>
          <w:szCs w:val="36"/>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680CCD" w:rsidRDefault="00680CCD" w:rsidP="0086266C">
      <w:pPr>
        <w:pStyle w:val="a4"/>
        <w:spacing w:after="0" w:afterAutospacing="0"/>
        <w:jc w:val="center"/>
        <w:rPr>
          <w:b/>
          <w:sz w:val="32"/>
          <w:szCs w:val="32"/>
          <w:u w:val="single"/>
        </w:rPr>
      </w:pPr>
    </w:p>
    <w:p w:rsidR="0086266C" w:rsidRDefault="0086266C" w:rsidP="0086266C">
      <w:pPr>
        <w:pStyle w:val="a4"/>
        <w:spacing w:after="0" w:afterAutospacing="0"/>
        <w:jc w:val="center"/>
        <w:rPr>
          <w:b/>
          <w:sz w:val="32"/>
          <w:szCs w:val="32"/>
          <w:u w:val="single"/>
        </w:rPr>
      </w:pPr>
      <w:r w:rsidRPr="00A872F8">
        <w:rPr>
          <w:b/>
          <w:sz w:val="32"/>
          <w:szCs w:val="32"/>
          <w:u w:val="single"/>
        </w:rPr>
        <w:t>Раздел 4</w:t>
      </w:r>
    </w:p>
    <w:p w:rsidR="0086266C" w:rsidRPr="00A872F8" w:rsidRDefault="0086266C" w:rsidP="0086266C">
      <w:pPr>
        <w:pStyle w:val="a4"/>
        <w:spacing w:after="0" w:afterAutospacing="0"/>
        <w:jc w:val="center"/>
        <w:rPr>
          <w:b/>
          <w:sz w:val="32"/>
          <w:szCs w:val="32"/>
          <w:u w:val="single"/>
        </w:rPr>
      </w:pPr>
    </w:p>
    <w:p w:rsidR="0086266C" w:rsidRPr="00A872F8" w:rsidRDefault="0086266C" w:rsidP="0086266C">
      <w:pPr>
        <w:pStyle w:val="a4"/>
        <w:spacing w:after="0" w:afterAutospacing="0"/>
        <w:jc w:val="center"/>
        <w:rPr>
          <w:b/>
          <w:sz w:val="32"/>
          <w:szCs w:val="32"/>
          <w:u w:val="single"/>
        </w:rPr>
      </w:pPr>
      <w:r w:rsidRPr="00A872F8">
        <w:rPr>
          <w:b/>
          <w:sz w:val="32"/>
          <w:szCs w:val="32"/>
          <w:u w:val="single"/>
        </w:rPr>
        <w:t>Поста</w:t>
      </w:r>
      <w:r w:rsidR="00955220">
        <w:rPr>
          <w:b/>
          <w:sz w:val="32"/>
          <w:szCs w:val="32"/>
          <w:u w:val="single"/>
        </w:rPr>
        <w:t>новления администрации Аким</w:t>
      </w:r>
      <w:r w:rsidRPr="00A872F8">
        <w:rPr>
          <w:b/>
          <w:sz w:val="32"/>
          <w:szCs w:val="32"/>
          <w:u w:val="single"/>
        </w:rPr>
        <w:t>овского сельсовета Краснощёковского района Алтайского края</w:t>
      </w: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Default="005876A0" w:rsidP="0086266C">
      <w:pPr>
        <w:pStyle w:val="a4"/>
        <w:spacing w:before="0" w:beforeAutospacing="0" w:after="0" w:afterAutospacing="0"/>
        <w:jc w:val="center"/>
        <w:rPr>
          <w:b/>
          <w:sz w:val="32"/>
          <w:szCs w:val="32"/>
          <w:u w:val="single"/>
        </w:rPr>
      </w:pPr>
    </w:p>
    <w:p w:rsidR="005876A0" w:rsidRPr="000639B7" w:rsidRDefault="005876A0" w:rsidP="0086266C">
      <w:pPr>
        <w:pStyle w:val="a4"/>
        <w:spacing w:before="0" w:beforeAutospacing="0" w:after="0" w:afterAutospacing="0"/>
        <w:jc w:val="center"/>
        <w:rPr>
          <w:b/>
          <w:sz w:val="28"/>
          <w:szCs w:val="28"/>
          <w:u w:val="single"/>
        </w:rPr>
      </w:pPr>
    </w:p>
    <w:p w:rsidR="005B30FF" w:rsidRDefault="005B30FF" w:rsidP="0086266C">
      <w:pPr>
        <w:pStyle w:val="a4"/>
        <w:spacing w:before="0" w:beforeAutospacing="0" w:after="0" w:afterAutospacing="0"/>
        <w:jc w:val="center"/>
        <w:rPr>
          <w:b/>
          <w:sz w:val="32"/>
          <w:szCs w:val="32"/>
          <w:u w:val="single"/>
        </w:rPr>
      </w:pPr>
    </w:p>
    <w:p w:rsidR="005B30FF" w:rsidRDefault="005B30FF"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680CCD" w:rsidRDefault="00680CCD"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5</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Расп</w:t>
      </w:r>
      <w:r w:rsidR="00955220">
        <w:rPr>
          <w:b/>
          <w:sz w:val="32"/>
          <w:szCs w:val="32"/>
          <w:u w:val="single"/>
        </w:rPr>
        <w:t>оряжения администрации Аким</w:t>
      </w:r>
      <w:r w:rsidRPr="00A872F8">
        <w:rPr>
          <w:b/>
          <w:sz w:val="32"/>
          <w:szCs w:val="32"/>
          <w:u w:val="single"/>
        </w:rPr>
        <w:t>овского сельсовета Краснощёковского района Алтайского края</w:t>
      </w:r>
    </w:p>
    <w:p w:rsidR="0086266C" w:rsidRPr="00A872F8" w:rsidRDefault="0086266C" w:rsidP="0086266C">
      <w:pPr>
        <w:pStyle w:val="a4"/>
        <w:spacing w:before="0" w:beforeAutospacing="0" w:after="0" w:afterAutospacing="0"/>
        <w:jc w:val="center"/>
        <w:rPr>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A60B49" w:rsidRDefault="00A60B49" w:rsidP="00A60B49">
      <w:pPr>
        <w:jc w:val="center"/>
        <w:rPr>
          <w:rFonts w:ascii="Times New Roman" w:hAnsi="Times New Roman" w:cs="Times New Roman"/>
          <w:sz w:val="32"/>
          <w:szCs w:val="32"/>
        </w:rPr>
      </w:pPr>
      <w:r>
        <w:rPr>
          <w:rFonts w:ascii="Times New Roman" w:hAnsi="Times New Roman" w:cs="Times New Roman"/>
          <w:sz w:val="32"/>
          <w:szCs w:val="32"/>
        </w:rPr>
        <w:t>АДМИНИСТРАЦИЯ АКИМОВСКОГО СЕЛЬСОВЕТА</w:t>
      </w:r>
    </w:p>
    <w:p w:rsidR="00A60B49" w:rsidRDefault="00A60B49" w:rsidP="00A60B49">
      <w:pPr>
        <w:jc w:val="center"/>
        <w:rPr>
          <w:rFonts w:ascii="Times New Roman" w:hAnsi="Times New Roman" w:cs="Times New Roman"/>
          <w:sz w:val="32"/>
          <w:szCs w:val="32"/>
        </w:rPr>
      </w:pPr>
      <w:r>
        <w:rPr>
          <w:rFonts w:ascii="Times New Roman" w:hAnsi="Times New Roman" w:cs="Times New Roman"/>
          <w:sz w:val="32"/>
          <w:szCs w:val="32"/>
        </w:rPr>
        <w:t xml:space="preserve">КРАСНОЩЁКОВСКОГО РАЙОНА </w:t>
      </w:r>
    </w:p>
    <w:p w:rsidR="00A60B49" w:rsidRDefault="00A60B49" w:rsidP="00A60B49">
      <w:pPr>
        <w:jc w:val="center"/>
        <w:rPr>
          <w:rFonts w:ascii="Times New Roman" w:hAnsi="Times New Roman" w:cs="Times New Roman"/>
          <w:sz w:val="32"/>
          <w:szCs w:val="32"/>
        </w:rPr>
      </w:pPr>
      <w:r>
        <w:rPr>
          <w:rFonts w:ascii="Times New Roman" w:hAnsi="Times New Roman" w:cs="Times New Roman"/>
          <w:sz w:val="32"/>
          <w:szCs w:val="32"/>
        </w:rPr>
        <w:t>АЛТАЙСКОГО КРАЯ</w:t>
      </w:r>
    </w:p>
    <w:p w:rsidR="00A60B49" w:rsidRPr="00A60B49" w:rsidRDefault="00A60B49" w:rsidP="00A60B49">
      <w:pPr>
        <w:jc w:val="center"/>
        <w:rPr>
          <w:rFonts w:ascii="Times New Roman" w:hAnsi="Times New Roman" w:cs="Times New Roman"/>
          <w:b/>
          <w:sz w:val="32"/>
          <w:szCs w:val="32"/>
        </w:rPr>
      </w:pPr>
      <w:r w:rsidRPr="00A60B49">
        <w:rPr>
          <w:rFonts w:ascii="Times New Roman" w:hAnsi="Times New Roman" w:cs="Times New Roman"/>
          <w:b/>
          <w:sz w:val="32"/>
          <w:szCs w:val="32"/>
        </w:rPr>
        <w:t>Р А С П О Р Я Ж Е Н И Е</w:t>
      </w:r>
    </w:p>
    <w:p w:rsidR="00A60B49" w:rsidRDefault="00A60B49" w:rsidP="00A60B49">
      <w:pPr>
        <w:rPr>
          <w:rFonts w:ascii="Times New Roman" w:hAnsi="Times New Roman" w:cs="Times New Roman"/>
          <w:sz w:val="28"/>
          <w:szCs w:val="28"/>
        </w:rPr>
      </w:pPr>
    </w:p>
    <w:p w:rsidR="00A60B49" w:rsidRDefault="00A60B49" w:rsidP="00A60B49">
      <w:pPr>
        <w:jc w:val="both"/>
        <w:rPr>
          <w:rFonts w:ascii="Times New Roman" w:hAnsi="Times New Roman" w:cs="Times New Roman"/>
          <w:sz w:val="28"/>
          <w:szCs w:val="28"/>
        </w:rPr>
      </w:pPr>
      <w:r>
        <w:rPr>
          <w:rFonts w:ascii="Times New Roman" w:hAnsi="Times New Roman" w:cs="Times New Roman"/>
          <w:sz w:val="28"/>
          <w:szCs w:val="28"/>
        </w:rPr>
        <w:t xml:space="preserve">От 20.10. 2024 года                                                                         № 7а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с.Акимовка</w:t>
      </w:r>
      <w:r>
        <w:rPr>
          <w:rFonts w:ascii="Times New Roman" w:hAnsi="Times New Roman" w:cs="Times New Roman"/>
          <w:sz w:val="28"/>
          <w:szCs w:val="28"/>
        </w:rPr>
        <w:tab/>
      </w:r>
    </w:p>
    <w:p w:rsidR="00A60B49" w:rsidRDefault="00A60B49" w:rsidP="00A60B49">
      <w:pPr>
        <w:jc w:val="both"/>
        <w:rPr>
          <w:rFonts w:ascii="Times New Roman" w:hAnsi="Times New Roman" w:cs="Times New Roman"/>
          <w:sz w:val="28"/>
          <w:szCs w:val="28"/>
        </w:rPr>
      </w:pPr>
      <w:r>
        <w:rPr>
          <w:rFonts w:ascii="Times New Roman" w:hAnsi="Times New Roman" w:cs="Times New Roman"/>
          <w:sz w:val="28"/>
          <w:szCs w:val="28"/>
        </w:rPr>
        <w:t xml:space="preserve">«О проведении инвентаризации» </w:t>
      </w:r>
    </w:p>
    <w:p w:rsidR="00A60B49" w:rsidRDefault="00131E75" w:rsidP="00A60B49">
      <w:pPr>
        <w:jc w:val="both"/>
        <w:rPr>
          <w:rFonts w:ascii="Times New Roman" w:hAnsi="Times New Roman" w:cs="Times New Roman"/>
          <w:sz w:val="28"/>
          <w:szCs w:val="28"/>
        </w:rPr>
      </w:pPr>
      <w:r>
        <w:rPr>
          <w:rFonts w:ascii="Times New Roman" w:hAnsi="Times New Roman" w:cs="Times New Roman"/>
          <w:sz w:val="28"/>
          <w:szCs w:val="28"/>
        </w:rPr>
        <w:t>В целях обе</w:t>
      </w:r>
      <w:r w:rsidR="00A60B49">
        <w:rPr>
          <w:rFonts w:ascii="Times New Roman" w:hAnsi="Times New Roman" w:cs="Times New Roman"/>
          <w:sz w:val="28"/>
          <w:szCs w:val="28"/>
        </w:rPr>
        <w:t>спечения и контроля за сохранностью основных средств и товароматериальных ценностей для достоверности данных бухгалтерского учета и отчетности:</w:t>
      </w:r>
    </w:p>
    <w:p w:rsidR="00A60B49" w:rsidRDefault="00A60B49" w:rsidP="00E664BE">
      <w:pPr>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Провести инвентаризацию материальных ценностей.</w:t>
      </w:r>
    </w:p>
    <w:p w:rsidR="00A60B49" w:rsidRDefault="00A60B49" w:rsidP="00E664BE">
      <w:pPr>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Утвердить комиссию по инвентаризации материальных ценностей в следующем составе:</w:t>
      </w:r>
    </w:p>
    <w:p w:rsidR="00A60B49" w:rsidRDefault="00A60B49" w:rsidP="00A60B4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Председатель комиссии:</w:t>
      </w:r>
    </w:p>
    <w:p w:rsidR="00A60B49" w:rsidRDefault="00A60B49" w:rsidP="00A60B49">
      <w:pPr>
        <w:ind w:left="720"/>
        <w:jc w:val="both"/>
        <w:rPr>
          <w:rFonts w:ascii="Times New Roman" w:hAnsi="Times New Roman" w:cs="Times New Roman"/>
          <w:sz w:val="28"/>
          <w:szCs w:val="28"/>
        </w:rPr>
      </w:pPr>
      <w:r>
        <w:rPr>
          <w:rFonts w:ascii="Times New Roman" w:hAnsi="Times New Roman" w:cs="Times New Roman"/>
          <w:sz w:val="28"/>
          <w:szCs w:val="28"/>
        </w:rPr>
        <w:t xml:space="preserve">Тарасовой Ольге Сергеевне -специалисту Администрации Акимовского сельсовета; </w:t>
      </w:r>
    </w:p>
    <w:p w:rsidR="00A60B49" w:rsidRDefault="00A60B49" w:rsidP="00A60B49">
      <w:pPr>
        <w:ind w:left="720"/>
        <w:jc w:val="both"/>
        <w:rPr>
          <w:rFonts w:ascii="Times New Roman" w:hAnsi="Times New Roman" w:cs="Times New Roman"/>
          <w:sz w:val="28"/>
          <w:szCs w:val="28"/>
        </w:rPr>
      </w:pPr>
      <w:r>
        <w:rPr>
          <w:rFonts w:ascii="Times New Roman" w:hAnsi="Times New Roman" w:cs="Times New Roman"/>
          <w:sz w:val="28"/>
          <w:szCs w:val="28"/>
        </w:rPr>
        <w:t xml:space="preserve">Заместитель председателя: </w:t>
      </w:r>
    </w:p>
    <w:p w:rsidR="00A60B49" w:rsidRDefault="00A60B49" w:rsidP="00A60B49">
      <w:pPr>
        <w:ind w:left="720"/>
        <w:jc w:val="both"/>
        <w:rPr>
          <w:rFonts w:ascii="Times New Roman" w:hAnsi="Times New Roman" w:cs="Times New Roman"/>
          <w:sz w:val="28"/>
          <w:szCs w:val="28"/>
        </w:rPr>
      </w:pPr>
      <w:r>
        <w:rPr>
          <w:rFonts w:ascii="Times New Roman" w:hAnsi="Times New Roman" w:cs="Times New Roman"/>
          <w:sz w:val="28"/>
          <w:szCs w:val="28"/>
        </w:rPr>
        <w:t>Ездина Лилия Владимировна –специалист военного стола;</w:t>
      </w:r>
    </w:p>
    <w:p w:rsidR="00A60B49" w:rsidRDefault="00A60B49" w:rsidP="00A60B49">
      <w:pPr>
        <w:ind w:left="720"/>
        <w:jc w:val="both"/>
        <w:rPr>
          <w:rFonts w:ascii="Times New Roman" w:hAnsi="Times New Roman" w:cs="Times New Roman"/>
          <w:sz w:val="28"/>
          <w:szCs w:val="28"/>
        </w:rPr>
      </w:pPr>
      <w:r>
        <w:rPr>
          <w:rFonts w:ascii="Times New Roman" w:hAnsi="Times New Roman" w:cs="Times New Roman"/>
          <w:sz w:val="28"/>
          <w:szCs w:val="28"/>
        </w:rPr>
        <w:t>Члены комиссии:</w:t>
      </w:r>
    </w:p>
    <w:p w:rsidR="00A60B49" w:rsidRDefault="00A60B49" w:rsidP="00A60B49">
      <w:pPr>
        <w:ind w:left="720"/>
        <w:jc w:val="both"/>
        <w:rPr>
          <w:rFonts w:ascii="Times New Roman" w:hAnsi="Times New Roman" w:cs="Times New Roman"/>
          <w:sz w:val="28"/>
          <w:szCs w:val="28"/>
        </w:rPr>
      </w:pPr>
      <w:r>
        <w:rPr>
          <w:rFonts w:ascii="Times New Roman" w:hAnsi="Times New Roman" w:cs="Times New Roman"/>
          <w:sz w:val="28"/>
          <w:szCs w:val="28"/>
        </w:rPr>
        <w:t>Латкина Любовь Александровна –бухгалтер администрации Акимовского сельсовета</w:t>
      </w:r>
    </w:p>
    <w:p w:rsidR="00A60B49" w:rsidRDefault="00A60B49" w:rsidP="00A60B49">
      <w:pPr>
        <w:jc w:val="both"/>
        <w:rPr>
          <w:rFonts w:ascii="Times New Roman" w:hAnsi="Times New Roman" w:cs="Times New Roman"/>
          <w:sz w:val="28"/>
          <w:szCs w:val="28"/>
        </w:rPr>
      </w:pPr>
      <w:r>
        <w:rPr>
          <w:rFonts w:ascii="Times New Roman" w:hAnsi="Times New Roman" w:cs="Times New Roman"/>
          <w:sz w:val="28"/>
          <w:szCs w:val="28"/>
        </w:rPr>
        <w:t>3. Контроль за исполнение настоящего распоряжения оставляю за собой.</w:t>
      </w:r>
    </w:p>
    <w:p w:rsidR="00A60B49" w:rsidRDefault="00A60B49" w:rsidP="00A60B49">
      <w:pPr>
        <w:jc w:val="both"/>
        <w:rPr>
          <w:rFonts w:ascii="Times New Roman" w:hAnsi="Times New Roman" w:cs="Times New Roman"/>
          <w:sz w:val="28"/>
          <w:szCs w:val="28"/>
        </w:rPr>
      </w:pPr>
    </w:p>
    <w:p w:rsidR="00A60B49" w:rsidRDefault="00A60B49" w:rsidP="00A60B49">
      <w:pPr>
        <w:jc w:val="both"/>
        <w:rPr>
          <w:rFonts w:ascii="Times New Roman" w:hAnsi="Times New Roman" w:cs="Times New Roman"/>
          <w:sz w:val="28"/>
          <w:szCs w:val="28"/>
        </w:rPr>
      </w:pPr>
    </w:p>
    <w:p w:rsidR="00A60B49" w:rsidRDefault="00A60B49" w:rsidP="00A60B49">
      <w:pPr>
        <w:tabs>
          <w:tab w:val="left" w:pos="3015"/>
        </w:tabs>
        <w:rPr>
          <w:rFonts w:ascii="Times New Roman" w:hAnsi="Times New Roman" w:cs="Times New Roman"/>
          <w:sz w:val="28"/>
          <w:szCs w:val="28"/>
        </w:rPr>
      </w:pPr>
      <w:r>
        <w:rPr>
          <w:rFonts w:ascii="Times New Roman" w:hAnsi="Times New Roman" w:cs="Times New Roman"/>
          <w:sz w:val="28"/>
          <w:szCs w:val="28"/>
        </w:rPr>
        <w:t xml:space="preserve">Глава администрации </w:t>
      </w:r>
    </w:p>
    <w:p w:rsidR="00A60B49" w:rsidRDefault="00A60B49" w:rsidP="00A60B49">
      <w:r>
        <w:rPr>
          <w:rFonts w:ascii="Times New Roman" w:hAnsi="Times New Roman" w:cs="Times New Roman"/>
          <w:sz w:val="28"/>
          <w:szCs w:val="28"/>
        </w:rPr>
        <w:t xml:space="preserve">  Акимовского сельсовета:                                             А.Г. Паравян</w:t>
      </w:r>
    </w:p>
    <w:p w:rsidR="00A60B49" w:rsidRDefault="00A60B49" w:rsidP="00A60B49"/>
    <w:p w:rsidR="00A60B49" w:rsidRPr="00BF6749" w:rsidRDefault="00A60B49" w:rsidP="00A60B49">
      <w:pPr>
        <w:jc w:val="center"/>
        <w:rPr>
          <w:rFonts w:ascii="Times New Roman" w:hAnsi="Times New Roman" w:cs="Times New Roman"/>
          <w:sz w:val="28"/>
          <w:szCs w:val="28"/>
        </w:rPr>
      </w:pPr>
      <w:r w:rsidRPr="00BF6749">
        <w:rPr>
          <w:rFonts w:ascii="Times New Roman" w:hAnsi="Times New Roman" w:cs="Times New Roman"/>
          <w:sz w:val="28"/>
          <w:szCs w:val="28"/>
        </w:rPr>
        <w:lastRenderedPageBreak/>
        <w:t>АДМИНИСТРАЦИЯ АКИМОВСКОГО СЕЛЬСОВЕТА</w:t>
      </w:r>
      <w:r w:rsidRPr="00BF6749">
        <w:rPr>
          <w:rFonts w:ascii="Times New Roman" w:hAnsi="Times New Roman" w:cs="Times New Roman"/>
          <w:sz w:val="28"/>
          <w:szCs w:val="28"/>
        </w:rPr>
        <w:br/>
        <w:t xml:space="preserve">КРАСНОЩЁКОВСКОГО РАЙОНА </w:t>
      </w:r>
      <w:r w:rsidRPr="00BF6749">
        <w:rPr>
          <w:rFonts w:ascii="Times New Roman" w:hAnsi="Times New Roman" w:cs="Times New Roman"/>
          <w:sz w:val="28"/>
          <w:szCs w:val="28"/>
        </w:rPr>
        <w:br/>
        <w:t>АЛТАЙСКОГО КРАЯ</w:t>
      </w:r>
    </w:p>
    <w:p w:rsidR="00A60B49" w:rsidRPr="00131E75" w:rsidRDefault="00A60B49" w:rsidP="00A60B49">
      <w:pPr>
        <w:jc w:val="center"/>
        <w:rPr>
          <w:rFonts w:ascii="Times New Roman" w:hAnsi="Times New Roman" w:cs="Times New Roman"/>
          <w:b/>
          <w:sz w:val="28"/>
          <w:szCs w:val="28"/>
        </w:rPr>
      </w:pPr>
      <w:r w:rsidRPr="00131E75">
        <w:rPr>
          <w:rFonts w:ascii="Times New Roman" w:hAnsi="Times New Roman" w:cs="Times New Roman"/>
          <w:b/>
          <w:sz w:val="28"/>
          <w:szCs w:val="28"/>
        </w:rPr>
        <w:t>РАСПОРЯЖЕНИЕ</w:t>
      </w:r>
    </w:p>
    <w:p w:rsidR="00A60B49" w:rsidRPr="00BF6749" w:rsidRDefault="00A60B49" w:rsidP="00A60B49">
      <w:pPr>
        <w:jc w:val="center"/>
        <w:rPr>
          <w:rFonts w:ascii="Times New Roman" w:hAnsi="Times New Roman" w:cs="Times New Roman"/>
          <w:sz w:val="28"/>
          <w:szCs w:val="28"/>
        </w:rPr>
      </w:pPr>
      <w:r w:rsidRPr="00BF6749">
        <w:rPr>
          <w:rFonts w:ascii="Times New Roman" w:hAnsi="Times New Roman" w:cs="Times New Roman"/>
          <w:sz w:val="28"/>
          <w:szCs w:val="28"/>
        </w:rPr>
        <w:t>с. Акимовка</w:t>
      </w:r>
    </w:p>
    <w:p w:rsidR="00A60B49" w:rsidRPr="00BF6749" w:rsidRDefault="00A60B49" w:rsidP="00A60B49">
      <w:pPr>
        <w:rPr>
          <w:rFonts w:ascii="Times New Roman" w:hAnsi="Times New Roman" w:cs="Times New Roman"/>
          <w:sz w:val="28"/>
          <w:szCs w:val="28"/>
        </w:rPr>
      </w:pPr>
      <w:r>
        <w:rPr>
          <w:rFonts w:ascii="Times New Roman" w:hAnsi="Times New Roman" w:cs="Times New Roman"/>
          <w:sz w:val="28"/>
          <w:szCs w:val="28"/>
        </w:rPr>
        <w:t>от 31.10. 2024</w:t>
      </w:r>
      <w:r w:rsidRPr="00BF6749">
        <w:rPr>
          <w:rFonts w:ascii="Times New Roman" w:hAnsi="Times New Roman" w:cs="Times New Roman"/>
          <w:sz w:val="28"/>
          <w:szCs w:val="28"/>
        </w:rPr>
        <w:t xml:space="preserve">г.                                                    </w:t>
      </w:r>
      <w:r>
        <w:rPr>
          <w:rFonts w:ascii="Times New Roman" w:hAnsi="Times New Roman" w:cs="Times New Roman"/>
          <w:sz w:val="28"/>
          <w:szCs w:val="28"/>
        </w:rPr>
        <w:t xml:space="preserve">                           №  8</w:t>
      </w:r>
    </w:p>
    <w:p w:rsidR="00A60B49" w:rsidRPr="00BF6749" w:rsidRDefault="00A60B49" w:rsidP="00A60B49">
      <w:pPr>
        <w:rPr>
          <w:rFonts w:ascii="Times New Roman" w:hAnsi="Times New Roman" w:cs="Times New Roman"/>
          <w:sz w:val="28"/>
          <w:szCs w:val="28"/>
        </w:rPr>
      </w:pPr>
    </w:p>
    <w:p w:rsidR="00A60B49" w:rsidRPr="00BF6749" w:rsidRDefault="00A60B49" w:rsidP="00A60B49">
      <w:pPr>
        <w:rPr>
          <w:rFonts w:ascii="Times New Roman" w:hAnsi="Times New Roman" w:cs="Times New Roman"/>
          <w:sz w:val="28"/>
          <w:szCs w:val="28"/>
        </w:rPr>
      </w:pPr>
      <w:r w:rsidRPr="00BF6749">
        <w:rPr>
          <w:rFonts w:ascii="Times New Roman" w:hAnsi="Times New Roman" w:cs="Times New Roman"/>
          <w:sz w:val="28"/>
          <w:szCs w:val="28"/>
        </w:rPr>
        <w:t xml:space="preserve">                  В связи с отпуском</w:t>
      </w:r>
      <w:r>
        <w:rPr>
          <w:rFonts w:ascii="Times New Roman" w:hAnsi="Times New Roman" w:cs="Times New Roman"/>
          <w:sz w:val="28"/>
          <w:szCs w:val="28"/>
        </w:rPr>
        <w:t xml:space="preserve">  Главы а</w:t>
      </w:r>
      <w:r w:rsidRPr="00BF6749">
        <w:rPr>
          <w:rFonts w:ascii="Times New Roman" w:hAnsi="Times New Roman" w:cs="Times New Roman"/>
          <w:sz w:val="28"/>
          <w:szCs w:val="28"/>
        </w:rPr>
        <w:t>дминистрации Акимовского сельсовета  Паравян А.Г.  Распоряжаюсь:</w:t>
      </w:r>
    </w:p>
    <w:p w:rsidR="00A60B49" w:rsidRPr="00BF6749" w:rsidRDefault="00A60B49" w:rsidP="00A60B49">
      <w:pPr>
        <w:rPr>
          <w:rFonts w:ascii="Times New Roman" w:hAnsi="Times New Roman" w:cs="Times New Roman"/>
          <w:sz w:val="28"/>
          <w:szCs w:val="28"/>
        </w:rPr>
      </w:pPr>
      <w:r w:rsidRPr="00BF6749">
        <w:rPr>
          <w:rFonts w:ascii="Times New Roman" w:hAnsi="Times New Roman" w:cs="Times New Roman"/>
          <w:sz w:val="28"/>
          <w:szCs w:val="28"/>
        </w:rPr>
        <w:t xml:space="preserve">   1. На время отпуска  главы Администрации Акимовского сельсовета Паравян А.Г.  возложить исполнение обязанностей главы Администрации Акимовского сельсовета на  специалиста Администрации Акимовского сельсове</w:t>
      </w:r>
      <w:r>
        <w:rPr>
          <w:rFonts w:ascii="Times New Roman" w:hAnsi="Times New Roman" w:cs="Times New Roman"/>
          <w:sz w:val="28"/>
          <w:szCs w:val="28"/>
        </w:rPr>
        <w:t xml:space="preserve">та Тарасову Ольгу Сергеевну  с 5 ноября  по  8 декабря </w:t>
      </w:r>
      <w:r w:rsidRPr="00BF6749">
        <w:rPr>
          <w:rFonts w:ascii="Times New Roman" w:hAnsi="Times New Roman" w:cs="Times New Roman"/>
          <w:sz w:val="28"/>
          <w:szCs w:val="28"/>
        </w:rPr>
        <w:t xml:space="preserve">  </w:t>
      </w:r>
      <w:r>
        <w:rPr>
          <w:rFonts w:ascii="Times New Roman" w:hAnsi="Times New Roman" w:cs="Times New Roman"/>
          <w:sz w:val="28"/>
          <w:szCs w:val="28"/>
        </w:rPr>
        <w:t>2024</w:t>
      </w:r>
      <w:r w:rsidRPr="00BF6749">
        <w:rPr>
          <w:rFonts w:ascii="Times New Roman" w:hAnsi="Times New Roman" w:cs="Times New Roman"/>
          <w:sz w:val="28"/>
          <w:szCs w:val="28"/>
        </w:rPr>
        <w:t xml:space="preserve"> года.</w:t>
      </w:r>
    </w:p>
    <w:p w:rsidR="00A60B49" w:rsidRPr="00BF6749" w:rsidRDefault="00A60B49" w:rsidP="00A60B49">
      <w:pPr>
        <w:rPr>
          <w:rFonts w:ascii="Times New Roman" w:hAnsi="Times New Roman" w:cs="Times New Roman"/>
          <w:sz w:val="28"/>
          <w:szCs w:val="28"/>
        </w:rPr>
      </w:pPr>
    </w:p>
    <w:p w:rsidR="00A60B49" w:rsidRPr="00BF6749" w:rsidRDefault="00A60B49" w:rsidP="00A60B49">
      <w:pPr>
        <w:rPr>
          <w:rFonts w:ascii="Times New Roman" w:hAnsi="Times New Roman" w:cs="Times New Roman"/>
          <w:sz w:val="28"/>
          <w:szCs w:val="28"/>
        </w:rPr>
      </w:pPr>
      <w:r w:rsidRPr="00BF6749">
        <w:rPr>
          <w:rFonts w:ascii="Times New Roman" w:hAnsi="Times New Roman" w:cs="Times New Roman"/>
          <w:sz w:val="28"/>
          <w:szCs w:val="28"/>
        </w:rPr>
        <w:t xml:space="preserve">   Ознакомлена :                                                                       Тарасова о.С.</w:t>
      </w:r>
    </w:p>
    <w:p w:rsidR="00A60B49" w:rsidRPr="00BF6749" w:rsidRDefault="00A60B49" w:rsidP="00A60B49">
      <w:pPr>
        <w:rPr>
          <w:rFonts w:ascii="Times New Roman" w:hAnsi="Times New Roman" w:cs="Times New Roman"/>
          <w:sz w:val="28"/>
          <w:szCs w:val="28"/>
        </w:rPr>
      </w:pPr>
    </w:p>
    <w:p w:rsidR="00A60B49" w:rsidRPr="00BF6749" w:rsidRDefault="00A60B49" w:rsidP="00A60B49">
      <w:pPr>
        <w:rPr>
          <w:rFonts w:ascii="Times New Roman" w:hAnsi="Times New Roman" w:cs="Times New Roman"/>
          <w:sz w:val="28"/>
          <w:szCs w:val="28"/>
        </w:rPr>
      </w:pPr>
      <w:r w:rsidRPr="00BF6749">
        <w:rPr>
          <w:rFonts w:ascii="Times New Roman" w:hAnsi="Times New Roman" w:cs="Times New Roman"/>
          <w:sz w:val="28"/>
          <w:szCs w:val="28"/>
        </w:rPr>
        <w:t>2. Контроль за исполнением данного распоряжения оставляю за собой</w:t>
      </w:r>
    </w:p>
    <w:p w:rsidR="00A60B49" w:rsidRPr="00BF6749" w:rsidRDefault="00A60B49" w:rsidP="00A60B49">
      <w:pPr>
        <w:rPr>
          <w:rFonts w:ascii="Times New Roman" w:hAnsi="Times New Roman" w:cs="Times New Roman"/>
          <w:sz w:val="28"/>
          <w:szCs w:val="28"/>
        </w:rPr>
      </w:pPr>
    </w:p>
    <w:p w:rsidR="00A60B49" w:rsidRPr="00BF6749" w:rsidRDefault="00A60B49" w:rsidP="00A60B49">
      <w:pPr>
        <w:rPr>
          <w:rFonts w:ascii="Times New Roman" w:hAnsi="Times New Roman" w:cs="Times New Roman"/>
          <w:sz w:val="28"/>
          <w:szCs w:val="28"/>
        </w:rPr>
      </w:pPr>
    </w:p>
    <w:p w:rsidR="00A60B49" w:rsidRPr="00BF6749" w:rsidRDefault="00A60B49" w:rsidP="00A60B49">
      <w:pPr>
        <w:rPr>
          <w:rFonts w:ascii="Times New Roman" w:hAnsi="Times New Roman" w:cs="Times New Roman"/>
          <w:sz w:val="28"/>
          <w:szCs w:val="28"/>
        </w:rPr>
      </w:pPr>
    </w:p>
    <w:p w:rsidR="00A60B49" w:rsidRPr="00BF6749" w:rsidRDefault="00A60B49" w:rsidP="00A60B49">
      <w:pPr>
        <w:rPr>
          <w:rFonts w:ascii="Times New Roman" w:hAnsi="Times New Roman" w:cs="Times New Roman"/>
          <w:sz w:val="28"/>
          <w:szCs w:val="28"/>
        </w:rPr>
      </w:pPr>
      <w:r>
        <w:rPr>
          <w:rFonts w:ascii="Times New Roman" w:hAnsi="Times New Roman" w:cs="Times New Roman"/>
          <w:sz w:val="28"/>
          <w:szCs w:val="28"/>
        </w:rPr>
        <w:t>Глава</w:t>
      </w:r>
      <w:r w:rsidRPr="00BF6749">
        <w:rPr>
          <w:rFonts w:ascii="Times New Roman" w:hAnsi="Times New Roman" w:cs="Times New Roman"/>
          <w:sz w:val="28"/>
          <w:szCs w:val="28"/>
        </w:rPr>
        <w:t xml:space="preserve"> Администрации </w:t>
      </w:r>
    </w:p>
    <w:p w:rsidR="00A60B49" w:rsidRPr="00BF6749" w:rsidRDefault="00A60B49" w:rsidP="00A60B49">
      <w:pPr>
        <w:rPr>
          <w:rFonts w:ascii="Times New Roman" w:hAnsi="Times New Roman" w:cs="Times New Roman"/>
          <w:sz w:val="28"/>
          <w:szCs w:val="28"/>
        </w:rPr>
      </w:pPr>
      <w:r w:rsidRPr="00BF6749">
        <w:rPr>
          <w:rFonts w:ascii="Times New Roman" w:hAnsi="Times New Roman" w:cs="Times New Roman"/>
          <w:sz w:val="28"/>
          <w:szCs w:val="28"/>
        </w:rPr>
        <w:t>Акимовского сельсовета :                                                         А.Г.Паравян</w:t>
      </w:r>
    </w:p>
    <w:p w:rsidR="00A60B49" w:rsidRDefault="00A60B49" w:rsidP="00A60B49">
      <w:pPr>
        <w:ind w:left="1125"/>
        <w:rPr>
          <w:sz w:val="28"/>
          <w:szCs w:val="28"/>
        </w:rPr>
      </w:pPr>
    </w:p>
    <w:p w:rsidR="00A60B49" w:rsidRDefault="00A60B49" w:rsidP="00A60B49"/>
    <w:p w:rsidR="00EA47AC" w:rsidRDefault="00EA47AC"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A60B49" w:rsidRDefault="00A60B49"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EA47AC" w:rsidRDefault="00EA47AC" w:rsidP="0086266C">
      <w:pPr>
        <w:pStyle w:val="a4"/>
        <w:spacing w:before="0" w:beforeAutospacing="0" w:after="0" w:afterAutospacing="0"/>
        <w:jc w:val="center"/>
        <w:rPr>
          <w:b/>
          <w:sz w:val="32"/>
          <w:szCs w:val="32"/>
          <w:u w:val="single"/>
        </w:rPr>
      </w:pPr>
    </w:p>
    <w:p w:rsidR="00131E75" w:rsidRDefault="00131E75" w:rsidP="0086266C">
      <w:pPr>
        <w:pStyle w:val="a4"/>
        <w:spacing w:before="0" w:beforeAutospacing="0" w:after="0" w:afterAutospacing="0"/>
        <w:jc w:val="center"/>
        <w:rPr>
          <w:b/>
          <w:sz w:val="32"/>
          <w:szCs w:val="32"/>
          <w:u w:val="single"/>
        </w:rPr>
      </w:pPr>
    </w:p>
    <w:p w:rsidR="00131E75" w:rsidRDefault="00131E75" w:rsidP="0086266C">
      <w:pPr>
        <w:pStyle w:val="a4"/>
        <w:spacing w:before="0" w:beforeAutospacing="0" w:after="0" w:afterAutospacing="0"/>
        <w:jc w:val="center"/>
        <w:rPr>
          <w:b/>
          <w:sz w:val="32"/>
          <w:szCs w:val="32"/>
          <w:u w:val="single"/>
        </w:rPr>
      </w:pPr>
    </w:p>
    <w:p w:rsidR="00131E75" w:rsidRDefault="00131E75" w:rsidP="0086266C">
      <w:pPr>
        <w:pStyle w:val="a4"/>
        <w:spacing w:before="0" w:beforeAutospacing="0" w:after="0" w:afterAutospacing="0"/>
        <w:jc w:val="center"/>
        <w:rPr>
          <w:b/>
          <w:sz w:val="32"/>
          <w:szCs w:val="32"/>
          <w:u w:val="single"/>
        </w:rPr>
      </w:pPr>
    </w:p>
    <w:p w:rsidR="00131E75" w:rsidRDefault="00131E75" w:rsidP="0086266C">
      <w:pPr>
        <w:pStyle w:val="a4"/>
        <w:spacing w:before="0" w:beforeAutospacing="0" w:after="0" w:afterAutospacing="0"/>
        <w:jc w:val="center"/>
        <w:rPr>
          <w:b/>
          <w:sz w:val="32"/>
          <w:szCs w:val="32"/>
          <w:u w:val="single"/>
        </w:rPr>
      </w:pPr>
    </w:p>
    <w:p w:rsidR="00131E75" w:rsidRDefault="00131E75" w:rsidP="0086266C">
      <w:pPr>
        <w:pStyle w:val="a4"/>
        <w:spacing w:before="0" w:beforeAutospacing="0" w:after="0" w:afterAutospacing="0"/>
        <w:jc w:val="center"/>
        <w:rPr>
          <w:b/>
          <w:sz w:val="32"/>
          <w:szCs w:val="32"/>
          <w:u w:val="single"/>
        </w:rPr>
      </w:pPr>
    </w:p>
    <w:p w:rsidR="00131E75" w:rsidRDefault="00131E75" w:rsidP="0086266C">
      <w:pPr>
        <w:pStyle w:val="a4"/>
        <w:spacing w:before="0" w:beforeAutospacing="0" w:after="0" w:afterAutospacing="0"/>
        <w:jc w:val="center"/>
        <w:rPr>
          <w:b/>
          <w:sz w:val="32"/>
          <w:szCs w:val="32"/>
          <w:u w:val="single"/>
        </w:rPr>
      </w:pPr>
    </w:p>
    <w:p w:rsidR="00131E75" w:rsidRDefault="00131E75" w:rsidP="0086266C">
      <w:pPr>
        <w:pStyle w:val="a4"/>
        <w:spacing w:before="0" w:beforeAutospacing="0" w:after="0" w:afterAutospacing="0"/>
        <w:jc w:val="center"/>
        <w:rPr>
          <w:b/>
          <w:sz w:val="32"/>
          <w:szCs w:val="32"/>
          <w:u w:val="single"/>
        </w:rPr>
      </w:pPr>
    </w:p>
    <w:p w:rsidR="00131E75" w:rsidRDefault="00131E75" w:rsidP="0086266C">
      <w:pPr>
        <w:pStyle w:val="a4"/>
        <w:spacing w:before="0" w:beforeAutospacing="0" w:after="0" w:afterAutospacing="0"/>
        <w:jc w:val="center"/>
        <w:rPr>
          <w:b/>
          <w:sz w:val="32"/>
          <w:szCs w:val="32"/>
          <w:u w:val="single"/>
        </w:rPr>
      </w:pPr>
    </w:p>
    <w:p w:rsidR="0086266C" w:rsidRDefault="0086266C" w:rsidP="0086266C">
      <w:pPr>
        <w:pStyle w:val="a4"/>
        <w:spacing w:before="0" w:beforeAutospacing="0" w:after="0" w:afterAutospacing="0"/>
        <w:jc w:val="center"/>
        <w:rPr>
          <w:b/>
          <w:sz w:val="32"/>
          <w:szCs w:val="32"/>
          <w:u w:val="single"/>
        </w:rPr>
      </w:pPr>
      <w:r w:rsidRPr="00A872F8">
        <w:rPr>
          <w:b/>
          <w:sz w:val="32"/>
          <w:szCs w:val="32"/>
          <w:u w:val="single"/>
        </w:rPr>
        <w:t>Раздел 6</w:t>
      </w:r>
    </w:p>
    <w:p w:rsidR="0086266C" w:rsidRPr="00A872F8" w:rsidRDefault="0086266C" w:rsidP="0086266C">
      <w:pPr>
        <w:pStyle w:val="a4"/>
        <w:spacing w:before="0" w:beforeAutospacing="0" w:after="0" w:afterAutospacing="0"/>
        <w:jc w:val="center"/>
        <w:rPr>
          <w:b/>
          <w:sz w:val="32"/>
          <w:szCs w:val="32"/>
          <w:u w:val="single"/>
        </w:rPr>
      </w:pPr>
    </w:p>
    <w:p w:rsidR="0086266C" w:rsidRPr="00A872F8" w:rsidRDefault="0086266C" w:rsidP="0086266C">
      <w:pPr>
        <w:pStyle w:val="a4"/>
        <w:spacing w:before="0" w:beforeAutospacing="0" w:after="0" w:afterAutospacing="0"/>
        <w:jc w:val="center"/>
        <w:rPr>
          <w:b/>
          <w:sz w:val="32"/>
          <w:szCs w:val="32"/>
          <w:u w:val="single"/>
        </w:rPr>
      </w:pPr>
      <w:r w:rsidRPr="00A872F8">
        <w:rPr>
          <w:b/>
          <w:sz w:val="32"/>
          <w:szCs w:val="32"/>
          <w:u w:val="single"/>
        </w:rPr>
        <w:t>Иная официальная информация</w:t>
      </w: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Default="0086266C" w:rsidP="0086266C">
      <w:pPr>
        <w:spacing w:after="0"/>
        <w:jc w:val="center"/>
        <w:rPr>
          <w:rFonts w:ascii="Times New Roman" w:eastAsia="Times New Roman" w:hAnsi="Times New Roman" w:cs="Times New Roman"/>
          <w:b/>
          <w:sz w:val="32"/>
          <w:szCs w:val="32"/>
          <w:u w:val="single"/>
        </w:rPr>
      </w:pPr>
    </w:p>
    <w:p w:rsidR="0086266C" w:rsidRPr="00A872F8" w:rsidRDefault="0086266C" w:rsidP="0086266C">
      <w:pPr>
        <w:spacing w:after="0"/>
        <w:jc w:val="center"/>
        <w:rPr>
          <w:rFonts w:ascii="Times New Roman" w:eastAsia="Times New Roman" w:hAnsi="Times New Roman" w:cs="Times New Roman"/>
          <w:b/>
          <w:sz w:val="32"/>
          <w:szCs w:val="32"/>
          <w:u w:val="single"/>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BD3652">
      <w:pPr>
        <w:rPr>
          <w:rFonts w:ascii="Times New Roman" w:hAnsi="Times New Roman" w:cs="Times New Roman"/>
          <w:sz w:val="28"/>
          <w:szCs w:val="28"/>
        </w:rPr>
      </w:pPr>
    </w:p>
    <w:p w:rsidR="00BD3652" w:rsidRPr="00BD3652" w:rsidRDefault="00BD3652" w:rsidP="00F81A79">
      <w:pPr>
        <w:spacing w:after="0"/>
        <w:jc w:val="center"/>
        <w:rPr>
          <w:rFonts w:ascii="Times New Roman" w:eastAsia="Times New Roman" w:hAnsi="Times New Roman" w:cs="Times New Roman"/>
          <w:b/>
          <w:sz w:val="28"/>
          <w:szCs w:val="28"/>
          <w:u w:val="single"/>
        </w:rPr>
      </w:pPr>
    </w:p>
    <w:p w:rsidR="00BD3652" w:rsidRPr="00BD3652" w:rsidRDefault="00BD3652" w:rsidP="00F81A79">
      <w:pPr>
        <w:spacing w:after="0"/>
        <w:jc w:val="center"/>
        <w:rPr>
          <w:rFonts w:ascii="Times New Roman" w:eastAsia="Times New Roman" w:hAnsi="Times New Roman" w:cs="Times New Roman"/>
          <w:b/>
          <w:sz w:val="28"/>
          <w:szCs w:val="28"/>
          <w:u w:val="single"/>
        </w:rPr>
      </w:pPr>
    </w:p>
    <w:sectPr w:rsidR="00BD3652" w:rsidRPr="00BD3652" w:rsidSect="007F2B24">
      <w:headerReference w:type="default" r:id="rId15"/>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64BE" w:rsidRDefault="00E664BE" w:rsidP="00387473">
      <w:pPr>
        <w:spacing w:after="0" w:line="240" w:lineRule="auto"/>
      </w:pPr>
      <w:r>
        <w:separator/>
      </w:r>
    </w:p>
  </w:endnote>
  <w:endnote w:type="continuationSeparator" w:id="1">
    <w:p w:rsidR="00E664BE" w:rsidRDefault="00E664BE"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panose1 w:val="020B0604020202020204"/>
    <w:charset w:val="00"/>
    <w:family w:val="auto"/>
    <w:pitch w:val="variable"/>
    <w:sig w:usb0="00000003" w:usb1="00000000" w:usb2="00000000" w:usb3="00000000" w:csb0="00000001" w:csb1="00000000"/>
  </w:font>
  <w:font w:name="PT Astra Serif">
    <w:altName w:val="Times New Roman"/>
    <w:panose1 w:val="020B0604020202020204"/>
    <w:charset w:val="CC"/>
    <w:family w:val="roman"/>
    <w:pitch w:val="variable"/>
    <w:sig w:usb0="00000001" w:usb1="5000204B" w:usb2="00000020" w:usb3="00000000" w:csb0="00000097"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A62" w:rsidRDefault="00CF7A62" w:rsidP="00240959">
    <w:pPr>
      <w:pStyle w:val="afa"/>
      <w:framePr w:wrap="around" w:vAnchor="text" w:hAnchor="margin" w:xAlign="right" w:y="1"/>
      <w:rPr>
        <w:rStyle w:val="afd"/>
        <w:rFonts w:eastAsiaTheme="majorEastAsia"/>
      </w:rPr>
    </w:pPr>
    <w:r>
      <w:rPr>
        <w:rStyle w:val="afd"/>
        <w:rFonts w:eastAsiaTheme="majorEastAsia"/>
      </w:rPr>
      <w:fldChar w:fldCharType="begin"/>
    </w:r>
    <w:r>
      <w:rPr>
        <w:rStyle w:val="afd"/>
        <w:rFonts w:eastAsiaTheme="majorEastAsia"/>
      </w:rPr>
      <w:instrText xml:space="preserve">PAGE  </w:instrText>
    </w:r>
    <w:r>
      <w:rPr>
        <w:rStyle w:val="afd"/>
        <w:rFonts w:eastAsiaTheme="majorEastAsia"/>
      </w:rPr>
      <w:fldChar w:fldCharType="end"/>
    </w:r>
  </w:p>
  <w:p w:rsidR="00CF7A62" w:rsidRDefault="00CF7A62" w:rsidP="00240959">
    <w:pPr>
      <w:pStyle w:val="af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A62" w:rsidRPr="008613D9" w:rsidRDefault="00CF7A62" w:rsidP="00240959">
    <w:pPr>
      <w:pStyle w:val="afa"/>
      <w:framePr w:wrap="around" w:vAnchor="text" w:hAnchor="margin" w:xAlign="right" w:y="1"/>
      <w:rPr>
        <w:rStyle w:val="afd"/>
        <w:rFonts w:eastAsiaTheme="majorEastAsia"/>
      </w:rPr>
    </w:pPr>
    <w:r w:rsidRPr="008613D9">
      <w:rPr>
        <w:rStyle w:val="afd"/>
        <w:rFonts w:eastAsiaTheme="majorEastAsia"/>
      </w:rPr>
      <w:fldChar w:fldCharType="begin"/>
    </w:r>
    <w:r w:rsidRPr="008613D9">
      <w:rPr>
        <w:rStyle w:val="afd"/>
        <w:rFonts w:eastAsiaTheme="majorEastAsia"/>
      </w:rPr>
      <w:instrText xml:space="preserve">PAGE  </w:instrText>
    </w:r>
    <w:r w:rsidRPr="008613D9">
      <w:rPr>
        <w:rStyle w:val="afd"/>
        <w:rFonts w:eastAsiaTheme="majorEastAsia"/>
      </w:rPr>
      <w:fldChar w:fldCharType="separate"/>
    </w:r>
    <w:r w:rsidR="00131E75">
      <w:rPr>
        <w:rStyle w:val="afd"/>
        <w:rFonts w:eastAsiaTheme="majorEastAsia"/>
        <w:noProof/>
      </w:rPr>
      <w:t>98</w:t>
    </w:r>
    <w:r w:rsidRPr="008613D9">
      <w:rPr>
        <w:rStyle w:val="afd"/>
        <w:rFonts w:eastAsiaTheme="majorEastAsia"/>
      </w:rPr>
      <w:fldChar w:fldCharType="end"/>
    </w:r>
  </w:p>
  <w:p w:rsidR="00CF7A62" w:rsidRDefault="00CF7A62" w:rsidP="00240959">
    <w:pPr>
      <w:pStyle w:val="af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64BE" w:rsidRDefault="00E664BE" w:rsidP="00387473">
      <w:pPr>
        <w:spacing w:after="0" w:line="240" w:lineRule="auto"/>
      </w:pPr>
      <w:r>
        <w:separator/>
      </w:r>
    </w:p>
  </w:footnote>
  <w:footnote w:type="continuationSeparator" w:id="1">
    <w:p w:rsidR="00E664BE" w:rsidRDefault="00E664BE"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548585"/>
      <w:docPartObj>
        <w:docPartGallery w:val="Page Numbers (Top of Page)"/>
        <w:docPartUnique/>
      </w:docPartObj>
    </w:sdtPr>
    <w:sdtContent>
      <w:p w:rsidR="00F76C53" w:rsidRDefault="009F365B">
        <w:pPr>
          <w:pStyle w:val="af3"/>
          <w:jc w:val="center"/>
        </w:pPr>
        <w:fldSimple w:instr="PAGE   \* MERGEFORMAT">
          <w:r w:rsidR="00131E75">
            <w:rPr>
              <w:noProof/>
            </w:rPr>
            <w:t>98</w:t>
          </w:r>
        </w:fldSimple>
      </w:p>
    </w:sdtContent>
  </w:sdt>
  <w:p w:rsidR="00F76C53" w:rsidRDefault="00F76C53">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14984"/>
    <w:multiLevelType w:val="hybridMultilevel"/>
    <w:tmpl w:val="EAB4A212"/>
    <w:lvl w:ilvl="0" w:tplc="BF80099C">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02879EC"/>
    <w:multiLevelType w:val="hybridMultilevel"/>
    <w:tmpl w:val="8BCCA0FE"/>
    <w:lvl w:ilvl="0" w:tplc="F82A07CC">
      <w:start w:val="1"/>
      <w:numFmt w:val="decimal"/>
      <w:lvlText w:val="%1."/>
      <w:lvlJc w:val="left"/>
      <w:pPr>
        <w:tabs>
          <w:tab w:val="num" w:pos="645"/>
        </w:tabs>
        <w:ind w:left="64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7B863F8C">
      <w:start w:val="1"/>
      <w:numFmt w:val="bullet"/>
      <w:lvlText w:val="−"/>
      <w:lvlJc w:val="left"/>
      <w:pPr>
        <w:ind w:left="2160" w:hanging="360"/>
      </w:pPr>
      <w:rPr>
        <w:rFonts w:ascii="Times New Roman" w:hAnsi="Times New Roman" w:cs="Times New Roman" w:hint="default"/>
        <w:color w:val="auto"/>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BE0047C"/>
    <w:multiLevelType w:val="hybridMultilevel"/>
    <w:tmpl w:val="934C2DFE"/>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280F0E78"/>
    <w:multiLevelType w:val="hybridMultilevel"/>
    <w:tmpl w:val="7910D1B8"/>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83A7D09"/>
    <w:multiLevelType w:val="hybridMultilevel"/>
    <w:tmpl w:val="3D08E6C0"/>
    <w:lvl w:ilvl="0" w:tplc="7B863F8C">
      <w:start w:val="1"/>
      <w:numFmt w:val="bullet"/>
      <w:lvlText w:val="−"/>
      <w:lvlJc w:val="left"/>
      <w:pPr>
        <w:ind w:left="1440"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29B24D30"/>
    <w:multiLevelType w:val="hybridMultilevel"/>
    <w:tmpl w:val="8430B9B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4F84928"/>
    <w:multiLevelType w:val="hybridMultilevel"/>
    <w:tmpl w:val="5EF6822E"/>
    <w:lvl w:ilvl="0" w:tplc="97AAD926">
      <w:start w:val="1"/>
      <w:numFmt w:val="decimal"/>
      <w:lvlText w:val="%1)"/>
      <w:lvlJc w:val="left"/>
      <w:pPr>
        <w:ind w:left="1684" w:hanging="975"/>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3C110D04"/>
    <w:multiLevelType w:val="hybridMultilevel"/>
    <w:tmpl w:val="5A12F14A"/>
    <w:lvl w:ilvl="0" w:tplc="95B4C9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11">
    <w:nsid w:val="755048F8"/>
    <w:multiLevelType w:val="hybridMultilevel"/>
    <w:tmpl w:val="BBEA89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69F0BC1"/>
    <w:multiLevelType w:val="hybridMultilevel"/>
    <w:tmpl w:val="D4485622"/>
    <w:lvl w:ilvl="0" w:tplc="7B863F8C">
      <w:start w:val="1"/>
      <w:numFmt w:val="bullet"/>
      <w:lvlText w:val="−"/>
      <w:lvlJc w:val="left"/>
      <w:pPr>
        <w:ind w:left="1259" w:hanging="360"/>
      </w:pPr>
      <w:rPr>
        <w:rFonts w:ascii="Times New Roman" w:hAnsi="Times New Roman" w:cs="Times New Roman"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0"/>
  </w:num>
  <w:num w:numId="2">
    <w:abstractNumId w:val="1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2"/>
  </w:num>
  <w:num w:numId="6">
    <w:abstractNumId w:val="4"/>
  </w:num>
  <w:num w:numId="7">
    <w:abstractNumId w:val="5"/>
  </w:num>
  <w:num w:numId="8">
    <w:abstractNumId w:val="6"/>
  </w:num>
  <w:num w:numId="9">
    <w:abstractNumId w:val="2"/>
  </w:num>
  <w:num w:numId="10">
    <w:abstractNumId w:val="3"/>
  </w:num>
  <w:num w:numId="11">
    <w:abstractNumId w:val="8"/>
  </w:num>
  <w:num w:numId="12">
    <w:abstractNumId w:val="9"/>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15FEF"/>
    <w:rsid w:val="0006201E"/>
    <w:rsid w:val="000639B7"/>
    <w:rsid w:val="00071673"/>
    <w:rsid w:val="00074D78"/>
    <w:rsid w:val="000804B7"/>
    <w:rsid w:val="000A52DE"/>
    <w:rsid w:val="000A7479"/>
    <w:rsid w:val="000B5274"/>
    <w:rsid w:val="000F28BE"/>
    <w:rsid w:val="00100AE3"/>
    <w:rsid w:val="00101488"/>
    <w:rsid w:val="00113D86"/>
    <w:rsid w:val="00121653"/>
    <w:rsid w:val="00131E75"/>
    <w:rsid w:val="00136D9D"/>
    <w:rsid w:val="00144F3D"/>
    <w:rsid w:val="001616BD"/>
    <w:rsid w:val="00172ECC"/>
    <w:rsid w:val="00180A8C"/>
    <w:rsid w:val="001A3E14"/>
    <w:rsid w:val="001A5988"/>
    <w:rsid w:val="001B2F31"/>
    <w:rsid w:val="00224176"/>
    <w:rsid w:val="0023199D"/>
    <w:rsid w:val="00234FC1"/>
    <w:rsid w:val="00243C1A"/>
    <w:rsid w:val="00264C54"/>
    <w:rsid w:val="00270CD5"/>
    <w:rsid w:val="002821D5"/>
    <w:rsid w:val="002848A1"/>
    <w:rsid w:val="002906DE"/>
    <w:rsid w:val="0029294D"/>
    <w:rsid w:val="002B5D14"/>
    <w:rsid w:val="002C6ECC"/>
    <w:rsid w:val="002D2973"/>
    <w:rsid w:val="002E3D24"/>
    <w:rsid w:val="00303EA6"/>
    <w:rsid w:val="003066AE"/>
    <w:rsid w:val="00306CCA"/>
    <w:rsid w:val="0030762A"/>
    <w:rsid w:val="003345FC"/>
    <w:rsid w:val="00343798"/>
    <w:rsid w:val="003544E6"/>
    <w:rsid w:val="0036350B"/>
    <w:rsid w:val="00375A5B"/>
    <w:rsid w:val="00387473"/>
    <w:rsid w:val="003C01D4"/>
    <w:rsid w:val="003D02C2"/>
    <w:rsid w:val="003E0937"/>
    <w:rsid w:val="003F48D9"/>
    <w:rsid w:val="004045B3"/>
    <w:rsid w:val="004249E9"/>
    <w:rsid w:val="00427E16"/>
    <w:rsid w:val="004328AE"/>
    <w:rsid w:val="00470443"/>
    <w:rsid w:val="00491BC8"/>
    <w:rsid w:val="004C26DF"/>
    <w:rsid w:val="004C7C97"/>
    <w:rsid w:val="004E45BA"/>
    <w:rsid w:val="004F1B88"/>
    <w:rsid w:val="004F4352"/>
    <w:rsid w:val="00516954"/>
    <w:rsid w:val="0052187A"/>
    <w:rsid w:val="00545048"/>
    <w:rsid w:val="00573078"/>
    <w:rsid w:val="005841D7"/>
    <w:rsid w:val="005876A0"/>
    <w:rsid w:val="005A1DF6"/>
    <w:rsid w:val="005B30FF"/>
    <w:rsid w:val="005D6D24"/>
    <w:rsid w:val="00604EC9"/>
    <w:rsid w:val="006734FC"/>
    <w:rsid w:val="00680CCD"/>
    <w:rsid w:val="006907ED"/>
    <w:rsid w:val="00692924"/>
    <w:rsid w:val="006A2ECC"/>
    <w:rsid w:val="006D183C"/>
    <w:rsid w:val="00731702"/>
    <w:rsid w:val="00734646"/>
    <w:rsid w:val="00791065"/>
    <w:rsid w:val="00793DAD"/>
    <w:rsid w:val="007B74CB"/>
    <w:rsid w:val="007E0A42"/>
    <w:rsid w:val="007E76C3"/>
    <w:rsid w:val="007F2B24"/>
    <w:rsid w:val="00824FCC"/>
    <w:rsid w:val="00841284"/>
    <w:rsid w:val="008601D0"/>
    <w:rsid w:val="0086266C"/>
    <w:rsid w:val="00882A5A"/>
    <w:rsid w:val="00882A8B"/>
    <w:rsid w:val="008A218E"/>
    <w:rsid w:val="008A6890"/>
    <w:rsid w:val="009250AB"/>
    <w:rsid w:val="00927204"/>
    <w:rsid w:val="00931447"/>
    <w:rsid w:val="00953524"/>
    <w:rsid w:val="00955220"/>
    <w:rsid w:val="00964C9E"/>
    <w:rsid w:val="009704ED"/>
    <w:rsid w:val="00975200"/>
    <w:rsid w:val="00976386"/>
    <w:rsid w:val="009C5FC3"/>
    <w:rsid w:val="009F3625"/>
    <w:rsid w:val="009F365B"/>
    <w:rsid w:val="00A00AF8"/>
    <w:rsid w:val="00A07791"/>
    <w:rsid w:val="00A10EFE"/>
    <w:rsid w:val="00A227B1"/>
    <w:rsid w:val="00A60B49"/>
    <w:rsid w:val="00A812EF"/>
    <w:rsid w:val="00A90255"/>
    <w:rsid w:val="00AD10FF"/>
    <w:rsid w:val="00AE1019"/>
    <w:rsid w:val="00B6120F"/>
    <w:rsid w:val="00BA50B9"/>
    <w:rsid w:val="00BB2F4E"/>
    <w:rsid w:val="00BD3652"/>
    <w:rsid w:val="00BD4B97"/>
    <w:rsid w:val="00C47546"/>
    <w:rsid w:val="00C63D9E"/>
    <w:rsid w:val="00C9498B"/>
    <w:rsid w:val="00C960D0"/>
    <w:rsid w:val="00C971FD"/>
    <w:rsid w:val="00CD617C"/>
    <w:rsid w:val="00CF7A62"/>
    <w:rsid w:val="00D34C95"/>
    <w:rsid w:val="00D93768"/>
    <w:rsid w:val="00DB0236"/>
    <w:rsid w:val="00DE3171"/>
    <w:rsid w:val="00DE38B8"/>
    <w:rsid w:val="00DE6481"/>
    <w:rsid w:val="00E032E1"/>
    <w:rsid w:val="00E414E0"/>
    <w:rsid w:val="00E664BE"/>
    <w:rsid w:val="00E71B5C"/>
    <w:rsid w:val="00E83248"/>
    <w:rsid w:val="00E94F34"/>
    <w:rsid w:val="00EA47AC"/>
    <w:rsid w:val="00EA5FD1"/>
    <w:rsid w:val="00EC0682"/>
    <w:rsid w:val="00ED133C"/>
    <w:rsid w:val="00F62246"/>
    <w:rsid w:val="00F76C53"/>
    <w:rsid w:val="00F77CF1"/>
    <w:rsid w:val="00F81A79"/>
    <w:rsid w:val="00FB1CD1"/>
    <w:rsid w:val="00FB70E5"/>
    <w:rsid w:val="00FC1214"/>
    <w:rsid w:val="00FE00C5"/>
    <w:rsid w:val="00FF4CDA"/>
    <w:rsid w:val="00FF6A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E00C5"/>
  </w:style>
  <w:style w:type="paragraph" w:styleId="1">
    <w:name w:val="heading 1"/>
    <w:basedOn w:val="a0"/>
    <w:next w:val="a0"/>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0"/>
    <w:next w:val="a0"/>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0"/>
    <w:next w:val="a0"/>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0"/>
    <w:next w:val="a0"/>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0"/>
    <w:next w:val="a0"/>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0"/>
    <w:next w:val="a0"/>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1"/>
    <w:uiPriority w:val="99"/>
    <w:unhideWhenUsed/>
    <w:rsid w:val="000804B7"/>
    <w:rPr>
      <w:color w:val="0000FF" w:themeColor="hyperlink"/>
      <w:u w:val="single"/>
    </w:rPr>
  </w:style>
  <w:style w:type="character" w:customStyle="1" w:styleId="12">
    <w:name w:val="Неразрешенное упоминание1"/>
    <w:basedOn w:val="a1"/>
    <w:uiPriority w:val="99"/>
    <w:semiHidden/>
    <w:unhideWhenUsed/>
    <w:rsid w:val="000804B7"/>
    <w:rPr>
      <w:color w:val="605E5C"/>
      <w:shd w:val="clear" w:color="auto" w:fill="E1DFDD"/>
    </w:rPr>
  </w:style>
  <w:style w:type="paragraph" w:styleId="a6">
    <w:name w:val="Balloon Text"/>
    <w:basedOn w:val="a0"/>
    <w:link w:val="a7"/>
    <w:unhideWhenUsed/>
    <w:rsid w:val="00270CD5"/>
    <w:pPr>
      <w:spacing w:after="0" w:line="240" w:lineRule="auto"/>
    </w:pPr>
    <w:rPr>
      <w:rFonts w:ascii="Tahoma" w:hAnsi="Tahoma" w:cs="Tahoma"/>
      <w:sz w:val="16"/>
      <w:szCs w:val="16"/>
    </w:rPr>
  </w:style>
  <w:style w:type="character" w:customStyle="1" w:styleId="a7">
    <w:name w:val="Текст выноски Знак"/>
    <w:basedOn w:val="a1"/>
    <w:link w:val="a6"/>
    <w:rsid w:val="00270CD5"/>
    <w:rPr>
      <w:rFonts w:ascii="Tahoma" w:hAnsi="Tahoma" w:cs="Tahoma"/>
      <w:sz w:val="16"/>
      <w:szCs w:val="16"/>
    </w:rPr>
  </w:style>
  <w:style w:type="character" w:customStyle="1" w:styleId="10">
    <w:name w:val="Заголовок 1 Знак"/>
    <w:basedOn w:val="a1"/>
    <w:link w:val="1"/>
    <w:rsid w:val="00387473"/>
    <w:rPr>
      <w:rFonts w:ascii="Times New Roman" w:eastAsia="Arial Unicode MS" w:hAnsi="Times New Roman" w:cs="Times New Roman"/>
      <w:sz w:val="28"/>
      <w:szCs w:val="24"/>
    </w:rPr>
  </w:style>
  <w:style w:type="character" w:customStyle="1" w:styleId="20">
    <w:name w:val="Заголовок 2 Знак"/>
    <w:basedOn w:val="a1"/>
    <w:link w:val="2"/>
    <w:rsid w:val="00387473"/>
    <w:rPr>
      <w:rFonts w:ascii="Times New Roman" w:eastAsia="Times New Roman" w:hAnsi="Times New Roman" w:cs="Times New Roman"/>
      <w:sz w:val="28"/>
      <w:szCs w:val="24"/>
    </w:rPr>
  </w:style>
  <w:style w:type="numbering" w:customStyle="1" w:styleId="13">
    <w:name w:val="Нет списка1"/>
    <w:next w:val="a3"/>
    <w:uiPriority w:val="99"/>
    <w:semiHidden/>
    <w:unhideWhenUsed/>
    <w:rsid w:val="00387473"/>
  </w:style>
  <w:style w:type="numbering" w:customStyle="1" w:styleId="111">
    <w:name w:val="Нет списка11"/>
    <w:next w:val="a3"/>
    <w:semiHidden/>
    <w:rsid w:val="00387473"/>
  </w:style>
  <w:style w:type="paragraph" w:styleId="a8">
    <w:name w:val="No Spacing"/>
    <w:link w:val="a9"/>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a">
    <w:name w:val="annotation reference"/>
    <w:semiHidden/>
    <w:unhideWhenUsed/>
    <w:rsid w:val="00387473"/>
    <w:rPr>
      <w:sz w:val="16"/>
      <w:szCs w:val="16"/>
    </w:rPr>
  </w:style>
  <w:style w:type="paragraph" w:styleId="ab">
    <w:name w:val="annotation text"/>
    <w:basedOn w:val="a0"/>
    <w:link w:val="ac"/>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c">
    <w:name w:val="Текст примечания Знак"/>
    <w:basedOn w:val="a1"/>
    <w:link w:val="ab"/>
    <w:semiHidden/>
    <w:rsid w:val="00387473"/>
    <w:rPr>
      <w:rFonts w:ascii="Times New Roman" w:eastAsia="Times New Roman" w:hAnsi="Times New Roman" w:cs="Times New Roman"/>
      <w:sz w:val="20"/>
      <w:szCs w:val="20"/>
    </w:rPr>
  </w:style>
  <w:style w:type="paragraph" w:styleId="21">
    <w:name w:val="Body Text Indent 2"/>
    <w:basedOn w:val="a0"/>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1"/>
    <w:link w:val="21"/>
    <w:rsid w:val="00387473"/>
    <w:rPr>
      <w:rFonts w:ascii="Times New Roman" w:eastAsia="Times New Roman" w:hAnsi="Times New Roman" w:cs="Times New Roman"/>
      <w:sz w:val="28"/>
      <w:szCs w:val="24"/>
    </w:rPr>
  </w:style>
  <w:style w:type="character" w:styleId="ad">
    <w:name w:val="Strong"/>
    <w:uiPriority w:val="22"/>
    <w:qFormat/>
    <w:rsid w:val="00387473"/>
    <w:rPr>
      <w:b/>
      <w:bCs/>
    </w:rPr>
  </w:style>
  <w:style w:type="paragraph" w:styleId="ae">
    <w:name w:val="Body Text"/>
    <w:basedOn w:val="a0"/>
    <w:link w:val="af"/>
    <w:unhideWhenUsed/>
    <w:rsid w:val="00387473"/>
    <w:pPr>
      <w:spacing w:after="120" w:line="240" w:lineRule="auto"/>
    </w:pPr>
    <w:rPr>
      <w:rFonts w:ascii="Times New Roman" w:eastAsia="Times New Roman" w:hAnsi="Times New Roman" w:cs="Times New Roman"/>
      <w:sz w:val="24"/>
      <w:szCs w:val="24"/>
    </w:rPr>
  </w:style>
  <w:style w:type="character" w:customStyle="1" w:styleId="af">
    <w:name w:val="Основной текст Знак"/>
    <w:basedOn w:val="a1"/>
    <w:link w:val="ae"/>
    <w:rsid w:val="00387473"/>
    <w:rPr>
      <w:rFonts w:ascii="Times New Roman" w:eastAsia="Times New Roman" w:hAnsi="Times New Roman" w:cs="Times New Roman"/>
      <w:sz w:val="24"/>
      <w:szCs w:val="24"/>
    </w:rPr>
  </w:style>
  <w:style w:type="paragraph" w:customStyle="1" w:styleId="af0">
    <w:name w:val="Таблицы (моноширинный)"/>
    <w:basedOn w:val="a0"/>
    <w:next w:val="a0"/>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1">
    <w:name w:val="FollowedHyperlink"/>
    <w:uiPriority w:val="99"/>
    <w:unhideWhenUsed/>
    <w:rsid w:val="00387473"/>
    <w:rPr>
      <w:color w:val="800080"/>
      <w:u w:val="single"/>
    </w:rPr>
  </w:style>
  <w:style w:type="character" w:customStyle="1" w:styleId="af2">
    <w:name w:val="Гипертекстовая ссылка"/>
    <w:rsid w:val="00387473"/>
    <w:rPr>
      <w:color w:val="008000"/>
      <w:sz w:val="20"/>
      <w:szCs w:val="20"/>
      <w:u w:val="single"/>
    </w:rPr>
  </w:style>
  <w:style w:type="paragraph" w:styleId="af3">
    <w:name w:val="header"/>
    <w:basedOn w:val="a0"/>
    <w:link w:val="af4"/>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4">
    <w:name w:val="Верхний колонтитул Знак"/>
    <w:basedOn w:val="a1"/>
    <w:link w:val="af3"/>
    <w:rsid w:val="00387473"/>
    <w:rPr>
      <w:rFonts w:ascii="Times New Roman" w:eastAsia="Times New Roman" w:hAnsi="Times New Roman" w:cs="Times New Roman"/>
      <w:sz w:val="24"/>
      <w:szCs w:val="24"/>
    </w:rPr>
  </w:style>
  <w:style w:type="paragraph" w:styleId="af5">
    <w:name w:val="footnote text"/>
    <w:basedOn w:val="a0"/>
    <w:link w:val="af6"/>
    <w:uiPriority w:val="99"/>
    <w:rsid w:val="00387473"/>
    <w:pPr>
      <w:spacing w:after="0" w:line="240" w:lineRule="auto"/>
    </w:pPr>
    <w:rPr>
      <w:rFonts w:ascii="Times New Roman" w:eastAsia="Times New Roman" w:hAnsi="Times New Roman" w:cs="Times New Roman"/>
      <w:sz w:val="20"/>
      <w:szCs w:val="20"/>
    </w:rPr>
  </w:style>
  <w:style w:type="character" w:customStyle="1" w:styleId="af6">
    <w:name w:val="Текст сноски Знак"/>
    <w:basedOn w:val="a1"/>
    <w:link w:val="af5"/>
    <w:rsid w:val="00387473"/>
    <w:rPr>
      <w:rFonts w:ascii="Times New Roman" w:eastAsia="Times New Roman" w:hAnsi="Times New Roman" w:cs="Times New Roman"/>
      <w:sz w:val="20"/>
      <w:szCs w:val="20"/>
    </w:rPr>
  </w:style>
  <w:style w:type="character" w:styleId="af7">
    <w:name w:val="footnote reference"/>
    <w:rsid w:val="00387473"/>
    <w:rPr>
      <w:vertAlign w:val="superscript"/>
    </w:rPr>
  </w:style>
  <w:style w:type="paragraph" w:styleId="af8">
    <w:name w:val="Body Text Indent"/>
    <w:basedOn w:val="a0"/>
    <w:link w:val="af9"/>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1"/>
    <w:link w:val="af8"/>
    <w:rsid w:val="00387473"/>
    <w:rPr>
      <w:rFonts w:ascii="Times New Roman" w:eastAsia="Times New Roman" w:hAnsi="Times New Roman" w:cs="Times New Roman"/>
      <w:sz w:val="24"/>
      <w:szCs w:val="24"/>
    </w:rPr>
  </w:style>
  <w:style w:type="paragraph" w:styleId="afa">
    <w:name w:val="footer"/>
    <w:basedOn w:val="a0"/>
    <w:link w:val="afb"/>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b">
    <w:name w:val="Нижний колонтитул Знак"/>
    <w:basedOn w:val="a1"/>
    <w:link w:val="afa"/>
    <w:rsid w:val="00387473"/>
    <w:rPr>
      <w:rFonts w:ascii="Times New Roman" w:eastAsia="Times New Roman" w:hAnsi="Times New Roman" w:cs="Times New Roman"/>
      <w:sz w:val="24"/>
      <w:szCs w:val="24"/>
    </w:rPr>
  </w:style>
  <w:style w:type="paragraph" w:styleId="23">
    <w:name w:val="Body Text 2"/>
    <w:basedOn w:val="a0"/>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1"/>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c">
    <w:name w:val="Emphasis"/>
    <w:qFormat/>
    <w:rsid w:val="00387473"/>
    <w:rPr>
      <w:i/>
      <w:iCs/>
    </w:rPr>
  </w:style>
  <w:style w:type="character" w:styleId="afd">
    <w:name w:val="page number"/>
    <w:basedOn w:val="a1"/>
    <w:rsid w:val="00387473"/>
  </w:style>
  <w:style w:type="paragraph" w:customStyle="1" w:styleId="afe">
    <w:name w:val="Прижатый влево"/>
    <w:basedOn w:val="a0"/>
    <w:next w:val="a0"/>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f">
    <w:name w:val="Комментарий"/>
    <w:basedOn w:val="a0"/>
    <w:next w:val="a0"/>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0">
    <w:name w:val="Информация об изменениях документа"/>
    <w:basedOn w:val="aff"/>
    <w:next w:val="a0"/>
    <w:rsid w:val="00387473"/>
    <w:pPr>
      <w:spacing w:before="0"/>
    </w:pPr>
    <w:rPr>
      <w:i/>
      <w:iCs/>
    </w:rPr>
  </w:style>
  <w:style w:type="paragraph" w:customStyle="1" w:styleId="aff1">
    <w:name w:val="Заголовок статьи"/>
    <w:basedOn w:val="a0"/>
    <w:next w:val="a0"/>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2">
    <w:name w:val="List Paragraph"/>
    <w:basedOn w:val="a0"/>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3">
    <w:name w:val="Нормальный (таблица)"/>
    <w:basedOn w:val="a0"/>
    <w:next w:val="a0"/>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uiPriority w:val="99"/>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1"/>
    <w:rsid w:val="00387473"/>
  </w:style>
  <w:style w:type="paragraph" w:customStyle="1" w:styleId="aff4">
    <w:name w:val="Знак"/>
    <w:basedOn w:val="a0"/>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1"/>
    <w:rsid w:val="00387473"/>
  </w:style>
  <w:style w:type="paragraph" w:customStyle="1" w:styleId="western">
    <w:name w:val="western"/>
    <w:basedOn w:val="a0"/>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1"/>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1"/>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1"/>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1"/>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0"/>
    <w:link w:val="32"/>
    <w:unhideWhenUsed/>
    <w:rsid w:val="00387473"/>
    <w:pPr>
      <w:spacing w:after="120"/>
      <w:ind w:left="283"/>
    </w:pPr>
    <w:rPr>
      <w:sz w:val="16"/>
      <w:szCs w:val="16"/>
    </w:rPr>
  </w:style>
  <w:style w:type="character" w:customStyle="1" w:styleId="32">
    <w:name w:val="Основной текст с отступом 3 Знак"/>
    <w:basedOn w:val="a1"/>
    <w:link w:val="31"/>
    <w:rsid w:val="00387473"/>
    <w:rPr>
      <w:sz w:val="16"/>
      <w:szCs w:val="16"/>
    </w:rPr>
  </w:style>
  <w:style w:type="character" w:customStyle="1" w:styleId="30">
    <w:name w:val="Заголовок 3 Знак"/>
    <w:basedOn w:val="a1"/>
    <w:link w:val="3"/>
    <w:rsid w:val="00387473"/>
    <w:rPr>
      <w:rFonts w:ascii="Times New Roman" w:eastAsia="Times New Roman" w:hAnsi="Times New Roman" w:cs="Times New Roman"/>
      <w:b/>
      <w:sz w:val="24"/>
      <w:szCs w:val="20"/>
    </w:rPr>
  </w:style>
  <w:style w:type="character" w:customStyle="1" w:styleId="70">
    <w:name w:val="Заголовок 7 Знак"/>
    <w:basedOn w:val="a1"/>
    <w:link w:val="7"/>
    <w:rsid w:val="00387473"/>
    <w:rPr>
      <w:rFonts w:ascii="Times New Roman" w:eastAsia="Times New Roman" w:hAnsi="Times New Roman" w:cs="Times New Roman"/>
      <w:sz w:val="26"/>
      <w:szCs w:val="20"/>
    </w:rPr>
  </w:style>
  <w:style w:type="numbering" w:customStyle="1" w:styleId="25">
    <w:name w:val="Нет списка2"/>
    <w:next w:val="a3"/>
    <w:semiHidden/>
    <w:unhideWhenUsed/>
    <w:rsid w:val="00387473"/>
  </w:style>
  <w:style w:type="paragraph" w:styleId="aff5">
    <w:name w:val="Title"/>
    <w:basedOn w:val="a0"/>
    <w:link w:val="15"/>
    <w:qFormat/>
    <w:rsid w:val="00387473"/>
    <w:pPr>
      <w:spacing w:after="0" w:line="240" w:lineRule="auto"/>
      <w:jc w:val="center"/>
    </w:pPr>
    <w:rPr>
      <w:rFonts w:ascii="Times New Roman" w:eastAsia="Times New Roman" w:hAnsi="Times New Roman" w:cs="Times New Roman"/>
      <w:b/>
      <w:sz w:val="28"/>
      <w:szCs w:val="20"/>
    </w:rPr>
  </w:style>
  <w:style w:type="character" w:customStyle="1" w:styleId="15">
    <w:name w:val="Название Знак1"/>
    <w:basedOn w:val="a1"/>
    <w:link w:val="aff5"/>
    <w:uiPriority w:val="10"/>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6">
    <w:name w:val="Знак1"/>
    <w:basedOn w:val="a0"/>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0"/>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1"/>
    <w:uiPriority w:val="99"/>
    <w:semiHidden/>
    <w:unhideWhenUsed/>
    <w:rsid w:val="00387473"/>
  </w:style>
  <w:style w:type="character" w:customStyle="1" w:styleId="2Exact">
    <w:name w:val="Основной текст (2) Exact"/>
    <w:basedOn w:val="a1"/>
    <w:uiPriority w:val="99"/>
    <w:rsid w:val="00AE1019"/>
    <w:rPr>
      <w:rFonts w:ascii="Times New Roman" w:hAnsi="Times New Roman" w:cs="Times New Roman"/>
      <w:sz w:val="28"/>
      <w:szCs w:val="28"/>
      <w:u w:val="none"/>
    </w:rPr>
  </w:style>
  <w:style w:type="character" w:customStyle="1" w:styleId="26">
    <w:name w:val="Основной текст (2)_"/>
    <w:basedOn w:val="a1"/>
    <w:link w:val="27"/>
    <w:uiPriority w:val="99"/>
    <w:locked/>
    <w:rsid w:val="00AE1019"/>
    <w:rPr>
      <w:rFonts w:ascii="Times New Roman" w:hAnsi="Times New Roman" w:cs="Times New Roman"/>
      <w:sz w:val="28"/>
      <w:szCs w:val="28"/>
      <w:shd w:val="clear" w:color="auto" w:fill="FFFFFF"/>
    </w:rPr>
  </w:style>
  <w:style w:type="paragraph" w:customStyle="1" w:styleId="27">
    <w:name w:val="Основной текст (2)"/>
    <w:basedOn w:val="a0"/>
    <w:link w:val="26"/>
    <w:uiPriority w:val="99"/>
    <w:rsid w:val="00AE1019"/>
    <w:pPr>
      <w:widowControl w:val="0"/>
      <w:shd w:val="clear" w:color="auto" w:fill="FFFFFF"/>
      <w:spacing w:before="420" w:after="420" w:line="240" w:lineRule="atLeast"/>
      <w:jc w:val="both"/>
    </w:pPr>
    <w:rPr>
      <w:rFonts w:ascii="Times New Roman" w:hAnsi="Times New Roman" w:cs="Times New Roman"/>
      <w:sz w:val="28"/>
      <w:szCs w:val="28"/>
    </w:rPr>
  </w:style>
  <w:style w:type="paragraph" w:customStyle="1" w:styleId="aff9">
    <w:basedOn w:val="a0"/>
    <w:next w:val="aff5"/>
    <w:link w:val="affa"/>
    <w:qFormat/>
    <w:rsid w:val="00824FCC"/>
    <w:pPr>
      <w:spacing w:after="0" w:line="240" w:lineRule="auto"/>
      <w:jc w:val="center"/>
    </w:pPr>
    <w:rPr>
      <w:rFonts w:ascii="Times New Roman" w:eastAsia="Times New Roman" w:hAnsi="Times New Roman" w:cs="Times New Roman"/>
      <w:b/>
      <w:sz w:val="28"/>
      <w:szCs w:val="20"/>
    </w:rPr>
  </w:style>
  <w:style w:type="paragraph" w:customStyle="1" w:styleId="affb">
    <w:name w:val="Знак Знак"/>
    <w:basedOn w:val="a0"/>
    <w:rsid w:val="00824FCC"/>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a">
    <w:name w:val="Название Знак"/>
    <w:link w:val="aff9"/>
    <w:rsid w:val="00824FCC"/>
    <w:rPr>
      <w:b/>
      <w:sz w:val="28"/>
    </w:rPr>
  </w:style>
  <w:style w:type="paragraph" w:customStyle="1" w:styleId="Standard">
    <w:name w:val="Standard"/>
    <w:rsid w:val="00BD3652"/>
    <w:pPr>
      <w:widowControl w:val="0"/>
      <w:suppressAutoHyphens/>
      <w:autoSpaceDN w:val="0"/>
      <w:spacing w:after="0" w:line="240" w:lineRule="auto"/>
      <w:textAlignment w:val="baseline"/>
    </w:pPr>
    <w:rPr>
      <w:rFonts w:ascii="Arial" w:eastAsia="Lucida Sans Unicode" w:hAnsi="Arial" w:cs="Tahoma"/>
      <w:kern w:val="3"/>
      <w:sz w:val="24"/>
      <w:szCs w:val="24"/>
    </w:rPr>
  </w:style>
  <w:style w:type="paragraph" w:customStyle="1" w:styleId="affc">
    <w:basedOn w:val="a0"/>
    <w:next w:val="aff5"/>
    <w:qFormat/>
    <w:rsid w:val="00E414E0"/>
    <w:pPr>
      <w:spacing w:after="0" w:line="240" w:lineRule="auto"/>
      <w:jc w:val="center"/>
    </w:pPr>
    <w:rPr>
      <w:rFonts w:ascii="Times New Roman" w:eastAsia="Times New Roman" w:hAnsi="Times New Roman" w:cs="Times New Roman"/>
      <w:sz w:val="28"/>
      <w:szCs w:val="28"/>
    </w:rPr>
  </w:style>
  <w:style w:type="paragraph" w:styleId="HTML">
    <w:name w:val="HTML Preformatted"/>
    <w:basedOn w:val="a0"/>
    <w:link w:val="HTML0"/>
    <w:unhideWhenUsed/>
    <w:rsid w:val="00E41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rsid w:val="00E414E0"/>
    <w:rPr>
      <w:rFonts w:ascii="Courier New" w:eastAsia="Times New Roman" w:hAnsi="Courier New" w:cs="Courier New"/>
      <w:sz w:val="20"/>
      <w:szCs w:val="20"/>
    </w:rPr>
  </w:style>
  <w:style w:type="paragraph" w:styleId="17">
    <w:name w:val="toc 1"/>
    <w:basedOn w:val="a0"/>
    <w:next w:val="a0"/>
    <w:autoRedefine/>
    <w:uiPriority w:val="39"/>
    <w:unhideWhenUsed/>
    <w:rsid w:val="00E414E0"/>
    <w:pPr>
      <w:spacing w:after="0" w:line="240" w:lineRule="auto"/>
    </w:pPr>
    <w:rPr>
      <w:rFonts w:ascii="Times New Roman" w:eastAsia="Times New Roman" w:hAnsi="Times New Roman" w:cs="Times New Roman"/>
      <w:caps/>
      <w:sz w:val="24"/>
      <w:szCs w:val="24"/>
    </w:rPr>
  </w:style>
  <w:style w:type="paragraph" w:styleId="28">
    <w:name w:val="toc 2"/>
    <w:basedOn w:val="a0"/>
    <w:next w:val="a0"/>
    <w:autoRedefine/>
    <w:uiPriority w:val="39"/>
    <w:unhideWhenUsed/>
    <w:rsid w:val="00E414E0"/>
    <w:pPr>
      <w:tabs>
        <w:tab w:val="right" w:leader="dot" w:pos="9344"/>
      </w:tabs>
      <w:spacing w:after="0" w:line="240" w:lineRule="auto"/>
    </w:pPr>
    <w:rPr>
      <w:rFonts w:ascii="Times New Roman" w:eastAsia="Times New Roman" w:hAnsi="Times New Roman" w:cs="Times New Roman"/>
      <w:smallCaps/>
      <w:sz w:val="24"/>
      <w:szCs w:val="24"/>
    </w:rPr>
  </w:style>
  <w:style w:type="paragraph" w:styleId="33">
    <w:name w:val="toc 3"/>
    <w:basedOn w:val="a0"/>
    <w:next w:val="a0"/>
    <w:autoRedefine/>
    <w:uiPriority w:val="39"/>
    <w:unhideWhenUsed/>
    <w:rsid w:val="00E414E0"/>
    <w:pPr>
      <w:spacing w:after="0" w:line="240" w:lineRule="auto"/>
    </w:pPr>
    <w:rPr>
      <w:rFonts w:ascii="Times New Roman" w:eastAsia="Times New Roman" w:hAnsi="Times New Roman" w:cs="Times New Roman"/>
      <w:sz w:val="24"/>
      <w:szCs w:val="24"/>
    </w:rPr>
  </w:style>
  <w:style w:type="paragraph" w:styleId="41">
    <w:name w:val="toc 4"/>
    <w:basedOn w:val="a0"/>
    <w:next w:val="a0"/>
    <w:autoRedefine/>
    <w:uiPriority w:val="39"/>
    <w:unhideWhenUsed/>
    <w:rsid w:val="00E414E0"/>
    <w:pPr>
      <w:spacing w:after="0" w:line="240" w:lineRule="auto"/>
    </w:pPr>
    <w:rPr>
      <w:rFonts w:ascii="Times New Roman" w:eastAsia="Times New Roman" w:hAnsi="Times New Roman" w:cs="Times New Roman"/>
      <w:i/>
      <w:sz w:val="24"/>
      <w:szCs w:val="24"/>
    </w:rPr>
  </w:style>
  <w:style w:type="paragraph" w:styleId="affd">
    <w:name w:val="Plain Text"/>
    <w:basedOn w:val="a0"/>
    <w:link w:val="affe"/>
    <w:unhideWhenUsed/>
    <w:rsid w:val="00E414E0"/>
    <w:pPr>
      <w:spacing w:after="0" w:line="240" w:lineRule="auto"/>
    </w:pPr>
    <w:rPr>
      <w:rFonts w:ascii="Courier New" w:eastAsia="Times New Roman" w:hAnsi="Courier New" w:cs="Courier New"/>
      <w:sz w:val="20"/>
      <w:szCs w:val="20"/>
    </w:rPr>
  </w:style>
  <w:style w:type="character" w:customStyle="1" w:styleId="affe">
    <w:name w:val="Текст Знак"/>
    <w:basedOn w:val="a1"/>
    <w:link w:val="affd"/>
    <w:rsid w:val="00E414E0"/>
    <w:rPr>
      <w:rFonts w:ascii="Courier New" w:eastAsia="Times New Roman" w:hAnsi="Courier New" w:cs="Courier New"/>
      <w:sz w:val="20"/>
      <w:szCs w:val="20"/>
    </w:rPr>
  </w:style>
  <w:style w:type="character" w:customStyle="1" w:styleId="a9">
    <w:name w:val="Без интервала Знак"/>
    <w:link w:val="a8"/>
    <w:locked/>
    <w:rsid w:val="00E414E0"/>
    <w:rPr>
      <w:rFonts w:ascii="Calibri" w:eastAsia="Times New Roman" w:hAnsi="Calibri" w:cs="Times New Roman"/>
    </w:rPr>
  </w:style>
  <w:style w:type="paragraph" w:customStyle="1" w:styleId="afff">
    <w:name w:val="МОЕ"/>
    <w:basedOn w:val="a0"/>
    <w:rsid w:val="00E414E0"/>
    <w:pPr>
      <w:spacing w:after="0" w:line="240" w:lineRule="auto"/>
      <w:ind w:firstLine="709"/>
      <w:jc w:val="both"/>
    </w:pPr>
    <w:rPr>
      <w:rFonts w:ascii="Times New Roman" w:eastAsia="Times New Roman" w:hAnsi="Times New Roman" w:cs="Times New Roman"/>
      <w:spacing w:val="10"/>
      <w:sz w:val="28"/>
      <w:szCs w:val="28"/>
    </w:rPr>
  </w:style>
  <w:style w:type="paragraph" w:customStyle="1" w:styleId="afff0">
    <w:name w:val="основной"/>
    <w:basedOn w:val="a0"/>
    <w:rsid w:val="00E414E0"/>
    <w:pPr>
      <w:keepNext/>
      <w:suppressAutoHyphens/>
      <w:spacing w:after="0" w:line="240" w:lineRule="auto"/>
    </w:pPr>
    <w:rPr>
      <w:rFonts w:ascii="Arial" w:eastAsia="Lucida Sans Unicode" w:hAnsi="Arial" w:cs="Times New Roman"/>
      <w:kern w:val="2"/>
      <w:sz w:val="24"/>
      <w:szCs w:val="24"/>
    </w:rPr>
  </w:style>
  <w:style w:type="paragraph" w:customStyle="1" w:styleId="afff1">
    <w:name w:val="Знак Знак Знак Знак Знак Знак"/>
    <w:basedOn w:val="a0"/>
    <w:rsid w:val="00E414E0"/>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Iauiue">
    <w:name w:val="Iau?iue"/>
    <w:rsid w:val="00E414E0"/>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E414E0"/>
    <w:pPr>
      <w:keepLines/>
      <w:suppressAutoHyphens w:val="0"/>
      <w:ind w:left="709" w:hanging="284"/>
      <w:jc w:val="both"/>
    </w:pPr>
    <w:rPr>
      <w:rFonts w:ascii="Peterburg" w:eastAsia="Times New Roman" w:hAnsi="Peterburg" w:cs="Peterburg"/>
      <w:sz w:val="24"/>
      <w:szCs w:val="24"/>
      <w:lang w:eastAsia="ru-RU"/>
    </w:rPr>
  </w:style>
  <w:style w:type="paragraph" w:customStyle="1" w:styleId="afff2">
    <w:name w:val="Зоны"/>
    <w:basedOn w:val="a0"/>
    <w:rsid w:val="00E414E0"/>
    <w:pPr>
      <w:tabs>
        <w:tab w:val="left" w:pos="567"/>
      </w:tabs>
      <w:snapToGrid w:val="0"/>
      <w:spacing w:before="160" w:after="160" w:line="240" w:lineRule="auto"/>
      <w:ind w:left="567"/>
      <w:jc w:val="both"/>
    </w:pPr>
    <w:rPr>
      <w:rFonts w:ascii="Arial" w:eastAsia="Times New Roman" w:hAnsi="Arial" w:cs="Times New Roman"/>
      <w:b/>
      <w:sz w:val="24"/>
      <w:szCs w:val="20"/>
    </w:rPr>
  </w:style>
  <w:style w:type="paragraph" w:customStyle="1" w:styleId="a">
    <w:name w:val="ВидыДеятельности"/>
    <w:basedOn w:val="a0"/>
    <w:rsid w:val="00E414E0"/>
    <w:pPr>
      <w:numPr>
        <w:numId w:val="1"/>
      </w:numPr>
      <w:tabs>
        <w:tab w:val="left" w:pos="851"/>
      </w:tabs>
      <w:snapToGrid w:val="0"/>
      <w:spacing w:after="80" w:line="240" w:lineRule="auto"/>
      <w:jc w:val="both"/>
    </w:pPr>
    <w:rPr>
      <w:rFonts w:ascii="Arial" w:eastAsia="Times New Roman" w:hAnsi="Arial" w:cs="Times New Roman"/>
      <w:szCs w:val="20"/>
    </w:rPr>
  </w:style>
  <w:style w:type="paragraph" w:customStyle="1" w:styleId="src">
    <w:name w:val="src"/>
    <w:basedOn w:val="a0"/>
    <w:rsid w:val="00E414E0"/>
    <w:pPr>
      <w:spacing w:after="240" w:line="240" w:lineRule="auto"/>
    </w:pPr>
    <w:rPr>
      <w:rFonts w:ascii="Times New Roman" w:eastAsia="Times New Roman" w:hAnsi="Times New Roman" w:cs="Times New Roman"/>
      <w:i/>
      <w:iCs/>
      <w:color w:val="939756"/>
      <w:sz w:val="18"/>
      <w:szCs w:val="18"/>
    </w:rPr>
  </w:style>
  <w:style w:type="paragraph" w:customStyle="1" w:styleId="afff3">
    <w:name w:val="Раздел"/>
    <w:basedOn w:val="a0"/>
    <w:rsid w:val="00E414E0"/>
    <w:pPr>
      <w:spacing w:after="0" w:line="240" w:lineRule="auto"/>
      <w:ind w:left="720"/>
    </w:pPr>
    <w:rPr>
      <w:rFonts w:ascii="Times New Roman" w:eastAsia="Times New Roman" w:hAnsi="Times New Roman" w:cs="Times New Roman"/>
      <w:b/>
      <w:sz w:val="24"/>
      <w:szCs w:val="24"/>
    </w:rPr>
  </w:style>
  <w:style w:type="paragraph" w:customStyle="1" w:styleId="afff4">
    <w:name w:val="Генплан"/>
    <w:basedOn w:val="a0"/>
    <w:rsid w:val="00E414E0"/>
    <w:pPr>
      <w:tabs>
        <w:tab w:val="left" w:pos="7797"/>
      </w:tabs>
      <w:spacing w:after="0" w:line="360" w:lineRule="auto"/>
      <w:jc w:val="center"/>
    </w:pPr>
    <w:rPr>
      <w:rFonts w:ascii="Times New Roman" w:eastAsia="Times New Roman" w:hAnsi="Times New Roman" w:cs="Times New Roman"/>
      <w:b/>
      <w:sz w:val="32"/>
      <w:szCs w:val="28"/>
    </w:rPr>
  </w:style>
  <w:style w:type="paragraph" w:customStyle="1" w:styleId="S">
    <w:name w:val="S_Обычный в таблице"/>
    <w:basedOn w:val="a0"/>
    <w:rsid w:val="00E414E0"/>
    <w:pPr>
      <w:spacing w:after="0" w:line="360" w:lineRule="auto"/>
      <w:jc w:val="center"/>
    </w:pPr>
    <w:rPr>
      <w:rFonts w:ascii="Times New Roman" w:eastAsia="Times New Roman" w:hAnsi="Times New Roman" w:cs="Times New Roman"/>
      <w:sz w:val="24"/>
      <w:szCs w:val="24"/>
    </w:rPr>
  </w:style>
  <w:style w:type="paragraph" w:customStyle="1" w:styleId="81">
    <w:name w:val="Стиль8"/>
    <w:basedOn w:val="a0"/>
    <w:qFormat/>
    <w:rsid w:val="00E414E0"/>
    <w:pPr>
      <w:spacing w:after="0" w:line="240" w:lineRule="auto"/>
      <w:ind w:firstLine="567"/>
      <w:jc w:val="both"/>
    </w:pPr>
    <w:rPr>
      <w:rFonts w:ascii="Calibri" w:eastAsia="Times New Roman" w:hAnsi="Calibri" w:cs="Times New Roman"/>
      <w:sz w:val="24"/>
      <w:szCs w:val="24"/>
    </w:rPr>
  </w:style>
  <w:style w:type="character" w:customStyle="1" w:styleId="S0">
    <w:name w:val="S_Обычный Знак"/>
    <w:link w:val="S1"/>
    <w:locked/>
    <w:rsid w:val="00E414E0"/>
    <w:rPr>
      <w:sz w:val="24"/>
      <w:szCs w:val="24"/>
    </w:rPr>
  </w:style>
  <w:style w:type="paragraph" w:customStyle="1" w:styleId="S1">
    <w:name w:val="S_Обычный"/>
    <w:basedOn w:val="a0"/>
    <w:link w:val="S0"/>
    <w:rsid w:val="00E414E0"/>
    <w:pPr>
      <w:spacing w:after="0" w:line="360" w:lineRule="auto"/>
      <w:ind w:firstLine="709"/>
      <w:jc w:val="both"/>
    </w:pPr>
    <w:rPr>
      <w:sz w:val="24"/>
      <w:szCs w:val="24"/>
    </w:rPr>
  </w:style>
  <w:style w:type="character" w:customStyle="1" w:styleId="120">
    <w:name w:val="Стиль 12 пт"/>
    <w:rsid w:val="00E414E0"/>
    <w:rPr>
      <w:sz w:val="24"/>
    </w:rPr>
  </w:style>
  <w:style w:type="character" w:customStyle="1" w:styleId="afff5">
    <w:name w:val="Цветовое выделение"/>
    <w:rsid w:val="00E414E0"/>
    <w:rPr>
      <w:b/>
      <w:bCs w:val="0"/>
      <w:color w:val="000080"/>
    </w:rPr>
  </w:style>
  <w:style w:type="character" w:customStyle="1" w:styleId="100">
    <w:name w:val="Знак Знак10"/>
    <w:rsid w:val="00E414E0"/>
    <w:rPr>
      <w:rFonts w:ascii="Courier New" w:hAnsi="Courier New" w:cs="Courier New" w:hint="default"/>
      <w:lang w:val="ru-RU" w:eastAsia="ru-RU" w:bidi="ar-SA"/>
    </w:rPr>
  </w:style>
  <w:style w:type="table" w:styleId="afff6">
    <w:name w:val="Table Grid"/>
    <w:basedOn w:val="a2"/>
    <w:rsid w:val="00E414E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1"/>
    <w:rsid w:val="00E414E0"/>
  </w:style>
  <w:style w:type="character" w:customStyle="1" w:styleId="18">
    <w:name w:val="Текст сноски Знак1"/>
    <w:uiPriority w:val="99"/>
    <w:locked/>
    <w:rsid w:val="00E414E0"/>
    <w:rPr>
      <w:lang w:eastAsia="zh-CN"/>
    </w:rPr>
  </w:style>
  <w:style w:type="character" w:customStyle="1" w:styleId="FootnoteCharacters">
    <w:name w:val="Footnote Characters"/>
    <w:rsid w:val="00E414E0"/>
    <w:rPr>
      <w:vertAlign w:val="superscript"/>
    </w:rPr>
  </w:style>
  <w:style w:type="character" w:customStyle="1" w:styleId="FootnoteAnchor">
    <w:name w:val="Footnote Anchor"/>
    <w:rsid w:val="00E414E0"/>
    <w:rPr>
      <w:vertAlign w:val="superscript"/>
    </w:rPr>
  </w:style>
  <w:style w:type="character" w:customStyle="1" w:styleId="searchresult">
    <w:name w:val="search_result"/>
    <w:rsid w:val="00E414E0"/>
  </w:style>
  <w:style w:type="paragraph" w:customStyle="1" w:styleId="formattext">
    <w:name w:val="formattex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a0"/>
    <w:rsid w:val="00E414E0"/>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34">
    <w:name w:val="Нет списка3"/>
    <w:next w:val="a3"/>
    <w:uiPriority w:val="99"/>
    <w:semiHidden/>
    <w:rsid w:val="00E414E0"/>
  </w:style>
  <w:style w:type="paragraph" w:customStyle="1" w:styleId="afff7">
    <w:basedOn w:val="a0"/>
    <w:next w:val="aff5"/>
    <w:qFormat/>
    <w:rsid w:val="00E414E0"/>
    <w:pPr>
      <w:spacing w:after="0" w:line="240" w:lineRule="auto"/>
      <w:jc w:val="center"/>
    </w:pPr>
    <w:rPr>
      <w:rFonts w:ascii="Times New Roman" w:eastAsia="Times New Roman" w:hAnsi="Times New Roman" w:cs="Times New Roman"/>
      <w:sz w:val="28"/>
      <w:szCs w:val="28"/>
    </w:rPr>
  </w:style>
  <w:style w:type="numbering" w:customStyle="1" w:styleId="121">
    <w:name w:val="Нет списка12"/>
    <w:next w:val="a3"/>
    <w:uiPriority w:val="99"/>
    <w:semiHidden/>
    <w:unhideWhenUsed/>
    <w:rsid w:val="00E414E0"/>
  </w:style>
  <w:style w:type="numbering" w:customStyle="1" w:styleId="42">
    <w:name w:val="Нет списка4"/>
    <w:next w:val="a3"/>
    <w:semiHidden/>
    <w:rsid w:val="007F2B24"/>
  </w:style>
  <w:style w:type="paragraph" w:customStyle="1" w:styleId="afff8">
    <w:basedOn w:val="a0"/>
    <w:next w:val="aff5"/>
    <w:qFormat/>
    <w:rsid w:val="007F2B24"/>
    <w:pPr>
      <w:spacing w:after="0" w:line="240" w:lineRule="auto"/>
      <w:jc w:val="center"/>
    </w:pPr>
    <w:rPr>
      <w:rFonts w:ascii="Times New Roman" w:eastAsia="Times New Roman" w:hAnsi="Times New Roman" w:cs="Times New Roman"/>
      <w:b/>
      <w:sz w:val="28"/>
      <w:szCs w:val="20"/>
    </w:rPr>
  </w:style>
  <w:style w:type="paragraph" w:customStyle="1" w:styleId="afff9">
    <w:name w:val="Знак Знак"/>
    <w:basedOn w:val="a0"/>
    <w:rsid w:val="007F2B24"/>
    <w:pPr>
      <w:spacing w:after="160" w:line="240" w:lineRule="exact"/>
      <w:ind w:firstLine="567"/>
      <w:jc w:val="both"/>
    </w:pPr>
    <w:rPr>
      <w:rFonts w:ascii="Verdana" w:eastAsia="Times New Roman" w:hAnsi="Verdana" w:cs="Times New Roman"/>
      <w:sz w:val="28"/>
      <w:szCs w:val="24"/>
      <w:lang w:val="en-US" w:eastAsia="en-US"/>
    </w:rPr>
  </w:style>
  <w:style w:type="paragraph" w:customStyle="1" w:styleId="afffa">
    <w:name w:val="Знак Знак"/>
    <w:basedOn w:val="a0"/>
    <w:rsid w:val="00FF6ACC"/>
    <w:pPr>
      <w:spacing w:after="160" w:line="240" w:lineRule="exact"/>
      <w:ind w:firstLine="567"/>
      <w:jc w:val="both"/>
    </w:pPr>
    <w:rPr>
      <w:rFonts w:ascii="Verdana" w:eastAsia="Times New Roman" w:hAnsi="Verdana" w:cs="Times New Roman"/>
      <w:sz w:val="28"/>
      <w:szCs w:val="24"/>
      <w:lang w:val="en-US" w:eastAsia="en-US"/>
    </w:rPr>
  </w:style>
  <w:style w:type="paragraph" w:styleId="afffb">
    <w:name w:val="Subtitle"/>
    <w:basedOn w:val="a0"/>
    <w:link w:val="afffc"/>
    <w:qFormat/>
    <w:rsid w:val="00A10EFE"/>
    <w:pPr>
      <w:suppressAutoHyphens/>
      <w:spacing w:after="60" w:line="240" w:lineRule="auto"/>
      <w:jc w:val="center"/>
      <w:outlineLvl w:val="1"/>
    </w:pPr>
    <w:rPr>
      <w:rFonts w:ascii="Arial" w:eastAsia="Times New Roman" w:hAnsi="Arial" w:cs="Arial"/>
      <w:sz w:val="24"/>
      <w:szCs w:val="24"/>
      <w:lang w:eastAsia="ar-SA"/>
    </w:rPr>
  </w:style>
  <w:style w:type="character" w:customStyle="1" w:styleId="afffc">
    <w:name w:val="Подзаголовок Знак"/>
    <w:basedOn w:val="a1"/>
    <w:link w:val="afffb"/>
    <w:rsid w:val="00A10EFE"/>
    <w:rPr>
      <w:rFonts w:ascii="Arial" w:eastAsia="Times New Roman" w:hAnsi="Arial" w:cs="Arial"/>
      <w:sz w:val="24"/>
      <w:szCs w:val="24"/>
      <w:lang w:eastAsia="ar-SA"/>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FF1DC80C9163EC6D5F01B482916B39332ABA80A651C449089E8669BF362F8DC5AFA0FC0A35ADE0F58B97EB9581870961AF80BBE5C0A8iAF0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1FE3345A715381EB97C166C3ECC819AE407C3EE9E37A0CCF99B0B01E9FAD9C9921F96B5880E9D78lDl4H"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1628E4E2D4B21F983360F9997F6BA403DF4E9B9AF9E77038B78F836281B4291AA9DBCC9042095E1FBC4411F6352A5B80C408B4E34D70EEj7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B01628E4E2D4B21F983360F9997F6BA403DF4E9B9AF9E77038B78F836281B4291AA9DBCC9042095E1FBC4411F6352A5B80C408B4E34D70EEj7E"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consultantplus://offline/ref=75E270CB94851EE4A58AE9275EC5EAD4F419E7EC32A490B539E76ABDBEA19A76497DD0F4D311F352b1x1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Pages>
  <Words>28377</Words>
  <Characters>161752</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189750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20</cp:revision>
  <cp:lastPrinted>2024-09-18T09:17:00Z</cp:lastPrinted>
  <dcterms:created xsi:type="dcterms:W3CDTF">2024-09-06T01:59:00Z</dcterms:created>
  <dcterms:modified xsi:type="dcterms:W3CDTF">2025-10-16T04:04:00Z</dcterms:modified>
</cp:coreProperties>
</file>