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color w:val="000000"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УСТЬ-БЕЛОВСКОГО СЕЛЬСОВЕТА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РЕШЕНИЕ 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17.09.2025 г.   № 8                                                         с. Усть-Белое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О передаче полномочия по решению вопросов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местного значения от  Усть-Беловского сельского совета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муниципальному образованию Краснощёковский район</w:t>
      </w:r>
    </w:p>
    <w:p>
      <w:pPr>
        <w:rPr>
          <w:sz w:val="28"/>
          <w:szCs w:val="28"/>
        </w:rPr>
      </w:pPr>
    </w:p>
    <w:p>
      <w:pPr>
        <w:ind w:right="4496"/>
        <w:jc w:val="both"/>
        <w:spacing w:after="1" w:line="240" w:lineRule="exact"/>
        <w:rPr>
          <w:sz w:val="28"/>
          <w:szCs w:val="28"/>
        </w:rPr>
      </w:pPr>
    </w:p>
    <w:p>
      <w:pPr>
        <w:pStyle w:val="ConsPlusNormal"/>
        <w:jc w:val="both"/>
      </w:pPr>
      <w:r>
        <w:t xml:space="preserve">      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транспортных услуг населению Усть-Беловского сельсовета и организации транспортного обслуживания населения в границах муниципального района Краснощёковский район, руководствуясь статьями 40, 64 Устава муниципального образования Усть-Беловский  сельсовет Краснощёковского района Алтайского края, Совет депутатов Усть-Беловского сельсовета Краснощёковского района Алтайского края, в целях социально-экономического  развития населения и с учетом эффективного осуществления органами местного самоуправления полномочий по решению вопросов местного значения </w:t>
      </w:r>
    </w:p>
    <w:p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>
      <w:pPr>
        <w:pStyle w:val="ConsPlusNormal"/>
        <w:jc w:val="both"/>
        <w:numPr>
          <w:ilvl w:val="0"/>
          <w:numId w:val="1"/>
        </w:numPr>
        <w:spacing w:before="200"/>
      </w:pPr>
      <w:r>
        <w:t>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район, ранее закрепленные за сельским поселением в соответствии с заключенным соглашением органам местного самоуправления муниципального образования Краснощековский район. Передача соответствующих полномочий, будет осуществляться за счет межбюджетных трансфертов, из бюджета Краснощековского района.</w:t>
      </w:r>
    </w:p>
    <w:p>
      <w:pPr>
        <w:pStyle w:val="ConsPlusNormal"/>
        <w:jc w:val="both"/>
        <w:numPr>
          <w:ilvl w:val="0"/>
          <w:numId w:val="1"/>
        </w:numPr>
        <w:spacing w:before="200"/>
      </w:pPr>
      <w:r>
        <w:t>Главе сельского совета Дмитриевой Т.И.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район. Утвердить объем передаваемых полномочий, согласовать условия передачи, включая сроки.</w:t>
      </w:r>
    </w:p>
    <w:p>
      <w:pPr>
        <w:pStyle w:val="ConsPlusNormal"/>
        <w:jc w:val="both"/>
        <w:numPr>
          <w:ilvl w:val="0"/>
          <w:numId w:val="1"/>
        </w:numPr>
        <w:spacing w:before="200"/>
      </w:pPr>
      <w:r>
        <w:t>Настоящее решение обнародовать в установленном Уставом муниципального образования Усть-Беловский сельсовет Краснощёковского района Алтайского края порядке.</w:t>
      </w:r>
    </w:p>
    <w:p>
      <w:pPr>
        <w:pStyle w:val="ConsPlusNormal"/>
        <w:jc w:val="both"/>
        <w:numPr>
          <w:ilvl w:val="0"/>
          <w:numId w:val="1"/>
        </w:numPr>
        <w:spacing w:before="200"/>
      </w:pPr>
      <w:r>
        <w:t>Настоящее решение вступает в законную силу с момента его официального опубликования.</w:t>
      </w:r>
    </w:p>
    <w:p>
      <w:pPr>
        <w:pStyle w:val="ConsPlusNormal"/>
        <w:jc w:val="both"/>
        <w:numPr>
          <w:ilvl w:val="0"/>
          <w:numId w:val="1"/>
        </w:numPr>
        <w:spacing w:before="200"/>
      </w:pPr>
      <w:r>
        <w:t>Контроль за исполнением решения оставляю за собой.</w:t>
      </w:r>
    </w:p>
    <w:p>
      <w:pPr>
        <w:ind w:right="4496"/>
        <w:jc w:val="both"/>
        <w:spacing w:after="1"/>
        <w:rPr>
          <w:sz w:val="28"/>
          <w:szCs w:val="28"/>
        </w:rPr>
      </w:pPr>
    </w:p>
    <w:p>
      <w:pPr>
        <w:ind w:right="4496"/>
        <w:jc w:val="both"/>
        <w:spacing w:after="1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                  Глава сельсовета                                       Т.И.Дмитриева</w:t>
      </w: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center"/>
        <w:rPr>
          <w:b/>
          <w:sz w:val="28"/>
          <w:szCs w:val="28"/>
        </w:rPr>
      </w:pPr>
      <w:r>
        <w:rPr>
          <w:rFonts w:ascii="Cambria" w:eastAsia="Cambria" w:hAnsi="Cambria"/>
          <w:b/>
          <w:sz w:val="28"/>
          <w:szCs w:val="28"/>
        </w:rPr>
        <w:t>ПРОТОКОЛ  ПУБЛИЧНЫХ</w:t>
      </w:r>
      <w:r>
        <w:rPr>
          <w:b/>
          <w:sz w:val="28"/>
          <w:szCs w:val="28"/>
        </w:rPr>
        <w:t xml:space="preserve">  СЛУШАНИЙ</w:t>
      </w:r>
    </w:p>
    <w:p>
      <w:pPr>
        <w:jc w:val="center"/>
        <w:rPr>
          <w:sz w:val="28"/>
          <w:szCs w:val="28"/>
        </w:rPr>
      </w:pPr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 передаче полномочия по решению вопросов местного значения от  Усть-Беловского сельского совета муниципальному образованию Краснощёковский район</w:t>
      </w:r>
    </w:p>
    <w:p>
      <w:pPr>
        <w:rPr>
          <w:sz w:val="28"/>
          <w:szCs w:val="28"/>
        </w:rPr>
      </w:pPr>
    </w:p>
    <w:p>
      <w:pPr>
        <w:ind w:firstLine="708"/>
        <w:rPr>
          <w:sz w:val="28"/>
          <w:szCs w:val="28"/>
        </w:rPr>
      </w:pPr>
      <w:r>
        <w:rPr>
          <w:sz w:val="28"/>
          <w:szCs w:val="28"/>
        </w:rPr>
        <w:t>Дата, время и место проведения:</w:t>
      </w:r>
    </w:p>
    <w:p>
      <w:pPr>
        <w:ind w:firstLine="708"/>
        <w:rPr>
          <w:sz w:val="28"/>
          <w:szCs w:val="28"/>
        </w:rPr>
      </w:pPr>
      <w:r>
        <w:rPr>
          <w:sz w:val="28"/>
          <w:szCs w:val="28"/>
        </w:rPr>
        <w:t>17.09.2025года, начало в 10ч.00 мин., окончание 11ч.00 мин.</w:t>
      </w:r>
    </w:p>
    <w:p>
      <w:pPr>
        <w:ind w:firstLine="708"/>
        <w:rPr>
          <w:sz w:val="28"/>
          <w:szCs w:val="28"/>
        </w:rPr>
      </w:pPr>
      <w:r>
        <w:rPr>
          <w:sz w:val="28"/>
          <w:szCs w:val="28"/>
        </w:rPr>
        <w:t>с. Усть-Белое ул.Школьная,3</w:t>
      </w:r>
    </w:p>
    <w:p>
      <w:pPr>
        <w:ind w:firstLine="576"/>
        <w:rPr>
          <w:sz w:val="28"/>
          <w:szCs w:val="28"/>
        </w:rPr>
      </w:pPr>
      <w:r>
        <w:rPr>
          <w:sz w:val="28"/>
          <w:szCs w:val="28"/>
        </w:rPr>
        <w:t xml:space="preserve">Количество зарегистрированных участников: </w:t>
      </w:r>
      <w:r>
        <w:rPr>
          <w:sz w:val="28"/>
          <w:szCs w:val="28"/>
          <w:rtl w:val="off"/>
        </w:rPr>
        <w:t>6</w:t>
      </w:r>
      <w:r>
        <w:rPr>
          <w:sz w:val="28"/>
          <w:szCs w:val="28"/>
        </w:rPr>
        <w:t xml:space="preserve"> чел.</w:t>
      </w:r>
    </w:p>
    <w:p>
      <w:pPr>
        <w:pStyle w:val="ConsPlusNormal"/>
        <w:ind w:left="576"/>
        <w:jc w:val="both"/>
        <w:spacing w:before="200"/>
      </w:pPr>
      <w:r>
        <w:t>1. По проекту решения Совета депутатов Усть-Беловского сельсовета Краснощёковского района Алтайского края 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район, ранее закрепленные за сельским поселением в соответствии с заключенным соглашением органам местного самоуправления муниципального образования Краснощековский район. Передача соответствующих полномочий, будет осуществляться за счет межбюджетных трансфертов, из бюджета Краснощековского района.</w:t>
      </w:r>
    </w:p>
    <w:p>
      <w:pPr>
        <w:pStyle w:val="ConsPlusNormal"/>
        <w:ind w:left="576"/>
        <w:jc w:val="both"/>
        <w:spacing w:before="200"/>
      </w:pPr>
      <w:r>
        <w:t>2. По проекту решения Совета депутатов Усть-Беловского  сельсовета Краснощёковского района Алтайского края  о передачи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 между муниципальным образованием Усть-Беловсккий 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>
      <w:r>
        <w:rPr>
          <w:sz w:val="28"/>
          <w:szCs w:val="28"/>
        </w:rPr>
        <w:t xml:space="preserve"> </w:t>
      </w:r>
    </w:p>
    <w:p>
      <w:pPr>
        <w:ind w:firstLine="576"/>
        <w:jc w:val="both"/>
        <w:rPr>
          <w:sz w:val="28"/>
          <w:szCs w:val="28"/>
        </w:rPr>
      </w:pPr>
      <w:r>
        <w:rPr>
          <w:sz w:val="28"/>
          <w:szCs w:val="28"/>
        </w:rPr>
        <w:t>На публичных слушаниях председательствовал: И.О.Глава Администрации Усть-Беловского  сельсовета – Медведева И.Ф.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ind w:firstLine="576"/>
        <w:jc w:val="both"/>
        <w:rPr>
          <w:sz w:val="28"/>
          <w:szCs w:val="28"/>
        </w:rPr>
      </w:pPr>
      <w:r>
        <w:rPr>
          <w:sz w:val="28"/>
          <w:szCs w:val="28"/>
        </w:rPr>
        <w:t>Медведева И.Ф. проинформировала присутствующих об основаниях и порядке проведения публичных слушаний:</w:t>
      </w:r>
    </w:p>
    <w:p>
      <w:pPr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В соответствии с постановлением Администрации Усть-Беловского сельсовета Краснощёковского района Алтайского края от 15августа 2025года № 10А   «О проведении публичных слушаний  17.09.2025года по вопросу О передаче полномочия по решению вопросов местного значения от  Усть-Беловского сельского совета муниципальному образованию Краснощёковский район    , утвержден персональный состав рабочей группы. 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ходе публичных слушаний и обсуждения проекта О передаче полномочия по решению вопросов местного значения от  Усть-Беловского сельского совета муниципальному образованию Краснощёковский район, предложений и замечаний от жителей села не поступило,    было принято решение:</w:t>
      </w:r>
    </w:p>
    <w:p>
      <w:pPr>
        <w:pStyle w:val="af3"/>
        <w:jc w:val="bot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Поддержать проект решения Совета депутатов Усть-Беловского  сельсовета Краснощёковского района Алтайского края по вопросу : О передаче полномочия по решению вопросов местного значения от  Усть-Беловского сельского совета муниципальному образованию Краснощёковский район в целом.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Проголосовали: 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ЗА            - </w:t>
      </w:r>
      <w:r>
        <w:rPr>
          <w:sz w:val="28"/>
          <w:szCs w:val="28"/>
          <w:rtl w:val="off"/>
        </w:rPr>
        <w:t xml:space="preserve">6 </w:t>
      </w:r>
      <w:r>
        <w:rPr>
          <w:sz w:val="28"/>
          <w:szCs w:val="28"/>
        </w:rPr>
        <w:t>чел.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Против -    0 чел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Направить  протокол публичных слушаний  в   Совет депутатов 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 Краснощёковского района Алтайского края.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Опубликовать на информационном стенде Администрации  с. Усть-Белое решение Совета депутатов Усть-Беловского сельсовета ” О передаче полномочия по решению вопросов местного значения от  Усть-Беловского сельского совета муниципальному образованию Краснощёковский район”.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Председатель ______________ И.Ф.Медведева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Секретарь      _______________Т.И. Дмитриева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jc w:val="both"/>
        <w:rPr>
          <w:sz w:val="22"/>
          <w:szCs w:val="22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family w:val="roman"/>
    <w:charset w:val="cc"/>
    <w:notTrueType w:val="true"/>
    <w:sig w:usb0="E00006FF" w:usb1="420024FF" w:usb2="02000000" w:usb3="00000001" w:csb0="2000019F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e6e432e"/>
    <w:multiLevelType w:val="hybridMultilevel"/>
    <w:tmpl w:val="379ca6f2"/>
    <w:lvl w:ilvl="0" w:tplc="547a2072">
      <w:start w:val="1"/>
      <w:lvlText w:val="%1."/>
      <w:lvlJc w:val="left"/>
      <w:pPr>
        <w:ind w:left="1464" w:hanging="888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656" w:hanging="360"/>
      </w:pPr>
    </w:lvl>
    <w:lvl w:ilvl="2" w:tentative="on" w:tplc="419001b">
      <w:start w:val="1"/>
      <w:numFmt w:val="lowerRoman"/>
      <w:lvlText w:val="%3."/>
      <w:lvlJc w:val="right"/>
      <w:pPr>
        <w:ind w:left="2376" w:hanging="180"/>
      </w:pPr>
    </w:lvl>
    <w:lvl w:ilvl="3" w:tentative="on" w:tplc="419000f">
      <w:start w:val="1"/>
      <w:lvlText w:val="%4."/>
      <w:lvlJc w:val="left"/>
      <w:pPr>
        <w:ind w:left="3096" w:hanging="360"/>
      </w:pPr>
    </w:lvl>
    <w:lvl w:ilvl="4" w:tentative="on" w:tplc="4190019">
      <w:start w:val="1"/>
      <w:numFmt w:val="lowerLetter"/>
      <w:lvlText w:val="%5."/>
      <w:lvlJc w:val="left"/>
      <w:pPr>
        <w:ind w:left="3816" w:hanging="360"/>
      </w:pPr>
    </w:lvl>
    <w:lvl w:ilvl="5" w:tentative="on" w:tplc="419001b">
      <w:start w:val="1"/>
      <w:numFmt w:val="lowerRoman"/>
      <w:lvlText w:val="%6."/>
      <w:lvlJc w:val="right"/>
      <w:pPr>
        <w:ind w:left="4536" w:hanging="180"/>
      </w:pPr>
    </w:lvl>
    <w:lvl w:ilvl="6" w:tentative="on" w:tplc="419000f">
      <w:start w:val="1"/>
      <w:lvlText w:val="%7."/>
      <w:lvlJc w:val="left"/>
      <w:pPr>
        <w:ind w:left="5256" w:hanging="360"/>
      </w:pPr>
    </w:lvl>
    <w:lvl w:ilvl="7" w:tentative="on" w:tplc="4190019">
      <w:start w:val="1"/>
      <w:numFmt w:val="lowerLetter"/>
      <w:lvlText w:val="%8."/>
      <w:lvlJc w:val="left"/>
      <w:pPr>
        <w:ind w:left="5976" w:hanging="360"/>
      </w:pPr>
    </w:lvl>
    <w:lvl w:ilvl="8" w:tentative="on" w:tplc="419001b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5f8a0ba2"/>
    <w:multiLevelType w:val="hybridMultilevel"/>
    <w:tmpl w:val="5ed6a5e0"/>
    <w:lvl w:ilvl="0" w:tplc="419000f">
      <w:start w:val="1"/>
      <w:lvlText w:val="%1."/>
      <w:lvlJc w:val="left"/>
      <w:pPr>
        <w:ind w:left="720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3">
    <w:name w:val="List Paragraph"/>
    <w:basedOn w:val="a1"/>
    <w:qFormat/>
    <w:pPr>
      <w:ind w:left="720"/>
      <w:contextualSpacing/>
    </w:pPr>
  </w:style>
  <w:style w:type="paragraph" w:customStyle="1" w:styleId="ConsPlusNormal">
    <w:name w:val="ConsPlusNormal"/>
    <w:pPr>
      <w:autoSpaceDE w:val="off"/>
      <w:autoSpaceDN w:val="off"/>
      <w:spacing w:after="0" w:line="240" w:lineRule="auto"/>
    </w:pPr>
    <w:rPr>
      <w:lang w:eastAsia="ru-RU"/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created xsi:type="dcterms:W3CDTF">2025-09-18T04:08:00Z</dcterms:created>
  <dcterms:modified xsi:type="dcterms:W3CDTF">2025-09-18T10:03:10Z</dcterms:modified>
  <cp:lastPrinted>2025-09-18T09:59:17Z</cp:lastPrinted>
  <cp:version>0900.0000.01</cp:version>
</cp:coreProperties>
</file>