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520" w:rsidRDefault="00AF7A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АДМИНИСТРАЦИЯ КРАСНОЩЁКОВСКОГО РАЙОНА </w:t>
      </w:r>
    </w:p>
    <w:p w:rsidR="00497520" w:rsidRDefault="00AF7AEF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497520" w:rsidRDefault="00AF7A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97520" w:rsidRDefault="004975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97520">
        <w:trPr>
          <w:trHeight w:val="425"/>
        </w:trPr>
        <w:tc>
          <w:tcPr>
            <w:tcW w:w="250" w:type="dxa"/>
          </w:tcPr>
          <w:p w:rsidR="00497520" w:rsidRDefault="00AF7AEF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97520" w:rsidRDefault="00AF7AEF" w:rsidP="00D12D85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2D85">
              <w:rPr>
                <w:rFonts w:ascii="Times New Roman" w:hAnsi="Times New Roman" w:cs="Times New Roman"/>
                <w:sz w:val="28"/>
                <w:szCs w:val="28"/>
              </w:rPr>
              <w:t>27»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" w:type="dxa"/>
          </w:tcPr>
          <w:p w:rsidR="00497520" w:rsidRDefault="0049752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97520" w:rsidRDefault="00AF7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97520" w:rsidRDefault="00AF7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г.</w:t>
            </w:r>
          </w:p>
        </w:tc>
        <w:tc>
          <w:tcPr>
            <w:tcW w:w="4498" w:type="dxa"/>
            <w:gridSpan w:val="2"/>
          </w:tcPr>
          <w:p w:rsidR="00497520" w:rsidRDefault="00AF7AE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97520" w:rsidRDefault="00D12D85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</w:t>
            </w:r>
          </w:p>
        </w:tc>
      </w:tr>
      <w:tr w:rsidR="00497520">
        <w:trPr>
          <w:trHeight w:val="425"/>
        </w:trPr>
        <w:tc>
          <w:tcPr>
            <w:tcW w:w="9378" w:type="dxa"/>
            <w:gridSpan w:val="8"/>
          </w:tcPr>
          <w:p w:rsidR="00497520" w:rsidRDefault="00AF7AE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497520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497520" w:rsidRDefault="00AF7AEF">
            <w:pPr>
              <w:pStyle w:val="aff9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br w:type="page" w:clear="all"/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О создании и содержании в целях гражданской обороны запасов материально-технических, продовольственных, медицинских и иных средств </w:t>
            </w:r>
          </w:p>
          <w:p w:rsidR="00497520" w:rsidRDefault="004975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7520" w:rsidRDefault="004975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97520" w:rsidRDefault="00AF7AEF">
      <w:pPr>
        <w:widowControl w:val="0"/>
        <w:spacing w:after="0" w:line="355" w:lineRule="exact"/>
        <w:ind w:firstLine="76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tooltip="consultantplus://offline/ref=40B35A71B5A00371D5F16B425665C2C338B18CA62F575C2FB81D350BB27E98DAE4A7AEAC065A1DB52164F7ADB8T549F" w:history="1">
        <w:r>
          <w:rPr>
            <w:rFonts w:ascii="Times New Roman" w:eastAsia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от 12.02.1998 № 28-ФЗ              «О гражданской обороне», </w:t>
      </w:r>
      <w:hyperlink r:id="rId10" w:tooltip="consultantplus://offline/ref=40B35A71B5A00371D5F16B425665C2C33FB08AAF21565C2FB81D350BB27E98DAF6A7F6A70F0652F17D77F7A5A45BB01924D4AATD4DF" w:history="1">
        <w:r>
          <w:rPr>
            <w:rFonts w:ascii="Times New Roman" w:eastAsia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Российской Федерации от 27.04.2000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методическими рекомендациями МЧС России от 29.12.2021 № 2-4-71-12-11                                    «Методические рекомендации по определению номенклатуры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объемов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создаваемых в целях гражданской обороны запасов материально-технических, продовольственных, медицинских и иных средств, накапливаемых федеральными органами исполнительной власти, органами государственной власти субъектов Российской Федерации, органами местного самоуправления и организациями», </w:t>
      </w:r>
      <w:hyperlink r:id="rId11" w:tooltip="consultantplus://offline/ref=40B35A71B5A00371D5F1754F40099CCF3AB8D0AB275E5F7DE14C335CED2E9E8FB6E7F0F5551656B82A72EBADB345BB0724TD46F" w:history="1">
        <w:r>
          <w:rPr>
            <w:rFonts w:ascii="Times New Roman" w:eastAsia="Times New Roman" w:hAnsi="Times New Roman" w:cs="Times New Roman"/>
            <w:sz w:val="28"/>
            <w:szCs w:val="28"/>
          </w:rPr>
          <w:t>указом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Губернатора Алтайского края от 29.02.2016 № 15 «Об утверждении Положения об организации и ведении гражданской обороны в Алтайском крае», постановлением Правительства Алтайского края от 04.08.2021 № 291 «О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создании и содержании в целях гражданской обороны запасов материально-технических, продовольственных, медицинских и иных средств», указания ГУ МЧС России по Алтайскому краю от 12.03.2025 года № ИВ-234-1468, методические рекомендации ГУ МЧС России по Алтайскому краю от 19.06.2025 года № МР-234-5, </w:t>
      </w:r>
      <w:r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497520" w:rsidRDefault="00AF7AEF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97520" w:rsidRDefault="00AF7AEF">
      <w:pPr>
        <w:pStyle w:val="2a"/>
        <w:shd w:val="clear" w:color="auto" w:fill="auto"/>
        <w:tabs>
          <w:tab w:val="left" w:pos="0"/>
        </w:tabs>
        <w:spacing w:after="0" w:line="355" w:lineRule="exact"/>
        <w:ind w:left="760"/>
        <w:jc w:val="both"/>
      </w:pPr>
      <w:r>
        <w:rPr>
          <w:lang w:bidi="ru-RU"/>
        </w:rPr>
        <w:t>1. Утвердить прилагаемые:</w:t>
      </w:r>
    </w:p>
    <w:p w:rsidR="00497520" w:rsidRDefault="00AF7AEF">
      <w:pPr>
        <w:widowControl w:val="0"/>
        <w:spacing w:after="0" w:line="355" w:lineRule="exact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1.1 Положение о создании, содержании и использовании запасов материально- технических, продовольственных, медицинских и иных сре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дств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ц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елях гражданской обороны  Краснощёковского района Алтайского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(Приложение № 1);</w:t>
      </w:r>
    </w:p>
    <w:p w:rsidR="00497520" w:rsidRDefault="00AF7AEF">
      <w:pPr>
        <w:widowControl w:val="0"/>
        <w:spacing w:after="0" w:line="355" w:lineRule="exact"/>
        <w:ind w:firstLine="7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1.2. Номенклатуру и объем запасов материально-технических, продовольственных, медицинских и иных средств Краснощёковского района Алтайского края, создаваемых в целях гражданской обороны </w:t>
      </w:r>
      <w:r w:rsidR="00F52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(Приложение № 2).</w:t>
      </w:r>
    </w:p>
    <w:p w:rsidR="00497520" w:rsidRDefault="00AF7AEF">
      <w:pPr>
        <w:widowControl w:val="0"/>
        <w:tabs>
          <w:tab w:val="left" w:pos="1115"/>
        </w:tabs>
        <w:spacing w:after="0" w:line="355" w:lineRule="exact"/>
        <w:ind w:firstLine="709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2. 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 xml:space="preserve">Рекомендовать руководителям </w:t>
      </w:r>
      <w:r w:rsidRPr="00F52A6D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организаций, обеспечивающих выполнение мероприятий местного уровня по гражданской обороне</w:t>
      </w:r>
      <w:r w:rsidRPr="00F52A6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Pr="00F52A6D"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Краснощековского района Алтайского края, не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  <w:t>зависимо от их организационно-правовой формы,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организовать работу по созданию и поддержанию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дств дл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 всестороннего обеспечения действий сил гражданской обороны.</w:t>
      </w:r>
    </w:p>
    <w:p w:rsidR="00497520" w:rsidRDefault="00AF7AEF">
      <w:pPr>
        <w:widowControl w:val="0"/>
        <w:tabs>
          <w:tab w:val="left" w:pos="1115"/>
        </w:tabs>
        <w:spacing w:after="0" w:line="355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Структурным подразделениям Администрации Краснощековского района и организациям, расположенным на территории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ежегодно до 15 января по состоянию на 1 января текущего года, до 15 июня по состоянию на 1 нюня текущего года предоставлять сведения о запасах материально- технических, продовольственных, медицинских и иных средств, созданных в целях гражданской обороны в отдел ГО ЧС и МР Администрации Краснощековского района.</w:t>
      </w:r>
      <w:proofErr w:type="gramEnd"/>
    </w:p>
    <w:p w:rsidR="00497520" w:rsidRDefault="00AF7AEF">
      <w:pPr>
        <w:pStyle w:val="aff9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ab/>
      </w:r>
      <w:proofErr w:type="gramStart"/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4.Считать утратившими силу постановления Администрации Краснощековского района от 29.04.2022 г. № 141 «О создании и содержании в целях гражданской обороны запасов материально-технических, продовольственных, медицинских и иных средств на территории Краснощёковского района Алтайского края», от 29.05.2024 № 196 «</w:t>
      </w:r>
      <w:r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Краснощёковского района от 29.04.2022 г. № 141 </w:t>
      </w:r>
      <w:r>
        <w:rPr>
          <w:rFonts w:ascii="Times New Roman" w:hAnsi="Times New Roman"/>
          <w:bCs/>
          <w:sz w:val="28"/>
          <w:szCs w:val="28"/>
          <w:lang w:bidi="ru-RU"/>
        </w:rPr>
        <w:t>«</w:t>
      </w:r>
      <w:r>
        <w:rPr>
          <w:rFonts w:ascii="Times New Roman" w:hAnsi="Times New Roman"/>
          <w:color w:val="00000A"/>
          <w:sz w:val="28"/>
          <w:szCs w:val="28"/>
        </w:rPr>
        <w:t>О создании и содержании в целях гражданской обороны запасов материально-технических, продовольственных, медицинских</w:t>
      </w:r>
      <w:proofErr w:type="gramEnd"/>
      <w:r>
        <w:rPr>
          <w:rFonts w:ascii="Times New Roman" w:hAnsi="Times New Roman"/>
          <w:color w:val="00000A"/>
          <w:sz w:val="28"/>
          <w:szCs w:val="28"/>
        </w:rPr>
        <w:t xml:space="preserve"> и иных средств на территории Краснощёковского района Алтайского края</w:t>
      </w:r>
      <w:r>
        <w:rPr>
          <w:rFonts w:ascii="Times New Roman" w:hAnsi="Times New Roman"/>
          <w:bCs/>
          <w:sz w:val="28"/>
          <w:szCs w:val="28"/>
          <w:lang w:bidi="ru-RU"/>
        </w:rPr>
        <w:t>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», от 12.03.2025 № 84 «</w:t>
      </w:r>
      <w:r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Краснощёковского района от 29.04.2022 г. № 141 </w:t>
      </w:r>
      <w:r>
        <w:rPr>
          <w:rFonts w:ascii="Times New Roman" w:hAnsi="Times New Roman"/>
          <w:bCs/>
          <w:sz w:val="28"/>
          <w:szCs w:val="28"/>
          <w:lang w:bidi="ru-RU"/>
        </w:rPr>
        <w:t>«</w:t>
      </w:r>
      <w:r>
        <w:rPr>
          <w:rFonts w:ascii="Times New Roman" w:hAnsi="Times New Roman"/>
          <w:color w:val="00000A"/>
          <w:sz w:val="28"/>
          <w:szCs w:val="28"/>
        </w:rPr>
        <w:t>О создании и содержании в целях гражданской обороны запасов материально-технических, продовольственных, медицинских и иных средств на территории Краснощёковского района Алтайского края</w:t>
      </w:r>
      <w:r>
        <w:rPr>
          <w:rFonts w:ascii="Times New Roman" w:hAnsi="Times New Roman"/>
          <w:bCs/>
          <w:sz w:val="28"/>
          <w:szCs w:val="28"/>
          <w:lang w:bidi="ru-RU"/>
        </w:rPr>
        <w:t>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».</w:t>
      </w:r>
    </w:p>
    <w:p w:rsidR="00497520" w:rsidRDefault="00AF7AE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5. Опубликовать настоящее постановление на официальном сайте администрации Краснощековского района Алтайского края.</w:t>
      </w:r>
    </w:p>
    <w:p w:rsidR="00497520" w:rsidRDefault="00AF7AEF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6. Контроль исполнения настоящего постановления оставляю за собой.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</w:p>
    <w:p w:rsidR="00497520" w:rsidRDefault="00497520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497520" w:rsidRDefault="00497520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497520" w:rsidRDefault="00AF7AEF">
      <w:pPr>
        <w:pStyle w:val="Noparagraphstyle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sz w:val="28"/>
          <w:szCs w:val="28"/>
          <w:lang w:bidi="ru-RU"/>
        </w:rPr>
        <w:t xml:space="preserve">Глава  района                                                                                  А.Ю. Бобрышев   </w:t>
      </w: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AF7AEF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497520" w:rsidRDefault="00497520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497520" w:rsidRDefault="00AF7AEF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497520" w:rsidRDefault="00AF7AEF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497520" w:rsidRDefault="00AF7AEF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497520" w:rsidRDefault="0049752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Начальник юридического отдела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Краснощековского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______________                Т.В. Болотова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Начальника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экономическим вопросам и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имущественным отношениям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Администрации Краснощековского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района                                                                         ______________            М.А. Смирнова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Начальник отдела по ЖКХ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и оперативным вопросам                   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Краснощековского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района                                                                       ______________            В.Н. Григоренко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497520" w:rsidRDefault="0049752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49752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497520" w:rsidRDefault="0049752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497520" w:rsidRDefault="0049752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497520" w:rsidRDefault="00AF7AEF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497520" w:rsidRDefault="00AF7AEF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497520" w:rsidRDefault="00AF7AEF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 w:rsidR="00497520" w:rsidRDefault="00497520">
      <w:pPr>
        <w:pStyle w:val="Noparagraphstyle"/>
        <w:rPr>
          <w:sz w:val="28"/>
          <w:szCs w:val="28"/>
          <w:lang w:bidi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AF7AEF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lastRenderedPageBreak/>
        <w:t xml:space="preserve">                                                                                                             </w:t>
      </w:r>
      <w:r>
        <w:rPr>
          <w:rFonts w:eastAsiaTheme="minorHAnsi"/>
          <w:color w:val="auto"/>
          <w:lang w:eastAsia="en-US" w:bidi="ru-RU"/>
        </w:rPr>
        <w:t>Приложение 1</w:t>
      </w:r>
    </w:p>
    <w:p w:rsidR="00497520" w:rsidRDefault="00AF7AEF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  <w:r>
        <w:rPr>
          <w:rFonts w:eastAsiaTheme="minorHAnsi"/>
          <w:color w:val="auto"/>
          <w:lang w:eastAsia="en-US" w:bidi="ru-RU"/>
        </w:rPr>
        <w:t xml:space="preserve">                                                                                             к постановлению Администрации</w:t>
      </w:r>
    </w:p>
    <w:p w:rsidR="00497520" w:rsidRDefault="00AF7AEF">
      <w:pPr>
        <w:pStyle w:val="Noparagraphstyle"/>
        <w:spacing w:line="240" w:lineRule="auto"/>
        <w:rPr>
          <w:rFonts w:eastAsiaTheme="minorHAnsi"/>
          <w:color w:val="auto"/>
          <w:lang w:eastAsia="en-US" w:bidi="ru-RU"/>
        </w:rPr>
      </w:pPr>
      <w:r>
        <w:rPr>
          <w:rFonts w:eastAsiaTheme="minorHAnsi"/>
          <w:color w:val="auto"/>
          <w:lang w:eastAsia="en-US" w:bidi="ru-RU"/>
        </w:rPr>
        <w:t xml:space="preserve">                                                                                             района от 2</w:t>
      </w:r>
      <w:r w:rsidR="00D12D85">
        <w:rPr>
          <w:rFonts w:eastAsiaTheme="minorHAnsi"/>
          <w:color w:val="auto"/>
          <w:lang w:eastAsia="en-US" w:bidi="ru-RU"/>
        </w:rPr>
        <w:t>7.</w:t>
      </w:r>
      <w:r>
        <w:rPr>
          <w:rFonts w:eastAsiaTheme="minorHAnsi"/>
          <w:color w:val="auto"/>
          <w:lang w:eastAsia="en-US" w:bidi="ru-RU"/>
        </w:rPr>
        <w:t xml:space="preserve"> 06.2025   № </w:t>
      </w:r>
      <w:r w:rsidR="00D12D85">
        <w:rPr>
          <w:rFonts w:eastAsiaTheme="minorHAnsi"/>
          <w:color w:val="auto"/>
          <w:lang w:eastAsia="en-US" w:bidi="ru-RU"/>
        </w:rPr>
        <w:t>218</w:t>
      </w:r>
    </w:p>
    <w:p w:rsidR="00497520" w:rsidRDefault="00497520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497520" w:rsidRDefault="00497520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497520" w:rsidRDefault="00AF7AEF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ПОЛОЖЕНИЕ</w:t>
      </w:r>
    </w:p>
    <w:p w:rsidR="00497520" w:rsidRDefault="00AF7AEF">
      <w:pPr>
        <w:pStyle w:val="Noparagraphstyle"/>
        <w:spacing w:line="240" w:lineRule="auto"/>
        <w:jc w:val="center"/>
      </w:pPr>
      <w:r>
        <w:rPr>
          <w:rFonts w:eastAsiaTheme="minorHAnsi"/>
          <w:color w:val="auto"/>
          <w:sz w:val="28"/>
          <w:szCs w:val="28"/>
          <w:lang w:eastAsia="en-US" w:bidi="ru-RU"/>
        </w:rPr>
        <w:t>о создании,     содержании и использовании запасов материально-технических, продовольственных, медицинских и иных сре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дств в ц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>елях гражданской обороны  Краснощёковского района</w:t>
      </w:r>
      <w:r>
        <w:t xml:space="preserve"> </w:t>
      </w:r>
    </w:p>
    <w:p w:rsidR="00497520" w:rsidRDefault="00AF7AEF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Алтайского края</w:t>
      </w:r>
    </w:p>
    <w:p w:rsidR="00497520" w:rsidRDefault="00497520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497520" w:rsidRDefault="00AF7AEF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1. Общие положения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1. Настоящее положение разработано в соответствии с Федеральным законом от 12.02.1998 № 28-ФЗ «О гражданской обороне», постановлением Правительства Российской Федерации от 27.04.2000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методическими рекомендациями МЧС России от 29.12.2021 № 2-4-71-12-11 «Методические рекомендации по определению номенклатуры и 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объемов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создаваемых в целях гражданской обороны запасов материально-технических, продовольственных, медицинских 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и иных средств, накапливаемых федеральными органами исполнительной власти, органами государственной власти субъектов Российской Федерации, органами местного самоуправления и организациями», указом Губернатора Алтайского края от 29.02.2016 № 15 «Об утверждении Положения об организации и ведении гражданской обороны в Алтайском крае», постановлением Правительства Алтайского края от 04.08.2021 № 291 «О создании и содержании в целях гражданской обороны запасов материально-технических, продовольственных, медицинских и иных средств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», </w:t>
      </w:r>
      <w:r>
        <w:rPr>
          <w:rFonts w:eastAsia="Times New Roman"/>
          <w:sz w:val="28"/>
          <w:szCs w:val="28"/>
        </w:rPr>
        <w:t>методическими рекомендации ГУ МЧС России по Алтайскому краю от 19.06.2025 года № МР-234-5</w:t>
      </w: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 и регламентирует деятельность Администрации Краснощековского района Алтайского края по накоплению, хранению и использованию в целях гражданской обороны запасов материально-технических, продовольственных, медицинских и иных средств (далее - Запасы).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2. 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Запасы предназначены для первоочередного жизнеобеспечения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характера, и оснащения аварийно-спасательных формирований, спасательных служб при проведении аварийно-спасательных и других неотложных работ в случае возникновения опасностей при военных конфликтах или вследствие этих конфликтов, а также при чрезвычайных ситуациях природного и техногенного характера.</w:t>
      </w:r>
      <w:proofErr w:type="gramEnd"/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Запасы материально-технических сре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дств вкл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ючают в себя специальную и автотранспортную технику, средства малой механизации, </w:t>
      </w:r>
      <w:r>
        <w:rPr>
          <w:rFonts w:eastAsiaTheme="minorHAnsi"/>
          <w:color w:val="auto"/>
          <w:sz w:val="28"/>
          <w:szCs w:val="28"/>
          <w:lang w:eastAsia="en-US" w:bidi="ru-RU"/>
        </w:rPr>
        <w:lastRenderedPageBreak/>
        <w:t>приборы, оборудование и другие средства, предусмотренные табелями оснащения аварийно-спасательных формирований, спасательных служб и нештатных формирований по обеспечению выполнения мероприятий по гражданской обороне.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Запасы продовольственных сре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дств вкл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>ючают в себя крупы, муку, мясные, рыбные и растительные консервы, соль, сахар, чай и другие продукты.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Запасы медицинских сре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дств вкл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>ючают в себя лекарственные препараты, медицинские изделия.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Запасы иных сре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дств вкл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>ючают в себя вещевое имущество, средства связи и оповещения, средства радиационной, химической и биологической защиты, средства радиационной, химической и биологической разведки и радиационного контроля, отдельные виды топлива, спички, табачные изделия, свечи и другие средства.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3. Номенклатура и объемы запасов определяются и утверждаются </w:t>
      </w:r>
      <w:r w:rsidRPr="00F52A6D">
        <w:rPr>
          <w:rFonts w:eastAsiaTheme="minorHAnsi"/>
          <w:color w:val="auto"/>
          <w:sz w:val="28"/>
          <w:szCs w:val="28"/>
        </w:rPr>
        <w:t xml:space="preserve">главой </w:t>
      </w:r>
      <w:r>
        <w:rPr>
          <w:rFonts w:eastAsiaTheme="minorHAnsi"/>
          <w:color w:val="auto"/>
          <w:sz w:val="28"/>
          <w:szCs w:val="28"/>
          <w:lang w:eastAsia="en-US" w:bidi="ru-RU"/>
        </w:rPr>
        <w:t>Краснощёковского района исходя из количества пострадавшего населения, аварийно-спасательных формирований, спасательных служб и нештатных формирований по обеспечению выполнения мероприятий по гражданской обороне местного уровня, объёмов проведения аварийно-спасательных и других неотложных работ, с учётом: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возможного характера военных конфликтов на территории Краснощёковского района; 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величины возможного ущерба объектам экономики и инфраструктуры от военных конфликтов, а также от чрезвычайных ситуаций природного и техногенного характер;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условий размещения организаций в безопасных районах;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природных, социально-экономических, физико-географических и иных особенностей территории;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потребности 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в запасах для обеспечения выполнения мероприятий по гражданской обороне в соответствии с планам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гражданской обороны и защиты населения Краснощёковского района, а также планами гражданской обороны организаций.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При определении номенклатуры и объемов запасов должны учитываться имеющиеся материальные ресурсы, накопленные для ликвидации чрезвычайных ситуаций природного и техногенного характера.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4. Запасы накапливаются заблаговременно в мирное время в объемах, определяемых </w:t>
      </w:r>
      <w:r w:rsidRPr="00F52A6D">
        <w:rPr>
          <w:rFonts w:eastAsiaTheme="minorHAnsi"/>
          <w:color w:val="auto"/>
          <w:sz w:val="28"/>
          <w:szCs w:val="28"/>
        </w:rPr>
        <w:t xml:space="preserve">главой </w:t>
      </w:r>
      <w:r>
        <w:rPr>
          <w:rFonts w:eastAsiaTheme="minorHAnsi"/>
          <w:color w:val="auto"/>
          <w:sz w:val="28"/>
          <w:szCs w:val="28"/>
          <w:lang w:eastAsia="en-US" w:bidi="ru-RU"/>
        </w:rPr>
        <w:t>Краснощёковского района, и хранятся в условиях, отвечающих установленным требованиям по обеспечению их сохранности. Не допускается хранение запасов с истекшим сроком годности.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5. Функции по созданию, хранению, размещению и восполнению запасов:</w:t>
      </w:r>
    </w:p>
    <w:p w:rsidR="00F52A6D" w:rsidRPr="00F52A6D" w:rsidRDefault="00F52A6D" w:rsidP="00F52A6D">
      <w:pPr>
        <w:pStyle w:val="aff9"/>
        <w:jc w:val="both"/>
        <w:rPr>
          <w:rFonts w:ascii="Times New Roman" w:eastAsiaTheme="minorHAnsi" w:hAnsi="Times New Roman"/>
          <w:sz w:val="28"/>
          <w:szCs w:val="28"/>
          <w:lang w:eastAsia="ar-SA"/>
        </w:rPr>
      </w:pPr>
      <w:r>
        <w:rPr>
          <w:rFonts w:ascii="Times New Roman" w:eastAsiaTheme="minorHAnsi" w:hAnsi="Times New Roman"/>
          <w:sz w:val="28"/>
          <w:szCs w:val="28"/>
          <w:lang w:eastAsia="ar-SA"/>
        </w:rPr>
        <w:tab/>
      </w:r>
      <w:r w:rsidRPr="00F52A6D">
        <w:rPr>
          <w:rFonts w:ascii="Times New Roman" w:eastAsiaTheme="minorHAnsi" w:hAnsi="Times New Roman"/>
          <w:sz w:val="28"/>
          <w:szCs w:val="28"/>
          <w:lang w:eastAsia="ar-SA"/>
        </w:rPr>
        <w:t>- по продовольствию – Управление по имущественным отношениям и экономическому развитию Администрации Краснощековского района;</w:t>
      </w:r>
    </w:p>
    <w:p w:rsidR="00F52A6D" w:rsidRPr="00F52A6D" w:rsidRDefault="00F52A6D" w:rsidP="00F52A6D">
      <w:pPr>
        <w:pStyle w:val="aff9"/>
        <w:jc w:val="both"/>
        <w:rPr>
          <w:rFonts w:ascii="Times New Roman" w:eastAsiaTheme="minorHAnsi" w:hAnsi="Times New Roman"/>
          <w:sz w:val="28"/>
          <w:szCs w:val="28"/>
          <w:lang w:eastAsia="ar-SA"/>
        </w:rPr>
      </w:pPr>
      <w:r>
        <w:rPr>
          <w:rFonts w:ascii="Times New Roman" w:eastAsiaTheme="minorHAnsi" w:hAnsi="Times New Roman"/>
          <w:sz w:val="28"/>
          <w:szCs w:val="28"/>
          <w:lang w:eastAsia="ar-SA"/>
        </w:rPr>
        <w:lastRenderedPageBreak/>
        <w:tab/>
      </w:r>
      <w:r w:rsidRPr="00F52A6D">
        <w:rPr>
          <w:rFonts w:ascii="Times New Roman" w:eastAsiaTheme="minorHAnsi" w:hAnsi="Times New Roman"/>
          <w:sz w:val="28"/>
          <w:szCs w:val="28"/>
          <w:lang w:eastAsia="ar-SA"/>
        </w:rPr>
        <w:t>- по материально-технически</w:t>
      </w:r>
      <w:r>
        <w:rPr>
          <w:rFonts w:ascii="Times New Roman" w:eastAsiaTheme="minorHAnsi" w:hAnsi="Times New Roman"/>
          <w:sz w:val="28"/>
          <w:szCs w:val="28"/>
          <w:lang w:eastAsia="ar-SA"/>
        </w:rPr>
        <w:t>м</w:t>
      </w:r>
      <w:r w:rsidRPr="00F52A6D">
        <w:rPr>
          <w:rFonts w:ascii="Times New Roman" w:eastAsiaTheme="minorHAnsi" w:hAnsi="Times New Roman"/>
          <w:sz w:val="28"/>
          <w:szCs w:val="28"/>
          <w:lang w:eastAsia="ar-SA"/>
        </w:rPr>
        <w:t xml:space="preserve"> средств</w:t>
      </w:r>
      <w:r>
        <w:rPr>
          <w:rFonts w:ascii="Times New Roman" w:eastAsiaTheme="minorHAnsi" w:hAnsi="Times New Roman"/>
          <w:sz w:val="28"/>
          <w:szCs w:val="28"/>
          <w:lang w:eastAsia="ar-SA"/>
        </w:rPr>
        <w:t>ам</w:t>
      </w:r>
      <w:r w:rsidRPr="00F52A6D">
        <w:rPr>
          <w:rFonts w:ascii="Times New Roman" w:eastAsiaTheme="minorHAnsi" w:hAnsi="Times New Roman"/>
          <w:sz w:val="28"/>
          <w:szCs w:val="28"/>
          <w:lang w:eastAsia="ar-SA"/>
        </w:rPr>
        <w:t xml:space="preserve"> (средства малой механизации, приборы, оборудование и другие средства) – отдел по жилищно-коммунальному хозяйству и оперативным вопросам;</w:t>
      </w:r>
    </w:p>
    <w:p w:rsidR="00F52A6D" w:rsidRPr="00F52A6D" w:rsidRDefault="00F52A6D" w:rsidP="00F52A6D">
      <w:pPr>
        <w:pStyle w:val="aff9"/>
        <w:jc w:val="both"/>
        <w:rPr>
          <w:rFonts w:ascii="Times New Roman" w:eastAsiaTheme="minorHAnsi" w:hAnsi="Times New Roman"/>
          <w:sz w:val="28"/>
          <w:szCs w:val="28"/>
          <w:lang w:eastAsia="ar-SA"/>
        </w:rPr>
      </w:pPr>
      <w:r>
        <w:rPr>
          <w:rFonts w:ascii="Times New Roman" w:eastAsiaTheme="minorHAnsi" w:hAnsi="Times New Roman"/>
          <w:sz w:val="28"/>
          <w:szCs w:val="28"/>
          <w:lang w:eastAsia="ar-SA"/>
        </w:rPr>
        <w:tab/>
      </w:r>
      <w:r w:rsidRPr="00F52A6D">
        <w:rPr>
          <w:rFonts w:ascii="Times New Roman" w:eastAsiaTheme="minorHAnsi" w:hAnsi="Times New Roman"/>
          <w:sz w:val="28"/>
          <w:szCs w:val="28"/>
          <w:lang w:eastAsia="ar-SA"/>
        </w:rPr>
        <w:t xml:space="preserve">- по </w:t>
      </w:r>
      <w:r>
        <w:rPr>
          <w:rFonts w:ascii="Times New Roman" w:eastAsiaTheme="minorHAnsi" w:hAnsi="Times New Roman"/>
          <w:sz w:val="28"/>
          <w:szCs w:val="28"/>
          <w:lang w:eastAsia="ar-SA"/>
        </w:rPr>
        <w:t>м</w:t>
      </w:r>
      <w:r w:rsidRPr="00F52A6D">
        <w:rPr>
          <w:rFonts w:ascii="Times New Roman" w:eastAsiaTheme="minorHAnsi" w:hAnsi="Times New Roman"/>
          <w:sz w:val="28"/>
          <w:szCs w:val="28"/>
          <w:lang w:eastAsia="ar-SA"/>
        </w:rPr>
        <w:t>едицинск</w:t>
      </w:r>
      <w:r>
        <w:rPr>
          <w:rFonts w:ascii="Times New Roman" w:eastAsiaTheme="minorHAnsi" w:hAnsi="Times New Roman"/>
          <w:sz w:val="28"/>
          <w:szCs w:val="28"/>
          <w:lang w:eastAsia="ar-SA"/>
        </w:rPr>
        <w:t>им средствам</w:t>
      </w:r>
      <w:r w:rsidRPr="00F52A6D">
        <w:rPr>
          <w:rFonts w:ascii="Times New Roman" w:eastAsiaTheme="minorHAnsi" w:hAnsi="Times New Roman"/>
          <w:sz w:val="28"/>
          <w:szCs w:val="28"/>
          <w:lang w:eastAsia="ar-SA"/>
        </w:rPr>
        <w:t xml:space="preserve"> – отдел ГОЧС и МР Администрации Краснощековского района;</w:t>
      </w:r>
    </w:p>
    <w:p w:rsidR="00497520" w:rsidRDefault="00F52A6D" w:rsidP="00F52A6D">
      <w:pPr>
        <w:pStyle w:val="aff9"/>
        <w:jc w:val="both"/>
        <w:rPr>
          <w:rFonts w:ascii="Times New Roman" w:eastAsia="Times New Roman" w:hAnsi="Times New Roman"/>
          <w:b/>
          <w:bCs/>
          <w:sz w:val="28"/>
          <w:szCs w:val="28"/>
          <w:highlight w:val="green"/>
        </w:rPr>
      </w:pPr>
      <w:r>
        <w:rPr>
          <w:rFonts w:ascii="Times New Roman" w:eastAsiaTheme="minorHAnsi" w:hAnsi="Times New Roman"/>
          <w:sz w:val="28"/>
          <w:szCs w:val="28"/>
          <w:lang w:eastAsia="ar-SA"/>
        </w:rPr>
        <w:tab/>
      </w:r>
      <w:r w:rsidRPr="00F52A6D">
        <w:rPr>
          <w:rFonts w:ascii="Times New Roman" w:eastAsiaTheme="minorHAnsi" w:hAnsi="Times New Roman"/>
          <w:sz w:val="28"/>
          <w:szCs w:val="28"/>
          <w:lang w:eastAsia="ar-SA"/>
        </w:rPr>
        <w:t>- по ины</w:t>
      </w:r>
      <w:r>
        <w:rPr>
          <w:rFonts w:ascii="Times New Roman" w:eastAsiaTheme="minorHAnsi" w:hAnsi="Times New Roman"/>
          <w:sz w:val="28"/>
          <w:szCs w:val="28"/>
          <w:lang w:eastAsia="ar-SA"/>
        </w:rPr>
        <w:t>м</w:t>
      </w:r>
      <w:r w:rsidRPr="00F52A6D">
        <w:rPr>
          <w:rFonts w:ascii="Times New Roman" w:eastAsiaTheme="minorHAnsi" w:hAnsi="Times New Roman"/>
          <w:sz w:val="28"/>
          <w:szCs w:val="28"/>
          <w:lang w:eastAsia="ar-SA"/>
        </w:rPr>
        <w:t xml:space="preserve"> средств</w:t>
      </w:r>
      <w:r>
        <w:rPr>
          <w:rFonts w:ascii="Times New Roman" w:eastAsiaTheme="minorHAnsi" w:hAnsi="Times New Roman"/>
          <w:sz w:val="28"/>
          <w:szCs w:val="28"/>
          <w:lang w:eastAsia="ar-SA"/>
        </w:rPr>
        <w:t>ам</w:t>
      </w:r>
      <w:r w:rsidRPr="00F52A6D">
        <w:rPr>
          <w:rFonts w:ascii="Times New Roman" w:eastAsiaTheme="minorHAnsi" w:hAnsi="Times New Roman"/>
          <w:sz w:val="28"/>
          <w:szCs w:val="28"/>
          <w:lang w:eastAsia="ar-SA"/>
        </w:rPr>
        <w:t xml:space="preserve"> – отдел ГОЧС и МР Администрации Краснощековского района;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6. Структурным подразделениям Администрации Краснощековского 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района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 на которые возложены функции по созданию, хранению, размещению и восполнению запасов организовывают работу по: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разработке предложения по номенклатуре и объемам запаса;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заключению в объеме выделенных ассигнований договоров (контрактов) на поставку материальных ресурсов в запас, а так же на ответственное хранение и содержание запаса;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доставке запасов в районы проведения аварийно-спасательных и других неотложных работ;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ведению учета и отчетности по операциям с запасами;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осуществляют </w:t>
      </w: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контроль за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поддержанием запаса в постоянной готовности к использованию;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proofErr w:type="gramStart"/>
      <w:r>
        <w:rPr>
          <w:rFonts w:eastAsiaTheme="minorHAnsi"/>
          <w:color w:val="auto"/>
          <w:sz w:val="28"/>
          <w:szCs w:val="28"/>
          <w:lang w:eastAsia="en-US" w:bidi="ru-RU"/>
        </w:rPr>
        <w:t>контролю за</w:t>
      </w:r>
      <w:proofErr w:type="gramEnd"/>
      <w:r>
        <w:rPr>
          <w:rFonts w:eastAsiaTheme="minorHAnsi"/>
          <w:color w:val="auto"/>
          <w:sz w:val="28"/>
          <w:szCs w:val="28"/>
          <w:lang w:eastAsia="en-US" w:bidi="ru-RU"/>
        </w:rPr>
        <w:t xml:space="preserve"> наличием, качественным состоянием, соблюдением условий хранения и выполнения мероприятий по содержанию запасов.</w:t>
      </w:r>
    </w:p>
    <w:p w:rsidR="00497520" w:rsidRDefault="00F52A6D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7</w:t>
      </w:r>
      <w:r w:rsidR="00AF7AEF">
        <w:rPr>
          <w:rFonts w:eastAsiaTheme="minorHAnsi"/>
          <w:color w:val="auto"/>
          <w:sz w:val="28"/>
          <w:szCs w:val="28"/>
          <w:lang w:eastAsia="en-US" w:bidi="ru-RU"/>
        </w:rPr>
        <w:t>. Информация о накопленных запасах предоставляется:</w:t>
      </w:r>
    </w:p>
    <w:p w:rsidR="00497520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организациями – в отдел ГОЧС и МР Администрации Краснощековского района (отдел ГОЧС);</w:t>
      </w:r>
    </w:p>
    <w:p w:rsidR="00F52A6D" w:rsidRDefault="00AF7AEF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Администрацией Краснощековского района – в Правительство Алтайского края</w:t>
      </w:r>
      <w:r w:rsidR="00F52A6D">
        <w:rPr>
          <w:rFonts w:eastAsiaTheme="minorHAnsi"/>
          <w:color w:val="auto"/>
          <w:sz w:val="28"/>
          <w:szCs w:val="28"/>
          <w:lang w:eastAsia="en-US" w:bidi="ru-RU"/>
        </w:rPr>
        <w:t>.</w:t>
      </w:r>
    </w:p>
    <w:p w:rsidR="00497520" w:rsidRDefault="00F52A6D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8</w:t>
      </w:r>
      <w:r w:rsidR="00AF7AEF">
        <w:rPr>
          <w:rFonts w:eastAsiaTheme="minorHAnsi"/>
          <w:color w:val="auto"/>
          <w:sz w:val="28"/>
          <w:szCs w:val="28"/>
          <w:lang w:eastAsia="en-US" w:bidi="ru-RU"/>
        </w:rPr>
        <w:t>. Решение об использовании запасов принимается главой Краснощековского района или лицом его замещающим.</w:t>
      </w:r>
    </w:p>
    <w:p w:rsidR="00497520" w:rsidRDefault="00F52A6D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9</w:t>
      </w:r>
      <w:r w:rsidR="00AF7AEF">
        <w:rPr>
          <w:rFonts w:eastAsiaTheme="minorHAnsi"/>
          <w:color w:val="auto"/>
          <w:sz w:val="28"/>
          <w:szCs w:val="28"/>
          <w:lang w:eastAsia="en-US" w:bidi="ru-RU"/>
        </w:rPr>
        <w:t>. Финансирование накопления, хранения и использования Запасов осуществляется за счёт средств районного бюджета в соответствии с законодательством Российской Федерации.</w:t>
      </w:r>
    </w:p>
    <w:p w:rsidR="00497520" w:rsidRDefault="00497520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497520" w:rsidRDefault="00497520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497520" w:rsidRDefault="00497520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497520" w:rsidRDefault="00497520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497520" w:rsidRDefault="00497520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497520" w:rsidRDefault="00497520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497520" w:rsidRDefault="00497520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F52A6D" w:rsidRDefault="00F52A6D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52A6D" w:rsidRDefault="00F52A6D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52A6D" w:rsidRDefault="00F52A6D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52A6D" w:rsidRDefault="00F52A6D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52A6D" w:rsidRDefault="00F52A6D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F52A6D" w:rsidRDefault="00F52A6D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AF7AEF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lastRenderedPageBreak/>
        <w:t>Приложение 2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>к постановлению Администрации 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 xml:space="preserve">района  </w:t>
      </w:r>
      <w:r w:rsidR="00D12D8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27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.06.2025   №</w:t>
      </w:r>
      <w:r w:rsidR="00D12D8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218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497520" w:rsidRDefault="00AF7AEF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НОМЕНКЛАТУРА </w:t>
      </w:r>
    </w:p>
    <w:p w:rsidR="00497520" w:rsidRDefault="00AF7AEF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 объем запасов материально-технических, продовольственных, медицинских и иных средств Краснощёковского района Алтайского края, создаваемых в целях гражданской обороны</w:t>
      </w:r>
    </w:p>
    <w:tbl>
      <w:tblPr>
        <w:tblStyle w:val="14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4509"/>
        <w:gridCol w:w="1824"/>
        <w:gridCol w:w="2536"/>
      </w:tblGrid>
      <w:tr w:rsidR="00497520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Виды запасов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C05EB9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bookmarkStart w:id="0" w:name="_GoBack"/>
            <w:bookmarkEnd w:id="0"/>
            <w:r w:rsidR="00AF7AE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диницы измерения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Объем </w:t>
            </w:r>
          </w:p>
          <w:p w:rsidR="00497520" w:rsidRDefault="00AF7AEF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3 суток на 3 чел.</w:t>
            </w:r>
          </w:p>
        </w:tc>
      </w:tr>
      <w:tr w:rsidR="00497520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pStyle w:val="aff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1. Продовольствие </w:t>
            </w:r>
          </w:p>
          <w:p w:rsidR="00497520" w:rsidRDefault="00497520">
            <w:pPr>
              <w:pStyle w:val="aff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497520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Индивидуальный рацион питания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</w:p>
          <w:p w:rsidR="00497520" w:rsidRDefault="0049752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97520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459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2. Запасы материально-технических средств (средства малой механизации, приборы, оборудование и другие средства) </w:t>
            </w:r>
          </w:p>
          <w:p w:rsidR="00497520" w:rsidRDefault="00497520">
            <w:pPr>
              <w:widowControl w:val="0"/>
              <w:tabs>
                <w:tab w:val="left" w:pos="459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 w:rsidP="00D74981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Мешок полипропиленовый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 w:rsidP="00D749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 w:rsidP="00D74981">
            <w:pPr>
              <w:spacing w:line="332" w:lineRule="atLeast"/>
              <w:jc w:val="center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30</w:t>
            </w:r>
          </w:p>
        </w:tc>
      </w:tr>
      <w:tr w:rsidR="00D12D85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3. Запасы медицинских средств</w:t>
            </w:r>
          </w:p>
          <w:p w:rsidR="00D12D85" w:rsidRDefault="00D12D85">
            <w:pPr>
              <w:widowControl w:val="0"/>
              <w:tabs>
                <w:tab w:val="left" w:pos="0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</w:t>
            </w:r>
          </w:p>
        </w:tc>
      </w:tr>
      <w:tr w:rsidR="00D12D85">
        <w:trPr>
          <w:trHeight w:val="39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Медицинская одноразовая маска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1500</w:t>
            </w:r>
          </w:p>
        </w:tc>
      </w:tr>
      <w:tr w:rsidR="00D12D85">
        <w:trPr>
          <w:trHeight w:val="240"/>
        </w:trPr>
        <w:tc>
          <w:tcPr>
            <w:tcW w:w="5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 В объеме, установленном постановлением Администрации Краснощековского района от 25.04.2022 № 135 «О создании резервов материальных ресурсов для ликвидации чрезвычайных ситуаций природного и техногенного характера»)</w:t>
            </w:r>
          </w:p>
          <w:p w:rsidR="00D12D85" w:rsidRDefault="00D12D85">
            <w:pPr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*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наличие данной позиции в постановлении о создании резервов</w:t>
            </w:r>
          </w:p>
        </w:tc>
      </w:tr>
      <w:tr w:rsidR="00D12D85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4. Запасы иных средств </w:t>
            </w:r>
          </w:p>
          <w:p w:rsidR="00D12D85" w:rsidRDefault="00D12D85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Респиратор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jc w:val="center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Комбинезон защитный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jc w:val="center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шт.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Перчатки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jc w:val="center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шт.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D12D85" w:rsidT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Дезинфицирующие вещества и растворы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jc w:val="center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кг</w:t>
            </w:r>
            <w:proofErr w:type="gramEnd"/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Сапоги резиновые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jc w:val="center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</w:tbl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sectPr w:rsidR="00497520"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1BC" w:rsidRDefault="003061BC">
      <w:pPr>
        <w:spacing w:after="0" w:line="240" w:lineRule="auto"/>
      </w:pPr>
      <w:r>
        <w:separator/>
      </w:r>
    </w:p>
  </w:endnote>
  <w:endnote w:type="continuationSeparator" w:id="0">
    <w:p w:rsidR="003061BC" w:rsidRDefault="00306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1BC" w:rsidRDefault="003061BC">
      <w:pPr>
        <w:spacing w:after="0" w:line="240" w:lineRule="auto"/>
      </w:pPr>
      <w:r>
        <w:separator/>
      </w:r>
    </w:p>
  </w:footnote>
  <w:footnote w:type="continuationSeparator" w:id="0">
    <w:p w:rsidR="003061BC" w:rsidRDefault="003061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A1D0F"/>
    <w:multiLevelType w:val="multilevel"/>
    <w:tmpl w:val="F0F8FB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%1."/>
      <w:lvlJc w:val="left"/>
    </w:lvl>
    <w:lvl w:ilvl="2">
      <w:numFmt w:val="decimal"/>
      <w:lvlText w:val="%1."/>
      <w:lvlJc w:val="left"/>
    </w:lvl>
    <w:lvl w:ilvl="3">
      <w:numFmt w:val="decimal"/>
      <w:lvlText w:val="%1."/>
      <w:lvlJc w:val="left"/>
    </w:lvl>
    <w:lvl w:ilvl="4">
      <w:numFmt w:val="decimal"/>
      <w:lvlText w:val="%1."/>
      <w:lvlJc w:val="left"/>
    </w:lvl>
    <w:lvl w:ilvl="5">
      <w:numFmt w:val="decimal"/>
      <w:lvlText w:val="%1."/>
      <w:lvlJc w:val="left"/>
    </w:lvl>
    <w:lvl w:ilvl="6">
      <w:numFmt w:val="decimal"/>
      <w:lvlText w:val="%1."/>
      <w:lvlJc w:val="left"/>
    </w:lvl>
    <w:lvl w:ilvl="7">
      <w:numFmt w:val="decimal"/>
      <w:lvlText w:val="%1."/>
      <w:lvlJc w:val="left"/>
    </w:lvl>
    <w:lvl w:ilvl="8">
      <w:numFmt w:val="decimal"/>
      <w:lvlText w:val="%1."/>
      <w:lvlJc w:val="left"/>
    </w:lvl>
  </w:abstractNum>
  <w:abstractNum w:abstractNumId="1">
    <w:nsid w:val="029A6AD9"/>
    <w:multiLevelType w:val="multilevel"/>
    <w:tmpl w:val="9606C8BA"/>
    <w:lvl w:ilvl="0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8C69F0"/>
    <w:multiLevelType w:val="multilevel"/>
    <w:tmpl w:val="F3CEA622"/>
    <w:lvl w:ilvl="0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E950F4"/>
    <w:multiLevelType w:val="multilevel"/>
    <w:tmpl w:val="B2863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%1.%2."/>
      <w:lvlJc w:val="left"/>
    </w:lvl>
    <w:lvl w:ilvl="3">
      <w:numFmt w:val="decimal"/>
      <w:lvlText w:val="%1.%2."/>
      <w:lvlJc w:val="left"/>
    </w:lvl>
    <w:lvl w:ilvl="4">
      <w:numFmt w:val="decimal"/>
      <w:lvlText w:val="%1.%2."/>
      <w:lvlJc w:val="left"/>
    </w:lvl>
    <w:lvl w:ilvl="5">
      <w:numFmt w:val="decimal"/>
      <w:lvlText w:val="%1.%2."/>
      <w:lvlJc w:val="left"/>
    </w:lvl>
    <w:lvl w:ilvl="6">
      <w:numFmt w:val="decimal"/>
      <w:lvlText w:val="%1.%2."/>
      <w:lvlJc w:val="left"/>
    </w:lvl>
    <w:lvl w:ilvl="7">
      <w:numFmt w:val="decimal"/>
      <w:lvlText w:val="%1.%2."/>
      <w:lvlJc w:val="left"/>
    </w:lvl>
    <w:lvl w:ilvl="8">
      <w:numFmt w:val="decimal"/>
      <w:lvlText w:val="%1.%2."/>
      <w:lvlJc w:val="left"/>
    </w:lvl>
  </w:abstractNum>
  <w:abstractNum w:abstractNumId="4">
    <w:nsid w:val="0FF56641"/>
    <w:multiLevelType w:val="multilevel"/>
    <w:tmpl w:val="0E182B86"/>
    <w:lvl w:ilvl="0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72596B"/>
    <w:multiLevelType w:val="multilevel"/>
    <w:tmpl w:val="6136DCDA"/>
    <w:lvl w:ilvl="0">
      <w:start w:val="150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DA117D"/>
    <w:multiLevelType w:val="multilevel"/>
    <w:tmpl w:val="3BEEA7F4"/>
    <w:lvl w:ilvl="0">
      <w:start w:val="1500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  <w:b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1246BFA"/>
    <w:multiLevelType w:val="multilevel"/>
    <w:tmpl w:val="628ADC7C"/>
    <w:lvl w:ilvl="0">
      <w:start w:val="1500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A51011A"/>
    <w:multiLevelType w:val="multilevel"/>
    <w:tmpl w:val="CFE082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%1."/>
      <w:lvlJc w:val="left"/>
    </w:lvl>
    <w:lvl w:ilvl="2">
      <w:numFmt w:val="decimal"/>
      <w:lvlText w:val="%1."/>
      <w:lvlJc w:val="left"/>
    </w:lvl>
    <w:lvl w:ilvl="3">
      <w:numFmt w:val="decimal"/>
      <w:lvlText w:val="%1."/>
      <w:lvlJc w:val="left"/>
    </w:lvl>
    <w:lvl w:ilvl="4">
      <w:numFmt w:val="decimal"/>
      <w:lvlText w:val="%1."/>
      <w:lvlJc w:val="left"/>
    </w:lvl>
    <w:lvl w:ilvl="5">
      <w:numFmt w:val="decimal"/>
      <w:lvlText w:val="%1."/>
      <w:lvlJc w:val="left"/>
    </w:lvl>
    <w:lvl w:ilvl="6">
      <w:numFmt w:val="decimal"/>
      <w:lvlText w:val="%1."/>
      <w:lvlJc w:val="left"/>
    </w:lvl>
    <w:lvl w:ilvl="7">
      <w:numFmt w:val="decimal"/>
      <w:lvlText w:val="%1."/>
      <w:lvlJc w:val="left"/>
    </w:lvl>
    <w:lvl w:ilvl="8">
      <w:numFmt w:val="decimal"/>
      <w:lvlText w:val="%1."/>
      <w:lvlJc w:val="left"/>
    </w:lvl>
  </w:abstractNum>
  <w:abstractNum w:abstractNumId="9">
    <w:nsid w:val="6A54663E"/>
    <w:multiLevelType w:val="multilevel"/>
    <w:tmpl w:val="6F20A87A"/>
    <w:lvl w:ilvl="0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F764AE"/>
    <w:multiLevelType w:val="multilevel"/>
    <w:tmpl w:val="842C0480"/>
    <w:lvl w:ilvl="0">
      <w:start w:val="15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CD2A27"/>
    <w:multiLevelType w:val="multilevel"/>
    <w:tmpl w:val="C9F097E0"/>
    <w:lvl w:ilvl="0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1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8"/>
  </w:num>
  <w:num w:numId="11">
    <w:abstractNumId w:val="10"/>
  </w:num>
  <w:num w:numId="12">
    <w:abstractNumId w:val="5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520"/>
    <w:rsid w:val="003061BC"/>
    <w:rsid w:val="00497520"/>
    <w:rsid w:val="00AF7AEF"/>
    <w:rsid w:val="00C05EB9"/>
    <w:rsid w:val="00D12D85"/>
    <w:rsid w:val="00E95298"/>
    <w:rsid w:val="00F5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sz w:val="24"/>
      <w:szCs w:val="32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3">
    <w:name w:val="Subtitle"/>
    <w:basedOn w:val="a"/>
    <w:next w:val="a"/>
    <w:link w:val="a4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4">
    <w:name w:val="Подзаголовок Знак"/>
    <w:basedOn w:val="a0"/>
    <w:link w:val="a3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character" w:styleId="a5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7">
    <w:name w:val="Выделенная цитата Знак"/>
    <w:basedOn w:val="a0"/>
    <w:link w:val="a6"/>
    <w:uiPriority w:val="30"/>
    <w:rPr>
      <w:i/>
      <w:iCs/>
      <w:color w:val="365F91" w:themeColor="accent1" w:themeShade="BF"/>
    </w:rPr>
  </w:style>
  <w:style w:type="character" w:styleId="a8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9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a">
    <w:name w:val="Emphasis"/>
    <w:basedOn w:val="a0"/>
    <w:uiPriority w:val="20"/>
    <w:qFormat/>
    <w:rPr>
      <w:i/>
      <w:iCs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d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character" w:styleId="af1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1"/>
    <w:basedOn w:val="a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Pr>
      <w:rFonts w:ascii="Times New Roman" w:eastAsia="Times New Roman" w:hAnsi="Times New Roman" w:cs="Arial"/>
      <w:bCs/>
      <w:i/>
      <w:iCs/>
      <w:sz w:val="24"/>
      <w:szCs w:val="32"/>
      <w:lang w:eastAsia="ru-RU"/>
    </w:rPr>
  </w:style>
  <w:style w:type="paragraph" w:styleId="af5">
    <w:name w:val="Body Text Indent"/>
    <w:basedOn w:val="a"/>
    <w:link w:val="af6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sz w:val="28"/>
      <w:szCs w:val="32"/>
      <w:lang w:eastAsia="ru-RU"/>
    </w:rPr>
  </w:style>
  <w:style w:type="character" w:customStyle="1" w:styleId="af6">
    <w:name w:val="Основной текст с отступом Знак"/>
    <w:basedOn w:val="a0"/>
    <w:link w:val="af5"/>
    <w:rPr>
      <w:rFonts w:ascii="Times New Roman" w:eastAsia="Times New Roman" w:hAnsi="Times New Roman" w:cs="Arial"/>
      <w:bCs/>
      <w:sz w:val="28"/>
      <w:szCs w:val="32"/>
      <w:lang w:eastAsia="ru-RU"/>
    </w:rPr>
  </w:style>
  <w:style w:type="paragraph" w:styleId="af7">
    <w:name w:val="Body Text"/>
    <w:basedOn w:val="a"/>
    <w:link w:val="af8"/>
    <w:semiHidden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f8">
    <w:name w:val="Основной текст Знак"/>
    <w:basedOn w:val="a0"/>
    <w:link w:val="af7"/>
    <w:semiHidden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4">
    <w:name w:val="Body Text Indent 2"/>
    <w:basedOn w:val="a"/>
    <w:link w:val="25"/>
    <w:semiHidden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sz w:val="28"/>
      <w:szCs w:val="32"/>
      <w:lang w:eastAsia="ru-RU"/>
    </w:rPr>
  </w:style>
  <w:style w:type="character" w:customStyle="1" w:styleId="25">
    <w:name w:val="Основной текст с отступом 2 Знак"/>
    <w:basedOn w:val="a0"/>
    <w:link w:val="24"/>
    <w:semiHidden/>
    <w:rPr>
      <w:rFonts w:ascii="Times New Roman" w:eastAsia="Times New Roman" w:hAnsi="Times New Roman" w:cs="Arial"/>
      <w:b/>
      <w:sz w:val="28"/>
      <w:szCs w:val="32"/>
      <w:lang w:eastAsia="ru-RU"/>
    </w:rPr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semiHidden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0"/>
    <w:link w:val="32"/>
    <w:semiHidden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f9">
    <w:name w:val="header"/>
    <w:basedOn w:val="a"/>
    <w:link w:val="afa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a">
    <w:name w:val="Верхний колонтитул Знак"/>
    <w:basedOn w:val="a0"/>
    <w:link w:val="af9"/>
    <w:uiPriority w:val="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6">
    <w:name w:val="Body Text 2"/>
    <w:basedOn w:val="a"/>
    <w:link w:val="27"/>
    <w:semiHidden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7">
    <w:name w:val="Основной текст 2 Знак"/>
    <w:basedOn w:val="a0"/>
    <w:link w:val="26"/>
    <w:semiHidden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fb">
    <w:name w:val="Title"/>
    <w:basedOn w:val="a"/>
    <w:link w:val="afc"/>
    <w:qFormat/>
    <w:pPr>
      <w:spacing w:after="0" w:line="240" w:lineRule="auto"/>
      <w:jc w:val="center"/>
    </w:pPr>
    <w:rPr>
      <w:rFonts w:ascii="Times New Roman" w:eastAsia="Times New Roman" w:hAnsi="Times New Roman" w:cs="Arial"/>
      <w:b/>
      <w:sz w:val="52"/>
      <w:szCs w:val="32"/>
      <w:lang w:eastAsia="ru-RU"/>
    </w:rPr>
  </w:style>
  <w:style w:type="character" w:customStyle="1" w:styleId="afc">
    <w:name w:val="Название Знак"/>
    <w:basedOn w:val="a0"/>
    <w:link w:val="afb"/>
    <w:rPr>
      <w:rFonts w:ascii="Times New Roman" w:eastAsia="Times New Roman" w:hAnsi="Times New Roman" w:cs="Arial"/>
      <w:b/>
      <w:sz w:val="52"/>
      <w:szCs w:val="32"/>
      <w:lang w:eastAsia="ru-RU"/>
    </w:rPr>
  </w:style>
  <w:style w:type="paragraph" w:styleId="34">
    <w:name w:val="Body Text 3"/>
    <w:basedOn w:val="a"/>
    <w:link w:val="35"/>
    <w:semiHidden/>
    <w:pPr>
      <w:spacing w:after="0" w:line="240" w:lineRule="auto"/>
      <w:jc w:val="center"/>
    </w:pPr>
    <w:rPr>
      <w:rFonts w:ascii="Times New Roman" w:eastAsia="Times New Roman" w:hAnsi="Times New Roman" w:cs="Arial"/>
      <w:b/>
      <w:sz w:val="40"/>
      <w:szCs w:val="32"/>
      <w:lang w:eastAsia="ru-RU"/>
    </w:rPr>
  </w:style>
  <w:style w:type="character" w:customStyle="1" w:styleId="35">
    <w:name w:val="Основной текст 3 Знак"/>
    <w:basedOn w:val="a0"/>
    <w:link w:val="34"/>
    <w:semiHidden/>
    <w:rPr>
      <w:rFonts w:ascii="Times New Roman" w:eastAsia="Times New Roman" w:hAnsi="Times New Roman" w:cs="Arial"/>
      <w:b/>
      <w:sz w:val="40"/>
      <w:szCs w:val="32"/>
      <w:lang w:eastAsia="ru-RU"/>
    </w:rPr>
  </w:style>
  <w:style w:type="character" w:styleId="afd">
    <w:name w:val="page number"/>
    <w:basedOn w:val="a0"/>
    <w:semiHidden/>
  </w:style>
  <w:style w:type="paragraph" w:styleId="afe">
    <w:name w:val="footer"/>
    <w:basedOn w:val="a"/>
    <w:link w:val="aff"/>
    <w:semiHidden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sz w:val="28"/>
      <w:szCs w:val="32"/>
      <w:lang w:eastAsia="ru-RU"/>
    </w:rPr>
  </w:style>
  <w:style w:type="character" w:customStyle="1" w:styleId="aff">
    <w:name w:val="Нижний колонтитул Знак"/>
    <w:basedOn w:val="a0"/>
    <w:link w:val="afe"/>
    <w:semiHidden/>
    <w:rPr>
      <w:rFonts w:ascii="Times New Roman" w:eastAsia="Times New Roman" w:hAnsi="Times New Roman" w:cs="Arial"/>
      <w:bCs/>
      <w:sz w:val="28"/>
      <w:szCs w:val="32"/>
      <w:lang w:eastAsia="ru-RU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styleId="aff0">
    <w:name w:val="footnote text"/>
    <w:basedOn w:val="a"/>
    <w:link w:val="af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сноски Знак"/>
    <w:basedOn w:val="a0"/>
    <w:link w:val="aff0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Balloon Text"/>
    <w:basedOn w:val="a"/>
    <w:link w:val="aff3"/>
    <w:semiHidden/>
    <w:unhideWhenUsed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3">
    <w:name w:val="Текст выноски Знак"/>
    <w:basedOn w:val="a0"/>
    <w:link w:val="aff2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f4">
    <w:name w:val="Текст приложения"/>
    <w:basedOn w:val="a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5">
    <w:name w:val="footnote reference"/>
    <w:semiHidden/>
    <w:unhideWhenUsed/>
    <w:rPr>
      <w:vertAlign w:val="superscript"/>
    </w:rPr>
  </w:style>
  <w:style w:type="paragraph" w:styleId="aff6">
    <w:name w:val="caption"/>
    <w:basedOn w:val="a"/>
    <w:next w:val="a"/>
    <w:qFormat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f7">
    <w:name w:val="List Paragraph"/>
    <w:basedOn w:val="a"/>
    <w:uiPriority w:val="34"/>
    <w:qFormat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8">
    <w:name w:val="List 2"/>
    <w:basedOn w:val="a"/>
    <w:unhideWhenUsed/>
    <w:pPr>
      <w:widowControl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pPr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f8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9">
    <w:name w:val="Основной текст (2)_"/>
    <w:link w:val="2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a">
    <w:name w:val="Основной текст (2)"/>
    <w:basedOn w:val="a"/>
    <w:link w:val="29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2">
    <w:name w:val="Основной текст (5)_"/>
    <w:link w:val="5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3">
    <w:name w:val="Основной текст (5)"/>
    <w:basedOn w:val="a"/>
    <w:link w:val="5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pPr>
      <w:widowControl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f9">
    <w:name w:val="No Spacing"/>
    <w:uiPriority w:val="1"/>
    <w:qFormat/>
    <w:pPr>
      <w:spacing w:after="0" w:line="240" w:lineRule="auto"/>
    </w:pPr>
    <w:rPr>
      <w:rFonts w:eastAsiaTheme="minorEastAsia" w:cs="Times New Roman"/>
      <w:lang w:eastAsia="ru-RU"/>
    </w:rPr>
  </w:style>
  <w:style w:type="table" w:customStyle="1" w:styleId="14">
    <w:name w:val="Сетка таблицы1"/>
    <w:basedOn w:val="a1"/>
    <w:next w:val="af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0B35A71B5A00371D5F1754F40099CCF3AB8D0AB275E5F7DE14C335CED2E9E8FB6E7F0F5551656B82A72EBADB345BB0724TD46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40B35A71B5A00371D5F16B425665C2C33FB08AAF21565C2FB81D350BB27E98DAF6A7F6A70F0652F17D77F7A5A45BB01924D4AATD4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0B35A71B5A00371D5F16B425665C2C338B18CA62F575C2FB81D350BB27E98DAE4A7AEAC065A1DB52164F7ADB8T54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B95E5-49ED-45BC-9000-5D9D817FB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2203</Words>
  <Characters>12560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124</cp:revision>
  <cp:lastPrinted>2025-06-30T04:19:00Z</cp:lastPrinted>
  <dcterms:created xsi:type="dcterms:W3CDTF">2019-11-18T04:19:00Z</dcterms:created>
  <dcterms:modified xsi:type="dcterms:W3CDTF">2025-06-30T05:17:00Z</dcterms:modified>
</cp:coreProperties>
</file>