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F81" w:rsidRDefault="00B84F81" w:rsidP="00B84F81">
      <w:pPr>
        <w:pStyle w:val="a3"/>
        <w:spacing w:before="0" w:beforeAutospacing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С 2025 года в России по решению Президента </w:t>
      </w:r>
      <w:r>
        <w:rPr>
          <w:rFonts w:ascii="Arial" w:hAnsi="Arial" w:cs="Arial"/>
          <w:b/>
          <w:bCs/>
          <w:sz w:val="16"/>
          <w:szCs w:val="16"/>
        </w:rPr>
        <w:t>Владимира Путина</w:t>
      </w:r>
      <w:r>
        <w:rPr>
          <w:rFonts w:ascii="Arial" w:hAnsi="Arial" w:cs="Arial"/>
          <w:sz w:val="16"/>
          <w:szCs w:val="16"/>
        </w:rPr>
        <w:t> стартовала </w:t>
      </w:r>
      <w:r>
        <w:rPr>
          <w:rFonts w:ascii="Arial" w:hAnsi="Arial" w:cs="Arial"/>
          <w:b/>
          <w:bCs/>
          <w:sz w:val="16"/>
          <w:szCs w:val="16"/>
        </w:rPr>
        <w:t>новая программа «Земский работник культуры».</w:t>
      </w:r>
      <w:r>
        <w:rPr>
          <w:rFonts w:ascii="Arial" w:hAnsi="Arial" w:cs="Arial"/>
          <w:sz w:val="16"/>
          <w:szCs w:val="16"/>
        </w:rPr>
        <w:t xml:space="preserve"> В рамках этой программы специалистов из Алтайского края и других регионов страны приглашают на работу в библиотеки, </w:t>
      </w:r>
      <w:proofErr w:type="spellStart"/>
      <w:r>
        <w:rPr>
          <w:rFonts w:ascii="Arial" w:hAnsi="Arial" w:cs="Arial"/>
          <w:sz w:val="16"/>
          <w:szCs w:val="16"/>
        </w:rPr>
        <w:t>культурно-досуговые</w:t>
      </w:r>
      <w:proofErr w:type="spellEnd"/>
      <w:r>
        <w:rPr>
          <w:rFonts w:ascii="Arial" w:hAnsi="Arial" w:cs="Arial"/>
          <w:sz w:val="16"/>
          <w:szCs w:val="16"/>
        </w:rPr>
        <w:t xml:space="preserve"> учреждения, музеи, детские школы искусств, расположенные в сельской местности, поселках и малых городах до 50 тысяч человек. Участники программы получат единовременную выплату в размере 1 миллиона рублей, они должны будут отработать в учреждении не менее пяти лет с момента заключения трудового договора, пояснили в </w:t>
      </w:r>
      <w:hyperlink r:id="rId4" w:tgtFrame="_blank" w:history="1">
        <w:r w:rsidRPr="00B84F81">
          <w:rPr>
            <w:rStyle w:val="a4"/>
            <w:rFonts w:ascii="Arial" w:hAnsi="Arial" w:cs="Arial"/>
            <w:color w:val="auto"/>
            <w:sz w:val="16"/>
            <w:szCs w:val="16"/>
            <w:u w:val="none"/>
          </w:rPr>
          <w:t>региональном профильном ведомстве</w:t>
        </w:r>
      </w:hyperlink>
      <w:r w:rsidRPr="00B84F81">
        <w:rPr>
          <w:rFonts w:ascii="Arial" w:hAnsi="Arial" w:cs="Arial"/>
          <w:sz w:val="16"/>
          <w:szCs w:val="16"/>
        </w:rPr>
        <w:t>.</w:t>
      </w:r>
    </w:p>
    <w:p w:rsidR="00B84F81" w:rsidRDefault="00B84F81" w:rsidP="00B84F81">
      <w:pPr>
        <w:pStyle w:val="a3"/>
        <w:spacing w:before="0" w:beforeAutospacing="0"/>
        <w:jc w:val="both"/>
        <w:rPr>
          <w:rFonts w:ascii="Arial" w:hAnsi="Arial" w:cs="Arial"/>
          <w:sz w:val="16"/>
          <w:szCs w:val="16"/>
        </w:rPr>
      </w:pPr>
      <w:r w:rsidRPr="00B84F81">
        <w:rPr>
          <w:rFonts w:ascii="Arial" w:hAnsi="Arial" w:cs="Arial"/>
          <w:sz w:val="16"/>
          <w:szCs w:val="16"/>
        </w:rPr>
        <w:t>Министр культуры Алтайского края </w:t>
      </w:r>
      <w:hyperlink r:id="rId5" w:tgtFrame="_blank" w:history="1">
        <w:r w:rsidRPr="00B84F81">
          <w:rPr>
            <w:rStyle w:val="a4"/>
            <w:rFonts w:ascii="Arial" w:hAnsi="Arial" w:cs="Arial"/>
            <w:color w:val="auto"/>
            <w:sz w:val="16"/>
            <w:szCs w:val="16"/>
            <w:u w:val="none"/>
          </w:rPr>
          <w:t>Елена Безрукова</w:t>
        </w:r>
      </w:hyperlink>
      <w:r>
        <w:rPr>
          <w:rFonts w:ascii="Arial" w:hAnsi="Arial" w:cs="Arial"/>
          <w:sz w:val="16"/>
          <w:szCs w:val="16"/>
        </w:rPr>
        <w:t> рассказала, что больше всего в сельских районах не хватает педагогов в детские школы искусств, а также профильных специалистов в дома культуры, музеи и библиотеки. «На основании заявок от муниципалитетов Министерством культуры сформирован единый перечень, в котором на сегодняшний день представлено</w:t>
      </w:r>
      <w:r>
        <w:rPr>
          <w:rFonts w:ascii="Arial" w:hAnsi="Arial" w:cs="Arial"/>
          <w:b/>
          <w:bCs/>
          <w:sz w:val="16"/>
          <w:szCs w:val="16"/>
        </w:rPr>
        <w:t> 107 вакансий в 40 территориях региона</w:t>
      </w:r>
      <w:r>
        <w:rPr>
          <w:rFonts w:ascii="Arial" w:hAnsi="Arial" w:cs="Arial"/>
          <w:sz w:val="16"/>
          <w:szCs w:val="16"/>
        </w:rPr>
        <w:t>. Это наш рабочий документ. В отличие от подобных программ в других отраслях в культуре принято решение не устанавливать возрастных ограничений. Сейчас мы находимся в процессе приема заявок. Первые претенденты уже появились, при этом некоторые специалисты готовы переехать в Алтайский край из других регионов. </w:t>
      </w:r>
      <w:r>
        <w:rPr>
          <w:rFonts w:ascii="Arial" w:hAnsi="Arial" w:cs="Arial"/>
          <w:b/>
          <w:bCs/>
          <w:sz w:val="16"/>
          <w:szCs w:val="16"/>
        </w:rPr>
        <w:t>Общероссийский срок окончания приема документов - 15 июля</w:t>
      </w:r>
      <w:r>
        <w:rPr>
          <w:rFonts w:ascii="Arial" w:hAnsi="Arial" w:cs="Arial"/>
          <w:sz w:val="16"/>
          <w:szCs w:val="16"/>
        </w:rPr>
        <w:t>. Но этот срок в регионах может быть продлен до осени», - пояснила она. В этом году для Алтайского края установлена квота -</w:t>
      </w:r>
      <w:r>
        <w:rPr>
          <w:rFonts w:ascii="Arial" w:hAnsi="Arial" w:cs="Arial"/>
          <w:b/>
          <w:bCs/>
          <w:sz w:val="16"/>
          <w:szCs w:val="16"/>
        </w:rPr>
        <w:t> привлечь по программе 12 человек</w:t>
      </w:r>
      <w:r>
        <w:rPr>
          <w:rFonts w:ascii="Arial" w:hAnsi="Arial" w:cs="Arial"/>
          <w:sz w:val="16"/>
          <w:szCs w:val="16"/>
        </w:rPr>
        <w:t>. В последующие годы количество участников программы будет увеличиваться.</w:t>
      </w:r>
    </w:p>
    <w:p w:rsidR="007718A6" w:rsidRDefault="007718A6" w:rsidP="00B84F81">
      <w:pPr>
        <w:pStyle w:val="a3"/>
        <w:spacing w:before="0" w:beforeAutospacing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shd w:val="clear" w:color="auto" w:fill="F1F3F5"/>
        </w:rPr>
        <w:t>Подробнее об условиях участия в программе «Земский работник культуры» можно узнать на </w:t>
      </w:r>
      <w:r>
        <w:rPr>
          <w:rFonts w:ascii="Arial" w:hAnsi="Arial" w:cs="Arial"/>
          <w:sz w:val="16"/>
          <w:szCs w:val="16"/>
        </w:rPr>
        <w:t xml:space="preserve"> сайте Министерства культуры Алтайского края, на сайте Администрации </w:t>
      </w:r>
      <w:proofErr w:type="spellStart"/>
      <w:r>
        <w:rPr>
          <w:rFonts w:ascii="Arial" w:hAnsi="Arial" w:cs="Arial"/>
          <w:sz w:val="16"/>
          <w:szCs w:val="16"/>
        </w:rPr>
        <w:t>Краснощековского</w:t>
      </w:r>
      <w:proofErr w:type="spellEnd"/>
      <w:r>
        <w:rPr>
          <w:rFonts w:ascii="Arial" w:hAnsi="Arial" w:cs="Arial"/>
          <w:sz w:val="16"/>
          <w:szCs w:val="16"/>
        </w:rPr>
        <w:t xml:space="preserve"> района в разделе «культура и </w:t>
      </w:r>
      <w:proofErr w:type="spellStart"/>
      <w:r>
        <w:rPr>
          <w:rFonts w:ascii="Arial" w:hAnsi="Arial" w:cs="Arial"/>
          <w:sz w:val="16"/>
          <w:szCs w:val="16"/>
        </w:rPr>
        <w:t>насайте</w:t>
      </w:r>
      <w:proofErr w:type="spellEnd"/>
      <w:r>
        <w:rPr>
          <w:rFonts w:ascii="Arial" w:hAnsi="Arial" w:cs="Arial"/>
          <w:sz w:val="16"/>
          <w:szCs w:val="16"/>
        </w:rPr>
        <w:t xml:space="preserve"> МБУК « </w:t>
      </w:r>
      <w:proofErr w:type="spellStart"/>
      <w:r>
        <w:rPr>
          <w:rFonts w:ascii="Arial" w:hAnsi="Arial" w:cs="Arial"/>
          <w:sz w:val="16"/>
          <w:szCs w:val="16"/>
        </w:rPr>
        <w:t>Краснощёковский</w:t>
      </w:r>
      <w:proofErr w:type="spellEnd"/>
      <w:r>
        <w:rPr>
          <w:rFonts w:ascii="Arial" w:hAnsi="Arial" w:cs="Arial"/>
          <w:sz w:val="16"/>
          <w:szCs w:val="16"/>
        </w:rPr>
        <w:t xml:space="preserve"> многофункциональный культурный центр». </w:t>
      </w:r>
    </w:p>
    <w:p w:rsidR="00B84F81" w:rsidRDefault="00B84F81" w:rsidP="00B84F81">
      <w:pPr>
        <w:spacing w:after="152" w:line="240" w:lineRule="auto"/>
      </w:pPr>
      <w:r>
        <w:rPr>
          <w:rFonts w:ascii="Arial" w:hAnsi="Arial" w:cs="Arial"/>
          <w:sz w:val="16"/>
          <w:szCs w:val="16"/>
        </w:rPr>
        <w:br/>
      </w:r>
    </w:p>
    <w:p w:rsidR="00B84F81" w:rsidRDefault="00B84F81"/>
    <w:sectPr w:rsidR="00B84F81" w:rsidSect="00E91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431848"/>
    <w:rsid w:val="0008533E"/>
    <w:rsid w:val="000F2FF6"/>
    <w:rsid w:val="00223621"/>
    <w:rsid w:val="00431848"/>
    <w:rsid w:val="0049509F"/>
    <w:rsid w:val="005324E0"/>
    <w:rsid w:val="005C7F23"/>
    <w:rsid w:val="007718A6"/>
    <w:rsid w:val="008E3526"/>
    <w:rsid w:val="00B84F81"/>
    <w:rsid w:val="00E91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5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950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ltairegion22.ru/territory/kto-est-kto/spisok/bezrukova-elena-evgenevna/" TargetMode="External"/><Relationship Id="rId4" Type="http://schemas.openxmlformats.org/officeDocument/2006/relationships/hyperlink" Target="https://culture.alregn.ru/news/V_Altayskom_krae_poyavilis_pervye_pretendenty_na_uchastie_v_programme__Zemskiy_rabotnik_kultury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2025-07-01T03:51:00Z</dcterms:created>
  <dcterms:modified xsi:type="dcterms:W3CDTF">2025-07-01T04:08:00Z</dcterms:modified>
</cp:coreProperties>
</file>