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1CEF2"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 разрешений на строительство и ввод объекта в эксплуатацию</w:t>
      </w:r>
    </w:p>
    <w:p w14:paraId="608BD74E"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2024 год и за истекший период 2025 года</w:t>
      </w:r>
    </w:p>
    <w:p w14:paraId="699E4C70">
      <w:pPr>
        <w:spacing w:line="240" w:lineRule="auto"/>
        <w:jc w:val="center"/>
        <w:rPr>
          <w:rFonts w:ascii="Times New Roman" w:hAnsi="Times New Roman"/>
        </w:rPr>
      </w:pPr>
    </w:p>
    <w:tbl>
      <w:tblPr>
        <w:tblStyle w:val="22"/>
        <w:tblW w:w="10596" w:type="dxa"/>
        <w:tblInd w:w="-5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1842"/>
        <w:gridCol w:w="1414"/>
        <w:gridCol w:w="1703"/>
        <w:gridCol w:w="1983"/>
        <w:gridCol w:w="1417"/>
        <w:gridCol w:w="1700"/>
      </w:tblGrid>
      <w:tr w14:paraId="41EC61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EFE6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84F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Застройщик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3B64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обращения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0A4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услуги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CA5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работ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104C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AC58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разрешения</w:t>
            </w:r>
          </w:p>
        </w:tc>
      </w:tr>
      <w:tr w14:paraId="1D6C8C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98A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2DD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Вишневский С.Э.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9FBD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E956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89E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Строительство, склад арочного типа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04E5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B027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22-21-01-2024</w:t>
            </w:r>
          </w:p>
        </w:tc>
      </w:tr>
      <w:tr w14:paraId="194399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D28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727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Шишкин А.А.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0CE1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13.03.2024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47D78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9653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Строительство, Здание магазина смешанных товаров</w:t>
            </w:r>
          </w:p>
          <w:p w14:paraId="174C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6961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D085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22-21-02-2024</w:t>
            </w:r>
          </w:p>
        </w:tc>
      </w:tr>
      <w:tr w14:paraId="7BC043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CD7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2041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Артель старателей «Поиск»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93E1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21.03.2024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2FA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B0F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Строительство, Золотоизвлекательная фабрика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B569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F9BE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22-21-03-2024</w:t>
            </w:r>
          </w:p>
        </w:tc>
      </w:tr>
      <w:tr w14:paraId="090010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3C43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060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СПК Карповский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E4A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4F2E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4A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Строительство, здание зернохранилища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52CD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E6BD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22-21-04-2024</w:t>
            </w:r>
          </w:p>
        </w:tc>
      </w:tr>
      <w:tr w14:paraId="4A7EED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D770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2466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Артель старателей «Поиск»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8D4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13.06.2024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A5BA6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F026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Строительство, Золотоизвлекательная фабрика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0CA4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17.06.2024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9A3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22-21-05-2024</w:t>
            </w:r>
          </w:p>
        </w:tc>
      </w:tr>
      <w:tr w14:paraId="377BA9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5F3A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287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СК Алтайкрайэнерго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04C5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A781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31F3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 производственного здания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726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22.05.2024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B294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22-21-06-2024</w:t>
            </w:r>
          </w:p>
        </w:tc>
      </w:tr>
      <w:tr w14:paraId="2DFB13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B3D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C04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Бухтоярова В.А.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5A3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27.06.2024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134BD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FD44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Строительство, нежилое здание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E7A4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27.06.2024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FC5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22-21-07-2024</w:t>
            </w:r>
          </w:p>
        </w:tc>
      </w:tr>
      <w:tr w14:paraId="16C93D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DA2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DE10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Бухтоярова В.А.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3C2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FCE9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7E3E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Строительство, нежилое здание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5210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08.07.2024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C91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22-21-08-2024</w:t>
            </w:r>
          </w:p>
        </w:tc>
      </w:tr>
      <w:tr w14:paraId="209B05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A5F1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F36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СПК Карповский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368A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BBDDE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D5A6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Строительство, здание зернохранилища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7D99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16.08.2024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3633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22-21-09-2024</w:t>
            </w:r>
          </w:p>
        </w:tc>
      </w:tr>
      <w:tr w14:paraId="5910EF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CEE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A03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Вишневский С.Э.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09A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09.12.2024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50CD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BC3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Строительство, склад арочного типа 2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F59D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5B8D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22-21-11-2024</w:t>
            </w:r>
          </w:p>
        </w:tc>
      </w:tr>
      <w:tr w14:paraId="21613B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11D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14:paraId="1A269C0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Шишкин А.А.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1743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11.12.2024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B016F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D805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Строительство, здание магазина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0008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17.12.2024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90E9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22-21-12-2024</w:t>
            </w:r>
          </w:p>
        </w:tc>
      </w:tr>
      <w:tr w14:paraId="305A9B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C91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</w:tcPr>
          <w:p w14:paraId="5EA1FFD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Вишневский С.Э.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0A0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22.01.2025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D3B83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F387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Строительство, склад арочного типа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CFD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27.01.2025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7D2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22-21-01-2025</w:t>
            </w:r>
          </w:p>
        </w:tc>
      </w:tr>
      <w:tr w14:paraId="6A4455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3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17F13D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42" w:type="dxa"/>
          </w:tcPr>
          <w:p w14:paraId="2DD17FB0">
            <w:pPr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Ао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«Сетевая компания Алтайкрайэнерго»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CF5E5C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05.05.2025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68D5A9">
            <w:pPr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разрешение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на ввод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449DB0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Строительство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производственного здания в филиале «Каменские МЭС» с.  Шелаболиха, ул.Обская, 25 и в филиале « Змеиногорские МЭС» с. Краснощеково, ул. Ленина, 158/1, АО « СК Алтайкрайэнерго» ( производственное задание №1)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A15EA6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05.05.2025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4A7870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22-21-02-2025</w:t>
            </w:r>
          </w:p>
        </w:tc>
      </w:tr>
      <w:tr w14:paraId="23F42A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0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21A54A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42" w:type="dxa"/>
          </w:tcPr>
          <w:p w14:paraId="0CBE8AA8">
            <w:pPr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Аракелян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А.В.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55A439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26.05.2025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13F1F5">
            <w:pPr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разрешение на строительство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4B6EB3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Строительство здания автомойки самообслуживания по адресу: Алтайский край, Краснощековский район, с. Краснощеково, ул. Нектарная, 14а  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2ACE7E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26.05.2025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AD8C33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22-21-03-2025</w:t>
            </w:r>
          </w:p>
        </w:tc>
      </w:tr>
      <w:tr w14:paraId="4BEFA0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9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E8634A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42" w:type="dxa"/>
          </w:tcPr>
          <w:p w14:paraId="089DE9F1">
            <w:pPr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Холодулина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Т.В.</w:t>
            </w: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6F1D68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09.06.2025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0946E4">
            <w:pPr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разрешение на строительство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02BD9E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Строительство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торгово -офисного здания по адресу: Алтайский край, Краснощековский район , с. Краснощеково, ул. Ленина, 113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03D66B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09.06</w:t>
            </w:r>
            <w:bookmarkStart w:id="0" w:name="_GoBack"/>
            <w:bookmarkEnd w:id="0"/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.2025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D8CFEE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22-21-04-2025</w:t>
            </w:r>
          </w:p>
        </w:tc>
      </w:tr>
      <w:tr w14:paraId="5D7FA8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A82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4DCC4C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6547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F92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8018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AC2C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BF87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5EEA8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108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354D00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24E9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E76BF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48E4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A7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1626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9384C88">
      <w:pPr>
        <w:ind w:left="-567"/>
      </w:pPr>
    </w:p>
    <w:p w14:paraId="3A3551BA">
      <w:pPr>
        <w:ind w:left="-567"/>
      </w:pPr>
    </w:p>
    <w:sectPr>
      <w:pgSz w:w="11906" w:h="16838"/>
      <w:pgMar w:top="993" w:right="850" w:bottom="1134" w:left="1276" w:header="708" w:footer="70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2" w:lineRule="auto"/>
      </w:pPr>
      <w:r>
        <w:separator/>
      </w:r>
    </w:p>
  </w:footnote>
  <w:footnote w:type="continuationSeparator" w:id="1">
    <w:p>
      <w:pPr>
        <w:spacing w:before="0" w:after="0" w:line="252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51B41"/>
    <w:rsid w:val="004C3EE9"/>
    <w:rsid w:val="006A5592"/>
    <w:rsid w:val="00851B41"/>
    <w:rsid w:val="009A594C"/>
    <w:rsid w:val="009C6768"/>
    <w:rsid w:val="4EAC5706"/>
    <w:rsid w:val="7C04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2" w:lineRule="auto"/>
    </w:pPr>
    <w:rPr>
      <w:rFonts w:eastAsia="Times New Roman" w:cs="Times New Roman" w:asciiTheme="minorHAnsi" w:hAnsiTheme="minorHAnsi"/>
      <w:color w:val="000000"/>
      <w:sz w:val="22"/>
      <w:lang w:val="ru-RU" w:eastAsia="ru-RU" w:bidi="ar-SA"/>
    </w:rPr>
  </w:style>
  <w:style w:type="paragraph" w:styleId="2">
    <w:name w:val="heading 1"/>
    <w:next w:val="1"/>
    <w:link w:val="31"/>
    <w:qFormat/>
    <w:uiPriority w:val="9"/>
    <w:pPr>
      <w:spacing w:before="120" w:after="120" w:line="264" w:lineRule="auto"/>
      <w:jc w:val="both"/>
      <w:outlineLvl w:val="0"/>
    </w:pPr>
    <w:rPr>
      <w:rFonts w:ascii="XO Thames" w:hAnsi="XO Thames" w:eastAsia="Times New Roman" w:cs="Times New Roman"/>
      <w:b/>
      <w:color w:val="000000"/>
      <w:sz w:val="32"/>
      <w:lang w:val="ru-RU" w:eastAsia="ru-RU" w:bidi="ar-SA"/>
    </w:rPr>
  </w:style>
  <w:style w:type="paragraph" w:styleId="3">
    <w:name w:val="heading 2"/>
    <w:next w:val="1"/>
    <w:link w:val="44"/>
    <w:qFormat/>
    <w:uiPriority w:val="9"/>
    <w:pPr>
      <w:spacing w:before="120" w:after="120" w:line="264" w:lineRule="auto"/>
      <w:jc w:val="both"/>
      <w:outlineLvl w:val="1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4">
    <w:name w:val="heading 3"/>
    <w:next w:val="1"/>
    <w:link w:val="28"/>
    <w:qFormat/>
    <w:uiPriority w:val="9"/>
    <w:pPr>
      <w:spacing w:before="120" w:after="120" w:line="264" w:lineRule="auto"/>
      <w:jc w:val="both"/>
      <w:outlineLvl w:val="2"/>
    </w:pPr>
    <w:rPr>
      <w:rFonts w:ascii="XO Thames" w:hAnsi="XO Thames" w:eastAsia="Times New Roman" w:cs="Times New Roman"/>
      <w:b/>
      <w:color w:val="000000"/>
      <w:sz w:val="26"/>
      <w:lang w:val="ru-RU" w:eastAsia="ru-RU" w:bidi="ar-SA"/>
    </w:rPr>
  </w:style>
  <w:style w:type="paragraph" w:styleId="5">
    <w:name w:val="heading 4"/>
    <w:next w:val="1"/>
    <w:link w:val="43"/>
    <w:qFormat/>
    <w:uiPriority w:val="9"/>
    <w:pPr>
      <w:spacing w:before="120" w:after="120" w:line="264" w:lineRule="auto"/>
      <w:jc w:val="both"/>
      <w:outlineLvl w:val="3"/>
    </w:pPr>
    <w:rPr>
      <w:rFonts w:ascii="XO Thames" w:hAnsi="XO Thames" w:eastAsia="Times New Roman" w:cs="Times New Roman"/>
      <w:b/>
      <w:color w:val="000000"/>
      <w:sz w:val="24"/>
      <w:lang w:val="ru-RU" w:eastAsia="ru-RU" w:bidi="ar-SA"/>
    </w:rPr>
  </w:style>
  <w:style w:type="paragraph" w:styleId="6">
    <w:name w:val="heading 5"/>
    <w:next w:val="1"/>
    <w:link w:val="30"/>
    <w:qFormat/>
    <w:uiPriority w:val="9"/>
    <w:pPr>
      <w:spacing w:before="120" w:after="120" w:line="264" w:lineRule="auto"/>
      <w:jc w:val="both"/>
      <w:outlineLvl w:val="4"/>
    </w:pPr>
    <w:rPr>
      <w:rFonts w:ascii="XO Thames" w:hAnsi="XO Thames" w:eastAsia="Times New Roman" w:cs="Times New Roman"/>
      <w:b/>
      <w:color w:val="000000"/>
      <w:sz w:val="22"/>
      <w:lang w:val="ru-RU" w:eastAsia="ru-RU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link w:val="10"/>
    <w:qFormat/>
    <w:uiPriority w:val="0"/>
    <w:rPr>
      <w:color w:val="0000FF"/>
      <w:u w:val="single"/>
    </w:rPr>
  </w:style>
  <w:style w:type="paragraph" w:customStyle="1" w:styleId="10">
    <w:name w:val="Гиперссылка1"/>
    <w:link w:val="9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FF"/>
      <w:sz w:val="22"/>
      <w:u w:val="single"/>
      <w:lang w:val="ru-RU" w:eastAsia="ru-RU" w:bidi="ar-SA"/>
    </w:rPr>
  </w:style>
  <w:style w:type="paragraph" w:styleId="11">
    <w:name w:val="toc 8"/>
    <w:next w:val="1"/>
    <w:link w:val="39"/>
    <w:qFormat/>
    <w:uiPriority w:val="39"/>
    <w:pPr>
      <w:spacing w:after="160" w:line="264" w:lineRule="auto"/>
      <w:ind w:left="1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2">
    <w:name w:val="toc 9"/>
    <w:next w:val="1"/>
    <w:link w:val="38"/>
    <w:qFormat/>
    <w:uiPriority w:val="39"/>
    <w:pPr>
      <w:spacing w:after="160" w:line="264" w:lineRule="auto"/>
      <w:ind w:left="1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3">
    <w:name w:val="toc 7"/>
    <w:next w:val="1"/>
    <w:link w:val="27"/>
    <w:qFormat/>
    <w:uiPriority w:val="39"/>
    <w:pPr>
      <w:spacing w:after="160" w:line="264" w:lineRule="auto"/>
      <w:ind w:left="1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4">
    <w:name w:val="toc 1"/>
    <w:next w:val="1"/>
    <w:link w:val="34"/>
    <w:qFormat/>
    <w:uiPriority w:val="39"/>
    <w:pPr>
      <w:spacing w:after="160" w:line="264" w:lineRule="auto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15">
    <w:name w:val="toc 6"/>
    <w:next w:val="1"/>
    <w:link w:val="26"/>
    <w:qFormat/>
    <w:uiPriority w:val="39"/>
    <w:pPr>
      <w:spacing w:after="160" w:line="264" w:lineRule="auto"/>
      <w:ind w:left="10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6">
    <w:name w:val="toc 3"/>
    <w:next w:val="1"/>
    <w:link w:val="29"/>
    <w:qFormat/>
    <w:uiPriority w:val="39"/>
    <w:pPr>
      <w:spacing w:after="160" w:line="264" w:lineRule="auto"/>
      <w:ind w:left="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7">
    <w:name w:val="toc 2"/>
    <w:next w:val="1"/>
    <w:link w:val="24"/>
    <w:qFormat/>
    <w:uiPriority w:val="39"/>
    <w:pPr>
      <w:spacing w:after="160" w:line="264" w:lineRule="auto"/>
      <w:ind w:left="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8">
    <w:name w:val="toc 4"/>
    <w:next w:val="1"/>
    <w:link w:val="25"/>
    <w:qFormat/>
    <w:uiPriority w:val="39"/>
    <w:pPr>
      <w:spacing w:after="160" w:line="264" w:lineRule="auto"/>
      <w:ind w:left="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9">
    <w:name w:val="toc 5"/>
    <w:next w:val="1"/>
    <w:link w:val="40"/>
    <w:qFormat/>
    <w:uiPriority w:val="39"/>
    <w:pPr>
      <w:spacing w:after="160" w:line="264" w:lineRule="auto"/>
      <w:ind w:left="8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0">
    <w:name w:val="Title"/>
    <w:next w:val="1"/>
    <w:link w:val="42"/>
    <w:qFormat/>
    <w:uiPriority w:val="10"/>
    <w:pPr>
      <w:spacing w:before="567" w:after="567" w:line="264" w:lineRule="auto"/>
      <w:jc w:val="center"/>
    </w:pPr>
    <w:rPr>
      <w:rFonts w:ascii="XO Thames" w:hAnsi="XO Thames" w:eastAsia="Times New Roman" w:cs="Times New Roman"/>
      <w:b/>
      <w:caps/>
      <w:color w:val="000000"/>
      <w:sz w:val="40"/>
      <w:lang w:val="ru-RU" w:eastAsia="ru-RU" w:bidi="ar-SA"/>
    </w:rPr>
  </w:style>
  <w:style w:type="paragraph" w:styleId="21">
    <w:name w:val="Subtitle"/>
    <w:next w:val="1"/>
    <w:link w:val="41"/>
    <w:qFormat/>
    <w:uiPriority w:val="11"/>
    <w:pPr>
      <w:spacing w:after="160" w:line="264" w:lineRule="auto"/>
      <w:jc w:val="both"/>
    </w:pPr>
    <w:rPr>
      <w:rFonts w:ascii="XO Thames" w:hAnsi="XO Thames" w:eastAsia="Times New Roman" w:cs="Times New Roman"/>
      <w:i/>
      <w:color w:val="000000"/>
      <w:sz w:val="24"/>
      <w:lang w:val="ru-RU" w:eastAsia="ru-RU" w:bidi="ar-SA"/>
    </w:rPr>
  </w:style>
  <w:style w:type="table" w:styleId="22">
    <w:name w:val="Table Grid"/>
    <w:basedOn w:val="8"/>
    <w:qFormat/>
    <w:uiPriority w:val="0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23">
    <w:name w:val="Обычный1"/>
    <w:qFormat/>
    <w:uiPriority w:val="0"/>
  </w:style>
  <w:style w:type="character" w:customStyle="1" w:styleId="24">
    <w:name w:val="Оглавление 2 Знак"/>
    <w:link w:val="17"/>
    <w:qFormat/>
    <w:uiPriority w:val="0"/>
    <w:rPr>
      <w:rFonts w:ascii="XO Thames" w:hAnsi="XO Thames"/>
      <w:sz w:val="28"/>
    </w:rPr>
  </w:style>
  <w:style w:type="character" w:customStyle="1" w:styleId="25">
    <w:name w:val="Оглавление 4 Знак"/>
    <w:link w:val="18"/>
    <w:qFormat/>
    <w:uiPriority w:val="0"/>
    <w:rPr>
      <w:rFonts w:ascii="XO Thames" w:hAnsi="XO Thames"/>
      <w:sz w:val="28"/>
    </w:rPr>
  </w:style>
  <w:style w:type="character" w:customStyle="1" w:styleId="26">
    <w:name w:val="Оглавление 6 Знак"/>
    <w:link w:val="15"/>
    <w:uiPriority w:val="0"/>
    <w:rPr>
      <w:rFonts w:ascii="XO Thames" w:hAnsi="XO Thames"/>
      <w:sz w:val="28"/>
    </w:rPr>
  </w:style>
  <w:style w:type="character" w:customStyle="1" w:styleId="27">
    <w:name w:val="Оглавление 7 Знак"/>
    <w:link w:val="13"/>
    <w:uiPriority w:val="0"/>
    <w:rPr>
      <w:rFonts w:ascii="XO Thames" w:hAnsi="XO Thames"/>
      <w:sz w:val="28"/>
    </w:rPr>
  </w:style>
  <w:style w:type="character" w:customStyle="1" w:styleId="28">
    <w:name w:val="Заголовок 3 Знак"/>
    <w:link w:val="4"/>
    <w:qFormat/>
    <w:uiPriority w:val="0"/>
    <w:rPr>
      <w:rFonts w:ascii="XO Thames" w:hAnsi="XO Thames"/>
      <w:b/>
      <w:sz w:val="26"/>
    </w:rPr>
  </w:style>
  <w:style w:type="character" w:customStyle="1" w:styleId="29">
    <w:name w:val="Оглавление 3 Знак"/>
    <w:link w:val="16"/>
    <w:qFormat/>
    <w:uiPriority w:val="0"/>
    <w:rPr>
      <w:rFonts w:ascii="XO Thames" w:hAnsi="XO Thames"/>
      <w:sz w:val="28"/>
    </w:rPr>
  </w:style>
  <w:style w:type="character" w:customStyle="1" w:styleId="30">
    <w:name w:val="Заголовок 5 Знак"/>
    <w:link w:val="6"/>
    <w:qFormat/>
    <w:uiPriority w:val="0"/>
    <w:rPr>
      <w:rFonts w:ascii="XO Thames" w:hAnsi="XO Thames"/>
      <w:b/>
      <w:sz w:val="22"/>
    </w:rPr>
  </w:style>
  <w:style w:type="character" w:customStyle="1" w:styleId="31">
    <w:name w:val="Заголовок 1 Знак"/>
    <w:link w:val="2"/>
    <w:qFormat/>
    <w:uiPriority w:val="0"/>
    <w:rPr>
      <w:rFonts w:ascii="XO Thames" w:hAnsi="XO Thames"/>
      <w:b/>
      <w:sz w:val="32"/>
    </w:rPr>
  </w:style>
  <w:style w:type="paragraph" w:customStyle="1" w:styleId="32">
    <w:name w:val="Footnote"/>
    <w:link w:val="33"/>
    <w:qFormat/>
    <w:uiPriority w:val="0"/>
    <w:pPr>
      <w:spacing w:after="160" w:line="264" w:lineRule="auto"/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33">
    <w:name w:val="Footnote1"/>
    <w:link w:val="32"/>
    <w:qFormat/>
    <w:uiPriority w:val="0"/>
    <w:rPr>
      <w:rFonts w:ascii="XO Thames" w:hAnsi="XO Thames"/>
      <w:sz w:val="22"/>
    </w:rPr>
  </w:style>
  <w:style w:type="character" w:customStyle="1" w:styleId="34">
    <w:name w:val="Оглавление 1 Знак"/>
    <w:link w:val="14"/>
    <w:qFormat/>
    <w:uiPriority w:val="0"/>
    <w:rPr>
      <w:rFonts w:ascii="XO Thames" w:hAnsi="XO Thames"/>
      <w:b/>
      <w:sz w:val="28"/>
    </w:rPr>
  </w:style>
  <w:style w:type="paragraph" w:customStyle="1" w:styleId="35">
    <w:name w:val="Header and Footer"/>
    <w:link w:val="36"/>
    <w:qFormat/>
    <w:uiPriority w:val="0"/>
    <w:pPr>
      <w:spacing w:after="160" w:line="240" w:lineRule="auto"/>
      <w:jc w:val="both"/>
    </w:pPr>
    <w:rPr>
      <w:rFonts w:ascii="XO Thames" w:hAnsi="XO Thames" w:eastAsia="Times New Roman" w:cs="Times New Roman"/>
      <w:color w:val="000000"/>
      <w:sz w:val="20"/>
      <w:lang w:val="ru-RU" w:eastAsia="ru-RU" w:bidi="ar-SA"/>
    </w:rPr>
  </w:style>
  <w:style w:type="character" w:customStyle="1" w:styleId="36">
    <w:name w:val="Header and Footer1"/>
    <w:link w:val="35"/>
    <w:qFormat/>
    <w:uiPriority w:val="0"/>
    <w:rPr>
      <w:rFonts w:ascii="XO Thames" w:hAnsi="XO Thames"/>
      <w:sz w:val="20"/>
    </w:rPr>
  </w:style>
  <w:style w:type="paragraph" w:customStyle="1" w:styleId="37">
    <w:name w:val="Основной шрифт абзаца1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lang w:val="ru-RU" w:eastAsia="ru-RU" w:bidi="ar-SA"/>
    </w:rPr>
  </w:style>
  <w:style w:type="character" w:customStyle="1" w:styleId="38">
    <w:name w:val="Оглавление 9 Знак"/>
    <w:link w:val="12"/>
    <w:qFormat/>
    <w:uiPriority w:val="0"/>
    <w:rPr>
      <w:rFonts w:ascii="XO Thames" w:hAnsi="XO Thames"/>
      <w:sz w:val="28"/>
    </w:rPr>
  </w:style>
  <w:style w:type="character" w:customStyle="1" w:styleId="39">
    <w:name w:val="Оглавление 8 Знак"/>
    <w:link w:val="11"/>
    <w:qFormat/>
    <w:uiPriority w:val="0"/>
    <w:rPr>
      <w:rFonts w:ascii="XO Thames" w:hAnsi="XO Thames"/>
      <w:sz w:val="28"/>
    </w:rPr>
  </w:style>
  <w:style w:type="character" w:customStyle="1" w:styleId="40">
    <w:name w:val="Оглавление 5 Знак"/>
    <w:link w:val="19"/>
    <w:qFormat/>
    <w:uiPriority w:val="0"/>
    <w:rPr>
      <w:rFonts w:ascii="XO Thames" w:hAnsi="XO Thames"/>
      <w:sz w:val="28"/>
    </w:rPr>
  </w:style>
  <w:style w:type="character" w:customStyle="1" w:styleId="41">
    <w:name w:val="Подзаголовок Знак"/>
    <w:link w:val="21"/>
    <w:qFormat/>
    <w:uiPriority w:val="0"/>
    <w:rPr>
      <w:rFonts w:ascii="XO Thames" w:hAnsi="XO Thames"/>
      <w:i/>
      <w:sz w:val="24"/>
    </w:rPr>
  </w:style>
  <w:style w:type="character" w:customStyle="1" w:styleId="42">
    <w:name w:val="Заголовок Знак"/>
    <w:link w:val="20"/>
    <w:qFormat/>
    <w:uiPriority w:val="0"/>
    <w:rPr>
      <w:rFonts w:ascii="XO Thames" w:hAnsi="XO Thames"/>
      <w:b/>
      <w:caps/>
      <w:sz w:val="40"/>
    </w:rPr>
  </w:style>
  <w:style w:type="character" w:customStyle="1" w:styleId="43">
    <w:name w:val="Заголовок 4 Знак"/>
    <w:link w:val="5"/>
    <w:qFormat/>
    <w:uiPriority w:val="0"/>
    <w:rPr>
      <w:rFonts w:ascii="XO Thames" w:hAnsi="XO Thames"/>
      <w:b/>
      <w:sz w:val="24"/>
    </w:rPr>
  </w:style>
  <w:style w:type="character" w:customStyle="1" w:styleId="44">
    <w:name w:val="Заголовок 2 Знак"/>
    <w:link w:val="3"/>
    <w:qFormat/>
    <w:uiPriority w:val="0"/>
    <w:rPr>
      <w:rFonts w:ascii="XO Thames" w:hAnsi="XO Thames"/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231</Words>
  <Characters>1317</Characters>
  <Lines>10</Lines>
  <Paragraphs>3</Paragraphs>
  <TotalTime>109</TotalTime>
  <ScaleCrop>false</ScaleCrop>
  <LinksUpToDate>false</LinksUpToDate>
  <CharactersWithSpaces>1545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2025-02-20T05:42:00Z</dcterms:created>
  <dc:creator>Литке МИ</dc:creator>
  <cp:lastModifiedBy>Литке МИ</cp:lastModifiedBy>
  <dcterms:modified xsi:type="dcterms:W3CDTF">2025-06-24T08:39:22Z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62ADF3C4CC724F90B385328E06F7970E_12</vt:lpwstr>
  </property>
</Properties>
</file>