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B378E9" w:rsidTr="00071799">
        <w:trPr>
          <w:trHeight w:val="425"/>
        </w:trPr>
        <w:tc>
          <w:tcPr>
            <w:tcW w:w="250" w:type="dxa"/>
          </w:tcPr>
          <w:p w:rsidR="004573DA" w:rsidRPr="00B378E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B378E9" w:rsidRDefault="00881CC3" w:rsidP="00CE26A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7BF" w:rsidRPr="00B378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808C4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250" w:type="dxa"/>
          </w:tcPr>
          <w:p w:rsidR="004573DA" w:rsidRPr="00B378E9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B378E9" w:rsidRDefault="001C51CA" w:rsidP="00333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B378E9" w:rsidRDefault="004573DA" w:rsidP="00CE26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B378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E26A9" w:rsidRPr="00B378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B37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B378E9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B378E9" w:rsidRDefault="00C808C4" w:rsidP="003D3DC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</w:tr>
      <w:tr w:rsidR="00510756" w:rsidRPr="00B378E9" w:rsidTr="00071799">
        <w:trPr>
          <w:trHeight w:val="425"/>
        </w:trPr>
        <w:tc>
          <w:tcPr>
            <w:tcW w:w="9378" w:type="dxa"/>
            <w:gridSpan w:val="8"/>
          </w:tcPr>
          <w:p w:rsidR="00510756" w:rsidRPr="00B378E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B378E9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B378E9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B378E9"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9A7F31" w:rsidRPr="00B378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6488" w:rsidRPr="00B378E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B732C5" w:rsidRPr="00B378E9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B378E9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>О</w:t>
            </w:r>
            <w:r w:rsidR="00F86488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создании </w:t>
            </w:r>
            <w:r w:rsidR="00295B14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>резервов</w:t>
            </w:r>
            <w:r w:rsidR="00F86488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  <w:r w:rsidR="00295B14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B378E9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B378E9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752D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</w:r>
      <w:proofErr w:type="gramStart"/>
      <w:r w:rsidRPr="00B378E9">
        <w:rPr>
          <w:rFonts w:ascii="Times New Roman" w:hAnsi="Times New Roman" w:cs="Times New Roman"/>
          <w:sz w:val="28"/>
          <w:szCs w:val="28"/>
          <w:lang w:bidi="ru-RU"/>
        </w:rPr>
        <w:t>В соответствии подпунктом «д» пункта 2 статьи 11, статьи 25  Федерального закона от 21.12.1994 № 68-ФЗ «О защите населения и территорий от чрезвычайных ситуаций природного и техногенного характера», 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законом</w:t>
      </w:r>
      <w:proofErr w:type="gramEnd"/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Алтайского края от 17.03.1998 № 15 - ЗС «О защите населения и территорий от чрезвычайных ситуаций природного и техногенного характера», постановлением Правительства Алтайского края </w:t>
      </w:r>
      <w:proofErr w:type="gramStart"/>
      <w:r w:rsidRPr="00B378E9">
        <w:rPr>
          <w:rFonts w:ascii="Times New Roman" w:hAnsi="Times New Roman" w:cs="Times New Roman"/>
          <w:sz w:val="28"/>
          <w:szCs w:val="28"/>
          <w:lang w:bidi="ru-RU"/>
        </w:rPr>
        <w:t>от</w:t>
      </w:r>
      <w:proofErr w:type="gramEnd"/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02.08.2021 № 286 «О порядке  создания, хранения, использовании и восполнении резервов материальных ресурсов для ликвидации чрезвычайных ситуаций природного и техногенного характера»,</w:t>
      </w:r>
      <w:r w:rsidR="001B4DDB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E752D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ПОСТАНОВЛЯЕТ: </w:t>
      </w:r>
    </w:p>
    <w:p w:rsidR="000E752D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  <w:t xml:space="preserve">1. </w:t>
      </w:r>
      <w:proofErr w:type="gramStart"/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Дополнить раздел № </w:t>
      </w:r>
      <w:r w:rsidR="00E559D9" w:rsidRPr="00B378E9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«</w:t>
      </w:r>
      <w:r w:rsidR="00E559D9" w:rsidRPr="00B378E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малой механизации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» приложения № 2 «Номенклатура и объем резервов материальных ресурсов для ликвидации чрезвычайных ситуаций на территории Краснощековского  района Алтайского края из расчета на 50 человек пострадавшего населения на 3 суток», утвержденную постановлением Администрации Краснощёковского района от </w:t>
      </w:r>
      <w:smartTag w:uri="urn:schemas-microsoft-com:office:smarttags" w:element="date">
        <w:smartTagPr>
          <w:attr w:name="ls" w:val="trans"/>
          <w:attr w:name="Month" w:val="04"/>
          <w:attr w:name="Day" w:val="25"/>
          <w:attr w:name="Year" w:val="2022"/>
        </w:smartTagPr>
        <w:r w:rsidRPr="00B378E9">
          <w:rPr>
            <w:rFonts w:ascii="Times New Roman" w:hAnsi="Times New Roman" w:cs="Times New Roman"/>
            <w:sz w:val="28"/>
            <w:szCs w:val="28"/>
            <w:lang w:bidi="ru-RU"/>
          </w:rPr>
          <w:t>25.04.2022</w:t>
        </w:r>
      </w:smartTag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г. № 135 «О создании резервов материальных ресурсов для ликвидации чрезвычайных ситуаций природного и техногенного характера» </w:t>
      </w:r>
      <w:r w:rsidR="00471E93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(далее Приложение) 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пунктом № </w:t>
      </w:r>
      <w:r w:rsidR="00E559D9" w:rsidRPr="00B378E9">
        <w:rPr>
          <w:rFonts w:ascii="Times New Roman" w:hAnsi="Times New Roman" w:cs="Times New Roman"/>
          <w:sz w:val="28"/>
          <w:szCs w:val="28"/>
          <w:lang w:bidi="ru-RU"/>
        </w:rPr>
        <w:t>2</w:t>
      </w:r>
      <w:proofErr w:type="gramEnd"/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(прилагается).</w:t>
      </w:r>
    </w:p>
    <w:p w:rsidR="00B378E9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  <w:t xml:space="preserve">2. </w:t>
      </w:r>
      <w:proofErr w:type="gramStart"/>
      <w:r w:rsidR="00B378E9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Дополнить раздел № 3 «Средства индивидуальной защиты, приборы радиационной и химической разведки» приложения № 2 «Номенклатура и объем резервов материальных ресурсов для ликвидации чрезвычайных ситуаций на территории Краснощековского  района Алтайского края из </w:t>
      </w:r>
      <w:r w:rsidR="00B378E9" w:rsidRPr="00B378E9">
        <w:rPr>
          <w:rFonts w:ascii="Times New Roman" w:hAnsi="Times New Roman" w:cs="Times New Roman"/>
          <w:sz w:val="28"/>
          <w:szCs w:val="28"/>
          <w:lang w:bidi="ru-RU"/>
        </w:rPr>
        <w:lastRenderedPageBreak/>
        <w:t>расчета на 50 человек пострадавшего населения на 3 суток», утвержденную постановлением Администрации Краснощёковского района от 25.04.2022 г. № 135 «О создании резервов материальных ресурсов для ликвидации чрезвычайных ситуаций природного и техногенного</w:t>
      </w:r>
      <w:proofErr w:type="gramEnd"/>
      <w:r w:rsidR="00B378E9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характера» (далее Приложение) пункт</w:t>
      </w:r>
      <w:r w:rsidR="00F0424E">
        <w:rPr>
          <w:rFonts w:ascii="Times New Roman" w:hAnsi="Times New Roman" w:cs="Times New Roman"/>
          <w:sz w:val="28"/>
          <w:szCs w:val="28"/>
          <w:lang w:bidi="ru-RU"/>
        </w:rPr>
        <w:t>ами</w:t>
      </w:r>
      <w:r w:rsidR="00B378E9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№ 4</w:t>
      </w:r>
      <w:r w:rsidR="00F0424E">
        <w:rPr>
          <w:rFonts w:ascii="Times New Roman" w:hAnsi="Times New Roman" w:cs="Times New Roman"/>
          <w:sz w:val="28"/>
          <w:szCs w:val="28"/>
          <w:lang w:bidi="ru-RU"/>
        </w:rPr>
        <w:t>, № 5</w:t>
      </w:r>
      <w:r w:rsidR="00B378E9" w:rsidRPr="00B378E9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0E752D" w:rsidRPr="00B378E9" w:rsidRDefault="00B378E9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  <w:t>3.</w:t>
      </w:r>
      <w:r w:rsidR="001B4DDB" w:rsidRPr="00B378E9">
        <w:rPr>
          <w:rFonts w:ascii="Times New Roman" w:hAnsi="Times New Roman" w:cs="Times New Roman"/>
          <w:sz w:val="28"/>
          <w:szCs w:val="28"/>
          <w:lang w:bidi="ru-RU"/>
        </w:rPr>
        <w:t>О</w:t>
      </w:r>
      <w:r w:rsidR="000E752D" w:rsidRPr="00B378E9">
        <w:rPr>
          <w:rFonts w:ascii="Times New Roman" w:hAnsi="Times New Roman" w:cs="Times New Roman"/>
          <w:sz w:val="28"/>
          <w:szCs w:val="28"/>
          <w:lang w:bidi="ru-RU"/>
        </w:rPr>
        <w:t>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B378E9" w:rsidRDefault="000E752D" w:rsidP="003550F0">
      <w:pPr>
        <w:spacing w:after="0"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</w:r>
      <w:r w:rsidR="00B378E9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>. Контроль исполнения настоящего постановления оставляю за собой.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</w:r>
      <w:r w:rsidR="003817CC" w:rsidRPr="00B378E9">
        <w:rPr>
          <w:rFonts w:eastAsia="Times New Roman"/>
          <w:spacing w:val="-4"/>
          <w:sz w:val="28"/>
          <w:szCs w:val="28"/>
          <w:lang w:eastAsia="ru-RU"/>
        </w:rPr>
        <w:tab/>
      </w:r>
    </w:p>
    <w:p w:rsidR="001520E3" w:rsidRPr="00B378E9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3F65D9">
      <w:pPr>
        <w:pStyle w:val="Noparagraphstyle"/>
        <w:rPr>
          <w:sz w:val="26"/>
          <w:szCs w:val="26"/>
          <w:lang w:bidi="ru-RU"/>
        </w:rPr>
      </w:pPr>
      <w:r w:rsidRPr="00B378E9">
        <w:rPr>
          <w:sz w:val="28"/>
          <w:szCs w:val="28"/>
          <w:lang w:bidi="ru-RU"/>
        </w:rPr>
        <w:t xml:space="preserve">Глава  района       </w:t>
      </w:r>
      <w:r w:rsidR="001520E3" w:rsidRPr="00B378E9">
        <w:rPr>
          <w:sz w:val="28"/>
          <w:szCs w:val="28"/>
          <w:lang w:bidi="ru-RU"/>
        </w:rPr>
        <w:t xml:space="preserve">     </w:t>
      </w:r>
      <w:r w:rsidRPr="00B378E9">
        <w:rPr>
          <w:sz w:val="28"/>
          <w:szCs w:val="28"/>
          <w:lang w:bidi="ru-RU"/>
        </w:rPr>
        <w:t xml:space="preserve">                                                    </w:t>
      </w:r>
      <w:r w:rsidR="00B378E9">
        <w:rPr>
          <w:sz w:val="28"/>
          <w:szCs w:val="28"/>
          <w:lang w:bidi="ru-RU"/>
        </w:rPr>
        <w:t xml:space="preserve">  </w:t>
      </w:r>
      <w:r w:rsidRPr="00B378E9">
        <w:rPr>
          <w:sz w:val="28"/>
          <w:szCs w:val="28"/>
          <w:lang w:bidi="ru-RU"/>
        </w:rPr>
        <w:t xml:space="preserve"> </w:t>
      </w:r>
      <w:r w:rsidR="003F65D9" w:rsidRPr="00B378E9">
        <w:rPr>
          <w:sz w:val="28"/>
          <w:szCs w:val="28"/>
          <w:lang w:bidi="ru-RU"/>
        </w:rPr>
        <w:t xml:space="preserve">          </w:t>
      </w:r>
      <w:r w:rsidRPr="00B378E9">
        <w:rPr>
          <w:sz w:val="28"/>
          <w:szCs w:val="28"/>
          <w:lang w:bidi="ru-RU"/>
        </w:rPr>
        <w:t xml:space="preserve">     А.Ю. Бобрышев </w:t>
      </w:r>
      <w:r w:rsidRPr="003F65D9">
        <w:rPr>
          <w:sz w:val="26"/>
          <w:szCs w:val="26"/>
          <w:lang w:bidi="ru-RU"/>
        </w:rPr>
        <w:t xml:space="preserve"> </w:t>
      </w: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  <w:bookmarkStart w:id="0" w:name="_GoBack"/>
      <w:bookmarkEnd w:id="0"/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Pr="00C808C4" w:rsidRDefault="00C808C4" w:rsidP="00C808C4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C808C4" w:rsidRPr="00C808C4" w:rsidRDefault="00C808C4" w:rsidP="00C808C4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_______________         Т.Г. Заковряшина</w:t>
      </w: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2. Председатель комитета по финансовой и налоговой политике  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района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_______________         В.А.  Бубнов</w:t>
      </w:r>
    </w:p>
    <w:p w:rsidR="00C808C4" w:rsidRPr="00C808C4" w:rsidRDefault="00C808C4" w:rsidP="00C808C4">
      <w:pPr>
        <w:widowControl w:val="0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______________              В.Г. Фролов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_______________       И.Ю. Тютченко</w:t>
      </w:r>
    </w:p>
    <w:p w:rsidR="00C808C4" w:rsidRPr="00C808C4" w:rsidRDefault="00C808C4" w:rsidP="00C808C4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</w:p>
    <w:p w:rsidR="00C808C4" w:rsidRPr="00C808C4" w:rsidRDefault="00C808C4" w:rsidP="00C808C4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808C4" w:rsidRPr="00C808C4" w:rsidRDefault="00C808C4" w:rsidP="00C808C4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808C4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C808C4" w:rsidRPr="00A3265F" w:rsidRDefault="00C808C4" w:rsidP="003F65D9">
      <w:pPr>
        <w:pStyle w:val="Noparagraphstyle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C808C4" w:rsidRPr="00A3265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967" w:rsidRDefault="00522967" w:rsidP="00935B7B">
      <w:pPr>
        <w:spacing w:after="0" w:line="240" w:lineRule="auto"/>
      </w:pPr>
      <w:r>
        <w:separator/>
      </w:r>
    </w:p>
  </w:endnote>
  <w:endnote w:type="continuationSeparator" w:id="0">
    <w:p w:rsidR="00522967" w:rsidRDefault="0052296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967" w:rsidRDefault="00522967" w:rsidP="00935B7B">
      <w:pPr>
        <w:spacing w:after="0" w:line="240" w:lineRule="auto"/>
      </w:pPr>
      <w:r>
        <w:separator/>
      </w:r>
    </w:p>
  </w:footnote>
  <w:footnote w:type="continuationSeparator" w:id="0">
    <w:p w:rsidR="00522967" w:rsidRDefault="0052296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E752D"/>
    <w:rsid w:val="000F04ED"/>
    <w:rsid w:val="000F2ABB"/>
    <w:rsid w:val="0010297C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4DDB"/>
    <w:rsid w:val="001B5B23"/>
    <w:rsid w:val="001C07F8"/>
    <w:rsid w:val="001C51CA"/>
    <w:rsid w:val="001D4F9B"/>
    <w:rsid w:val="001E7EA0"/>
    <w:rsid w:val="00216147"/>
    <w:rsid w:val="00221469"/>
    <w:rsid w:val="00230A41"/>
    <w:rsid w:val="00231FAC"/>
    <w:rsid w:val="00237246"/>
    <w:rsid w:val="002509D8"/>
    <w:rsid w:val="00274889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3B59"/>
    <w:rsid w:val="0033588E"/>
    <w:rsid w:val="00340AD5"/>
    <w:rsid w:val="00343675"/>
    <w:rsid w:val="003550F0"/>
    <w:rsid w:val="00376058"/>
    <w:rsid w:val="003778F5"/>
    <w:rsid w:val="00380576"/>
    <w:rsid w:val="003817CC"/>
    <w:rsid w:val="00394102"/>
    <w:rsid w:val="003A77F2"/>
    <w:rsid w:val="003C697E"/>
    <w:rsid w:val="003D3DC4"/>
    <w:rsid w:val="003E69B1"/>
    <w:rsid w:val="003E7250"/>
    <w:rsid w:val="003F65D9"/>
    <w:rsid w:val="00406BAA"/>
    <w:rsid w:val="0041074C"/>
    <w:rsid w:val="004244B4"/>
    <w:rsid w:val="00445E29"/>
    <w:rsid w:val="0044649F"/>
    <w:rsid w:val="00450DF4"/>
    <w:rsid w:val="004548E7"/>
    <w:rsid w:val="004573DA"/>
    <w:rsid w:val="00461AB7"/>
    <w:rsid w:val="00471E93"/>
    <w:rsid w:val="00474FC2"/>
    <w:rsid w:val="004A762D"/>
    <w:rsid w:val="004B1DAC"/>
    <w:rsid w:val="004B20F6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2967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A718C"/>
    <w:rsid w:val="006B07BD"/>
    <w:rsid w:val="006D3D75"/>
    <w:rsid w:val="006D4705"/>
    <w:rsid w:val="006E1BED"/>
    <w:rsid w:val="006E2410"/>
    <w:rsid w:val="007000CA"/>
    <w:rsid w:val="00721875"/>
    <w:rsid w:val="00725C92"/>
    <w:rsid w:val="00745849"/>
    <w:rsid w:val="00745864"/>
    <w:rsid w:val="00751688"/>
    <w:rsid w:val="00752251"/>
    <w:rsid w:val="007535C5"/>
    <w:rsid w:val="0076654C"/>
    <w:rsid w:val="0077281F"/>
    <w:rsid w:val="00781881"/>
    <w:rsid w:val="00781FB0"/>
    <w:rsid w:val="0078583F"/>
    <w:rsid w:val="00790CC9"/>
    <w:rsid w:val="007914B1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331E"/>
    <w:rsid w:val="00816D9E"/>
    <w:rsid w:val="00842945"/>
    <w:rsid w:val="00857477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4FC"/>
    <w:rsid w:val="009A4B74"/>
    <w:rsid w:val="009A7F31"/>
    <w:rsid w:val="009B36E1"/>
    <w:rsid w:val="009B5C9E"/>
    <w:rsid w:val="009C193E"/>
    <w:rsid w:val="009D4224"/>
    <w:rsid w:val="00A026A2"/>
    <w:rsid w:val="00A147E1"/>
    <w:rsid w:val="00A2102B"/>
    <w:rsid w:val="00A22FAF"/>
    <w:rsid w:val="00A3265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C60E8"/>
    <w:rsid w:val="00AE59C5"/>
    <w:rsid w:val="00AE735E"/>
    <w:rsid w:val="00AF6653"/>
    <w:rsid w:val="00B02140"/>
    <w:rsid w:val="00B06A7E"/>
    <w:rsid w:val="00B10289"/>
    <w:rsid w:val="00B147E2"/>
    <w:rsid w:val="00B2390B"/>
    <w:rsid w:val="00B312E9"/>
    <w:rsid w:val="00B32FDE"/>
    <w:rsid w:val="00B378E9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BC64C3"/>
    <w:rsid w:val="00C22A12"/>
    <w:rsid w:val="00C257B8"/>
    <w:rsid w:val="00C35C37"/>
    <w:rsid w:val="00C36D3A"/>
    <w:rsid w:val="00C56559"/>
    <w:rsid w:val="00C6442B"/>
    <w:rsid w:val="00C710F6"/>
    <w:rsid w:val="00C752AB"/>
    <w:rsid w:val="00C808C4"/>
    <w:rsid w:val="00C87711"/>
    <w:rsid w:val="00CA38ED"/>
    <w:rsid w:val="00CB1717"/>
    <w:rsid w:val="00CB637E"/>
    <w:rsid w:val="00CC73AA"/>
    <w:rsid w:val="00CD317C"/>
    <w:rsid w:val="00CD4416"/>
    <w:rsid w:val="00CE26A9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559D9"/>
    <w:rsid w:val="00E7054D"/>
    <w:rsid w:val="00E74C9A"/>
    <w:rsid w:val="00E9548D"/>
    <w:rsid w:val="00EA036E"/>
    <w:rsid w:val="00EA3F31"/>
    <w:rsid w:val="00EA6C6C"/>
    <w:rsid w:val="00ED61F2"/>
    <w:rsid w:val="00EF4AB3"/>
    <w:rsid w:val="00F0424E"/>
    <w:rsid w:val="00F1369B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864DE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532F6-ED4E-47FB-B4E9-DC5EB757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162</cp:revision>
  <cp:lastPrinted>2025-04-08T01:55:00Z</cp:lastPrinted>
  <dcterms:created xsi:type="dcterms:W3CDTF">2019-11-18T04:19:00Z</dcterms:created>
  <dcterms:modified xsi:type="dcterms:W3CDTF">2025-04-08T01:57:00Z</dcterms:modified>
</cp:coreProperties>
</file>