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A92" w:rsidRDefault="00375A92" w:rsidP="00375A92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Маралихинского сельсовета </w:t>
      </w:r>
    </w:p>
    <w:p w:rsidR="00375A92" w:rsidRDefault="00375A92" w:rsidP="00375A92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375A92" w:rsidRPr="00375A92" w:rsidTr="00375A92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A74CB5" w:rsidP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28.12.2024 г. №20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 w:rsidP="00A74CB5">
            <w:pPr>
              <w:autoSpaceDE w:val="0"/>
              <w:autoSpaceDN w:val="0"/>
              <w:adjustRightInd w:val="0"/>
              <w:spacing w:after="40"/>
              <w:ind w:left="-2830"/>
              <w:jc w:val="both"/>
              <w:rPr>
                <w:rFonts w:ascii="Times New Roman" w:hAnsi="Times New Roman" w:cs="Times New Roman"/>
              </w:rPr>
            </w:pPr>
            <w:r w:rsidRPr="00375A92">
              <w:rPr>
                <w:rFonts w:ascii="Times New Roman" w:hAnsi="Times New Roman" w:cs="Times New Roman"/>
                <w:sz w:val="28"/>
                <w:szCs w:val="28"/>
              </w:rPr>
              <w:t>№20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</w:t>
            </w:r>
          </w:p>
        </w:tc>
      </w:tr>
    </w:tbl>
    <w:p w:rsidR="00375A92" w:rsidRPr="00375A92" w:rsidRDefault="00A74CB5" w:rsidP="00375A92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75A92" w:rsidRPr="00375A92">
        <w:rPr>
          <w:rFonts w:ascii="Times New Roman" w:hAnsi="Times New Roman" w:cs="Times New Roman"/>
          <w:sz w:val="28"/>
          <w:szCs w:val="28"/>
        </w:rPr>
        <w:t>.Маралиха</w:t>
      </w:r>
      <w:r w:rsidR="00375A92" w:rsidRPr="00375A92"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    </w:t>
      </w:r>
    </w:p>
    <w:p w:rsidR="006A35F7" w:rsidRDefault="00375A92" w:rsidP="00A74CB5">
      <w:pPr>
        <w:autoSpaceDE w:val="0"/>
        <w:autoSpaceDN w:val="0"/>
        <w:adjustRightInd w:val="0"/>
        <w:spacing w:after="40"/>
        <w:rPr>
          <w:rFonts w:ascii="Times New Roman" w:hAnsi="Times New Roman" w:cs="Times New Roman"/>
          <w:bCs/>
          <w:sz w:val="28"/>
          <w:szCs w:val="28"/>
        </w:rPr>
      </w:pPr>
      <w:r w:rsidRPr="00A74CB5">
        <w:rPr>
          <w:rFonts w:ascii="Times New Roman" w:hAnsi="Times New Roman" w:cs="Times New Roman"/>
          <w:bCs/>
          <w:sz w:val="28"/>
          <w:szCs w:val="28"/>
        </w:rPr>
        <w:t xml:space="preserve">О бюджете муниципального образования </w:t>
      </w:r>
    </w:p>
    <w:p w:rsidR="00A74CB5" w:rsidRPr="00A74CB5" w:rsidRDefault="00375A92" w:rsidP="00A74CB5">
      <w:pPr>
        <w:autoSpaceDE w:val="0"/>
        <w:autoSpaceDN w:val="0"/>
        <w:adjustRightInd w:val="0"/>
        <w:spacing w:after="40"/>
        <w:rPr>
          <w:rFonts w:ascii="Times New Roman" w:hAnsi="Times New Roman" w:cs="Times New Roman"/>
          <w:bCs/>
          <w:sz w:val="28"/>
          <w:szCs w:val="28"/>
        </w:rPr>
      </w:pPr>
      <w:r w:rsidRPr="00A74CB5">
        <w:rPr>
          <w:rFonts w:ascii="Times New Roman" w:hAnsi="Times New Roman" w:cs="Times New Roman"/>
          <w:bCs/>
          <w:sz w:val="28"/>
          <w:szCs w:val="28"/>
        </w:rPr>
        <w:t>Маралихинский сельсовет</w:t>
      </w:r>
    </w:p>
    <w:p w:rsidR="00375A92" w:rsidRPr="00A74CB5" w:rsidRDefault="006A35F7" w:rsidP="00A74CB5">
      <w:pPr>
        <w:autoSpaceDE w:val="0"/>
        <w:autoSpaceDN w:val="0"/>
        <w:adjustRightInd w:val="0"/>
        <w:spacing w:after="40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Cs/>
          <w:sz w:val="28"/>
          <w:szCs w:val="28"/>
        </w:rPr>
        <w:t>Краснощё</w:t>
      </w:r>
      <w:r w:rsidR="00375A92" w:rsidRPr="00A74CB5">
        <w:rPr>
          <w:rFonts w:ascii="Times New Roman" w:hAnsi="Times New Roman" w:cs="Times New Roman"/>
          <w:bCs/>
          <w:sz w:val="28"/>
          <w:szCs w:val="28"/>
        </w:rPr>
        <w:t>ковского района Алтайского края</w:t>
      </w:r>
    </w:p>
    <w:p w:rsidR="00375A92" w:rsidRPr="00A74CB5" w:rsidRDefault="00375A92" w:rsidP="00A74CB5">
      <w:pPr>
        <w:autoSpaceDE w:val="0"/>
        <w:autoSpaceDN w:val="0"/>
        <w:adjustRightInd w:val="0"/>
        <w:spacing w:after="40"/>
        <w:rPr>
          <w:rFonts w:ascii="Arial" w:hAnsi="Arial" w:cs="Arial"/>
          <w:sz w:val="20"/>
          <w:szCs w:val="20"/>
        </w:rPr>
      </w:pPr>
      <w:r w:rsidRPr="00A74CB5">
        <w:rPr>
          <w:rFonts w:ascii="Times New Roman" w:hAnsi="Times New Roman" w:cs="Times New Roman"/>
          <w:bCs/>
          <w:sz w:val="28"/>
          <w:szCs w:val="28"/>
        </w:rPr>
        <w:t>на 2025 год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A74CB5" w:rsidRDefault="00A74CB5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74CB5" w:rsidRDefault="00375A92" w:rsidP="00A74CB5">
      <w:pPr>
        <w:autoSpaceDE w:val="0"/>
        <w:autoSpaceDN w:val="0"/>
        <w:adjustRightInd w:val="0"/>
        <w:spacing w:after="40"/>
        <w:ind w:firstLine="8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 1 Основные характеристики бюджета сельского поселения </w:t>
      </w:r>
    </w:p>
    <w:p w:rsidR="00375A92" w:rsidRDefault="00375A92" w:rsidP="00A74CB5">
      <w:pPr>
        <w:autoSpaceDE w:val="0"/>
        <w:autoSpaceDN w:val="0"/>
        <w:adjustRightInd w:val="0"/>
        <w:spacing w:after="40"/>
        <w:ind w:firstLine="80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2025 год</w:t>
      </w:r>
    </w:p>
    <w:p w:rsidR="00375A92" w:rsidRPr="00375A92" w:rsidRDefault="00375A92" w:rsidP="00A74CB5">
      <w:pPr>
        <w:autoSpaceDE w:val="0"/>
        <w:autoSpaceDN w:val="0"/>
        <w:adjustRightInd w:val="0"/>
        <w:spacing w:after="40"/>
        <w:ind w:firstLine="800"/>
        <w:jc w:val="center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сельского поселения на 2025 год: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бюджета сельского поселения в сумме 5 360,7 тыс. рублей, в том числе объем межбюджетных трансфертов, получаемых из других бюджетов, в сумме 3 648,7 тыс. рублей;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общий объем расходов бюджета сельского поселения в сумме 5 360,7 тыс. рублей;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дефицит бюджета сельского поселения в сумме 0,0 тыс. рублей.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A74CB5" w:rsidRDefault="00375A92" w:rsidP="00A74CB5">
      <w:pPr>
        <w:autoSpaceDE w:val="0"/>
        <w:autoSpaceDN w:val="0"/>
        <w:adjustRightInd w:val="0"/>
        <w:spacing w:after="40"/>
        <w:ind w:firstLine="8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 2. Бюджетные ассигнования бюджета сельского поселения </w:t>
      </w:r>
    </w:p>
    <w:p w:rsidR="00375A92" w:rsidRDefault="00375A92" w:rsidP="00A74CB5">
      <w:pPr>
        <w:autoSpaceDE w:val="0"/>
        <w:autoSpaceDN w:val="0"/>
        <w:adjustRightInd w:val="0"/>
        <w:spacing w:after="40"/>
        <w:ind w:firstLine="80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2025 год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ведомственную структуру расходов бюджета сельского поселения на 2025 год согласно приложению 3 к настоящему Решению;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4 к настоящему Решению;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2025 год в сумме 5 360,7 тыс. рублей.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Утвердить объем бюджетных ассигнований резервного фонда администрации муниципального образования сельское поселение на 2025 год в сумме 4,0 тыс. рублей.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A74CB5">
      <w:pPr>
        <w:autoSpaceDE w:val="0"/>
        <w:autoSpaceDN w:val="0"/>
        <w:adjustRightInd w:val="0"/>
        <w:spacing w:after="40"/>
        <w:ind w:firstLine="80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3. Межбюджетные трансферты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объем межбюджетных трансфертов, подлежащих перечислению в 2025 году в бюджет Маралихинский сельсовет Краснощековского района  из бюджета муниципального образования сельское поселение Маралихинский сельсовет Краснощековского района Алтайского края, на решение вопросов местного значения в соответствии с заключенными соглашениями: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A74CB5">
        <w:rPr>
          <w:rFonts w:ascii="Times New Roman" w:hAnsi="Times New Roman" w:cs="Times New Roman"/>
          <w:sz w:val="28"/>
          <w:szCs w:val="28"/>
        </w:rPr>
        <w:t xml:space="preserve"> </w:t>
      </w:r>
      <w:r w:rsidRPr="00375A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сумме 1 253,0 тыс. рублей;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4. Особенности исполнения бюджета сельского поселения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75A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 Маралихинского сельсовета Краснощековского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Рекомендовать органам местного самоуправления, муниципальным учреждениям муниципального образования сельское поселение Маралихинский </w:t>
      </w:r>
      <w:r>
        <w:rPr>
          <w:rFonts w:ascii="Times New Roman" w:hAnsi="Times New Roman" w:cs="Times New Roman"/>
          <w:sz w:val="28"/>
          <w:szCs w:val="28"/>
        </w:rPr>
        <w:lastRenderedPageBreak/>
        <w:t>сельсовет Краснощековского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375A92" w:rsidRP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5. Приведение решений и иных нормативных правовых актов муниципального образования сельское поселение Маралихинский сельсовет Краснощековского района Алтайского края в соответствие с настоящим Решением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Решения и иные нормативные правовые акты муниципального образования сельское поселение Маралихинский сельсовет Краснощековского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6. Вступление в силу настоящего Решения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2025 года.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A74CB5" w:rsidRDefault="00A74CB5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A74CB5" w:rsidRDefault="00A74CB5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A74CB5" w:rsidRPr="00375A92" w:rsidRDefault="00A74CB5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75A92" w:rsidRPr="00BF1471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75A92" w:rsidRDefault="00A74CB5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сельсовета                                                              Д.Г. Мокрицкая</w:t>
      </w:r>
    </w:p>
    <w:p w:rsid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6998"/>
      </w:tblGrid>
      <w:tr w:rsid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A74CB5" w:rsidRDefault="00A74CB5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A74CB5" w:rsidRDefault="00A74CB5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A74CB5" w:rsidRPr="00A74CB5" w:rsidRDefault="00A74CB5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B5" w:rsidRDefault="00A74CB5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1</w:t>
            </w:r>
          </w:p>
        </w:tc>
      </w:tr>
      <w:tr w:rsid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375A92" w:rsidRP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75A9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r w:rsidR="00BF14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сельское поселение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Маралихинский сельсовет 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Краснощековского района </w:t>
            </w:r>
          </w:p>
          <w:p w:rsidR="00375A92" w:rsidRP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 год</w:t>
            </w:r>
            <w:r w:rsidRPr="00375A9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BF1471" w:rsidRDefault="00375A92" w:rsidP="00375A92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Источники финансирования дефицита бюджета сельского поселения </w:t>
      </w:r>
    </w:p>
    <w:p w:rsidR="00375A92" w:rsidRDefault="00375A92" w:rsidP="00375A92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на 2025 год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4536"/>
      </w:tblGrid>
      <w:tr w:rsidR="00375A92" w:rsidTr="00BF1471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375A92" w:rsidTr="00BF1471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630" w:rsidRDefault="005D3630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630" w:rsidRDefault="005D3630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2</w:t>
            </w:r>
          </w:p>
        </w:tc>
      </w:tr>
      <w:tr w:rsid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375A92" w:rsidRP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75A9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бюджете муниципального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сельское поселение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Маралихинский сельсовет 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 района</w:t>
            </w:r>
          </w:p>
          <w:p w:rsidR="00375A92" w:rsidRP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</w:t>
            </w:r>
            <w:r w:rsidR="00BF14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2025 год</w:t>
            </w:r>
            <w:r w:rsidRPr="00375A9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78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87"/>
        <w:gridCol w:w="2551"/>
        <w:gridCol w:w="1843"/>
      </w:tblGrid>
      <w:tr w:rsidR="00375A92" w:rsidTr="00BF1471">
        <w:trPr>
          <w:trHeight w:val="664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1471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Сумма, </w:t>
            </w:r>
          </w:p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1 678,3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1 572,3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649,0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538,0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Жилищное хозяйство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536,0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375A92" w:rsidTr="00BF1471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5 360,7</w:t>
            </w:r>
          </w:p>
        </w:tc>
      </w:tr>
    </w:tbl>
    <w:p w:rsid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484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423"/>
        <w:gridCol w:w="4923"/>
      </w:tblGrid>
      <w:tr w:rsid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BF1471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3</w:t>
            </w: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BF1471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375A92" w:rsidRP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75A9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сельское поселение 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Маралихинский сельсовет 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Краснощековского района </w:t>
            </w:r>
          </w:p>
          <w:p w:rsidR="00375A92" w:rsidRP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 год</w:t>
            </w:r>
            <w:r w:rsidRPr="00375A9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 w:rsidP="00BF1471">
            <w:pPr>
              <w:autoSpaceDE w:val="0"/>
              <w:autoSpaceDN w:val="0"/>
              <w:adjustRightInd w:val="0"/>
              <w:spacing w:after="40"/>
              <w:ind w:left="4072" w:hanging="4072"/>
              <w:jc w:val="right"/>
              <w:rPr>
                <w:rFonts w:ascii="Calibri" w:hAnsi="Calibri" w:cs="Calibri"/>
              </w:rPr>
            </w:pPr>
          </w:p>
        </w:tc>
      </w:tr>
      <w:tr w:rsidR="00375A92" w:rsidRPr="00375A92" w:rsidTr="00BF1471">
        <w:trPr>
          <w:gridAfter w:val="1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</w:p>
        </w:tc>
      </w:tr>
      <w:tr w:rsidR="00375A92" w:rsidRPr="00375A92" w:rsidTr="00BF1471">
        <w:trPr>
          <w:gridAfter w:val="1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</w:p>
        </w:tc>
      </w:tr>
      <w:tr w:rsidR="00375A92" w:rsidRPr="00375A92" w:rsidTr="00BF1471">
        <w:trPr>
          <w:gridAfter w:val="1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</w:p>
        </w:tc>
      </w:tr>
    </w:tbl>
    <w:p w:rsidR="00375A92" w:rsidRDefault="00375A92" w:rsidP="00375A92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 сельского поселения на 2025 год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5"/>
        <w:gridCol w:w="992"/>
        <w:gridCol w:w="709"/>
        <w:gridCol w:w="1559"/>
        <w:gridCol w:w="850"/>
        <w:gridCol w:w="1560"/>
      </w:tblGrid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1471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</w:t>
            </w:r>
          </w:p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1 678,3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1 572,3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900,3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828,0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72,3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персоналу государственных (муниципальных)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ФОНДЫ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вопросы в области национальной безопасности и правоохранительной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649,0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538,0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ПРОЖИВАЮЩИХ В ПОСЕЛЕНИИ И НУЖДАЮЩИХСЯ В ЖИЛЫХ ПОМЕЩЕНИЯХ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536,0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526,0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526,0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1 834,9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1 440,4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387,2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7,3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375A92" w:rsidTr="00BF14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5 360,7</w:t>
            </w:r>
          </w:p>
        </w:tc>
      </w:tr>
    </w:tbl>
    <w:p w:rsid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471" w:rsidRDefault="00BF1471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630" w:rsidRDefault="005D3630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630" w:rsidRDefault="005D3630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4</w:t>
            </w:r>
          </w:p>
        </w:tc>
      </w:tr>
      <w:tr w:rsid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375A92" w:rsidRP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75A9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сельское поселение 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Маралихинский сельсовет </w:t>
            </w:r>
          </w:p>
          <w:p w:rsidR="00BF1471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Краснощековского района </w:t>
            </w:r>
          </w:p>
          <w:p w:rsidR="00375A92" w:rsidRPr="00375A92" w:rsidRDefault="00375A92" w:rsidP="00BF14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 год</w:t>
            </w:r>
            <w:r w:rsidRPr="00375A9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75A92" w:rsidRP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375A92" w:rsidRP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375A92" w:rsidRPr="00375A92" w:rsidTr="00BF14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</w:tbl>
    <w:p w:rsidR="00375A92" w:rsidRDefault="00375A92" w:rsidP="00375A92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375A92" w:rsidRP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92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962"/>
        <w:gridCol w:w="1275"/>
        <w:gridCol w:w="1560"/>
        <w:gridCol w:w="850"/>
        <w:gridCol w:w="1276"/>
      </w:tblGrid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1471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Сумма, </w:t>
            </w:r>
          </w:p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1 678,3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1 572,3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900,3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828,0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72,3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ПОЛИЦИИ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649,0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538,0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536,0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526,0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526,0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1 834,9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1 440,4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387,2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7,3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P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375A92" w:rsidTr="00BF1471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75A92" w:rsidRDefault="00375A9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5 360,7</w:t>
            </w:r>
          </w:p>
        </w:tc>
      </w:tr>
    </w:tbl>
    <w:p w:rsid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375A92" w:rsidRDefault="00375A92" w:rsidP="00375A9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16091C" w:rsidRDefault="0016091C"/>
    <w:sectPr w:rsidR="0016091C" w:rsidSect="00BF1471">
      <w:footerReference w:type="default" r:id="rId6"/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101" w:rsidRDefault="006D0101" w:rsidP="00BF1471">
      <w:r>
        <w:separator/>
      </w:r>
    </w:p>
  </w:endnote>
  <w:endnote w:type="continuationSeparator" w:id="1">
    <w:p w:rsidR="006D0101" w:rsidRDefault="006D0101" w:rsidP="00BF14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01860"/>
      <w:docPartObj>
        <w:docPartGallery w:val="Page Numbers (Bottom of Page)"/>
        <w:docPartUnique/>
      </w:docPartObj>
    </w:sdtPr>
    <w:sdtContent>
      <w:p w:rsidR="00BF1471" w:rsidRDefault="00422D92">
        <w:pPr>
          <w:pStyle w:val="a5"/>
          <w:jc w:val="right"/>
        </w:pPr>
        <w:fldSimple w:instr=" PAGE   \* MERGEFORMAT ">
          <w:r w:rsidR="006A35F7">
            <w:rPr>
              <w:noProof/>
            </w:rPr>
            <w:t>1</w:t>
          </w:r>
        </w:fldSimple>
      </w:p>
    </w:sdtContent>
  </w:sdt>
  <w:p w:rsidR="00BF1471" w:rsidRDefault="00BF14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101" w:rsidRDefault="006D0101" w:rsidP="00BF1471">
      <w:r>
        <w:separator/>
      </w:r>
    </w:p>
  </w:footnote>
  <w:footnote w:type="continuationSeparator" w:id="1">
    <w:p w:rsidR="006D0101" w:rsidRDefault="006D0101" w:rsidP="00BF14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5A92"/>
    <w:rsid w:val="00044FDB"/>
    <w:rsid w:val="0016091C"/>
    <w:rsid w:val="002077D2"/>
    <w:rsid w:val="00281917"/>
    <w:rsid w:val="00375A92"/>
    <w:rsid w:val="003D076B"/>
    <w:rsid w:val="00422D92"/>
    <w:rsid w:val="005D3630"/>
    <w:rsid w:val="006A35F7"/>
    <w:rsid w:val="006D0101"/>
    <w:rsid w:val="0070217C"/>
    <w:rsid w:val="00A40019"/>
    <w:rsid w:val="00A74CB5"/>
    <w:rsid w:val="00BF1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F147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F1471"/>
  </w:style>
  <w:style w:type="paragraph" w:styleId="a5">
    <w:name w:val="footer"/>
    <w:basedOn w:val="a"/>
    <w:link w:val="a6"/>
    <w:uiPriority w:val="99"/>
    <w:unhideWhenUsed/>
    <w:rsid w:val="00BF14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F14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3284</Words>
  <Characters>18721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7</cp:revision>
  <cp:lastPrinted>2024-12-26T03:50:00Z</cp:lastPrinted>
  <dcterms:created xsi:type="dcterms:W3CDTF">2024-12-12T03:08:00Z</dcterms:created>
  <dcterms:modified xsi:type="dcterms:W3CDTF">2024-12-26T03:50:00Z</dcterms:modified>
</cp:coreProperties>
</file>