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136442369"/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 СЕЛЬСОВЕТА</w:t>
      </w:r>
    </w:p>
    <w:p>
      <w:pPr>
        <w:jc w:val="center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16 декабря 2024г № 14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с. 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Усть-Белое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>
      <w:pPr>
        <w:pStyle w:val="ConsPlusNormal"/>
        <w:ind w:right="53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изменений в постановление Администрации </w:t>
      </w:r>
      <w:r>
        <w:rPr>
          <w:sz w:val="28"/>
          <w:szCs w:val="28"/>
          <w:rtl w:val="off"/>
        </w:rPr>
        <w:t>Усть-Беловс</w:t>
      </w:r>
      <w:r>
        <w:rPr>
          <w:sz w:val="28"/>
          <w:szCs w:val="28"/>
        </w:rPr>
        <w:t xml:space="preserve">кого сельсовета Краснощёковского района Алтайского края от </w:t>
      </w:r>
      <w:r>
        <w:rPr>
          <w:sz w:val="28"/>
          <w:szCs w:val="28"/>
          <w:rtl w:val="off"/>
        </w:rPr>
        <w:t>16</w:t>
      </w:r>
      <w:r>
        <w:rPr>
          <w:sz w:val="28"/>
          <w:szCs w:val="28"/>
        </w:rPr>
        <w:t>.09.2020 № 1</w:t>
      </w:r>
      <w:r>
        <w:rPr>
          <w:sz w:val="28"/>
          <w:szCs w:val="28"/>
          <w:rtl w:val="off"/>
        </w:rPr>
        <w:t>4</w:t>
      </w:r>
      <w:r>
        <w:rPr>
          <w:sz w:val="28"/>
          <w:szCs w:val="28"/>
        </w:rPr>
        <w:t xml:space="preserve"> «Об утверждении Порядка принятия решений о признании безнадежной к взысканию задолженности по платежам в бюджет муниципального образования </w:t>
      </w:r>
      <w:r>
        <w:rPr>
          <w:sz w:val="28"/>
          <w:szCs w:val="28"/>
          <w:rtl w:val="off"/>
        </w:rPr>
        <w:t>Усть-Белов</w:t>
      </w:r>
      <w:r>
        <w:rPr>
          <w:sz w:val="28"/>
          <w:szCs w:val="28"/>
        </w:rPr>
        <w:t>ский сельсовет Краснощёковского района Алтайского края».</w:t>
      </w:r>
    </w:p>
    <w:p>
      <w:pPr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  <w:bookmarkEnd w:id="1"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ПОСТАНОВЛЯЮ:</w:t>
      </w:r>
    </w:p>
    <w:p>
      <w:pPr>
        <w:pStyle w:val="affe"/>
        <w:ind w:firstLine="709"/>
        <w:jc w:val="both"/>
        <w:spacing w:after="0" w:afterAutospacing="0" w:before="0" w:beforeAutospacing="0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в раздел 2 Порядка принятия решений о признании безнадежной к взысканию задолженности по платежам в бюджет 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края, администрируемым Администрацией </w:t>
      </w:r>
      <w:r>
        <w:rPr>
          <w:sz w:val="28"/>
          <w:szCs w:val="28"/>
          <w:rtl w:val="off"/>
        </w:rPr>
        <w:t xml:space="preserve">Усть-Беловсого </w:t>
      </w:r>
      <w:r>
        <w:rPr>
          <w:sz w:val="28"/>
          <w:szCs w:val="28"/>
        </w:rPr>
        <w:t>сельсовета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утверждённого постановлением  Администрации </w:t>
      </w:r>
      <w:r>
        <w:rPr>
          <w:sz w:val="28"/>
          <w:szCs w:val="28"/>
          <w:rtl w:val="off"/>
        </w:rPr>
        <w:t>Усть-Беловского</w:t>
      </w:r>
      <w:r>
        <w:rPr>
          <w:sz w:val="28"/>
          <w:szCs w:val="28"/>
        </w:rPr>
        <w:t xml:space="preserve"> сельсовета Краснощёковского района Алтайского края от </w:t>
      </w:r>
      <w:r>
        <w:rPr>
          <w:sz w:val="28"/>
          <w:szCs w:val="28"/>
          <w:rtl w:val="off"/>
        </w:rPr>
        <w:t>16.09.</w:t>
      </w:r>
      <w:r>
        <w:rPr>
          <w:sz w:val="28"/>
          <w:szCs w:val="28"/>
        </w:rPr>
        <w:t>2020 № 1</w:t>
      </w:r>
      <w:r>
        <w:rPr>
          <w:sz w:val="28"/>
          <w:szCs w:val="28"/>
          <w:rtl w:val="off"/>
        </w:rPr>
        <w:t xml:space="preserve">4, </w:t>
      </w:r>
      <w:r>
        <w:rPr>
          <w:sz w:val="28"/>
          <w:szCs w:val="28"/>
        </w:rPr>
        <w:t>изложив в следующей редакции:</w:t>
      </w:r>
    </w:p>
    <w:p>
      <w:pPr>
        <w:pStyle w:val="ConsPlusNormal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«Платежи в бюджет муниципального образования </w:t>
      </w:r>
      <w:r>
        <w:rPr>
          <w:sz w:val="28"/>
          <w:szCs w:val="28"/>
          <w:rtl w:val="off"/>
        </w:rPr>
        <w:t>Усть-Беловский</w:t>
      </w:r>
      <w:r>
        <w:rPr>
          <w:sz w:val="28"/>
          <w:szCs w:val="28"/>
        </w:rPr>
        <w:t xml:space="preserve"> сельсовет Краснощёковского района Алтайского края, не уплаченные в установленный срок (задолженность по платежам в бюджет), признаются безнадежными к взысканию в случае: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обязанности по уплате которой он освобожден в соответствии с указанным Федеральным законом; 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взыскания;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банкротстве, прошло более пяти лет;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>5.1)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>6) исключения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</w:p>
    <w:p>
      <w:pPr>
        <w:pStyle w:val="affe"/>
        <w:ind w:firstLine="540"/>
        <w:jc w:val="both"/>
        <w:spacing w:after="0" w:afterAutospacing="0" w:before="0" w:beforeAutospacing="0" w:line="288" w:lineRule="atLeast"/>
        <w:rPr>
          <w:sz w:val="28"/>
          <w:szCs w:val="28"/>
        </w:rPr>
      </w:pPr>
      <w:r>
        <w:rPr>
          <w:sz w:val="28"/>
          <w:szCs w:val="28"/>
        </w:rPr>
        <w:t>Наряду с указанными случаями,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наказания».</w:t>
      </w:r>
    </w:p>
    <w:p>
      <w:pPr>
        <w:pStyle w:val="af3"/>
        <w:ind w:left="0" w:firstLine="567"/>
        <w:jc w:val="both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>
      <w:pPr>
        <w:pStyle w:val="af3"/>
        <w:ind w:left="0" w:firstLine="567"/>
        <w:jc w:val="both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момента его официального опубликования.</w:t>
      </w: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 И.О. Главы Администрации</w:t>
      </w: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 xml:space="preserve"> сельсовета:                                       </w:t>
      </w:r>
      <w:r>
        <w:rPr>
          <w:lang w:eastAsia="ru-RU"/>
          <w:rFonts w:ascii="Times New Roman" w:eastAsia="Times New Roman" w:hAnsi="Times New Roman" w:cs="Times New Roman"/>
          <w:sz w:val="28"/>
          <w:szCs w:val="28"/>
          <w:rtl w:val="off"/>
        </w:rPr>
        <w:t>И.Ф.Медведева</w:t>
      </w: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ind w:left="709"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ind w:left="709"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ind w:left="709"/>
        <w:jc w:val="both"/>
        <w:spacing w:after="0" w:line="240" w:lineRule="auto"/>
        <w:rPr>
          <w:lang w:eastAsia="ru-RU"/>
          <w:rFonts w:ascii="Arial" w:eastAsia="Times New Roman" w:hAnsi="Arial" w:cs="Arial"/>
          <w:sz w:val="24"/>
          <w:szCs w:val="24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ind w:left="709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p>
      <w:pPr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cc"/>
    <w:notTrueType w:val="true"/>
    <w:sig w:usb0="E0002EFF" w:usb1="C000785B" w:usb2="00000009" w:usb3="00000001" w:csb0="400001FF" w:csb1="FFFF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2d10152"/>
    <w:multiLevelType w:val="multilevel"/>
    <w:tmpl w:val="776ab6a6"/>
    <w:lvl w:ilvl="0">
      <w:start w:val="2"/>
      <w:lvlText w:val="%1."/>
      <w:lvlJc w:val="left"/>
      <w:pPr>
        <w:ind w:left="928" w:hanging="360"/>
      </w:pPr>
      <w:rPr>
        <w:rFonts w:ascii="Times New Roman" w:eastAsia="Times New Roman" w:hAnsi="Times New Roman" w:cs="Times New Roman" w:hint="default"/>
        <w:i w:val="0"/>
      </w:rPr>
    </w:lvl>
    <w:lvl w:ilvl="1">
      <w:start w:val="1"/>
      <w:lvlText w:val="%1.%2."/>
      <w:lvlJc w:val="left"/>
      <w:isLgl/>
      <w:pPr>
        <w:ind w:left="1288" w:hanging="720"/>
      </w:pPr>
      <w:rPr>
        <w:rFonts w:hint="default"/>
      </w:rPr>
    </w:lvl>
    <w:lvl w:ilvl="2">
      <w:start w:val="1"/>
      <w:lvlText w:val="%1.%2.%3."/>
      <w:lvlJc w:val="left"/>
      <w:isLgl/>
      <w:pPr>
        <w:ind w:left="1288" w:hanging="720"/>
      </w:pPr>
      <w:rPr>
        <w:rFonts w:hint="default"/>
      </w:rPr>
    </w:lvl>
    <w:lvl w:ilvl="3">
      <w:start w:val="1"/>
      <w:lvlText w:val="%1.%2.%3.%4."/>
      <w:lvlJc w:val="left"/>
      <w:isLgl/>
      <w:pPr>
        <w:ind w:left="1648" w:hanging="1080"/>
      </w:pPr>
      <w:rPr>
        <w:rFonts w:hint="default"/>
      </w:rPr>
    </w:lvl>
    <w:lvl w:ilvl="4">
      <w:start w:val="1"/>
      <w:lvlText w:val="%1.%2.%3.%4.%5."/>
      <w:lvlJc w:val="left"/>
      <w:isLgl/>
      <w:pPr>
        <w:ind w:left="1648" w:hanging="1080"/>
      </w:pPr>
      <w:rPr>
        <w:rFonts w:hint="default"/>
      </w:rPr>
    </w:lvl>
    <w:lvl w:ilvl="5">
      <w:start w:val="1"/>
      <w:lvlText w:val="%1.%2.%3.%4.%5.%6."/>
      <w:lvlJc w:val="left"/>
      <w:isLgl/>
      <w:pPr>
        <w:ind w:left="2008" w:hanging="1440"/>
      </w:pPr>
      <w:rPr>
        <w:rFonts w:hint="default"/>
      </w:rPr>
    </w:lvl>
    <w:lvl w:ilvl="6">
      <w:start w:val="1"/>
      <w:lvlText w:val="%1.%2.%3.%4.%5.%6.%7."/>
      <w:lvlJc w:val="left"/>
      <w:isLgl/>
      <w:pPr>
        <w:ind w:left="2368" w:hanging="1800"/>
      </w:pPr>
      <w:rPr>
        <w:rFonts w:hint="default"/>
      </w:rPr>
    </w:lvl>
    <w:lvl w:ilvl="7">
      <w:start w:val="1"/>
      <w:lvlText w:val="%1.%2.%3.%4.%5.%6.%7.%8."/>
      <w:lvlJc w:val="left"/>
      <w:isLgl/>
      <w:pPr>
        <w:ind w:left="2368" w:hanging="1800"/>
      </w:pPr>
      <w:rPr>
        <w:rFonts w:hint="default"/>
      </w:rPr>
    </w:lvl>
    <w:lvl w:ilvl="8">
      <w:start w:val="1"/>
      <w:lvlText w:val="%1.%2.%3.%4.%5.%6.%7.%8.%9."/>
      <w:lvlJc w:val="left"/>
      <w:isLgl/>
      <w:pPr>
        <w:ind w:left="2728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1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3">
    <w:name w:val="List Paragraph"/>
    <w:basedOn w:val="a1"/>
    <w:qFormat/>
    <w:pPr>
      <w:ind w:left="720"/>
      <w:contextualSpacing/>
    </w:pPr>
  </w:style>
  <w:style w:type="paragraph" w:styleId="affe">
    <w:name w:val="Normal (Web)"/>
    <w:basedOn w:val="a1"/>
    <w:unhideWhenUsed/>
    <w:pPr>
      <w:spacing w:after="100" w:afterAutospacing="1" w:before="100" w:beforeAutospacing="1" w:line="240" w:lineRule="auto"/>
    </w:pPr>
    <w:rPr>
      <w:lang w:eastAsia="ru-RU"/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pPr>
      <w:adjustRightInd/>
      <w:autoSpaceDE w:val="off"/>
      <w:autoSpaceDN w:val="off"/>
      <w:widowControl w:val="off"/>
      <w:spacing w:after="0" w:line="240" w:lineRule="auto"/>
    </w:pPr>
    <w:rPr>
      <w:lang w:eastAsia="ru-RU"/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Прокуратура РФ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Колина Анастасия Михайловна</dc:creator>
  <cp:keywords/>
  <dc:description/>
  <cp:lastModifiedBy>mvideo</cp:lastModifiedBy>
  <cp:revision>1</cp:revision>
  <dcterms:created xsi:type="dcterms:W3CDTF">2024-12-12T03:46:00Z</dcterms:created>
  <dcterms:modified xsi:type="dcterms:W3CDTF">2024-12-17T03:42:02Z</dcterms:modified>
  <cp:lastPrinted>2024-08-21T07:12:00Z</cp:lastPrinted>
  <cp:version>0900.0000.01</cp:version>
</cp:coreProperties>
</file>