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7D9" w:rsidRPr="00DD3BF8" w:rsidRDefault="00F677D9" w:rsidP="00F677D9">
      <w:pPr>
        <w:pStyle w:val="a4"/>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4"/>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4"/>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4"/>
        <w:spacing w:before="0" w:beforeAutospacing="0" w:after="0" w:afterAutospacing="0"/>
        <w:jc w:val="center"/>
        <w:rPr>
          <w:b/>
          <w:bCs/>
          <w:sz w:val="28"/>
          <w:szCs w:val="28"/>
        </w:rPr>
      </w:pPr>
    </w:p>
    <w:p w:rsidR="00F677D9" w:rsidRDefault="00C57E4A" w:rsidP="00F677D9">
      <w:pPr>
        <w:pStyle w:val="a4"/>
        <w:spacing w:before="0" w:beforeAutospacing="0" w:after="0" w:afterAutospacing="0"/>
        <w:jc w:val="center"/>
        <w:rPr>
          <w:b/>
          <w:bCs/>
          <w:sz w:val="28"/>
          <w:szCs w:val="28"/>
        </w:rPr>
      </w:pPr>
      <w:r>
        <w:rPr>
          <w:b/>
          <w:bCs/>
          <w:sz w:val="28"/>
          <w:szCs w:val="28"/>
        </w:rPr>
        <w:t>N 5 (октябрь</w:t>
      </w:r>
      <w:r w:rsidR="00F677D9" w:rsidRPr="00DD3BF8">
        <w:rPr>
          <w:b/>
          <w:bCs/>
          <w:sz w:val="28"/>
          <w:szCs w:val="28"/>
        </w:rPr>
        <w:t xml:space="preserve">) </w:t>
      </w:r>
    </w:p>
    <w:p w:rsidR="00F677D9" w:rsidRPr="00DD3BF8" w:rsidRDefault="00C57E4A" w:rsidP="00F677D9">
      <w:pPr>
        <w:pStyle w:val="a4"/>
        <w:spacing w:before="0" w:beforeAutospacing="0" w:after="0" w:afterAutospacing="0"/>
        <w:jc w:val="center"/>
        <w:rPr>
          <w:b/>
          <w:bCs/>
          <w:sz w:val="28"/>
          <w:szCs w:val="28"/>
        </w:rPr>
      </w:pPr>
      <w:r>
        <w:rPr>
          <w:b/>
          <w:bCs/>
          <w:sz w:val="28"/>
          <w:szCs w:val="28"/>
        </w:rPr>
        <w:t>"31" октября</w:t>
      </w:r>
      <w:r w:rsidR="00F677D9">
        <w:rPr>
          <w:b/>
          <w:bCs/>
          <w:sz w:val="28"/>
          <w:szCs w:val="28"/>
        </w:rPr>
        <w:t xml:space="preserve"> 2024</w:t>
      </w:r>
      <w:r w:rsidR="00F677D9" w:rsidRPr="00DD3BF8">
        <w:rPr>
          <w:b/>
          <w:bCs/>
          <w:sz w:val="28"/>
          <w:szCs w:val="28"/>
        </w:rPr>
        <w:t xml:space="preserve"> года</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4"/>
        <w:spacing w:before="0" w:beforeAutospacing="0" w:after="0" w:afterAutospacing="0"/>
        <w:ind w:firstLine="709"/>
        <w:jc w:val="both"/>
        <w:rPr>
          <w:b/>
          <w:bCs/>
          <w:sz w:val="28"/>
          <w:szCs w:val="28"/>
        </w:rPr>
      </w:pPr>
    </w:p>
    <w:p w:rsidR="00F677D9" w:rsidRPr="00DD3BF8" w:rsidRDefault="00F677D9" w:rsidP="00F677D9">
      <w:pPr>
        <w:pStyle w:val="a4"/>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p>
    <w:p w:rsidR="00F677D9" w:rsidRPr="00DD3BF8" w:rsidRDefault="00F677D9" w:rsidP="00F677D9">
      <w:pPr>
        <w:pStyle w:val="a4"/>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4"/>
        <w:spacing w:before="0" w:beforeAutospacing="0" w:after="0" w:afterAutospacing="0"/>
        <w:ind w:firstLine="709"/>
        <w:jc w:val="center"/>
        <w:rPr>
          <w:rFonts w:ascii="Arial" w:hAnsi="Arial"/>
          <w:b/>
          <w:bCs/>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927204" w:rsidRDefault="00927204" w:rsidP="00300E73">
      <w:pPr>
        <w:pStyle w:val="a4"/>
        <w:spacing w:before="0" w:beforeAutospacing="0" w:after="0" w:afterAutospacing="0"/>
        <w:ind w:firstLine="709"/>
        <w:jc w:val="center"/>
        <w:rPr>
          <w:b/>
          <w:bCs/>
          <w:sz w:val="28"/>
          <w:szCs w:val="28"/>
        </w:rPr>
      </w:pPr>
      <w:r w:rsidRPr="00DD3BF8">
        <w:rPr>
          <w:b/>
          <w:bCs/>
          <w:sz w:val="28"/>
          <w:szCs w:val="28"/>
        </w:rPr>
        <w:lastRenderedPageBreak/>
        <w:t>СБОРНИК</w:t>
      </w:r>
    </w:p>
    <w:p w:rsidR="00DD3BF8" w:rsidRPr="00DD3BF8" w:rsidRDefault="00DD3BF8" w:rsidP="00300E73">
      <w:pPr>
        <w:pStyle w:val="a4"/>
        <w:spacing w:before="0" w:beforeAutospacing="0" w:after="0" w:afterAutospacing="0"/>
        <w:ind w:firstLine="709"/>
        <w:jc w:val="center"/>
        <w:rPr>
          <w:sz w:val="28"/>
          <w:szCs w:val="28"/>
        </w:rPr>
      </w:pPr>
    </w:p>
    <w:p w:rsidR="00DD3BF8" w:rsidRDefault="00927204" w:rsidP="00300E73">
      <w:pPr>
        <w:pStyle w:val="a4"/>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p>
    <w:p w:rsidR="00927204" w:rsidRPr="00DD3BF8" w:rsidRDefault="00A227B1" w:rsidP="00300E73">
      <w:pPr>
        <w:pStyle w:val="a4"/>
        <w:spacing w:before="0" w:beforeAutospacing="0" w:after="0" w:afterAutospacing="0"/>
        <w:ind w:firstLine="709"/>
        <w:jc w:val="center"/>
        <w:rPr>
          <w:sz w:val="28"/>
          <w:szCs w:val="28"/>
        </w:rPr>
      </w:pPr>
      <w:r w:rsidRPr="00DD3BF8">
        <w:rPr>
          <w:b/>
          <w:bCs/>
          <w:sz w:val="28"/>
          <w:szCs w:val="28"/>
        </w:rPr>
        <w:t>Алтайского кра</w:t>
      </w:r>
      <w:r w:rsidR="00A07791" w:rsidRPr="00DD3BF8">
        <w:rPr>
          <w:b/>
          <w:bCs/>
          <w:sz w:val="28"/>
          <w:szCs w:val="28"/>
        </w:rPr>
        <w:t>я</w:t>
      </w:r>
    </w:p>
    <w:p w:rsidR="00A07791" w:rsidRDefault="00A07791"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Pr="00DD3BF8" w:rsidRDefault="00DD3BF8" w:rsidP="00DD3BF8">
      <w:pPr>
        <w:pStyle w:val="a4"/>
        <w:spacing w:before="0" w:beforeAutospacing="0" w:after="0" w:afterAutospacing="0"/>
        <w:ind w:firstLine="709"/>
        <w:jc w:val="center"/>
        <w:rPr>
          <w:b/>
          <w:bCs/>
          <w:sz w:val="28"/>
          <w:szCs w:val="28"/>
        </w:rPr>
      </w:pPr>
    </w:p>
    <w:p w:rsidR="00927204" w:rsidRPr="00DD3BF8" w:rsidRDefault="00927204" w:rsidP="00DD3BF8">
      <w:pPr>
        <w:pStyle w:val="a4"/>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4"/>
        <w:spacing w:before="0" w:beforeAutospacing="0" w:after="0" w:afterAutospacing="0"/>
        <w:ind w:firstLine="709"/>
        <w:jc w:val="center"/>
        <w:rPr>
          <w:sz w:val="28"/>
          <w:szCs w:val="28"/>
        </w:rPr>
      </w:pPr>
    </w:p>
    <w:p w:rsidR="00DE3171" w:rsidRDefault="00C57E4A" w:rsidP="00DD3BF8">
      <w:pPr>
        <w:pStyle w:val="a4"/>
        <w:spacing w:before="0" w:beforeAutospacing="0" w:after="0" w:afterAutospacing="0"/>
        <w:jc w:val="center"/>
        <w:rPr>
          <w:b/>
          <w:bCs/>
          <w:sz w:val="28"/>
          <w:szCs w:val="28"/>
        </w:rPr>
      </w:pPr>
      <w:r>
        <w:rPr>
          <w:b/>
          <w:bCs/>
          <w:sz w:val="28"/>
          <w:szCs w:val="28"/>
        </w:rPr>
        <w:t>N 5 (октябрь</w:t>
      </w:r>
      <w:r w:rsidR="00DE3171" w:rsidRPr="00DD3BF8">
        <w:rPr>
          <w:b/>
          <w:bCs/>
          <w:sz w:val="28"/>
          <w:szCs w:val="28"/>
        </w:rPr>
        <w:t>)</w:t>
      </w:r>
    </w:p>
    <w:p w:rsidR="00DD3BF8" w:rsidRPr="00DD3BF8" w:rsidRDefault="00DD3BF8" w:rsidP="00DD3BF8">
      <w:pPr>
        <w:pStyle w:val="a4"/>
        <w:spacing w:before="0" w:beforeAutospacing="0" w:after="0" w:afterAutospacing="0"/>
        <w:jc w:val="center"/>
        <w:rPr>
          <w:b/>
          <w:bCs/>
          <w:sz w:val="28"/>
          <w:szCs w:val="28"/>
        </w:rPr>
      </w:pPr>
    </w:p>
    <w:p w:rsidR="00DE3171" w:rsidRPr="00DD3BF8" w:rsidRDefault="00C57E4A" w:rsidP="00DD3BF8">
      <w:pPr>
        <w:pStyle w:val="a4"/>
        <w:spacing w:before="0" w:beforeAutospacing="0" w:after="0" w:afterAutospacing="0"/>
        <w:jc w:val="center"/>
        <w:rPr>
          <w:b/>
          <w:bCs/>
          <w:sz w:val="28"/>
          <w:szCs w:val="28"/>
        </w:rPr>
      </w:pPr>
      <w:r>
        <w:rPr>
          <w:b/>
          <w:bCs/>
          <w:sz w:val="28"/>
          <w:szCs w:val="28"/>
        </w:rPr>
        <w:t>"31" октября</w:t>
      </w:r>
      <w:r w:rsidR="00DD3BF8">
        <w:rPr>
          <w:b/>
          <w:bCs/>
          <w:sz w:val="28"/>
          <w:szCs w:val="28"/>
        </w:rPr>
        <w:t xml:space="preserve"> 2024</w:t>
      </w:r>
      <w:r w:rsidR="00DE3171" w:rsidRPr="00DD3BF8">
        <w:rPr>
          <w:b/>
          <w:bCs/>
          <w:sz w:val="28"/>
          <w:szCs w:val="28"/>
        </w:rPr>
        <w:t xml:space="preserve"> года</w:t>
      </w: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300E73" w:rsidRPr="00DD3BF8" w:rsidRDefault="00DD3BF8" w:rsidP="00300E73">
      <w:pPr>
        <w:pStyle w:val="a4"/>
        <w:spacing w:before="0" w:beforeAutospacing="0" w:after="0" w:afterAutospacing="0"/>
        <w:ind w:firstLine="709"/>
        <w:jc w:val="center"/>
        <w:rPr>
          <w:b/>
          <w:bCs/>
          <w:sz w:val="28"/>
          <w:szCs w:val="28"/>
        </w:rPr>
      </w:pPr>
      <w:r>
        <w:rPr>
          <w:b/>
          <w:bCs/>
          <w:sz w:val="28"/>
          <w:szCs w:val="28"/>
        </w:rPr>
        <w:t>с. Маралиха</w:t>
      </w:r>
    </w:p>
    <w:p w:rsidR="00300E73" w:rsidRPr="00DD3BF8" w:rsidRDefault="00300E73"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jc w:val="center"/>
        <w:rPr>
          <w:b/>
          <w:bCs/>
          <w:sz w:val="28"/>
          <w:szCs w:val="28"/>
        </w:rPr>
      </w:pP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СБОРНИК</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C57E4A" w:rsidP="00300E73">
      <w:pPr>
        <w:pStyle w:val="a4"/>
        <w:spacing w:before="0" w:beforeAutospacing="0" w:after="0" w:afterAutospacing="0"/>
        <w:jc w:val="center"/>
        <w:rPr>
          <w:sz w:val="28"/>
          <w:szCs w:val="28"/>
        </w:rPr>
      </w:pPr>
      <w:r>
        <w:rPr>
          <w:sz w:val="28"/>
          <w:szCs w:val="28"/>
        </w:rPr>
        <w:t>N 5  (октябрь</w:t>
      </w:r>
      <w:r w:rsidR="004328AE" w:rsidRPr="00DD3BF8">
        <w:rPr>
          <w:sz w:val="28"/>
          <w:szCs w:val="28"/>
        </w:rPr>
        <w:t xml:space="preserve">) </w:t>
      </w:r>
      <w:r>
        <w:rPr>
          <w:sz w:val="28"/>
          <w:szCs w:val="28"/>
        </w:rPr>
        <w:t xml:space="preserve"> "31" октября</w:t>
      </w:r>
      <w:r w:rsidR="00DD3BF8">
        <w:rPr>
          <w:sz w:val="28"/>
          <w:szCs w:val="28"/>
        </w:rPr>
        <w:t xml:space="preserve">  2024</w:t>
      </w:r>
      <w:r w:rsidR="004328AE" w:rsidRPr="00DD3BF8">
        <w:rPr>
          <w:sz w:val="28"/>
          <w:szCs w:val="28"/>
        </w:rPr>
        <w:t xml:space="preserve"> года</w:t>
      </w:r>
    </w:p>
    <w:p w:rsidR="004328AE" w:rsidRPr="00DD3BF8" w:rsidRDefault="004328AE" w:rsidP="00300E73">
      <w:pPr>
        <w:pStyle w:val="a4"/>
        <w:spacing w:before="0" w:beforeAutospacing="0" w:after="0" w:afterAutospacing="0"/>
        <w:jc w:val="both"/>
        <w:rPr>
          <w:sz w:val="28"/>
          <w:szCs w:val="28"/>
        </w:rPr>
      </w:pPr>
      <w:r w:rsidRPr="00DD3BF8">
        <w:rPr>
          <w:sz w:val="28"/>
          <w:szCs w:val="28"/>
        </w:rPr>
        <w:t> </w:t>
      </w:r>
    </w:p>
    <w:p w:rsidR="004328AE" w:rsidRDefault="004328AE" w:rsidP="00300E73">
      <w:pPr>
        <w:pStyle w:val="a4"/>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4"/>
        <w:spacing w:before="0" w:beforeAutospacing="0" w:after="0" w:afterAutospacing="0"/>
        <w:jc w:val="both"/>
        <w:rPr>
          <w:sz w:val="28"/>
          <w:szCs w:val="28"/>
        </w:rPr>
      </w:pPr>
    </w:p>
    <w:p w:rsidR="004328AE" w:rsidRPr="00DD3BF8" w:rsidRDefault="004328AE" w:rsidP="00300E73">
      <w:pPr>
        <w:pStyle w:val="a4"/>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4"/>
        <w:spacing w:before="0" w:beforeAutospacing="0" w:after="0" w:afterAutospacing="0"/>
        <w:jc w:val="both"/>
        <w:rPr>
          <w:sz w:val="28"/>
          <w:szCs w:val="28"/>
        </w:rPr>
      </w:pPr>
    </w:p>
    <w:tbl>
      <w:tblPr>
        <w:tblStyle w:val="a6"/>
        <w:tblW w:w="0" w:type="auto"/>
        <w:tblLook w:val="04A0"/>
      </w:tblPr>
      <w:tblGrid>
        <w:gridCol w:w="1206"/>
        <w:gridCol w:w="1551"/>
        <w:gridCol w:w="5326"/>
        <w:gridCol w:w="1771"/>
      </w:tblGrid>
      <w:tr w:rsidR="00D751A2" w:rsidTr="00D751A2">
        <w:tc>
          <w:tcPr>
            <w:tcW w:w="1242"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D751A2">
        <w:tc>
          <w:tcPr>
            <w:tcW w:w="1242" w:type="dxa"/>
          </w:tcPr>
          <w:p w:rsidR="00D751A2" w:rsidRDefault="008775AD" w:rsidP="00300E73">
            <w:pPr>
              <w:pStyle w:val="a4"/>
              <w:spacing w:before="0" w:beforeAutospacing="0" w:after="0" w:afterAutospacing="0"/>
              <w:jc w:val="both"/>
              <w:rPr>
                <w:sz w:val="28"/>
                <w:szCs w:val="28"/>
              </w:rPr>
            </w:pPr>
            <w:r>
              <w:rPr>
                <w:sz w:val="28"/>
                <w:szCs w:val="28"/>
              </w:rPr>
              <w:t>13</w:t>
            </w:r>
          </w:p>
        </w:tc>
        <w:tc>
          <w:tcPr>
            <w:tcW w:w="1560" w:type="dxa"/>
          </w:tcPr>
          <w:p w:rsidR="00D751A2" w:rsidRDefault="008775AD" w:rsidP="00300E73">
            <w:pPr>
              <w:pStyle w:val="a4"/>
              <w:spacing w:before="0" w:beforeAutospacing="0" w:after="0" w:afterAutospacing="0"/>
              <w:jc w:val="both"/>
              <w:rPr>
                <w:sz w:val="28"/>
                <w:szCs w:val="28"/>
              </w:rPr>
            </w:pPr>
            <w:r>
              <w:rPr>
                <w:sz w:val="28"/>
                <w:szCs w:val="28"/>
              </w:rPr>
              <w:t>25.10.2024</w:t>
            </w:r>
          </w:p>
        </w:tc>
        <w:tc>
          <w:tcPr>
            <w:tcW w:w="5670" w:type="dxa"/>
          </w:tcPr>
          <w:p w:rsidR="00D751A2" w:rsidRDefault="008775AD" w:rsidP="00300E73">
            <w:pPr>
              <w:pStyle w:val="a4"/>
              <w:spacing w:before="0" w:beforeAutospacing="0" w:after="0" w:afterAutospacing="0"/>
              <w:jc w:val="both"/>
              <w:rPr>
                <w:sz w:val="28"/>
                <w:szCs w:val="28"/>
              </w:rPr>
            </w:pPr>
            <w:r>
              <w:rPr>
                <w:sz w:val="28"/>
                <w:szCs w:val="28"/>
              </w:rPr>
              <w:t>Об утверждении Правил землепользования и застройки территории муниципального образования Маралихинский сельсовет Краснощековского района Алтайского края в новой редакции</w:t>
            </w:r>
          </w:p>
        </w:tc>
        <w:tc>
          <w:tcPr>
            <w:tcW w:w="1807" w:type="dxa"/>
          </w:tcPr>
          <w:p w:rsidR="00D751A2" w:rsidRDefault="00191DF1" w:rsidP="00311EE9">
            <w:pPr>
              <w:pStyle w:val="a4"/>
              <w:spacing w:before="0" w:beforeAutospacing="0" w:after="0" w:afterAutospacing="0"/>
              <w:jc w:val="center"/>
              <w:rPr>
                <w:sz w:val="28"/>
                <w:szCs w:val="28"/>
              </w:rPr>
            </w:pPr>
            <w:r>
              <w:rPr>
                <w:sz w:val="28"/>
                <w:szCs w:val="28"/>
              </w:rPr>
              <w:t>7</w:t>
            </w:r>
            <w:r w:rsidR="008775AD">
              <w:rPr>
                <w:sz w:val="28"/>
                <w:szCs w:val="28"/>
              </w:rPr>
              <w:t>-10</w:t>
            </w:r>
            <w:r w:rsidR="007B1DCF">
              <w:rPr>
                <w:sz w:val="28"/>
                <w:szCs w:val="28"/>
              </w:rPr>
              <w:t>4</w:t>
            </w:r>
          </w:p>
        </w:tc>
      </w:tr>
      <w:tr w:rsidR="00D751A2" w:rsidTr="00D751A2">
        <w:tc>
          <w:tcPr>
            <w:tcW w:w="1242" w:type="dxa"/>
          </w:tcPr>
          <w:p w:rsidR="00D751A2" w:rsidRDefault="008775AD" w:rsidP="00300E73">
            <w:pPr>
              <w:pStyle w:val="a4"/>
              <w:spacing w:before="0" w:beforeAutospacing="0" w:after="0" w:afterAutospacing="0"/>
              <w:jc w:val="both"/>
              <w:rPr>
                <w:sz w:val="28"/>
                <w:szCs w:val="28"/>
              </w:rPr>
            </w:pPr>
            <w:r>
              <w:rPr>
                <w:sz w:val="28"/>
                <w:szCs w:val="28"/>
              </w:rPr>
              <w:t>14</w:t>
            </w:r>
          </w:p>
        </w:tc>
        <w:tc>
          <w:tcPr>
            <w:tcW w:w="1560" w:type="dxa"/>
          </w:tcPr>
          <w:p w:rsidR="00D751A2" w:rsidRDefault="008775AD" w:rsidP="00300E73">
            <w:pPr>
              <w:pStyle w:val="a4"/>
              <w:spacing w:before="0" w:beforeAutospacing="0" w:after="0" w:afterAutospacing="0"/>
              <w:jc w:val="both"/>
              <w:rPr>
                <w:sz w:val="28"/>
                <w:szCs w:val="28"/>
              </w:rPr>
            </w:pPr>
            <w:r>
              <w:rPr>
                <w:sz w:val="28"/>
                <w:szCs w:val="28"/>
              </w:rPr>
              <w:t>25.10.2024</w:t>
            </w:r>
          </w:p>
        </w:tc>
        <w:tc>
          <w:tcPr>
            <w:tcW w:w="5670" w:type="dxa"/>
          </w:tcPr>
          <w:p w:rsidR="00D751A2" w:rsidRDefault="008775AD" w:rsidP="00300E73">
            <w:pPr>
              <w:pStyle w:val="a4"/>
              <w:spacing w:before="0" w:beforeAutospacing="0" w:after="0" w:afterAutospacing="0"/>
              <w:jc w:val="both"/>
              <w:rPr>
                <w:sz w:val="28"/>
                <w:szCs w:val="28"/>
              </w:rPr>
            </w:pPr>
            <w:r>
              <w:rPr>
                <w:sz w:val="28"/>
                <w:szCs w:val="28"/>
              </w:rPr>
              <w:t>Об установлении и введении туристического налога на территории муниципального образования сельское поселение Маралихинский сельсовет Краснощековского района Алтайского края</w:t>
            </w:r>
          </w:p>
        </w:tc>
        <w:tc>
          <w:tcPr>
            <w:tcW w:w="1807" w:type="dxa"/>
          </w:tcPr>
          <w:p w:rsidR="00D751A2" w:rsidRDefault="008775AD" w:rsidP="007B1DCF">
            <w:pPr>
              <w:pStyle w:val="a4"/>
              <w:spacing w:before="0" w:beforeAutospacing="0" w:after="0" w:afterAutospacing="0"/>
              <w:jc w:val="center"/>
              <w:rPr>
                <w:sz w:val="28"/>
                <w:szCs w:val="28"/>
              </w:rPr>
            </w:pPr>
            <w:r>
              <w:rPr>
                <w:sz w:val="28"/>
                <w:szCs w:val="28"/>
              </w:rPr>
              <w:t>10</w:t>
            </w:r>
            <w:r w:rsidR="007B1DCF">
              <w:rPr>
                <w:sz w:val="28"/>
                <w:szCs w:val="28"/>
              </w:rPr>
              <w:t>5</w:t>
            </w:r>
          </w:p>
        </w:tc>
      </w:tr>
      <w:tr w:rsidR="00D751A2" w:rsidTr="00D751A2">
        <w:tc>
          <w:tcPr>
            <w:tcW w:w="1242" w:type="dxa"/>
          </w:tcPr>
          <w:p w:rsidR="00D751A2" w:rsidRDefault="00D751A2" w:rsidP="00300E73">
            <w:pPr>
              <w:pStyle w:val="a4"/>
              <w:spacing w:before="0" w:beforeAutospacing="0" w:after="0" w:afterAutospacing="0"/>
              <w:jc w:val="both"/>
              <w:rPr>
                <w:sz w:val="28"/>
                <w:szCs w:val="28"/>
              </w:rPr>
            </w:pPr>
          </w:p>
        </w:tc>
        <w:tc>
          <w:tcPr>
            <w:tcW w:w="1560" w:type="dxa"/>
          </w:tcPr>
          <w:p w:rsidR="00D751A2" w:rsidRDefault="00D751A2" w:rsidP="00300E73">
            <w:pPr>
              <w:pStyle w:val="a4"/>
              <w:spacing w:before="0" w:beforeAutospacing="0" w:after="0" w:afterAutospacing="0"/>
              <w:jc w:val="both"/>
              <w:rPr>
                <w:sz w:val="28"/>
                <w:szCs w:val="28"/>
              </w:rPr>
            </w:pPr>
          </w:p>
        </w:tc>
        <w:tc>
          <w:tcPr>
            <w:tcW w:w="5670" w:type="dxa"/>
          </w:tcPr>
          <w:p w:rsidR="00D751A2" w:rsidRDefault="00D751A2" w:rsidP="00300E73">
            <w:pPr>
              <w:pStyle w:val="a4"/>
              <w:spacing w:before="0" w:beforeAutospacing="0" w:after="0" w:afterAutospacing="0"/>
              <w:jc w:val="both"/>
              <w:rPr>
                <w:sz w:val="28"/>
                <w:szCs w:val="28"/>
              </w:rPr>
            </w:pPr>
          </w:p>
        </w:tc>
        <w:tc>
          <w:tcPr>
            <w:tcW w:w="1807" w:type="dxa"/>
          </w:tcPr>
          <w:p w:rsidR="00D751A2" w:rsidRDefault="00D751A2" w:rsidP="00311EE9">
            <w:pPr>
              <w:pStyle w:val="a4"/>
              <w:spacing w:before="0" w:beforeAutospacing="0" w:after="0" w:afterAutospacing="0"/>
              <w:jc w:val="center"/>
              <w:rPr>
                <w:sz w:val="28"/>
                <w:szCs w:val="28"/>
              </w:rPr>
            </w:pPr>
          </w:p>
        </w:tc>
      </w:tr>
    </w:tbl>
    <w:p w:rsidR="00D751A2" w:rsidRPr="00DD3BF8" w:rsidRDefault="00027E1E" w:rsidP="00D751A2">
      <w:pPr>
        <w:pStyle w:val="a4"/>
        <w:spacing w:before="0" w:beforeAutospacing="0" w:after="0" w:afterAutospacing="0"/>
        <w:jc w:val="both"/>
        <w:rPr>
          <w:sz w:val="28"/>
          <w:szCs w:val="28"/>
        </w:rPr>
      </w:pPr>
      <w:r>
        <w:rPr>
          <w:sz w:val="28"/>
          <w:szCs w:val="28"/>
        </w:rPr>
        <w:tab/>
      </w:r>
      <w:r w:rsidR="00D751A2"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209"/>
        <w:gridCol w:w="1550"/>
        <w:gridCol w:w="5320"/>
        <w:gridCol w:w="1775"/>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D751A2" w:rsidRDefault="00D751A2" w:rsidP="00D751A2">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6"/>
        <w:tblW w:w="0" w:type="auto"/>
        <w:tblLook w:val="04A0"/>
      </w:tblPr>
      <w:tblGrid>
        <w:gridCol w:w="1209"/>
        <w:gridCol w:w="1550"/>
        <w:gridCol w:w="5320"/>
        <w:gridCol w:w="1775"/>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4328AE" w:rsidRDefault="00D751A2"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6"/>
        <w:tblW w:w="0" w:type="auto"/>
        <w:tblLook w:val="04A0"/>
      </w:tblPr>
      <w:tblGrid>
        <w:gridCol w:w="1205"/>
        <w:gridCol w:w="1551"/>
        <w:gridCol w:w="5327"/>
        <w:gridCol w:w="1771"/>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8775AD" w:rsidP="006E0E96">
            <w:pPr>
              <w:pStyle w:val="a4"/>
              <w:spacing w:before="0" w:beforeAutospacing="0" w:after="0" w:afterAutospacing="0"/>
              <w:jc w:val="both"/>
              <w:rPr>
                <w:sz w:val="28"/>
                <w:szCs w:val="28"/>
              </w:rPr>
            </w:pPr>
            <w:r>
              <w:rPr>
                <w:sz w:val="28"/>
                <w:szCs w:val="28"/>
              </w:rPr>
              <w:t>20</w:t>
            </w:r>
          </w:p>
        </w:tc>
        <w:tc>
          <w:tcPr>
            <w:tcW w:w="1560" w:type="dxa"/>
          </w:tcPr>
          <w:p w:rsidR="00D751A2" w:rsidRDefault="008775AD" w:rsidP="006E0E96">
            <w:pPr>
              <w:pStyle w:val="a4"/>
              <w:spacing w:before="0" w:beforeAutospacing="0" w:after="0" w:afterAutospacing="0"/>
              <w:jc w:val="both"/>
              <w:rPr>
                <w:sz w:val="28"/>
                <w:szCs w:val="28"/>
              </w:rPr>
            </w:pPr>
            <w:r>
              <w:rPr>
                <w:sz w:val="28"/>
                <w:szCs w:val="28"/>
              </w:rPr>
              <w:t>07.10.2024</w:t>
            </w:r>
          </w:p>
        </w:tc>
        <w:tc>
          <w:tcPr>
            <w:tcW w:w="5670" w:type="dxa"/>
          </w:tcPr>
          <w:p w:rsidR="00D751A2" w:rsidRDefault="008775AD" w:rsidP="006E0E96">
            <w:pPr>
              <w:pStyle w:val="a4"/>
              <w:spacing w:before="0" w:beforeAutospacing="0" w:after="0" w:afterAutospacing="0"/>
              <w:jc w:val="both"/>
              <w:rPr>
                <w:sz w:val="28"/>
                <w:szCs w:val="28"/>
              </w:rPr>
            </w:pPr>
            <w:r>
              <w:rPr>
                <w:sz w:val="28"/>
                <w:szCs w:val="28"/>
              </w:rPr>
              <w:t>О внесении изменений в административный регламент предоставления муниципальной услуги «Присвоение (изменение, аннулирование) адресов объектам недвижимого имущества , в том числе земельным участкам, зданиям, сооружениям, машино-местам, помещениям и объектам незавершенного строительства»</w:t>
            </w:r>
          </w:p>
        </w:tc>
        <w:tc>
          <w:tcPr>
            <w:tcW w:w="1807" w:type="dxa"/>
          </w:tcPr>
          <w:p w:rsidR="00D751A2" w:rsidRDefault="007B1DCF" w:rsidP="007B1DCF">
            <w:pPr>
              <w:pStyle w:val="a4"/>
              <w:spacing w:before="0" w:beforeAutospacing="0" w:after="0" w:afterAutospacing="0"/>
              <w:jc w:val="center"/>
              <w:rPr>
                <w:sz w:val="28"/>
                <w:szCs w:val="28"/>
              </w:rPr>
            </w:pPr>
            <w:r>
              <w:rPr>
                <w:sz w:val="28"/>
                <w:szCs w:val="28"/>
              </w:rPr>
              <w:t>107</w:t>
            </w:r>
            <w:r w:rsidR="00191DF1">
              <w:rPr>
                <w:sz w:val="28"/>
                <w:szCs w:val="28"/>
              </w:rPr>
              <w:t>-10</w:t>
            </w:r>
            <w:r>
              <w:rPr>
                <w:sz w:val="28"/>
                <w:szCs w:val="28"/>
              </w:rPr>
              <w:t>9</w:t>
            </w:r>
          </w:p>
        </w:tc>
      </w:tr>
      <w:tr w:rsidR="008775AD" w:rsidTr="006E0E96">
        <w:tc>
          <w:tcPr>
            <w:tcW w:w="1242" w:type="dxa"/>
          </w:tcPr>
          <w:p w:rsidR="008775AD" w:rsidRDefault="00191DF1" w:rsidP="006E0E96">
            <w:pPr>
              <w:pStyle w:val="a4"/>
              <w:spacing w:before="0" w:beforeAutospacing="0" w:after="0" w:afterAutospacing="0"/>
              <w:jc w:val="both"/>
              <w:rPr>
                <w:sz w:val="28"/>
                <w:szCs w:val="28"/>
              </w:rPr>
            </w:pPr>
            <w:r>
              <w:rPr>
                <w:sz w:val="28"/>
                <w:szCs w:val="28"/>
              </w:rPr>
              <w:t>21</w:t>
            </w:r>
          </w:p>
        </w:tc>
        <w:tc>
          <w:tcPr>
            <w:tcW w:w="1560" w:type="dxa"/>
          </w:tcPr>
          <w:p w:rsidR="008775AD" w:rsidRDefault="00191DF1" w:rsidP="006E0E96">
            <w:pPr>
              <w:pStyle w:val="a4"/>
              <w:spacing w:before="0" w:beforeAutospacing="0" w:after="0" w:afterAutospacing="0"/>
              <w:jc w:val="both"/>
              <w:rPr>
                <w:sz w:val="28"/>
                <w:szCs w:val="28"/>
              </w:rPr>
            </w:pPr>
            <w:r>
              <w:rPr>
                <w:sz w:val="28"/>
                <w:szCs w:val="28"/>
              </w:rPr>
              <w:t>11.10.2024</w:t>
            </w:r>
          </w:p>
        </w:tc>
        <w:tc>
          <w:tcPr>
            <w:tcW w:w="5670" w:type="dxa"/>
          </w:tcPr>
          <w:p w:rsidR="008775AD" w:rsidRDefault="00191DF1" w:rsidP="006E0E96">
            <w:pPr>
              <w:pStyle w:val="a4"/>
              <w:spacing w:before="0" w:beforeAutospacing="0" w:after="0" w:afterAutospacing="0"/>
              <w:jc w:val="both"/>
              <w:rPr>
                <w:sz w:val="28"/>
                <w:szCs w:val="28"/>
              </w:rPr>
            </w:pPr>
            <w:r>
              <w:rPr>
                <w:sz w:val="28"/>
                <w:szCs w:val="28"/>
              </w:rPr>
              <w:t>Об утверждении результатов инвентаризации государственного адресного реестра</w:t>
            </w:r>
          </w:p>
        </w:tc>
        <w:tc>
          <w:tcPr>
            <w:tcW w:w="1807" w:type="dxa"/>
          </w:tcPr>
          <w:p w:rsidR="008775AD" w:rsidRDefault="007B1DCF" w:rsidP="00311EE9">
            <w:pPr>
              <w:pStyle w:val="a4"/>
              <w:spacing w:before="0" w:beforeAutospacing="0" w:after="0" w:afterAutospacing="0"/>
              <w:jc w:val="center"/>
              <w:rPr>
                <w:sz w:val="28"/>
                <w:szCs w:val="28"/>
              </w:rPr>
            </w:pPr>
            <w:r>
              <w:rPr>
                <w:sz w:val="28"/>
                <w:szCs w:val="28"/>
              </w:rPr>
              <w:t>110</w:t>
            </w:r>
            <w:r w:rsidR="00191DF1">
              <w:rPr>
                <w:sz w:val="28"/>
                <w:szCs w:val="28"/>
              </w:rPr>
              <w:t>-18</w:t>
            </w:r>
            <w:r>
              <w:rPr>
                <w:sz w:val="28"/>
                <w:szCs w:val="28"/>
              </w:rPr>
              <w:t>4</w:t>
            </w:r>
          </w:p>
        </w:tc>
      </w:tr>
    </w:tbl>
    <w:p w:rsidR="00D751A2" w:rsidRPr="00DD3BF8" w:rsidRDefault="00D751A2" w:rsidP="00300E73">
      <w:pPr>
        <w:pStyle w:val="a4"/>
        <w:spacing w:before="0" w:beforeAutospacing="0" w:after="0" w:afterAutospacing="0"/>
        <w:jc w:val="both"/>
        <w:rPr>
          <w:sz w:val="28"/>
          <w:szCs w:val="28"/>
        </w:rPr>
      </w:pPr>
    </w:p>
    <w:p w:rsidR="004328AE" w:rsidRDefault="00D751A2" w:rsidP="00300E73">
      <w:pPr>
        <w:pStyle w:val="a4"/>
        <w:spacing w:before="0" w:beforeAutospacing="0" w:after="0" w:afterAutospacing="0"/>
        <w:jc w:val="both"/>
        <w:rPr>
          <w:sz w:val="28"/>
          <w:szCs w:val="28"/>
        </w:rPr>
      </w:pPr>
      <w:r>
        <w:rPr>
          <w:sz w:val="28"/>
          <w:szCs w:val="28"/>
        </w:rPr>
        <w:tab/>
      </w:r>
      <w:r w:rsidR="00027E1E">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6"/>
        <w:tblW w:w="0" w:type="auto"/>
        <w:tblLook w:val="04A0"/>
      </w:tblPr>
      <w:tblGrid>
        <w:gridCol w:w="1209"/>
        <w:gridCol w:w="1550"/>
        <w:gridCol w:w="5320"/>
        <w:gridCol w:w="1775"/>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311EE9">
            <w:pPr>
              <w:pStyle w:val="a4"/>
              <w:spacing w:before="0" w:beforeAutospacing="0" w:after="0" w:afterAutospacing="0"/>
              <w:jc w:val="center"/>
              <w:rPr>
                <w:sz w:val="28"/>
                <w:szCs w:val="28"/>
              </w:rPr>
            </w:pPr>
          </w:p>
        </w:tc>
      </w:tr>
    </w:tbl>
    <w:p w:rsidR="00AD10FF" w:rsidRDefault="00AD10FF" w:rsidP="00300E73">
      <w:pPr>
        <w:pStyle w:val="a4"/>
        <w:spacing w:before="0" w:beforeAutospacing="0" w:after="0" w:afterAutospacing="0"/>
        <w:jc w:val="both"/>
        <w:rPr>
          <w:sz w:val="28"/>
          <w:szCs w:val="28"/>
        </w:rPr>
      </w:pPr>
    </w:p>
    <w:p w:rsidR="00D751A2" w:rsidRPr="00DD3BF8" w:rsidRDefault="00D751A2" w:rsidP="00300E73">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Pr>
          <w:sz w:val="28"/>
          <w:szCs w:val="28"/>
        </w:rPr>
        <w:tab/>
        <w:t>Раздел 6</w:t>
      </w:r>
      <w:r w:rsidRPr="00DD3BF8">
        <w:rPr>
          <w:sz w:val="28"/>
          <w:szCs w:val="28"/>
        </w:rPr>
        <w:t>. Иная официальная информация</w:t>
      </w:r>
    </w:p>
    <w:p w:rsidR="00D751A2" w:rsidRPr="00DD3BF8" w:rsidRDefault="00D751A2" w:rsidP="00D751A2">
      <w:pPr>
        <w:pStyle w:val="a4"/>
        <w:spacing w:before="0" w:beforeAutospacing="0" w:after="0" w:afterAutospacing="0"/>
        <w:jc w:val="both"/>
        <w:rPr>
          <w:sz w:val="28"/>
          <w:szCs w:val="28"/>
        </w:rPr>
      </w:pPr>
    </w:p>
    <w:tbl>
      <w:tblPr>
        <w:tblStyle w:val="a6"/>
        <w:tblW w:w="0" w:type="auto"/>
        <w:tblLook w:val="04A0"/>
      </w:tblPr>
      <w:tblGrid>
        <w:gridCol w:w="1209"/>
        <w:gridCol w:w="1550"/>
        <w:gridCol w:w="5320"/>
        <w:gridCol w:w="1775"/>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D751A2" w:rsidRPr="00DD3BF8" w:rsidRDefault="00D751A2" w:rsidP="00D751A2">
      <w:pPr>
        <w:pStyle w:val="a4"/>
        <w:spacing w:before="0" w:beforeAutospacing="0" w:after="0" w:afterAutospacing="0"/>
        <w:jc w:val="both"/>
        <w:rPr>
          <w:sz w:val="28"/>
          <w:szCs w:val="28"/>
        </w:rPr>
      </w:pPr>
    </w:p>
    <w:p w:rsidR="00AD10FF" w:rsidRPr="00DD3BF8" w:rsidRDefault="00AD10FF" w:rsidP="00300E73">
      <w:pPr>
        <w:pStyle w:val="a4"/>
        <w:spacing w:before="0" w:beforeAutospacing="0" w:after="0" w:afterAutospacing="0"/>
        <w:jc w:val="both"/>
        <w:rPr>
          <w:sz w:val="28"/>
          <w:szCs w:val="28"/>
        </w:rPr>
      </w:pPr>
    </w:p>
    <w:p w:rsidR="00AD10FF" w:rsidRPr="00DD3BF8" w:rsidRDefault="00AD10FF" w:rsidP="00300E73">
      <w:pPr>
        <w:pStyle w:val="a4"/>
        <w:spacing w:before="0" w:beforeAutospacing="0" w:after="0" w:afterAutospacing="0"/>
        <w:jc w:val="both"/>
        <w:rPr>
          <w:sz w:val="28"/>
          <w:szCs w:val="28"/>
        </w:rPr>
      </w:pPr>
    </w:p>
    <w:p w:rsidR="00AD10FF" w:rsidRPr="00DD3BF8" w:rsidRDefault="00AD10FF" w:rsidP="00300E73">
      <w:pPr>
        <w:pStyle w:val="a4"/>
        <w:spacing w:before="0" w:beforeAutospacing="0" w:after="0" w:afterAutospacing="0"/>
        <w:jc w:val="both"/>
        <w:rPr>
          <w:sz w:val="28"/>
          <w:szCs w:val="28"/>
        </w:rPr>
      </w:pPr>
    </w:p>
    <w:p w:rsidR="00AD10FF" w:rsidRPr="00DD3BF8" w:rsidRDefault="00AD10FF" w:rsidP="00300E73">
      <w:pPr>
        <w:pStyle w:val="a4"/>
        <w:spacing w:before="0" w:beforeAutospacing="0" w:after="0" w:afterAutospacing="0"/>
        <w:jc w:val="both"/>
        <w:rPr>
          <w:sz w:val="28"/>
          <w:szCs w:val="28"/>
        </w:rPr>
      </w:pPr>
    </w:p>
    <w:p w:rsidR="001A5988" w:rsidRPr="00DD3BF8" w:rsidRDefault="001A5988" w:rsidP="00300E73">
      <w:pPr>
        <w:pStyle w:val="a4"/>
        <w:spacing w:before="0" w:beforeAutospacing="0" w:after="0" w:afterAutospacing="0"/>
        <w:jc w:val="both"/>
        <w:rPr>
          <w:sz w:val="28"/>
          <w:szCs w:val="28"/>
        </w:rPr>
      </w:pPr>
    </w:p>
    <w:p w:rsidR="00300E73" w:rsidRPr="00DD3BF8" w:rsidRDefault="00300E73" w:rsidP="00300E73">
      <w:pPr>
        <w:pStyle w:val="a4"/>
        <w:spacing w:before="0" w:beforeAutospacing="0" w:after="0" w:afterAutospacing="0"/>
        <w:ind w:left="6237"/>
        <w:jc w:val="both"/>
        <w:rPr>
          <w:sz w:val="28"/>
          <w:szCs w:val="28"/>
        </w:rPr>
      </w:pPr>
    </w:p>
    <w:p w:rsidR="00F677D9" w:rsidRDefault="00F677D9" w:rsidP="00300E73">
      <w:pPr>
        <w:pStyle w:val="a4"/>
        <w:spacing w:before="0" w:beforeAutospacing="0" w:after="0" w:afterAutospacing="0"/>
        <w:ind w:left="6237"/>
        <w:jc w:val="both"/>
        <w:rPr>
          <w:sz w:val="28"/>
          <w:szCs w:val="28"/>
        </w:rPr>
      </w:pPr>
    </w:p>
    <w:p w:rsidR="00F677D9" w:rsidRDefault="00F677D9" w:rsidP="00300E73">
      <w:pPr>
        <w:pStyle w:val="a4"/>
        <w:spacing w:before="0" w:beforeAutospacing="0" w:after="0" w:afterAutospacing="0"/>
        <w:ind w:left="6237"/>
        <w:jc w:val="both"/>
        <w:rPr>
          <w:sz w:val="28"/>
          <w:szCs w:val="28"/>
        </w:rPr>
      </w:pPr>
    </w:p>
    <w:p w:rsidR="00F677D9" w:rsidRDefault="00F677D9" w:rsidP="00300E73">
      <w:pPr>
        <w:pStyle w:val="a4"/>
        <w:spacing w:before="0" w:beforeAutospacing="0" w:after="0" w:afterAutospacing="0"/>
        <w:ind w:left="6237"/>
        <w:jc w:val="both"/>
        <w:rPr>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Главный специалист по финансам, </w:t>
      </w:r>
      <w:r w:rsidR="00300E73" w:rsidRPr="00DD3BF8">
        <w:rPr>
          <w:rFonts w:ascii="Times New Roman" w:hAnsi="Times New Roman" w:cs="Times New Roman"/>
          <w:sz w:val="28"/>
          <w:szCs w:val="28"/>
        </w:rPr>
        <w:t>налогам и сборам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C57E4A" w:rsidRDefault="00C57E4A" w:rsidP="003A21CB">
      <w:pPr>
        <w:pStyle w:val="a4"/>
        <w:spacing w:before="0" w:beforeAutospacing="0" w:after="0" w:afterAutospacing="0"/>
        <w:jc w:val="center"/>
        <w:rPr>
          <w:sz w:val="56"/>
          <w:szCs w:val="56"/>
        </w:rPr>
      </w:pPr>
    </w:p>
    <w:p w:rsidR="00C57E4A" w:rsidRDefault="00C57E4A" w:rsidP="003A21CB">
      <w:pPr>
        <w:pStyle w:val="a4"/>
        <w:spacing w:before="0" w:beforeAutospacing="0" w:after="0" w:afterAutospacing="0"/>
        <w:jc w:val="center"/>
        <w:rPr>
          <w:sz w:val="56"/>
          <w:szCs w:val="56"/>
        </w:rPr>
      </w:pPr>
    </w:p>
    <w:p w:rsidR="00C57E4A" w:rsidRDefault="00C57E4A" w:rsidP="003A21CB">
      <w:pPr>
        <w:pStyle w:val="a4"/>
        <w:spacing w:before="0" w:beforeAutospacing="0" w:after="0" w:afterAutospacing="0"/>
        <w:jc w:val="center"/>
        <w:rPr>
          <w:sz w:val="56"/>
          <w:szCs w:val="56"/>
        </w:rPr>
      </w:pPr>
    </w:p>
    <w:p w:rsidR="006E0E96" w:rsidRDefault="003A21CB" w:rsidP="003A21CB">
      <w:pPr>
        <w:pStyle w:val="a4"/>
        <w:spacing w:before="0" w:beforeAutospacing="0" w:after="0" w:afterAutospacing="0"/>
        <w:jc w:val="center"/>
        <w:rPr>
          <w:sz w:val="56"/>
          <w:szCs w:val="56"/>
        </w:rPr>
      </w:pPr>
      <w:r w:rsidRPr="006E0E96">
        <w:rPr>
          <w:sz w:val="56"/>
          <w:szCs w:val="56"/>
        </w:rPr>
        <w:t>Раздел 1.</w:t>
      </w:r>
    </w:p>
    <w:p w:rsidR="006E0E96" w:rsidRDefault="006E0E96" w:rsidP="003A21CB">
      <w:pPr>
        <w:pStyle w:val="a4"/>
        <w:spacing w:before="0" w:beforeAutospacing="0" w:after="0" w:afterAutospacing="0"/>
        <w:jc w:val="center"/>
        <w:rPr>
          <w:sz w:val="56"/>
          <w:szCs w:val="56"/>
        </w:rPr>
      </w:pPr>
    </w:p>
    <w:p w:rsidR="006E0E96" w:rsidRDefault="006E0E96" w:rsidP="003A21CB">
      <w:pPr>
        <w:pStyle w:val="a4"/>
        <w:spacing w:before="0" w:beforeAutospacing="0" w:after="0" w:afterAutospacing="0"/>
        <w:jc w:val="center"/>
        <w:rPr>
          <w:sz w:val="56"/>
          <w:szCs w:val="56"/>
        </w:rPr>
      </w:pPr>
    </w:p>
    <w:p w:rsidR="006E0E96" w:rsidRDefault="006E0E96" w:rsidP="003A21CB">
      <w:pPr>
        <w:pStyle w:val="a4"/>
        <w:spacing w:before="0" w:beforeAutospacing="0" w:after="0" w:afterAutospacing="0"/>
        <w:jc w:val="center"/>
        <w:rPr>
          <w:sz w:val="56"/>
          <w:szCs w:val="56"/>
        </w:rPr>
      </w:pPr>
    </w:p>
    <w:p w:rsidR="006E0E96" w:rsidRDefault="003A21CB" w:rsidP="003A21CB">
      <w:pPr>
        <w:pStyle w:val="a4"/>
        <w:spacing w:before="0" w:beforeAutospacing="0" w:after="0" w:afterAutospacing="0"/>
        <w:jc w:val="center"/>
        <w:rPr>
          <w:sz w:val="56"/>
          <w:szCs w:val="56"/>
        </w:rPr>
      </w:pPr>
      <w:r w:rsidRPr="006E0E96">
        <w:rPr>
          <w:sz w:val="56"/>
          <w:szCs w:val="56"/>
        </w:rPr>
        <w:t xml:space="preserve"> Решения Совета депутатов Маралихинского</w:t>
      </w:r>
      <w:r w:rsidRPr="006E0E96">
        <w:rPr>
          <w:color w:val="FF0000"/>
          <w:sz w:val="56"/>
          <w:szCs w:val="56"/>
        </w:rPr>
        <w:t xml:space="preserve"> </w:t>
      </w:r>
      <w:r w:rsidRPr="006E0E96">
        <w:rPr>
          <w:sz w:val="56"/>
          <w:szCs w:val="56"/>
        </w:rPr>
        <w:t xml:space="preserve"> сельсовета Краснощековского района</w:t>
      </w:r>
    </w:p>
    <w:p w:rsidR="003A21CB" w:rsidRPr="006E0E96" w:rsidRDefault="003A21CB" w:rsidP="003A21CB">
      <w:pPr>
        <w:pStyle w:val="a4"/>
        <w:spacing w:before="0" w:beforeAutospacing="0" w:after="0" w:afterAutospacing="0"/>
        <w:jc w:val="center"/>
        <w:rPr>
          <w:sz w:val="56"/>
          <w:szCs w:val="56"/>
        </w:rPr>
      </w:pPr>
      <w:r w:rsidRPr="006E0E96">
        <w:rPr>
          <w:sz w:val="56"/>
          <w:szCs w:val="56"/>
        </w:rPr>
        <w:t xml:space="preserve"> Алтайского края</w:t>
      </w:r>
    </w:p>
    <w:p w:rsidR="003A21CB" w:rsidRPr="006E0E96" w:rsidRDefault="003A21CB" w:rsidP="003A21CB">
      <w:pPr>
        <w:pStyle w:val="a4"/>
        <w:spacing w:before="0" w:beforeAutospacing="0" w:after="0" w:afterAutospacing="0"/>
        <w:jc w:val="center"/>
        <w:rPr>
          <w:sz w:val="56"/>
          <w:szCs w:val="56"/>
        </w:rPr>
      </w:pPr>
    </w:p>
    <w:p w:rsidR="003A21CB" w:rsidRPr="006E0E96" w:rsidRDefault="003A21CB" w:rsidP="003A21CB">
      <w:pPr>
        <w:pStyle w:val="a4"/>
        <w:spacing w:before="0" w:beforeAutospacing="0" w:after="0" w:afterAutospacing="0"/>
        <w:rPr>
          <w:sz w:val="56"/>
          <w:szCs w:val="56"/>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191DF1" w:rsidRDefault="00191DF1" w:rsidP="00C57E4A">
      <w:pPr>
        <w:ind w:firstLine="709"/>
        <w:jc w:val="center"/>
        <w:rPr>
          <w:rFonts w:ascii="Times New Roman" w:hAnsi="Times New Roman" w:cs="Times New Roman"/>
          <w:sz w:val="28"/>
          <w:szCs w:val="28"/>
        </w:rPr>
      </w:pPr>
    </w:p>
    <w:p w:rsidR="00191DF1" w:rsidRDefault="00191DF1" w:rsidP="00C57E4A">
      <w:pPr>
        <w:ind w:firstLine="709"/>
        <w:jc w:val="center"/>
        <w:rPr>
          <w:rFonts w:ascii="Times New Roman" w:hAnsi="Times New Roman" w:cs="Times New Roman"/>
          <w:sz w:val="28"/>
          <w:szCs w:val="28"/>
        </w:rPr>
      </w:pPr>
    </w:p>
    <w:p w:rsidR="00191DF1" w:rsidRDefault="00191DF1" w:rsidP="00C57E4A">
      <w:pPr>
        <w:ind w:firstLine="709"/>
        <w:jc w:val="center"/>
        <w:rPr>
          <w:rFonts w:ascii="Times New Roman" w:hAnsi="Times New Roman" w:cs="Times New Roman"/>
          <w:sz w:val="28"/>
          <w:szCs w:val="28"/>
        </w:rPr>
      </w:pPr>
    </w:p>
    <w:p w:rsidR="00191DF1" w:rsidRDefault="00191DF1" w:rsidP="00C57E4A">
      <w:pPr>
        <w:ind w:firstLine="709"/>
        <w:jc w:val="center"/>
        <w:rPr>
          <w:rFonts w:ascii="Times New Roman" w:hAnsi="Times New Roman" w:cs="Times New Roman"/>
          <w:sz w:val="28"/>
          <w:szCs w:val="28"/>
        </w:rPr>
      </w:pPr>
    </w:p>
    <w:p w:rsidR="00191DF1" w:rsidRDefault="00191DF1" w:rsidP="00C57E4A">
      <w:pPr>
        <w:ind w:firstLine="709"/>
        <w:jc w:val="center"/>
        <w:rPr>
          <w:rFonts w:ascii="Times New Roman" w:hAnsi="Times New Roman" w:cs="Times New Roman"/>
          <w:sz w:val="28"/>
          <w:szCs w:val="28"/>
        </w:rPr>
      </w:pPr>
    </w:p>
    <w:p w:rsidR="00191DF1" w:rsidRDefault="00191DF1" w:rsidP="00C57E4A">
      <w:pPr>
        <w:ind w:firstLine="709"/>
        <w:jc w:val="center"/>
        <w:rPr>
          <w:rFonts w:ascii="Times New Roman" w:hAnsi="Times New Roman" w:cs="Times New Roman"/>
          <w:sz w:val="28"/>
          <w:szCs w:val="28"/>
        </w:rPr>
      </w:pPr>
    </w:p>
    <w:p w:rsidR="00C57E4A" w:rsidRPr="008775AD" w:rsidRDefault="00C57E4A" w:rsidP="00C57E4A">
      <w:pPr>
        <w:ind w:firstLine="709"/>
        <w:jc w:val="center"/>
        <w:rPr>
          <w:rFonts w:ascii="Times New Roman" w:hAnsi="Times New Roman" w:cs="Times New Roman"/>
          <w:sz w:val="28"/>
          <w:szCs w:val="28"/>
        </w:rPr>
      </w:pPr>
      <w:r w:rsidRPr="008775AD">
        <w:rPr>
          <w:rFonts w:ascii="Times New Roman" w:hAnsi="Times New Roman" w:cs="Times New Roman"/>
          <w:sz w:val="28"/>
          <w:szCs w:val="28"/>
        </w:rPr>
        <w:lastRenderedPageBreak/>
        <w:t>СОВЕТ ДЕПУТАТОВ  МАРАЛИХИНСКОГО СЕЛЬСОВЕТА</w:t>
      </w:r>
    </w:p>
    <w:p w:rsidR="00C57E4A" w:rsidRPr="008775AD" w:rsidRDefault="00C57E4A" w:rsidP="00C57E4A">
      <w:pPr>
        <w:ind w:firstLine="709"/>
        <w:jc w:val="center"/>
        <w:rPr>
          <w:rFonts w:ascii="Times New Roman" w:hAnsi="Times New Roman" w:cs="Times New Roman"/>
          <w:sz w:val="28"/>
          <w:szCs w:val="28"/>
        </w:rPr>
      </w:pPr>
      <w:r w:rsidRPr="008775AD">
        <w:rPr>
          <w:rFonts w:ascii="Times New Roman" w:hAnsi="Times New Roman" w:cs="Times New Roman"/>
          <w:sz w:val="28"/>
          <w:szCs w:val="28"/>
        </w:rPr>
        <w:t>КРАСНОЩЁКОВСКОГО РАЙОНА АЛТАЙСКОГО КРАЯ</w:t>
      </w:r>
    </w:p>
    <w:p w:rsidR="00C57E4A" w:rsidRPr="008775AD" w:rsidRDefault="00C57E4A" w:rsidP="00C57E4A">
      <w:pPr>
        <w:ind w:firstLine="709"/>
        <w:jc w:val="center"/>
        <w:rPr>
          <w:rFonts w:ascii="Times New Roman" w:hAnsi="Times New Roman" w:cs="Times New Roman"/>
          <w:sz w:val="28"/>
          <w:szCs w:val="28"/>
        </w:rPr>
      </w:pPr>
    </w:p>
    <w:p w:rsidR="00C57E4A" w:rsidRPr="008775AD" w:rsidRDefault="00C57E4A" w:rsidP="00C57E4A">
      <w:pPr>
        <w:ind w:firstLine="709"/>
        <w:jc w:val="center"/>
        <w:rPr>
          <w:rFonts w:ascii="Times New Roman" w:hAnsi="Times New Roman" w:cs="Times New Roman"/>
          <w:sz w:val="28"/>
          <w:szCs w:val="28"/>
        </w:rPr>
      </w:pPr>
      <w:r w:rsidRPr="008775AD">
        <w:rPr>
          <w:rFonts w:ascii="Times New Roman" w:hAnsi="Times New Roman" w:cs="Times New Roman"/>
          <w:sz w:val="28"/>
          <w:szCs w:val="28"/>
        </w:rPr>
        <w:t>РЕШЕНИЕ</w:t>
      </w:r>
    </w:p>
    <w:p w:rsidR="00C57E4A" w:rsidRPr="008775AD" w:rsidRDefault="00C57E4A" w:rsidP="00C57E4A">
      <w:pPr>
        <w:ind w:firstLine="709"/>
        <w:jc w:val="center"/>
        <w:rPr>
          <w:rFonts w:ascii="Times New Roman" w:hAnsi="Times New Roman" w:cs="Times New Roman"/>
          <w:sz w:val="28"/>
          <w:szCs w:val="28"/>
        </w:rPr>
      </w:pPr>
    </w:p>
    <w:p w:rsidR="00C57E4A" w:rsidRPr="008775AD" w:rsidRDefault="00C57E4A" w:rsidP="00C57E4A">
      <w:pPr>
        <w:ind w:firstLine="709"/>
        <w:jc w:val="both"/>
        <w:rPr>
          <w:rFonts w:ascii="Times New Roman" w:hAnsi="Times New Roman" w:cs="Times New Roman"/>
          <w:sz w:val="28"/>
          <w:szCs w:val="28"/>
        </w:rPr>
      </w:pPr>
      <w:r w:rsidRPr="008775AD">
        <w:rPr>
          <w:rFonts w:ascii="Times New Roman" w:hAnsi="Times New Roman" w:cs="Times New Roman"/>
          <w:sz w:val="28"/>
          <w:szCs w:val="28"/>
        </w:rPr>
        <w:t>от 25.10.2024 г. №13                                                                       с. Маралиха</w:t>
      </w:r>
    </w:p>
    <w:p w:rsidR="00C57E4A" w:rsidRPr="008775AD" w:rsidRDefault="00C57E4A" w:rsidP="00C57E4A">
      <w:pPr>
        <w:ind w:firstLine="709"/>
        <w:jc w:val="both"/>
        <w:rPr>
          <w:rFonts w:ascii="Times New Roman" w:hAnsi="Times New Roman" w:cs="Times New Roman"/>
          <w:sz w:val="28"/>
          <w:szCs w:val="28"/>
        </w:rPr>
      </w:pPr>
      <w:r w:rsidRPr="008775AD">
        <w:rPr>
          <w:rFonts w:ascii="Times New Roman" w:hAnsi="Times New Roman" w:cs="Times New Roman"/>
          <w:sz w:val="28"/>
          <w:szCs w:val="28"/>
        </w:rPr>
        <w:t xml:space="preserve">                                                                    </w:t>
      </w:r>
    </w:p>
    <w:p w:rsidR="00C57E4A" w:rsidRPr="008775AD" w:rsidRDefault="00C57E4A" w:rsidP="00C57E4A">
      <w:pPr>
        <w:rPr>
          <w:rFonts w:ascii="Times New Roman" w:hAnsi="Times New Roman" w:cs="Times New Roman"/>
          <w:sz w:val="28"/>
          <w:szCs w:val="28"/>
        </w:rPr>
      </w:pPr>
      <w:r w:rsidRPr="008775AD">
        <w:rPr>
          <w:rFonts w:ascii="Times New Roman" w:hAnsi="Times New Roman" w:cs="Times New Roman"/>
          <w:sz w:val="28"/>
          <w:szCs w:val="28"/>
        </w:rPr>
        <w:t xml:space="preserve">           </w:t>
      </w:r>
    </w:p>
    <w:p w:rsidR="00C57E4A" w:rsidRPr="008775AD" w:rsidRDefault="00C57E4A" w:rsidP="00C57E4A">
      <w:pPr>
        <w:rPr>
          <w:rFonts w:ascii="Times New Roman" w:hAnsi="Times New Roman" w:cs="Times New Roman"/>
          <w:sz w:val="28"/>
          <w:szCs w:val="28"/>
        </w:rPr>
      </w:pPr>
      <w:r w:rsidRPr="008775AD">
        <w:rPr>
          <w:rFonts w:ascii="Times New Roman" w:hAnsi="Times New Roman" w:cs="Times New Roman"/>
          <w:sz w:val="28"/>
          <w:szCs w:val="28"/>
        </w:rPr>
        <w:t xml:space="preserve">Об утверждении Правил землепользования </w:t>
      </w:r>
    </w:p>
    <w:p w:rsidR="00C57E4A" w:rsidRPr="008775AD" w:rsidRDefault="00C57E4A" w:rsidP="00C57E4A">
      <w:pPr>
        <w:rPr>
          <w:rFonts w:ascii="Times New Roman" w:hAnsi="Times New Roman" w:cs="Times New Roman"/>
          <w:sz w:val="28"/>
          <w:szCs w:val="28"/>
        </w:rPr>
      </w:pPr>
      <w:r w:rsidRPr="008775AD">
        <w:rPr>
          <w:rFonts w:ascii="Times New Roman" w:hAnsi="Times New Roman" w:cs="Times New Roman"/>
          <w:sz w:val="28"/>
          <w:szCs w:val="28"/>
        </w:rPr>
        <w:t>и застройки территории муниципального</w:t>
      </w:r>
    </w:p>
    <w:p w:rsidR="00C57E4A" w:rsidRPr="008775AD" w:rsidRDefault="00C57E4A" w:rsidP="00C57E4A">
      <w:pPr>
        <w:rPr>
          <w:rFonts w:ascii="Times New Roman" w:hAnsi="Times New Roman" w:cs="Times New Roman"/>
          <w:sz w:val="28"/>
          <w:szCs w:val="28"/>
        </w:rPr>
      </w:pPr>
      <w:r w:rsidRPr="008775AD">
        <w:rPr>
          <w:rFonts w:ascii="Times New Roman" w:hAnsi="Times New Roman" w:cs="Times New Roman"/>
          <w:sz w:val="28"/>
          <w:szCs w:val="28"/>
        </w:rPr>
        <w:t xml:space="preserve">образования Маралихинский сельсовет </w:t>
      </w:r>
    </w:p>
    <w:p w:rsidR="00C57E4A" w:rsidRPr="008775AD" w:rsidRDefault="00C57E4A" w:rsidP="00C57E4A">
      <w:pPr>
        <w:rPr>
          <w:rFonts w:ascii="Times New Roman" w:hAnsi="Times New Roman" w:cs="Times New Roman"/>
          <w:sz w:val="28"/>
          <w:szCs w:val="28"/>
        </w:rPr>
      </w:pPr>
      <w:r w:rsidRPr="008775AD">
        <w:rPr>
          <w:rFonts w:ascii="Times New Roman" w:hAnsi="Times New Roman" w:cs="Times New Roman"/>
          <w:sz w:val="28"/>
          <w:szCs w:val="28"/>
        </w:rPr>
        <w:t xml:space="preserve">Краснощёковского района Алтайского </w:t>
      </w:r>
    </w:p>
    <w:p w:rsidR="00C57E4A" w:rsidRPr="008775AD" w:rsidRDefault="00C57E4A" w:rsidP="00C57E4A">
      <w:pPr>
        <w:rPr>
          <w:rFonts w:ascii="Times New Roman" w:hAnsi="Times New Roman" w:cs="Times New Roman"/>
          <w:sz w:val="28"/>
          <w:szCs w:val="28"/>
        </w:rPr>
      </w:pPr>
      <w:r w:rsidRPr="008775AD">
        <w:rPr>
          <w:rFonts w:ascii="Times New Roman" w:hAnsi="Times New Roman" w:cs="Times New Roman"/>
          <w:sz w:val="28"/>
          <w:szCs w:val="28"/>
        </w:rPr>
        <w:t>в новой редакции</w:t>
      </w:r>
    </w:p>
    <w:p w:rsidR="00C57E4A" w:rsidRPr="008775AD" w:rsidRDefault="00C57E4A" w:rsidP="00C57E4A">
      <w:pPr>
        <w:ind w:firstLine="709"/>
        <w:jc w:val="both"/>
        <w:rPr>
          <w:rFonts w:ascii="Times New Roman" w:hAnsi="Times New Roman" w:cs="Times New Roman"/>
          <w:sz w:val="28"/>
          <w:szCs w:val="28"/>
        </w:rPr>
      </w:pPr>
      <w:r w:rsidRPr="008775AD">
        <w:rPr>
          <w:rFonts w:ascii="Times New Roman" w:hAnsi="Times New Roman" w:cs="Times New Roman"/>
          <w:sz w:val="28"/>
          <w:szCs w:val="28"/>
        </w:rPr>
        <w:t>В соответствии с Градостроительным кодексом Российской Федерации, законом Алтайского края «О градостроительной деятельности на территории Алта</w:t>
      </w:r>
      <w:r w:rsidRPr="008775AD">
        <w:rPr>
          <w:rFonts w:ascii="Times New Roman" w:hAnsi="Times New Roman" w:cs="Times New Roman"/>
          <w:sz w:val="28"/>
          <w:szCs w:val="28"/>
        </w:rPr>
        <w:t>й</w:t>
      </w:r>
      <w:r w:rsidRPr="008775AD">
        <w:rPr>
          <w:rFonts w:ascii="Times New Roman" w:hAnsi="Times New Roman" w:cs="Times New Roman"/>
          <w:sz w:val="28"/>
          <w:szCs w:val="28"/>
        </w:rPr>
        <w:t>ского края», Федеральным законом от 6 октября 2003 года № 131-ФЗ «Об общих принципах организации местного самоуправления в Российской Федерации», Уставом муниципального образования Маралихинский сельсовет Краснощёковского района Алтайского края, Совет депутатов Маралихинского сельсовета Краснощёковского района Алтайского края</w:t>
      </w:r>
    </w:p>
    <w:p w:rsidR="00C57E4A" w:rsidRPr="008775AD" w:rsidRDefault="00C57E4A" w:rsidP="00C57E4A">
      <w:pPr>
        <w:jc w:val="both"/>
        <w:rPr>
          <w:rFonts w:ascii="Times New Roman" w:hAnsi="Times New Roman" w:cs="Times New Roman"/>
          <w:sz w:val="28"/>
          <w:szCs w:val="28"/>
        </w:rPr>
      </w:pPr>
      <w:r w:rsidRPr="008775AD">
        <w:rPr>
          <w:rFonts w:ascii="Times New Roman" w:hAnsi="Times New Roman" w:cs="Times New Roman"/>
          <w:b/>
          <w:sz w:val="28"/>
          <w:szCs w:val="28"/>
        </w:rPr>
        <w:t>РЕШИЛ</w:t>
      </w:r>
      <w:r w:rsidRPr="008775AD">
        <w:rPr>
          <w:rFonts w:ascii="Times New Roman" w:hAnsi="Times New Roman" w:cs="Times New Roman"/>
          <w:sz w:val="28"/>
          <w:szCs w:val="28"/>
        </w:rPr>
        <w:t>:</w:t>
      </w:r>
    </w:p>
    <w:p w:rsidR="00C57E4A" w:rsidRPr="008775AD" w:rsidRDefault="00C57E4A" w:rsidP="00C57E4A">
      <w:pPr>
        <w:suppressAutoHyphens/>
        <w:jc w:val="both"/>
        <w:rPr>
          <w:rFonts w:ascii="Times New Roman" w:hAnsi="Times New Roman" w:cs="Times New Roman"/>
          <w:sz w:val="28"/>
          <w:szCs w:val="28"/>
        </w:rPr>
      </w:pPr>
      <w:r w:rsidRPr="008775AD">
        <w:rPr>
          <w:rFonts w:ascii="Times New Roman" w:hAnsi="Times New Roman" w:cs="Times New Roman"/>
          <w:sz w:val="28"/>
          <w:szCs w:val="28"/>
        </w:rPr>
        <w:t xml:space="preserve">        1. Утвердить Правила землепользования и застройки территории муниципального образования Маралихинский сельсовет Краснощёковского района Алтайского в новой редакции (прилагаются);</w:t>
      </w:r>
    </w:p>
    <w:p w:rsidR="00C57E4A" w:rsidRPr="008775AD" w:rsidRDefault="00C57E4A" w:rsidP="00C57E4A">
      <w:pPr>
        <w:jc w:val="both"/>
        <w:rPr>
          <w:rFonts w:ascii="Times New Roman" w:hAnsi="Times New Roman" w:cs="Times New Roman"/>
          <w:sz w:val="28"/>
          <w:szCs w:val="28"/>
        </w:rPr>
      </w:pPr>
      <w:r w:rsidRPr="008775AD">
        <w:rPr>
          <w:rFonts w:ascii="Times New Roman" w:hAnsi="Times New Roman" w:cs="Times New Roman"/>
          <w:sz w:val="28"/>
          <w:szCs w:val="28"/>
        </w:rPr>
        <w:t xml:space="preserve">        2. Признать утратившим силу решение Совета депутатов Краснощёковского сельсовета от 30.12.2021 г. № 16 «Об утверждении Правил землепользования и застройки части территории муниципального образования Маралихинский сельсовет Краснощековского района Алтайского края в новой редакции».</w:t>
      </w:r>
    </w:p>
    <w:p w:rsidR="00C57E4A" w:rsidRPr="008775AD" w:rsidRDefault="00C57E4A" w:rsidP="00C57E4A">
      <w:pPr>
        <w:jc w:val="both"/>
        <w:rPr>
          <w:rFonts w:ascii="Times New Roman" w:hAnsi="Times New Roman" w:cs="Times New Roman"/>
          <w:sz w:val="28"/>
          <w:szCs w:val="28"/>
        </w:rPr>
      </w:pPr>
      <w:r w:rsidRPr="008775AD">
        <w:rPr>
          <w:rStyle w:val="ae"/>
          <w:rFonts w:ascii="Times New Roman" w:hAnsi="Times New Roman" w:cs="Times New Roman"/>
          <w:b w:val="0"/>
          <w:color w:val="000000"/>
          <w:sz w:val="28"/>
          <w:szCs w:val="28"/>
        </w:rPr>
        <w:lastRenderedPageBreak/>
        <w:t xml:space="preserve">        3. </w:t>
      </w:r>
      <w:r w:rsidRPr="008775AD">
        <w:rPr>
          <w:rFonts w:ascii="Times New Roman" w:hAnsi="Times New Roman" w:cs="Times New Roman"/>
          <w:sz w:val="28"/>
          <w:szCs w:val="28"/>
        </w:rPr>
        <w:t>Настоящее решение обнародовать в установленном Уставом муниципального образования Маралихинский сельсовет Краснощёковского района Алтайского края порядке.</w:t>
      </w:r>
    </w:p>
    <w:p w:rsidR="00C57E4A" w:rsidRPr="008775AD" w:rsidRDefault="00C57E4A" w:rsidP="00C57E4A">
      <w:pPr>
        <w:ind w:firstLine="540"/>
        <w:jc w:val="both"/>
        <w:rPr>
          <w:rFonts w:ascii="Times New Roman" w:hAnsi="Times New Roman" w:cs="Times New Roman"/>
          <w:sz w:val="28"/>
          <w:szCs w:val="28"/>
        </w:rPr>
      </w:pPr>
    </w:p>
    <w:p w:rsidR="00C57E4A" w:rsidRPr="008775AD" w:rsidRDefault="00C57E4A" w:rsidP="00C57E4A">
      <w:pPr>
        <w:jc w:val="both"/>
        <w:rPr>
          <w:rFonts w:ascii="Times New Roman" w:hAnsi="Times New Roman" w:cs="Times New Roman"/>
          <w:sz w:val="28"/>
          <w:szCs w:val="28"/>
        </w:rPr>
      </w:pPr>
      <w:r w:rsidRPr="008775AD">
        <w:rPr>
          <w:rFonts w:ascii="Times New Roman" w:hAnsi="Times New Roman" w:cs="Times New Roman"/>
          <w:sz w:val="28"/>
          <w:szCs w:val="28"/>
        </w:rPr>
        <w:t>Глава сельсовета                                                                        Д.Г. Мокрицкая</w:t>
      </w: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8775AD" w:rsidRDefault="008775AD" w:rsidP="00C57E4A">
      <w:pPr>
        <w:jc w:val="right"/>
        <w:rPr>
          <w:rFonts w:ascii="Times New Roman" w:hAnsi="Times New Roman" w:cs="Times New Roman"/>
        </w:rPr>
      </w:pPr>
    </w:p>
    <w:p w:rsidR="00C57E4A" w:rsidRPr="00C57E4A" w:rsidRDefault="00C57E4A" w:rsidP="00C57E4A">
      <w:pPr>
        <w:jc w:val="right"/>
        <w:rPr>
          <w:rFonts w:ascii="Times New Roman" w:hAnsi="Times New Roman" w:cs="Times New Roman"/>
        </w:rPr>
      </w:pPr>
      <w:r w:rsidRPr="00C57E4A">
        <w:rPr>
          <w:rFonts w:ascii="Times New Roman" w:hAnsi="Times New Roman" w:cs="Times New Roman"/>
        </w:rPr>
        <w:lastRenderedPageBreak/>
        <w:t xml:space="preserve">Приложение </w:t>
      </w:r>
    </w:p>
    <w:p w:rsidR="00C57E4A" w:rsidRPr="00C57E4A" w:rsidRDefault="00C57E4A" w:rsidP="00C57E4A">
      <w:pPr>
        <w:jc w:val="right"/>
        <w:rPr>
          <w:rFonts w:ascii="Times New Roman" w:hAnsi="Times New Roman" w:cs="Times New Roman"/>
        </w:rPr>
      </w:pPr>
      <w:r w:rsidRPr="00C57E4A">
        <w:rPr>
          <w:rFonts w:ascii="Times New Roman" w:hAnsi="Times New Roman" w:cs="Times New Roman"/>
        </w:rPr>
        <w:t xml:space="preserve">к решению Совета депутатов </w:t>
      </w:r>
    </w:p>
    <w:p w:rsidR="00C57E4A" w:rsidRPr="00C57E4A" w:rsidRDefault="00C57E4A" w:rsidP="00C57E4A">
      <w:pPr>
        <w:jc w:val="right"/>
        <w:rPr>
          <w:rFonts w:ascii="Times New Roman" w:hAnsi="Times New Roman" w:cs="Times New Roman"/>
        </w:rPr>
      </w:pPr>
      <w:r w:rsidRPr="00C57E4A">
        <w:rPr>
          <w:rFonts w:ascii="Times New Roman" w:hAnsi="Times New Roman" w:cs="Times New Roman"/>
        </w:rPr>
        <w:t xml:space="preserve">Маралихинского сельсовета </w:t>
      </w:r>
    </w:p>
    <w:p w:rsidR="00C57E4A" w:rsidRPr="00C57E4A" w:rsidRDefault="00C57E4A" w:rsidP="00C57E4A">
      <w:pPr>
        <w:jc w:val="right"/>
        <w:rPr>
          <w:rFonts w:ascii="Times New Roman" w:hAnsi="Times New Roman" w:cs="Times New Roman"/>
        </w:rPr>
      </w:pPr>
      <w:r w:rsidRPr="00C57E4A">
        <w:rPr>
          <w:rFonts w:ascii="Times New Roman" w:hAnsi="Times New Roman" w:cs="Times New Roman"/>
        </w:rPr>
        <w:t>от 25.10.2024г. № 13</w:t>
      </w:r>
    </w:p>
    <w:p w:rsidR="00C57E4A" w:rsidRDefault="00C57E4A" w:rsidP="00C57E4A">
      <w:pPr>
        <w:jc w:val="right"/>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p w:rsidR="00C57E4A" w:rsidRDefault="00C57E4A" w:rsidP="00C57E4A">
      <w:pPr>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0"/>
      </w:tblGrid>
      <w:tr w:rsidR="00C57E4A" w:rsidRPr="00035B7C" w:rsidTr="00E27623">
        <w:trPr>
          <w:trHeight w:val="14726"/>
        </w:trPr>
        <w:tc>
          <w:tcPr>
            <w:tcW w:w="9570" w:type="dxa"/>
          </w:tcPr>
          <w:p w:rsidR="00C57E4A" w:rsidRPr="00035B7C" w:rsidRDefault="00C57E4A" w:rsidP="00E27623">
            <w:pPr>
              <w:widowControl w:val="0"/>
              <w:jc w:val="center"/>
            </w:pPr>
            <w:r>
              <w:lastRenderedPageBreak/>
              <w:t>ООО «Алт</w:t>
            </w:r>
            <w:r w:rsidRPr="00035B7C">
              <w:t>айгипрозем»</w:t>
            </w:r>
          </w:p>
          <w:p w:rsidR="00C57E4A" w:rsidRPr="00035B7C" w:rsidRDefault="00C57E4A" w:rsidP="00E27623">
            <w:pPr>
              <w:widowControl w:val="0"/>
              <w:jc w:val="center"/>
              <w:rPr>
                <w:szCs w:val="24"/>
              </w:rPr>
            </w:pPr>
          </w:p>
          <w:p w:rsidR="00C57E4A" w:rsidRPr="00035B7C" w:rsidRDefault="00C57E4A" w:rsidP="00E27623">
            <w:pPr>
              <w:widowControl w:val="0"/>
              <w:jc w:val="center"/>
              <w:rPr>
                <w:szCs w:val="24"/>
              </w:rPr>
            </w:pPr>
          </w:p>
          <w:p w:rsidR="00C57E4A" w:rsidRPr="00035B7C" w:rsidRDefault="00C57E4A" w:rsidP="00E27623">
            <w:pPr>
              <w:widowControl w:val="0"/>
              <w:jc w:val="center"/>
              <w:rPr>
                <w:szCs w:val="24"/>
              </w:rPr>
            </w:pPr>
          </w:p>
          <w:p w:rsidR="00C57E4A" w:rsidRPr="00035B7C" w:rsidRDefault="00C57E4A" w:rsidP="00E27623">
            <w:pPr>
              <w:widowControl w:val="0"/>
              <w:jc w:val="center"/>
              <w:rPr>
                <w:szCs w:val="24"/>
              </w:rPr>
            </w:pPr>
          </w:p>
          <w:p w:rsidR="00C57E4A" w:rsidRPr="00035B7C" w:rsidRDefault="00C57E4A" w:rsidP="00E27623">
            <w:pPr>
              <w:widowControl w:val="0"/>
              <w:jc w:val="center"/>
              <w:rPr>
                <w:szCs w:val="24"/>
              </w:rPr>
            </w:pPr>
          </w:p>
          <w:p w:rsidR="00C57E4A" w:rsidRPr="00035B7C" w:rsidRDefault="00C57E4A" w:rsidP="00E27623">
            <w:pPr>
              <w:widowControl w:val="0"/>
              <w:jc w:val="center"/>
              <w:rPr>
                <w:szCs w:val="24"/>
              </w:rPr>
            </w:pPr>
            <w:r w:rsidRPr="00035B7C">
              <w:rPr>
                <w:szCs w:val="24"/>
              </w:rPr>
              <w:t xml:space="preserve">ПРАВИЛА ЗЕМЛЕПОЛЬЗОВАНИЯ И ЗАСТРОЙКИ </w:t>
            </w:r>
          </w:p>
          <w:p w:rsidR="00C57E4A" w:rsidRPr="00035B7C" w:rsidRDefault="00C57E4A" w:rsidP="00E27623">
            <w:pPr>
              <w:widowControl w:val="0"/>
              <w:jc w:val="center"/>
              <w:rPr>
                <w:szCs w:val="24"/>
              </w:rPr>
            </w:pPr>
            <w:r w:rsidRPr="00035B7C">
              <w:rPr>
                <w:szCs w:val="24"/>
              </w:rPr>
              <w:t xml:space="preserve">ТЕРРИТОРИИ МУНИЦИПАЛЬНОГО ОБРАЗОВАНИЯ </w:t>
            </w:r>
          </w:p>
          <w:p w:rsidR="00C57E4A" w:rsidRPr="00035B7C" w:rsidRDefault="00C57E4A" w:rsidP="00E27623">
            <w:pPr>
              <w:widowControl w:val="0"/>
              <w:jc w:val="center"/>
              <w:rPr>
                <w:szCs w:val="24"/>
              </w:rPr>
            </w:pPr>
            <w:r>
              <w:rPr>
                <w:szCs w:val="24"/>
              </w:rPr>
              <w:t>МАРАЛИХИНСКИЙ</w:t>
            </w:r>
            <w:r w:rsidRPr="00035B7C">
              <w:rPr>
                <w:szCs w:val="24"/>
              </w:rPr>
              <w:t xml:space="preserve"> СЕЛЬСОВЕТ </w:t>
            </w:r>
          </w:p>
          <w:p w:rsidR="00C57E4A" w:rsidRPr="00035B7C" w:rsidRDefault="00C57E4A" w:rsidP="00E27623">
            <w:pPr>
              <w:widowControl w:val="0"/>
              <w:jc w:val="center"/>
              <w:rPr>
                <w:szCs w:val="24"/>
              </w:rPr>
            </w:pPr>
            <w:r w:rsidRPr="00035B7C">
              <w:rPr>
                <w:szCs w:val="24"/>
              </w:rPr>
              <w:t xml:space="preserve">КРАСНОЩЕКОВСКОГО РАЙОНА </w:t>
            </w:r>
          </w:p>
          <w:p w:rsidR="00C57E4A" w:rsidRPr="00035B7C" w:rsidRDefault="00C57E4A" w:rsidP="00E27623">
            <w:pPr>
              <w:widowControl w:val="0"/>
              <w:jc w:val="center"/>
              <w:rPr>
                <w:szCs w:val="24"/>
              </w:rPr>
            </w:pPr>
            <w:r w:rsidRPr="00035B7C">
              <w:rPr>
                <w:szCs w:val="24"/>
              </w:rPr>
              <w:t>АЛТАЙСКОГО КРАЯ</w:t>
            </w:r>
          </w:p>
          <w:p w:rsidR="00C57E4A" w:rsidRPr="00035B7C" w:rsidRDefault="00C57E4A" w:rsidP="00E27623">
            <w:pPr>
              <w:widowControl w:val="0"/>
              <w:jc w:val="center"/>
              <w:rPr>
                <w:szCs w:val="24"/>
              </w:rPr>
            </w:pPr>
          </w:p>
          <w:p w:rsidR="00C57E4A" w:rsidRPr="00035B7C" w:rsidRDefault="00C57E4A" w:rsidP="00E27623">
            <w:pPr>
              <w:widowControl w:val="0"/>
              <w:jc w:val="center"/>
              <w:rPr>
                <w:szCs w:val="24"/>
              </w:rPr>
            </w:pPr>
          </w:p>
          <w:p w:rsidR="00C57E4A" w:rsidRPr="00035B7C" w:rsidRDefault="00C57E4A" w:rsidP="00E27623">
            <w:pPr>
              <w:widowControl w:val="0"/>
              <w:jc w:val="center"/>
              <w:rPr>
                <w:szCs w:val="24"/>
              </w:rPr>
            </w:pPr>
          </w:p>
          <w:p w:rsidR="00C57E4A" w:rsidRPr="00035B7C" w:rsidRDefault="00C57E4A" w:rsidP="00E27623">
            <w:pPr>
              <w:widowControl w:val="0"/>
              <w:jc w:val="center"/>
              <w:rPr>
                <w:szCs w:val="24"/>
              </w:rPr>
            </w:pPr>
          </w:p>
          <w:p w:rsidR="00C57E4A" w:rsidRPr="00035B7C" w:rsidRDefault="00C57E4A" w:rsidP="00E27623">
            <w:pPr>
              <w:widowControl w:val="0"/>
              <w:jc w:val="center"/>
              <w:rPr>
                <w:szCs w:val="24"/>
              </w:rPr>
            </w:pPr>
          </w:p>
          <w:p w:rsidR="00C57E4A" w:rsidRPr="00035B7C" w:rsidRDefault="00C57E4A" w:rsidP="00E27623">
            <w:pPr>
              <w:widowControl w:val="0"/>
              <w:jc w:val="center"/>
              <w:rPr>
                <w:szCs w:val="24"/>
              </w:rPr>
            </w:pPr>
          </w:p>
          <w:p w:rsidR="00C57E4A" w:rsidRPr="00035B7C" w:rsidRDefault="00C57E4A" w:rsidP="00E27623">
            <w:pPr>
              <w:widowControl w:val="0"/>
              <w:jc w:val="center"/>
              <w:rPr>
                <w:szCs w:val="24"/>
              </w:rPr>
            </w:pPr>
          </w:p>
          <w:p w:rsidR="00C57E4A" w:rsidRPr="00035B7C" w:rsidRDefault="00C57E4A" w:rsidP="00E27623">
            <w:pPr>
              <w:widowControl w:val="0"/>
              <w:jc w:val="center"/>
              <w:rPr>
                <w:szCs w:val="24"/>
              </w:rPr>
            </w:pPr>
          </w:p>
          <w:p w:rsidR="00C57E4A" w:rsidRPr="00035B7C" w:rsidRDefault="00C57E4A" w:rsidP="00E27623">
            <w:pPr>
              <w:widowControl w:val="0"/>
              <w:tabs>
                <w:tab w:val="left" w:pos="1620"/>
              </w:tabs>
              <w:ind w:firstLine="709"/>
              <w:jc w:val="center"/>
            </w:pPr>
          </w:p>
          <w:tbl>
            <w:tblPr>
              <w:tblW w:w="0" w:type="auto"/>
              <w:tblLook w:val="04A0"/>
            </w:tblPr>
            <w:tblGrid>
              <w:gridCol w:w="4674"/>
              <w:gridCol w:w="4680"/>
            </w:tblGrid>
            <w:tr w:rsidR="00C57E4A" w:rsidRPr="00035B7C" w:rsidTr="00E27623">
              <w:tc>
                <w:tcPr>
                  <w:tcW w:w="4785" w:type="dxa"/>
                </w:tcPr>
                <w:p w:rsidR="00C57E4A" w:rsidRPr="00035B7C" w:rsidRDefault="00C57E4A" w:rsidP="00E27623">
                  <w:pPr>
                    <w:widowControl w:val="0"/>
                    <w:tabs>
                      <w:tab w:val="left" w:pos="1620"/>
                    </w:tabs>
                  </w:pPr>
                  <w:r w:rsidRPr="00035B7C">
                    <w:t>Директор</w:t>
                  </w:r>
                </w:p>
              </w:tc>
              <w:tc>
                <w:tcPr>
                  <w:tcW w:w="4785" w:type="dxa"/>
                </w:tcPr>
                <w:p w:rsidR="00C57E4A" w:rsidRPr="00035B7C" w:rsidRDefault="00C57E4A" w:rsidP="00E27623">
                  <w:pPr>
                    <w:widowControl w:val="0"/>
                    <w:tabs>
                      <w:tab w:val="left" w:pos="1620"/>
                    </w:tabs>
                    <w:jc w:val="right"/>
                  </w:pPr>
                  <w:r w:rsidRPr="00035B7C">
                    <w:t>В.И. Клюшников</w:t>
                  </w:r>
                </w:p>
              </w:tc>
            </w:tr>
            <w:tr w:rsidR="00C57E4A" w:rsidRPr="00035B7C" w:rsidTr="00E27623">
              <w:tc>
                <w:tcPr>
                  <w:tcW w:w="4785" w:type="dxa"/>
                </w:tcPr>
                <w:p w:rsidR="00C57E4A" w:rsidRPr="00035B7C" w:rsidRDefault="00C57E4A" w:rsidP="00E27623">
                  <w:pPr>
                    <w:widowControl w:val="0"/>
                    <w:tabs>
                      <w:tab w:val="left" w:pos="1620"/>
                    </w:tabs>
                  </w:pPr>
                </w:p>
              </w:tc>
              <w:tc>
                <w:tcPr>
                  <w:tcW w:w="4785" w:type="dxa"/>
                </w:tcPr>
                <w:p w:rsidR="00C57E4A" w:rsidRPr="00035B7C" w:rsidRDefault="00C57E4A" w:rsidP="00E27623">
                  <w:pPr>
                    <w:widowControl w:val="0"/>
                    <w:jc w:val="right"/>
                  </w:pPr>
                </w:p>
              </w:tc>
            </w:tr>
            <w:tr w:rsidR="00C57E4A" w:rsidRPr="00035B7C" w:rsidTr="00E27623">
              <w:tc>
                <w:tcPr>
                  <w:tcW w:w="4785" w:type="dxa"/>
                </w:tcPr>
                <w:p w:rsidR="00C57E4A" w:rsidRPr="00035B7C" w:rsidRDefault="00C57E4A" w:rsidP="00E27623">
                  <w:pPr>
                    <w:widowControl w:val="0"/>
                    <w:tabs>
                      <w:tab w:val="left" w:pos="1620"/>
                    </w:tabs>
                  </w:pPr>
                </w:p>
              </w:tc>
              <w:tc>
                <w:tcPr>
                  <w:tcW w:w="4785" w:type="dxa"/>
                </w:tcPr>
                <w:p w:rsidR="00C57E4A" w:rsidRPr="00035B7C" w:rsidRDefault="00C57E4A" w:rsidP="00E27623">
                  <w:pPr>
                    <w:widowControl w:val="0"/>
                    <w:jc w:val="right"/>
                  </w:pPr>
                </w:p>
              </w:tc>
            </w:tr>
          </w:tbl>
          <w:p w:rsidR="00C57E4A" w:rsidRDefault="00C57E4A" w:rsidP="00E27623">
            <w:pPr>
              <w:widowControl w:val="0"/>
              <w:tabs>
                <w:tab w:val="left" w:pos="1620"/>
              </w:tabs>
              <w:ind w:firstLine="709"/>
              <w:jc w:val="center"/>
            </w:pPr>
          </w:p>
          <w:p w:rsidR="00C57E4A" w:rsidRDefault="00C57E4A" w:rsidP="00E27623">
            <w:pPr>
              <w:widowControl w:val="0"/>
              <w:tabs>
                <w:tab w:val="left" w:pos="1620"/>
              </w:tabs>
              <w:ind w:firstLine="709"/>
              <w:jc w:val="center"/>
            </w:pPr>
          </w:p>
          <w:p w:rsidR="00C57E4A" w:rsidRDefault="00C57E4A" w:rsidP="00E27623">
            <w:pPr>
              <w:widowControl w:val="0"/>
              <w:tabs>
                <w:tab w:val="left" w:pos="1620"/>
              </w:tabs>
              <w:ind w:firstLine="709"/>
              <w:jc w:val="center"/>
            </w:pPr>
          </w:p>
          <w:p w:rsidR="00C57E4A" w:rsidRDefault="00C57E4A" w:rsidP="00E27623">
            <w:pPr>
              <w:widowControl w:val="0"/>
              <w:tabs>
                <w:tab w:val="left" w:pos="1620"/>
              </w:tabs>
              <w:ind w:firstLine="709"/>
              <w:jc w:val="center"/>
            </w:pPr>
          </w:p>
          <w:p w:rsidR="00C57E4A" w:rsidRDefault="00C57E4A" w:rsidP="00E27623">
            <w:pPr>
              <w:widowControl w:val="0"/>
              <w:tabs>
                <w:tab w:val="left" w:pos="1620"/>
              </w:tabs>
              <w:ind w:firstLine="709"/>
              <w:jc w:val="center"/>
            </w:pPr>
          </w:p>
          <w:p w:rsidR="00C57E4A" w:rsidRPr="00035B7C" w:rsidRDefault="00C57E4A" w:rsidP="00E27623">
            <w:pPr>
              <w:widowControl w:val="0"/>
              <w:tabs>
                <w:tab w:val="left" w:pos="1620"/>
              </w:tabs>
              <w:ind w:firstLine="709"/>
              <w:jc w:val="center"/>
            </w:pPr>
            <w:r w:rsidRPr="00035B7C">
              <w:t>2024 г</w:t>
            </w:r>
            <w:r>
              <w:t>.</w:t>
            </w:r>
          </w:p>
          <w:p w:rsidR="00C57E4A" w:rsidRPr="00035B7C" w:rsidRDefault="00C57E4A" w:rsidP="00E27623">
            <w:pPr>
              <w:widowControl w:val="0"/>
              <w:jc w:val="center"/>
            </w:pPr>
          </w:p>
        </w:tc>
      </w:tr>
    </w:tbl>
    <w:p w:rsidR="00C57E4A" w:rsidRPr="00035B7C" w:rsidRDefault="00C57E4A" w:rsidP="00C57E4A">
      <w:pPr>
        <w:widowControl w:val="0"/>
        <w:jc w:val="both"/>
        <w:rPr>
          <w:szCs w:val="24"/>
        </w:rPr>
        <w:sectPr w:rsidR="00C57E4A" w:rsidRPr="00035B7C" w:rsidSect="00035B7C">
          <w:footerReference w:type="even" r:id="rId8"/>
          <w:footerReference w:type="default" r:id="rId9"/>
          <w:pgSz w:w="11906" w:h="16838" w:code="9"/>
          <w:pgMar w:top="851" w:right="567" w:bottom="851" w:left="1701" w:header="284" w:footer="284" w:gutter="0"/>
          <w:cols w:space="708"/>
          <w:docGrid w:linePitch="360"/>
        </w:sectPr>
      </w:pPr>
    </w:p>
    <w:p w:rsidR="00C57E4A" w:rsidRPr="00035B7C" w:rsidRDefault="00C57E4A" w:rsidP="00C57E4A">
      <w:pPr>
        <w:widowControl w:val="0"/>
        <w:spacing w:before="240" w:after="240"/>
        <w:jc w:val="center"/>
        <w:rPr>
          <w:sz w:val="24"/>
          <w:szCs w:val="24"/>
        </w:rPr>
      </w:pPr>
      <w:r w:rsidRPr="00035B7C">
        <w:rPr>
          <w:sz w:val="24"/>
          <w:szCs w:val="24"/>
        </w:rPr>
        <w:lastRenderedPageBreak/>
        <w:t>Содержание</w:t>
      </w:r>
    </w:p>
    <w:p w:rsidR="00C57E4A" w:rsidRPr="00035B7C" w:rsidRDefault="00C57E4A" w:rsidP="00C57E4A">
      <w:pPr>
        <w:tabs>
          <w:tab w:val="right" w:leader="dot" w:pos="9628"/>
        </w:tabs>
        <w:jc w:val="both"/>
        <w:rPr>
          <w:rFonts w:ascii="Calibri" w:hAnsi="Calibri"/>
          <w:noProof/>
        </w:rPr>
      </w:pPr>
      <w:r w:rsidRPr="00035B7C">
        <w:rPr>
          <w:bCs/>
          <w:smallCaps/>
          <w:sz w:val="24"/>
          <w:szCs w:val="24"/>
        </w:rPr>
        <w:fldChar w:fldCharType="begin"/>
      </w:r>
      <w:r w:rsidRPr="00035B7C">
        <w:rPr>
          <w:bCs/>
          <w:smallCaps/>
          <w:sz w:val="24"/>
          <w:szCs w:val="24"/>
        </w:rPr>
        <w:instrText xml:space="preserve"> TOC \o "1-4" \h \z \u </w:instrText>
      </w:r>
      <w:r w:rsidRPr="00035B7C">
        <w:rPr>
          <w:bCs/>
          <w:smallCaps/>
          <w:sz w:val="24"/>
          <w:szCs w:val="24"/>
        </w:rPr>
        <w:fldChar w:fldCharType="separate"/>
      </w:r>
      <w:hyperlink w:anchor="_Toc169177872" w:history="1">
        <w:r w:rsidRPr="00035B7C">
          <w:rPr>
            <w:smallCaps/>
            <w:noProof/>
            <w:color w:val="0044AA"/>
            <w:sz w:val="24"/>
            <w:szCs w:val="24"/>
            <w:u w:val="single"/>
          </w:rPr>
          <w:t>Часть I. Порядок применения Правил землепользования и застройки и внесения в них изменений</w:t>
        </w:r>
        <w:r w:rsidRPr="00035B7C">
          <w:rPr>
            <w:smallCaps/>
            <w:noProof/>
            <w:webHidden/>
            <w:sz w:val="24"/>
            <w:szCs w:val="24"/>
          </w:rPr>
          <w:tab/>
        </w:r>
        <w:r w:rsidRPr="00035B7C">
          <w:rPr>
            <w:smallCaps/>
            <w:noProof/>
            <w:webHidden/>
            <w:sz w:val="24"/>
            <w:szCs w:val="24"/>
          </w:rPr>
          <w:fldChar w:fldCharType="begin"/>
        </w:r>
        <w:r w:rsidRPr="00035B7C">
          <w:rPr>
            <w:smallCaps/>
            <w:noProof/>
            <w:webHidden/>
            <w:sz w:val="24"/>
            <w:szCs w:val="24"/>
          </w:rPr>
          <w:instrText xml:space="preserve"> PAGEREF _Toc169177872 \h </w:instrText>
        </w:r>
        <w:r w:rsidRPr="00035B7C">
          <w:rPr>
            <w:smallCaps/>
            <w:noProof/>
            <w:webHidden/>
            <w:sz w:val="24"/>
            <w:szCs w:val="24"/>
          </w:rPr>
        </w:r>
        <w:r w:rsidRPr="00035B7C">
          <w:rPr>
            <w:smallCaps/>
            <w:noProof/>
            <w:webHidden/>
            <w:sz w:val="24"/>
            <w:szCs w:val="24"/>
          </w:rPr>
          <w:fldChar w:fldCharType="separate"/>
        </w:r>
        <w:r w:rsidRPr="00035B7C">
          <w:rPr>
            <w:smallCaps/>
            <w:noProof/>
            <w:webHidden/>
            <w:sz w:val="24"/>
            <w:szCs w:val="24"/>
          </w:rPr>
          <w:t>4</w:t>
        </w:r>
        <w:r w:rsidRPr="00035B7C">
          <w:rPr>
            <w:smallCaps/>
            <w:noProof/>
            <w:webHidden/>
            <w:sz w:val="24"/>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73" w:history="1">
        <w:r w:rsidRPr="00035B7C">
          <w:rPr>
            <w:noProof/>
            <w:color w:val="0044AA"/>
            <w:sz w:val="24"/>
            <w:szCs w:val="24"/>
            <w:u w:val="single"/>
          </w:rPr>
          <w:t>ГЛАВА 1. Общие положения</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_Toc169177873 \h </w:instrText>
        </w:r>
        <w:r w:rsidRPr="00035B7C">
          <w:rPr>
            <w:noProof/>
            <w:webHidden/>
            <w:sz w:val="24"/>
            <w:szCs w:val="24"/>
          </w:rPr>
        </w:r>
        <w:r w:rsidRPr="00035B7C">
          <w:rPr>
            <w:noProof/>
            <w:webHidden/>
            <w:sz w:val="24"/>
            <w:szCs w:val="24"/>
          </w:rPr>
          <w:fldChar w:fldCharType="separate"/>
        </w:r>
        <w:r w:rsidRPr="00035B7C">
          <w:rPr>
            <w:noProof/>
            <w:webHidden/>
            <w:sz w:val="24"/>
            <w:szCs w:val="24"/>
          </w:rPr>
          <w:t>4</w:t>
        </w:r>
        <w:r w:rsidRPr="00035B7C">
          <w:rPr>
            <w:noProof/>
            <w:webHidden/>
            <w:sz w:val="24"/>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74" w:history="1">
        <w:r w:rsidRPr="00035B7C">
          <w:rPr>
            <w:i/>
            <w:noProof/>
            <w:color w:val="0044AA"/>
            <w:szCs w:val="24"/>
            <w:u w:val="single"/>
          </w:rPr>
          <w:t>Статья 1. Назначение и содержание настоящих Правил</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_Toc169177874 \h </w:instrText>
        </w:r>
        <w:r w:rsidRPr="00035B7C">
          <w:rPr>
            <w:i/>
            <w:noProof/>
            <w:webHidden/>
            <w:szCs w:val="24"/>
          </w:rPr>
        </w:r>
        <w:r w:rsidRPr="00035B7C">
          <w:rPr>
            <w:i/>
            <w:noProof/>
            <w:webHidden/>
            <w:szCs w:val="24"/>
          </w:rPr>
          <w:fldChar w:fldCharType="separate"/>
        </w:r>
        <w:r w:rsidRPr="00035B7C">
          <w:rPr>
            <w:i/>
            <w:noProof/>
            <w:webHidden/>
            <w:szCs w:val="24"/>
          </w:rPr>
          <w:t>4</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75" w:history="1">
        <w:r w:rsidRPr="00035B7C">
          <w:rPr>
            <w:i/>
            <w:noProof/>
            <w:color w:val="0044AA"/>
            <w:szCs w:val="24"/>
            <w:u w:val="single"/>
          </w:rPr>
          <w:t>Статья 2. Правовой статус и сфера действия настоящих правил</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_Toc169177875 \h </w:instrText>
        </w:r>
        <w:r w:rsidRPr="00035B7C">
          <w:rPr>
            <w:i/>
            <w:noProof/>
            <w:webHidden/>
            <w:szCs w:val="24"/>
          </w:rPr>
        </w:r>
        <w:r w:rsidRPr="00035B7C">
          <w:rPr>
            <w:i/>
            <w:noProof/>
            <w:webHidden/>
            <w:szCs w:val="24"/>
          </w:rPr>
          <w:fldChar w:fldCharType="separate"/>
        </w:r>
        <w:r w:rsidRPr="00035B7C">
          <w:rPr>
            <w:i/>
            <w:noProof/>
            <w:webHidden/>
            <w:szCs w:val="24"/>
          </w:rPr>
          <w:t>4</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76" w:history="1">
        <w:r w:rsidRPr="00035B7C">
          <w:rPr>
            <w:i/>
            <w:noProof/>
            <w:color w:val="0044AA"/>
            <w:szCs w:val="24"/>
            <w:u w:val="single"/>
          </w:rPr>
          <w:t>Статья 3. Порядок внесения изменений в настоящие Правила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_Toc169177876 \h </w:instrText>
        </w:r>
        <w:r w:rsidRPr="00035B7C">
          <w:rPr>
            <w:i/>
            <w:noProof/>
            <w:webHidden/>
            <w:szCs w:val="24"/>
          </w:rPr>
        </w:r>
        <w:r w:rsidRPr="00035B7C">
          <w:rPr>
            <w:i/>
            <w:noProof/>
            <w:webHidden/>
            <w:szCs w:val="24"/>
          </w:rPr>
          <w:fldChar w:fldCharType="separate"/>
        </w:r>
        <w:r w:rsidRPr="00035B7C">
          <w:rPr>
            <w:i/>
            <w:noProof/>
            <w:webHidden/>
            <w:szCs w:val="24"/>
          </w:rPr>
          <w:t>4</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77" w:history="1">
        <w:r w:rsidRPr="00035B7C">
          <w:rPr>
            <w:i/>
            <w:noProof/>
            <w:color w:val="0044AA"/>
            <w:szCs w:val="24"/>
            <w:u w:val="single"/>
          </w:rPr>
          <w:t>Статья 4. Открытость и доступность информации о землепользовании и застройке</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_Toc169177877 \h </w:instrText>
        </w:r>
        <w:r w:rsidRPr="00035B7C">
          <w:rPr>
            <w:i/>
            <w:noProof/>
            <w:webHidden/>
            <w:szCs w:val="24"/>
          </w:rPr>
        </w:r>
        <w:r w:rsidRPr="00035B7C">
          <w:rPr>
            <w:i/>
            <w:noProof/>
            <w:webHidden/>
            <w:szCs w:val="24"/>
          </w:rPr>
          <w:fldChar w:fldCharType="separate"/>
        </w:r>
        <w:r w:rsidRPr="00035B7C">
          <w:rPr>
            <w:i/>
            <w:noProof/>
            <w:webHidden/>
            <w:szCs w:val="24"/>
          </w:rPr>
          <w:t>8</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78" w:history="1">
        <w:r w:rsidRPr="00035B7C">
          <w:rPr>
            <w:noProof/>
            <w:color w:val="0044AA"/>
            <w:sz w:val="24"/>
            <w:szCs w:val="24"/>
            <w:u w:val="single"/>
          </w:rPr>
          <w:t>ГЛАВА 2. Полномочия органов местного самоуправления по регулированию землепользования и застройки</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_Toc169177878 \h </w:instrText>
        </w:r>
        <w:r w:rsidRPr="00035B7C">
          <w:rPr>
            <w:noProof/>
            <w:webHidden/>
            <w:sz w:val="24"/>
            <w:szCs w:val="24"/>
          </w:rPr>
        </w:r>
        <w:r w:rsidRPr="00035B7C">
          <w:rPr>
            <w:noProof/>
            <w:webHidden/>
            <w:sz w:val="24"/>
            <w:szCs w:val="24"/>
          </w:rPr>
          <w:fldChar w:fldCharType="separate"/>
        </w:r>
        <w:r w:rsidRPr="00035B7C">
          <w:rPr>
            <w:noProof/>
            <w:webHidden/>
            <w:sz w:val="24"/>
            <w:szCs w:val="24"/>
          </w:rPr>
          <w:t>8</w:t>
        </w:r>
        <w:r w:rsidRPr="00035B7C">
          <w:rPr>
            <w:noProof/>
            <w:webHidden/>
            <w:sz w:val="24"/>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79" w:history="1">
        <w:r w:rsidRPr="00035B7C">
          <w:rPr>
            <w:i/>
            <w:noProof/>
            <w:color w:val="0044AA"/>
            <w:szCs w:val="24"/>
            <w:u w:val="single"/>
          </w:rPr>
          <w:t>Статья 5. Полномочия Администрации Краснощековского района в области землепользования и застройки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_Toc169177879 \h </w:instrText>
        </w:r>
        <w:r w:rsidRPr="00035B7C">
          <w:rPr>
            <w:i/>
            <w:noProof/>
            <w:webHidden/>
            <w:szCs w:val="24"/>
          </w:rPr>
        </w:r>
        <w:r w:rsidRPr="00035B7C">
          <w:rPr>
            <w:i/>
            <w:noProof/>
            <w:webHidden/>
            <w:szCs w:val="24"/>
          </w:rPr>
          <w:fldChar w:fldCharType="separate"/>
        </w:r>
        <w:r w:rsidRPr="00035B7C">
          <w:rPr>
            <w:i/>
            <w:noProof/>
            <w:webHidden/>
            <w:szCs w:val="24"/>
          </w:rPr>
          <w:t>8</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80" w:history="1">
        <w:r w:rsidRPr="00035B7C">
          <w:rPr>
            <w:i/>
            <w:noProof/>
            <w:color w:val="0044AA"/>
            <w:szCs w:val="24"/>
            <w:u w:val="single"/>
          </w:rPr>
          <w:t>Статья 6. Полномочия Адм</w:t>
        </w:r>
        <w:r>
          <w:rPr>
            <w:i/>
            <w:noProof/>
            <w:color w:val="0044AA"/>
            <w:szCs w:val="24"/>
            <w:u w:val="single"/>
          </w:rPr>
          <w:t>инистрации Маралихинского</w:t>
        </w:r>
        <w:r w:rsidRPr="00035B7C">
          <w:rPr>
            <w:i/>
            <w:noProof/>
            <w:color w:val="0044AA"/>
            <w:szCs w:val="24"/>
            <w:u w:val="single"/>
          </w:rPr>
          <w:t xml:space="preserve"> сельсовета в области землепользования и застройки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_Toc169177880 \h </w:instrText>
        </w:r>
        <w:r w:rsidRPr="00035B7C">
          <w:rPr>
            <w:i/>
            <w:noProof/>
            <w:webHidden/>
            <w:szCs w:val="24"/>
          </w:rPr>
        </w:r>
        <w:r w:rsidRPr="00035B7C">
          <w:rPr>
            <w:i/>
            <w:noProof/>
            <w:webHidden/>
            <w:szCs w:val="24"/>
          </w:rPr>
          <w:fldChar w:fldCharType="separate"/>
        </w:r>
        <w:r w:rsidRPr="00035B7C">
          <w:rPr>
            <w:i/>
            <w:noProof/>
            <w:webHidden/>
            <w:szCs w:val="24"/>
          </w:rPr>
          <w:t>9</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81" w:history="1">
        <w:r w:rsidRPr="00035B7C">
          <w:rPr>
            <w:i/>
            <w:noProof/>
            <w:color w:val="0044AA"/>
            <w:szCs w:val="24"/>
            <w:u w:val="single"/>
          </w:rPr>
          <w:t>Статья 7. Полномочия представительного органа муниципального образования в области землепользования и застройки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_Toc169177881 \h </w:instrText>
        </w:r>
        <w:r w:rsidRPr="00035B7C">
          <w:rPr>
            <w:i/>
            <w:noProof/>
            <w:webHidden/>
            <w:szCs w:val="24"/>
          </w:rPr>
        </w:r>
        <w:r w:rsidRPr="00035B7C">
          <w:rPr>
            <w:i/>
            <w:noProof/>
            <w:webHidden/>
            <w:szCs w:val="24"/>
          </w:rPr>
          <w:fldChar w:fldCharType="separate"/>
        </w:r>
        <w:r w:rsidRPr="00035B7C">
          <w:rPr>
            <w:i/>
            <w:noProof/>
            <w:webHidden/>
            <w:szCs w:val="24"/>
          </w:rPr>
          <w:t>9</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82" w:history="1">
        <w:r w:rsidRPr="00035B7C">
          <w:rPr>
            <w:noProof/>
            <w:color w:val="0044AA"/>
            <w:sz w:val="24"/>
            <w:szCs w:val="24"/>
            <w:u w:val="single"/>
          </w:rPr>
          <w:t>ГЛАВА 3. Порядок изменения видов разрешенного использования земельных участков и объектов капитального строительства</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_Toc169177882 \h </w:instrText>
        </w:r>
        <w:r w:rsidRPr="00035B7C">
          <w:rPr>
            <w:noProof/>
            <w:webHidden/>
            <w:sz w:val="24"/>
            <w:szCs w:val="24"/>
          </w:rPr>
        </w:r>
        <w:r w:rsidRPr="00035B7C">
          <w:rPr>
            <w:noProof/>
            <w:webHidden/>
            <w:sz w:val="24"/>
            <w:szCs w:val="24"/>
          </w:rPr>
          <w:fldChar w:fldCharType="separate"/>
        </w:r>
        <w:r w:rsidRPr="00035B7C">
          <w:rPr>
            <w:noProof/>
            <w:webHidden/>
            <w:sz w:val="24"/>
            <w:szCs w:val="24"/>
          </w:rPr>
          <w:t>10</w:t>
        </w:r>
        <w:r w:rsidRPr="00035B7C">
          <w:rPr>
            <w:noProof/>
            <w:webHidden/>
            <w:sz w:val="24"/>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83" w:history="1">
        <w:r w:rsidRPr="00035B7C">
          <w:rPr>
            <w:i/>
            <w:noProof/>
            <w:color w:val="0044AA"/>
            <w:szCs w:val="24"/>
            <w:u w:val="single"/>
          </w:rPr>
          <w:t>Статья 8. Порядок изменения видов разрешенного использования земельных участков и объектов капитального строительства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_Toc169177883 \h </w:instrText>
        </w:r>
        <w:r w:rsidRPr="00035B7C">
          <w:rPr>
            <w:i/>
            <w:noProof/>
            <w:webHidden/>
            <w:szCs w:val="24"/>
          </w:rPr>
        </w:r>
        <w:r w:rsidRPr="00035B7C">
          <w:rPr>
            <w:i/>
            <w:noProof/>
            <w:webHidden/>
            <w:szCs w:val="24"/>
          </w:rPr>
          <w:fldChar w:fldCharType="separate"/>
        </w:r>
        <w:r w:rsidRPr="00035B7C">
          <w:rPr>
            <w:i/>
            <w:noProof/>
            <w:webHidden/>
            <w:szCs w:val="24"/>
          </w:rPr>
          <w:t>10</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84" w:history="1">
        <w:r w:rsidRPr="00035B7C">
          <w:rPr>
            <w:i/>
            <w:noProof/>
            <w:color w:val="0044AA"/>
            <w:szCs w:val="24"/>
            <w:u w:val="single"/>
          </w:rPr>
          <w:t>Статья 9. Порядок предоставления разрешения на условно разрешенный вид использования земельного участка или объекта капитального строительства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_Toc169177884 \h </w:instrText>
        </w:r>
        <w:r w:rsidRPr="00035B7C">
          <w:rPr>
            <w:i/>
            <w:noProof/>
            <w:webHidden/>
            <w:szCs w:val="24"/>
          </w:rPr>
        </w:r>
        <w:r w:rsidRPr="00035B7C">
          <w:rPr>
            <w:i/>
            <w:noProof/>
            <w:webHidden/>
            <w:szCs w:val="24"/>
          </w:rPr>
          <w:fldChar w:fldCharType="separate"/>
        </w:r>
        <w:r w:rsidRPr="00035B7C">
          <w:rPr>
            <w:i/>
            <w:noProof/>
            <w:webHidden/>
            <w:szCs w:val="24"/>
          </w:rPr>
          <w:t>10</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85" w:history="1">
        <w:r w:rsidRPr="00035B7C">
          <w:rPr>
            <w:i/>
            <w:noProof/>
            <w:color w:val="0044AA"/>
            <w:szCs w:val="24"/>
            <w:u w:val="single"/>
          </w:rPr>
          <w:t>Статья 10.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_Toc169177885 \h </w:instrText>
        </w:r>
        <w:r w:rsidRPr="00035B7C">
          <w:rPr>
            <w:i/>
            <w:noProof/>
            <w:webHidden/>
            <w:szCs w:val="24"/>
          </w:rPr>
        </w:r>
        <w:r w:rsidRPr="00035B7C">
          <w:rPr>
            <w:i/>
            <w:noProof/>
            <w:webHidden/>
            <w:szCs w:val="24"/>
          </w:rPr>
          <w:fldChar w:fldCharType="separate"/>
        </w:r>
        <w:r w:rsidRPr="00035B7C">
          <w:rPr>
            <w:i/>
            <w:noProof/>
            <w:webHidden/>
            <w:szCs w:val="24"/>
          </w:rPr>
          <w:t>12</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86" w:history="1">
        <w:r w:rsidRPr="00035B7C">
          <w:rPr>
            <w:noProof/>
            <w:color w:val="0044AA"/>
            <w:sz w:val="24"/>
            <w:szCs w:val="24"/>
            <w:u w:val="single"/>
          </w:rPr>
          <w:t>ГЛАВА 4. Порядок подготовки документации по планир</w:t>
        </w:r>
        <w:r>
          <w:rPr>
            <w:noProof/>
            <w:color w:val="0044AA"/>
            <w:sz w:val="24"/>
            <w:szCs w:val="24"/>
            <w:u w:val="single"/>
          </w:rPr>
          <w:t>овке территории Маралихинского</w:t>
        </w:r>
        <w:r w:rsidRPr="00035B7C">
          <w:rPr>
            <w:noProof/>
            <w:color w:val="0044AA"/>
            <w:sz w:val="24"/>
            <w:szCs w:val="24"/>
            <w:u w:val="single"/>
          </w:rPr>
          <w:t xml:space="preserve"> сельсовета органом местного самоуправления</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_Toc169177886 \h </w:instrText>
        </w:r>
        <w:r w:rsidRPr="00035B7C">
          <w:rPr>
            <w:noProof/>
            <w:webHidden/>
            <w:sz w:val="24"/>
            <w:szCs w:val="24"/>
          </w:rPr>
        </w:r>
        <w:r w:rsidRPr="00035B7C">
          <w:rPr>
            <w:noProof/>
            <w:webHidden/>
            <w:sz w:val="24"/>
            <w:szCs w:val="24"/>
          </w:rPr>
          <w:fldChar w:fldCharType="separate"/>
        </w:r>
        <w:r w:rsidRPr="00035B7C">
          <w:rPr>
            <w:noProof/>
            <w:webHidden/>
            <w:sz w:val="24"/>
            <w:szCs w:val="24"/>
          </w:rPr>
          <w:t>13</w:t>
        </w:r>
        <w:r w:rsidRPr="00035B7C">
          <w:rPr>
            <w:noProof/>
            <w:webHidden/>
            <w:sz w:val="24"/>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87" w:history="1">
        <w:r w:rsidRPr="00035B7C">
          <w:rPr>
            <w:i/>
            <w:noProof/>
            <w:color w:val="0044AA"/>
            <w:szCs w:val="24"/>
            <w:u w:val="single"/>
          </w:rPr>
          <w:t>Статья 11. Назначение, виды и состав документации по планировке территории сельсовета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_Toc169177887 \h </w:instrText>
        </w:r>
        <w:r w:rsidRPr="00035B7C">
          <w:rPr>
            <w:i/>
            <w:noProof/>
            <w:webHidden/>
            <w:szCs w:val="24"/>
          </w:rPr>
        </w:r>
        <w:r w:rsidRPr="00035B7C">
          <w:rPr>
            <w:i/>
            <w:noProof/>
            <w:webHidden/>
            <w:szCs w:val="24"/>
          </w:rPr>
          <w:fldChar w:fldCharType="separate"/>
        </w:r>
        <w:r w:rsidRPr="00035B7C">
          <w:rPr>
            <w:i/>
            <w:noProof/>
            <w:webHidden/>
            <w:szCs w:val="24"/>
          </w:rPr>
          <w:t>13</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88" w:history="1">
        <w:r w:rsidRPr="00035B7C">
          <w:rPr>
            <w:i/>
            <w:noProof/>
            <w:color w:val="0044AA"/>
            <w:szCs w:val="24"/>
            <w:u w:val="single"/>
          </w:rPr>
          <w:t>Статья 12. Порядок подготовки, принятия решения об утверждении или об отклонении проектов планировки и проектов межевания территории.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_Toc169177888 \h </w:instrText>
        </w:r>
        <w:r w:rsidRPr="00035B7C">
          <w:rPr>
            <w:i/>
            <w:noProof/>
            <w:webHidden/>
            <w:szCs w:val="24"/>
          </w:rPr>
        </w:r>
        <w:r w:rsidRPr="00035B7C">
          <w:rPr>
            <w:i/>
            <w:noProof/>
            <w:webHidden/>
            <w:szCs w:val="24"/>
          </w:rPr>
          <w:fldChar w:fldCharType="separate"/>
        </w:r>
        <w:r w:rsidRPr="00035B7C">
          <w:rPr>
            <w:i/>
            <w:noProof/>
            <w:webHidden/>
            <w:szCs w:val="24"/>
          </w:rPr>
          <w:t>14</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89" w:history="1">
        <w:r w:rsidRPr="00035B7C">
          <w:rPr>
            <w:noProof/>
            <w:color w:val="0044AA"/>
            <w:sz w:val="24"/>
            <w:szCs w:val="24"/>
            <w:u w:val="single"/>
          </w:rPr>
          <w:t>ГЛАВА 5. Публичные слушания и общественные обсуждения по вопросам землепользования и застройки</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_Toc169177889 \h </w:instrText>
        </w:r>
        <w:r w:rsidRPr="00035B7C">
          <w:rPr>
            <w:noProof/>
            <w:webHidden/>
            <w:sz w:val="24"/>
            <w:szCs w:val="24"/>
          </w:rPr>
        </w:r>
        <w:r w:rsidRPr="00035B7C">
          <w:rPr>
            <w:noProof/>
            <w:webHidden/>
            <w:sz w:val="24"/>
            <w:szCs w:val="24"/>
          </w:rPr>
          <w:fldChar w:fldCharType="separate"/>
        </w:r>
        <w:r w:rsidRPr="00035B7C">
          <w:rPr>
            <w:noProof/>
            <w:webHidden/>
            <w:sz w:val="24"/>
            <w:szCs w:val="24"/>
          </w:rPr>
          <w:t>22</w:t>
        </w:r>
        <w:r w:rsidRPr="00035B7C">
          <w:rPr>
            <w:noProof/>
            <w:webHidden/>
            <w:sz w:val="24"/>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90" w:history="1">
        <w:r w:rsidRPr="00035B7C">
          <w:rPr>
            <w:i/>
            <w:noProof/>
            <w:color w:val="0044AA"/>
            <w:szCs w:val="24"/>
            <w:u w:val="single"/>
          </w:rPr>
          <w:t>Статья 13. Общие положения организации и проведения публичных слушаний и общественных обсуждений по вопросам землепользования и застройки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_Toc169177890 \h </w:instrText>
        </w:r>
        <w:r w:rsidRPr="00035B7C">
          <w:rPr>
            <w:i/>
            <w:noProof/>
            <w:webHidden/>
            <w:szCs w:val="24"/>
          </w:rPr>
        </w:r>
        <w:r w:rsidRPr="00035B7C">
          <w:rPr>
            <w:i/>
            <w:noProof/>
            <w:webHidden/>
            <w:szCs w:val="24"/>
          </w:rPr>
          <w:fldChar w:fldCharType="separate"/>
        </w:r>
        <w:r w:rsidRPr="00035B7C">
          <w:rPr>
            <w:i/>
            <w:noProof/>
            <w:webHidden/>
            <w:szCs w:val="24"/>
          </w:rPr>
          <w:t>22</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91" w:history="1">
        <w:r w:rsidRPr="00035B7C">
          <w:rPr>
            <w:i/>
            <w:noProof/>
            <w:color w:val="0044AA"/>
            <w:szCs w:val="24"/>
            <w:u w:val="single"/>
          </w:rPr>
          <w:t>Статья 14. Сроки проведения публичных слушаний и общественных обсуждений</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_Toc169177891 \h </w:instrText>
        </w:r>
        <w:r w:rsidRPr="00035B7C">
          <w:rPr>
            <w:i/>
            <w:noProof/>
            <w:webHidden/>
            <w:szCs w:val="24"/>
          </w:rPr>
        </w:r>
        <w:r w:rsidRPr="00035B7C">
          <w:rPr>
            <w:i/>
            <w:noProof/>
            <w:webHidden/>
            <w:szCs w:val="24"/>
          </w:rPr>
          <w:fldChar w:fldCharType="separate"/>
        </w:r>
        <w:r w:rsidRPr="00035B7C">
          <w:rPr>
            <w:i/>
            <w:noProof/>
            <w:webHidden/>
            <w:szCs w:val="24"/>
          </w:rPr>
          <w:t>27</w:t>
        </w:r>
        <w:r w:rsidRPr="00035B7C">
          <w:rPr>
            <w:i/>
            <w:noProof/>
            <w:webHidden/>
            <w:szCs w:val="24"/>
          </w:rPr>
          <w:fldChar w:fldCharType="end"/>
        </w:r>
      </w:hyperlink>
    </w:p>
    <w:p w:rsidR="00C57E4A" w:rsidRPr="00035B7C" w:rsidRDefault="00C57E4A" w:rsidP="00C57E4A">
      <w:pPr>
        <w:tabs>
          <w:tab w:val="right" w:leader="dot" w:pos="9628"/>
        </w:tabs>
        <w:jc w:val="both"/>
        <w:rPr>
          <w:rFonts w:ascii="Calibri" w:hAnsi="Calibri"/>
          <w:noProof/>
        </w:rPr>
      </w:pPr>
      <w:hyperlink w:anchor="_Toc169177892" w:history="1">
        <w:r w:rsidRPr="00035B7C">
          <w:rPr>
            <w:smallCaps/>
            <w:noProof/>
            <w:color w:val="0044AA"/>
            <w:sz w:val="24"/>
            <w:szCs w:val="24"/>
            <w:u w:val="single"/>
          </w:rPr>
          <w:t>Часть II. Карты градостроительного зонирования. Градостроительные регламенты</w:t>
        </w:r>
        <w:r w:rsidRPr="00035B7C">
          <w:rPr>
            <w:smallCaps/>
            <w:noProof/>
            <w:webHidden/>
            <w:sz w:val="24"/>
            <w:szCs w:val="24"/>
          </w:rPr>
          <w:tab/>
        </w:r>
        <w:r w:rsidRPr="00035B7C">
          <w:rPr>
            <w:smallCaps/>
            <w:noProof/>
            <w:webHidden/>
            <w:sz w:val="24"/>
            <w:szCs w:val="24"/>
          </w:rPr>
          <w:fldChar w:fldCharType="begin"/>
        </w:r>
        <w:r w:rsidRPr="00035B7C">
          <w:rPr>
            <w:smallCaps/>
            <w:noProof/>
            <w:webHidden/>
            <w:sz w:val="24"/>
            <w:szCs w:val="24"/>
          </w:rPr>
          <w:instrText xml:space="preserve"> PAGEREF _Toc169177892 \h </w:instrText>
        </w:r>
        <w:r w:rsidRPr="00035B7C">
          <w:rPr>
            <w:smallCaps/>
            <w:noProof/>
            <w:webHidden/>
            <w:sz w:val="24"/>
            <w:szCs w:val="24"/>
          </w:rPr>
        </w:r>
        <w:r w:rsidRPr="00035B7C">
          <w:rPr>
            <w:smallCaps/>
            <w:noProof/>
            <w:webHidden/>
            <w:sz w:val="24"/>
            <w:szCs w:val="24"/>
          </w:rPr>
          <w:fldChar w:fldCharType="separate"/>
        </w:r>
        <w:r w:rsidRPr="00035B7C">
          <w:rPr>
            <w:smallCaps/>
            <w:noProof/>
            <w:webHidden/>
            <w:sz w:val="24"/>
            <w:szCs w:val="24"/>
          </w:rPr>
          <w:t>28</w:t>
        </w:r>
        <w:r w:rsidRPr="00035B7C">
          <w:rPr>
            <w:smallCaps/>
            <w:noProof/>
            <w:webHidden/>
            <w:sz w:val="24"/>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93" w:history="1">
        <w:r w:rsidRPr="00035B7C">
          <w:rPr>
            <w:noProof/>
            <w:color w:val="0044AA"/>
            <w:sz w:val="24"/>
            <w:szCs w:val="24"/>
            <w:u w:val="single"/>
          </w:rPr>
          <w:t>ГЛАВА 6. Градостроительное зонирование</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_Toc169177893 \h </w:instrText>
        </w:r>
        <w:r w:rsidRPr="00035B7C">
          <w:rPr>
            <w:noProof/>
            <w:webHidden/>
            <w:sz w:val="24"/>
            <w:szCs w:val="24"/>
          </w:rPr>
        </w:r>
        <w:r w:rsidRPr="00035B7C">
          <w:rPr>
            <w:noProof/>
            <w:webHidden/>
            <w:sz w:val="24"/>
            <w:szCs w:val="24"/>
          </w:rPr>
          <w:fldChar w:fldCharType="separate"/>
        </w:r>
        <w:r w:rsidRPr="00035B7C">
          <w:rPr>
            <w:noProof/>
            <w:webHidden/>
            <w:sz w:val="24"/>
            <w:szCs w:val="24"/>
          </w:rPr>
          <w:t>28</w:t>
        </w:r>
        <w:r w:rsidRPr="00035B7C">
          <w:rPr>
            <w:noProof/>
            <w:webHidden/>
            <w:sz w:val="24"/>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94" w:history="1">
        <w:r w:rsidRPr="00035B7C">
          <w:rPr>
            <w:i/>
            <w:noProof/>
            <w:color w:val="0044AA"/>
            <w:szCs w:val="24"/>
            <w:u w:val="single"/>
          </w:rPr>
          <w:t>Статья 15. Карты градостроительного зонирования</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_Toc169177894 \h </w:instrText>
        </w:r>
        <w:r w:rsidRPr="00035B7C">
          <w:rPr>
            <w:i/>
            <w:noProof/>
            <w:webHidden/>
            <w:szCs w:val="24"/>
          </w:rPr>
        </w:r>
        <w:r w:rsidRPr="00035B7C">
          <w:rPr>
            <w:i/>
            <w:noProof/>
            <w:webHidden/>
            <w:szCs w:val="24"/>
          </w:rPr>
          <w:fldChar w:fldCharType="separate"/>
        </w:r>
        <w:r w:rsidRPr="00035B7C">
          <w:rPr>
            <w:i/>
            <w:noProof/>
            <w:webHidden/>
            <w:szCs w:val="24"/>
          </w:rPr>
          <w:t>28</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95" w:history="1">
        <w:r w:rsidRPr="00035B7C">
          <w:rPr>
            <w:i/>
            <w:noProof/>
            <w:color w:val="0044AA"/>
            <w:szCs w:val="24"/>
            <w:u w:val="single"/>
          </w:rPr>
          <w:t>Статья 16. Виды территориальных зон, обозначенных на Картах градостроительного зонирования территорий населенных пунктов сельсовета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_Toc169177895 \h </w:instrText>
        </w:r>
        <w:r w:rsidRPr="00035B7C">
          <w:rPr>
            <w:i/>
            <w:noProof/>
            <w:webHidden/>
            <w:szCs w:val="24"/>
          </w:rPr>
        </w:r>
        <w:r w:rsidRPr="00035B7C">
          <w:rPr>
            <w:i/>
            <w:noProof/>
            <w:webHidden/>
            <w:szCs w:val="24"/>
          </w:rPr>
          <w:fldChar w:fldCharType="separate"/>
        </w:r>
        <w:r w:rsidRPr="00035B7C">
          <w:rPr>
            <w:i/>
            <w:noProof/>
            <w:webHidden/>
            <w:szCs w:val="24"/>
          </w:rPr>
          <w:t>28</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96" w:history="1">
        <w:r w:rsidRPr="00035B7C">
          <w:rPr>
            <w:i/>
            <w:noProof/>
            <w:color w:val="0044AA"/>
            <w:szCs w:val="24"/>
            <w:u w:val="single"/>
          </w:rPr>
          <w:t>Статья 17. Линии градостроительного регулирования</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_Toc169177896 \h </w:instrText>
        </w:r>
        <w:r w:rsidRPr="00035B7C">
          <w:rPr>
            <w:i/>
            <w:noProof/>
            <w:webHidden/>
            <w:szCs w:val="24"/>
          </w:rPr>
        </w:r>
        <w:r w:rsidRPr="00035B7C">
          <w:rPr>
            <w:i/>
            <w:noProof/>
            <w:webHidden/>
            <w:szCs w:val="24"/>
          </w:rPr>
          <w:fldChar w:fldCharType="separate"/>
        </w:r>
        <w:r w:rsidRPr="00035B7C">
          <w:rPr>
            <w:i/>
            <w:noProof/>
            <w:webHidden/>
            <w:szCs w:val="24"/>
          </w:rPr>
          <w:t>29</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97" w:history="1">
        <w:r w:rsidRPr="00035B7C">
          <w:rPr>
            <w:noProof/>
            <w:color w:val="0044AA"/>
            <w:sz w:val="24"/>
            <w:szCs w:val="24"/>
            <w:u w:val="single"/>
          </w:rPr>
          <w:t>ГЛАВА 7. Градостроительные ограничения и особые условия использов</w:t>
        </w:r>
        <w:r>
          <w:rPr>
            <w:noProof/>
            <w:color w:val="0044AA"/>
            <w:sz w:val="24"/>
            <w:szCs w:val="24"/>
            <w:u w:val="single"/>
          </w:rPr>
          <w:t>ания территории Маралихинского</w:t>
        </w:r>
        <w:r w:rsidRPr="00035B7C">
          <w:rPr>
            <w:noProof/>
            <w:color w:val="0044AA"/>
            <w:sz w:val="24"/>
            <w:szCs w:val="24"/>
            <w:u w:val="single"/>
          </w:rPr>
          <w:t xml:space="preserve"> сельсовета</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_Toc169177897 \h </w:instrText>
        </w:r>
        <w:r w:rsidRPr="00035B7C">
          <w:rPr>
            <w:noProof/>
            <w:webHidden/>
            <w:sz w:val="24"/>
            <w:szCs w:val="24"/>
          </w:rPr>
        </w:r>
        <w:r w:rsidRPr="00035B7C">
          <w:rPr>
            <w:noProof/>
            <w:webHidden/>
            <w:sz w:val="24"/>
            <w:szCs w:val="24"/>
          </w:rPr>
          <w:fldChar w:fldCharType="separate"/>
        </w:r>
        <w:r w:rsidRPr="00035B7C">
          <w:rPr>
            <w:noProof/>
            <w:webHidden/>
            <w:sz w:val="24"/>
            <w:szCs w:val="24"/>
          </w:rPr>
          <w:t>29</w:t>
        </w:r>
        <w:r w:rsidRPr="00035B7C">
          <w:rPr>
            <w:noProof/>
            <w:webHidden/>
            <w:sz w:val="24"/>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98" w:history="1">
        <w:r w:rsidRPr="00035B7C">
          <w:rPr>
            <w:i/>
            <w:noProof/>
            <w:color w:val="0044AA"/>
            <w:szCs w:val="24"/>
            <w:u w:val="single"/>
          </w:rPr>
          <w:t>Статья 18. Виды зон градостроительных ограничений</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_Toc169177898 \h </w:instrText>
        </w:r>
        <w:r w:rsidRPr="00035B7C">
          <w:rPr>
            <w:i/>
            <w:noProof/>
            <w:webHidden/>
            <w:szCs w:val="24"/>
          </w:rPr>
        </w:r>
        <w:r w:rsidRPr="00035B7C">
          <w:rPr>
            <w:i/>
            <w:noProof/>
            <w:webHidden/>
            <w:szCs w:val="24"/>
          </w:rPr>
          <w:fldChar w:fldCharType="separate"/>
        </w:r>
        <w:r w:rsidRPr="00035B7C">
          <w:rPr>
            <w:i/>
            <w:noProof/>
            <w:webHidden/>
            <w:szCs w:val="24"/>
          </w:rPr>
          <w:t>29</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899" w:history="1">
        <w:r w:rsidRPr="00035B7C">
          <w:rPr>
            <w:i/>
            <w:noProof/>
            <w:color w:val="0044AA"/>
            <w:szCs w:val="24"/>
            <w:u w:val="single"/>
          </w:rPr>
          <w:t>Статья 19. Зоны с особыми условиями использов</w:t>
        </w:r>
        <w:r>
          <w:rPr>
            <w:i/>
            <w:noProof/>
            <w:color w:val="0044AA"/>
            <w:szCs w:val="24"/>
            <w:u w:val="single"/>
          </w:rPr>
          <w:t>ания территорий Маралихинского</w:t>
        </w:r>
        <w:r w:rsidRPr="00035B7C">
          <w:rPr>
            <w:i/>
            <w:noProof/>
            <w:color w:val="0044AA"/>
            <w:szCs w:val="24"/>
            <w:u w:val="single"/>
          </w:rPr>
          <w:t xml:space="preserve"> сельсовета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_Toc169177899 \h </w:instrText>
        </w:r>
        <w:r w:rsidRPr="00035B7C">
          <w:rPr>
            <w:i/>
            <w:noProof/>
            <w:webHidden/>
            <w:szCs w:val="24"/>
          </w:rPr>
        </w:r>
        <w:r w:rsidRPr="00035B7C">
          <w:rPr>
            <w:i/>
            <w:noProof/>
            <w:webHidden/>
            <w:szCs w:val="24"/>
          </w:rPr>
          <w:fldChar w:fldCharType="separate"/>
        </w:r>
        <w:r w:rsidRPr="00035B7C">
          <w:rPr>
            <w:i/>
            <w:noProof/>
            <w:webHidden/>
            <w:szCs w:val="24"/>
          </w:rPr>
          <w:t>30</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900" w:history="1">
        <w:r w:rsidRPr="00035B7C">
          <w:rPr>
            <w:i/>
            <w:noProof/>
            <w:color w:val="0044AA"/>
            <w:szCs w:val="24"/>
            <w:u w:val="single"/>
          </w:rPr>
          <w:t>Статья 20. Зоны действия опасных природных или техногенных процессов</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_Toc169177900 \h </w:instrText>
        </w:r>
        <w:r w:rsidRPr="00035B7C">
          <w:rPr>
            <w:i/>
            <w:noProof/>
            <w:webHidden/>
            <w:szCs w:val="24"/>
          </w:rPr>
        </w:r>
        <w:r w:rsidRPr="00035B7C">
          <w:rPr>
            <w:i/>
            <w:noProof/>
            <w:webHidden/>
            <w:szCs w:val="24"/>
          </w:rPr>
          <w:fldChar w:fldCharType="separate"/>
        </w:r>
        <w:r w:rsidRPr="00035B7C">
          <w:rPr>
            <w:i/>
            <w:noProof/>
            <w:webHidden/>
            <w:szCs w:val="24"/>
          </w:rPr>
          <w:t>30</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901" w:history="1">
        <w:r w:rsidRPr="00035B7C">
          <w:rPr>
            <w:noProof/>
            <w:color w:val="0044AA"/>
            <w:sz w:val="24"/>
            <w:szCs w:val="24"/>
            <w:u w:val="single"/>
          </w:rPr>
          <w:t>ГЛАВА 8. Градостроительные регламенты. Параметры разрешенного использования земельных участков и объектов капитального строительства</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_Toc169177901 \h </w:instrText>
        </w:r>
        <w:r w:rsidRPr="00035B7C">
          <w:rPr>
            <w:noProof/>
            <w:webHidden/>
            <w:sz w:val="24"/>
            <w:szCs w:val="24"/>
          </w:rPr>
        </w:r>
        <w:r w:rsidRPr="00035B7C">
          <w:rPr>
            <w:noProof/>
            <w:webHidden/>
            <w:sz w:val="24"/>
            <w:szCs w:val="24"/>
          </w:rPr>
          <w:fldChar w:fldCharType="separate"/>
        </w:r>
        <w:r w:rsidRPr="00035B7C">
          <w:rPr>
            <w:noProof/>
            <w:webHidden/>
            <w:sz w:val="24"/>
            <w:szCs w:val="24"/>
          </w:rPr>
          <w:t>30</w:t>
        </w:r>
        <w:r w:rsidRPr="00035B7C">
          <w:rPr>
            <w:noProof/>
            <w:webHidden/>
            <w:sz w:val="24"/>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902" w:history="1">
        <w:r w:rsidRPr="00035B7C">
          <w:rPr>
            <w:i/>
            <w:noProof/>
            <w:color w:val="0044AA"/>
            <w:szCs w:val="24"/>
            <w:u w:val="single"/>
          </w:rPr>
          <w:t>Статья 21. Порядок установления градостроительного регламента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_Toc169177902 \h </w:instrText>
        </w:r>
        <w:r w:rsidRPr="00035B7C">
          <w:rPr>
            <w:i/>
            <w:noProof/>
            <w:webHidden/>
            <w:szCs w:val="24"/>
          </w:rPr>
        </w:r>
        <w:r w:rsidRPr="00035B7C">
          <w:rPr>
            <w:i/>
            <w:noProof/>
            <w:webHidden/>
            <w:szCs w:val="24"/>
          </w:rPr>
          <w:fldChar w:fldCharType="separate"/>
        </w:r>
        <w:r w:rsidRPr="00035B7C">
          <w:rPr>
            <w:i/>
            <w:noProof/>
            <w:webHidden/>
            <w:szCs w:val="24"/>
          </w:rPr>
          <w:t>30</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903" w:history="1">
        <w:r w:rsidRPr="00035B7C">
          <w:rPr>
            <w:i/>
            <w:noProof/>
            <w:color w:val="0044AA"/>
            <w:szCs w:val="24"/>
            <w:u w:val="single"/>
          </w:rPr>
          <w:t>Статья 22. Виды разрешенного использования земельных участков и объектов капитального строительства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_Toc169177903 \h </w:instrText>
        </w:r>
        <w:r w:rsidRPr="00035B7C">
          <w:rPr>
            <w:i/>
            <w:noProof/>
            <w:webHidden/>
            <w:szCs w:val="24"/>
          </w:rPr>
        </w:r>
        <w:r w:rsidRPr="00035B7C">
          <w:rPr>
            <w:i/>
            <w:noProof/>
            <w:webHidden/>
            <w:szCs w:val="24"/>
          </w:rPr>
          <w:fldChar w:fldCharType="separate"/>
        </w:r>
        <w:r w:rsidRPr="00035B7C">
          <w:rPr>
            <w:i/>
            <w:noProof/>
            <w:webHidden/>
            <w:szCs w:val="24"/>
          </w:rPr>
          <w:t>32</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904" w:history="1">
        <w:r w:rsidRPr="00035B7C">
          <w:rPr>
            <w:i/>
            <w:noProof/>
            <w:color w:val="0044AA"/>
            <w:szCs w:val="24"/>
            <w:u w:val="single"/>
          </w:rPr>
          <w:t>Статья 23. Предельные размеры земельных участков и предельные параметры разрешенного строительства, реконструкции объектов капитального строительства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_Toc169177904 \h </w:instrText>
        </w:r>
        <w:r w:rsidRPr="00035B7C">
          <w:rPr>
            <w:i/>
            <w:noProof/>
            <w:webHidden/>
            <w:szCs w:val="24"/>
          </w:rPr>
        </w:r>
        <w:r w:rsidRPr="00035B7C">
          <w:rPr>
            <w:i/>
            <w:noProof/>
            <w:webHidden/>
            <w:szCs w:val="24"/>
          </w:rPr>
          <w:fldChar w:fldCharType="separate"/>
        </w:r>
        <w:r w:rsidRPr="00035B7C">
          <w:rPr>
            <w:i/>
            <w:noProof/>
            <w:webHidden/>
            <w:szCs w:val="24"/>
          </w:rPr>
          <w:t>33</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905" w:history="1">
        <w:r w:rsidRPr="00035B7C">
          <w:rPr>
            <w:i/>
            <w:noProof/>
            <w:color w:val="0044AA"/>
            <w:szCs w:val="24"/>
            <w:u w:val="single"/>
          </w:rPr>
          <w:t>Статья 24. Градостроительные регламенты. Виды разрешенного использования по территориальным зонам</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_Toc169177905 \h </w:instrText>
        </w:r>
        <w:r w:rsidRPr="00035B7C">
          <w:rPr>
            <w:i/>
            <w:noProof/>
            <w:webHidden/>
            <w:szCs w:val="24"/>
          </w:rPr>
        </w:r>
        <w:r w:rsidRPr="00035B7C">
          <w:rPr>
            <w:i/>
            <w:noProof/>
            <w:webHidden/>
            <w:szCs w:val="24"/>
          </w:rPr>
          <w:fldChar w:fldCharType="separate"/>
        </w:r>
        <w:r w:rsidRPr="00035B7C">
          <w:rPr>
            <w:i/>
            <w:noProof/>
            <w:webHidden/>
            <w:szCs w:val="24"/>
          </w:rPr>
          <w:t>35</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906" w:history="1">
        <w:r w:rsidRPr="00035B7C">
          <w:rPr>
            <w:i/>
            <w:noProof/>
            <w:color w:val="0044AA"/>
            <w:szCs w:val="24"/>
            <w:u w:val="single"/>
          </w:rPr>
          <w:t>Статья 25. Градостроительные регламенты. Предельные размеры земельных участков, предельные параметры разрешенного строительства или реконструкции объектов капитального строительства по территориальным зонам</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_Toc169177906 \h </w:instrText>
        </w:r>
        <w:r w:rsidRPr="00035B7C">
          <w:rPr>
            <w:i/>
            <w:noProof/>
            <w:webHidden/>
            <w:szCs w:val="24"/>
          </w:rPr>
        </w:r>
        <w:r w:rsidRPr="00035B7C">
          <w:rPr>
            <w:i/>
            <w:noProof/>
            <w:webHidden/>
            <w:szCs w:val="24"/>
          </w:rPr>
          <w:fldChar w:fldCharType="separate"/>
        </w:r>
        <w:r w:rsidRPr="00035B7C">
          <w:rPr>
            <w:i/>
            <w:noProof/>
            <w:webHidden/>
            <w:szCs w:val="24"/>
          </w:rPr>
          <w:t>39</w:t>
        </w:r>
        <w:r w:rsidRPr="00035B7C">
          <w:rPr>
            <w:i/>
            <w:noProof/>
            <w:webHidden/>
            <w:szCs w:val="24"/>
          </w:rPr>
          <w:fldChar w:fldCharType="end"/>
        </w:r>
      </w:hyperlink>
    </w:p>
    <w:p w:rsidR="00C57E4A" w:rsidRPr="00035B7C" w:rsidRDefault="00C57E4A" w:rsidP="00C57E4A">
      <w:pPr>
        <w:tabs>
          <w:tab w:val="right" w:leader="dot" w:pos="9628"/>
        </w:tabs>
        <w:jc w:val="both"/>
        <w:rPr>
          <w:rFonts w:ascii="Calibri" w:hAnsi="Calibri"/>
          <w:noProof/>
        </w:rPr>
      </w:pPr>
      <w:hyperlink w:anchor="_Toc169177907" w:history="1">
        <w:r w:rsidRPr="00035B7C">
          <w:rPr>
            <w:smallCaps/>
            <w:noProof/>
            <w:color w:val="0044AA"/>
            <w:sz w:val="24"/>
            <w:szCs w:val="24"/>
            <w:u w:val="single"/>
          </w:rPr>
          <w:t xml:space="preserve">Часть III. Иные вопросы землепользования и застройки </w:t>
        </w:r>
        <w:r>
          <w:rPr>
            <w:smallCaps/>
            <w:noProof/>
            <w:color w:val="0044AA"/>
            <w:sz w:val="24"/>
            <w:szCs w:val="24"/>
            <w:u w:val="single"/>
          </w:rPr>
          <w:t>Маралихинского</w:t>
        </w:r>
        <w:r w:rsidRPr="00035B7C">
          <w:rPr>
            <w:smallCaps/>
            <w:noProof/>
            <w:color w:val="0044AA"/>
            <w:sz w:val="24"/>
            <w:szCs w:val="24"/>
            <w:u w:val="single"/>
          </w:rPr>
          <w:t xml:space="preserve"> сельсовета</w:t>
        </w:r>
        <w:r w:rsidRPr="00035B7C">
          <w:rPr>
            <w:smallCaps/>
            <w:noProof/>
            <w:webHidden/>
            <w:sz w:val="24"/>
            <w:szCs w:val="24"/>
          </w:rPr>
          <w:tab/>
        </w:r>
        <w:r w:rsidRPr="00035B7C">
          <w:rPr>
            <w:smallCaps/>
            <w:noProof/>
            <w:webHidden/>
            <w:sz w:val="24"/>
            <w:szCs w:val="24"/>
          </w:rPr>
          <w:fldChar w:fldCharType="begin"/>
        </w:r>
        <w:r w:rsidRPr="00035B7C">
          <w:rPr>
            <w:smallCaps/>
            <w:noProof/>
            <w:webHidden/>
            <w:sz w:val="24"/>
            <w:szCs w:val="24"/>
          </w:rPr>
          <w:instrText xml:space="preserve"> PAGEREF _Toc169177907 \h </w:instrText>
        </w:r>
        <w:r w:rsidRPr="00035B7C">
          <w:rPr>
            <w:smallCaps/>
            <w:noProof/>
            <w:webHidden/>
            <w:sz w:val="24"/>
            <w:szCs w:val="24"/>
          </w:rPr>
        </w:r>
        <w:r w:rsidRPr="00035B7C">
          <w:rPr>
            <w:smallCaps/>
            <w:noProof/>
            <w:webHidden/>
            <w:sz w:val="24"/>
            <w:szCs w:val="24"/>
          </w:rPr>
          <w:fldChar w:fldCharType="separate"/>
        </w:r>
        <w:r w:rsidRPr="00035B7C">
          <w:rPr>
            <w:smallCaps/>
            <w:noProof/>
            <w:webHidden/>
            <w:sz w:val="24"/>
            <w:szCs w:val="24"/>
          </w:rPr>
          <w:t>46</w:t>
        </w:r>
        <w:r w:rsidRPr="00035B7C">
          <w:rPr>
            <w:smallCaps/>
            <w:noProof/>
            <w:webHidden/>
            <w:sz w:val="24"/>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908" w:history="1">
        <w:r w:rsidRPr="00035B7C">
          <w:rPr>
            <w:noProof/>
            <w:color w:val="0044AA"/>
            <w:sz w:val="24"/>
            <w:szCs w:val="24"/>
            <w:u w:val="single"/>
          </w:rPr>
          <w:t xml:space="preserve">ГЛАВА 9. Регулирование землепользования и застройки на территории </w:t>
        </w:r>
        <w:r>
          <w:rPr>
            <w:noProof/>
            <w:color w:val="0044AA"/>
            <w:sz w:val="24"/>
            <w:szCs w:val="24"/>
            <w:u w:val="single"/>
          </w:rPr>
          <w:t>Маралихинского</w:t>
        </w:r>
        <w:r w:rsidRPr="00035B7C">
          <w:rPr>
            <w:noProof/>
            <w:color w:val="0044AA"/>
            <w:sz w:val="24"/>
            <w:szCs w:val="24"/>
            <w:u w:val="single"/>
          </w:rPr>
          <w:t xml:space="preserve"> сельсовета</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_Toc169177908 \h </w:instrText>
        </w:r>
        <w:r w:rsidRPr="00035B7C">
          <w:rPr>
            <w:noProof/>
            <w:webHidden/>
            <w:sz w:val="24"/>
            <w:szCs w:val="24"/>
          </w:rPr>
        </w:r>
        <w:r w:rsidRPr="00035B7C">
          <w:rPr>
            <w:noProof/>
            <w:webHidden/>
            <w:sz w:val="24"/>
            <w:szCs w:val="24"/>
          </w:rPr>
          <w:fldChar w:fldCharType="separate"/>
        </w:r>
        <w:r w:rsidRPr="00035B7C">
          <w:rPr>
            <w:noProof/>
            <w:webHidden/>
            <w:sz w:val="24"/>
            <w:szCs w:val="24"/>
          </w:rPr>
          <w:t>46</w:t>
        </w:r>
        <w:r w:rsidRPr="00035B7C">
          <w:rPr>
            <w:noProof/>
            <w:webHidden/>
            <w:sz w:val="24"/>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909" w:history="1">
        <w:r w:rsidRPr="00035B7C">
          <w:rPr>
            <w:i/>
            <w:noProof/>
            <w:color w:val="0044AA"/>
            <w:szCs w:val="24"/>
            <w:u w:val="single"/>
          </w:rPr>
          <w:t>Статья 26. Основные принципы организации застройки территории поселения</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_Toc169177909 \h </w:instrText>
        </w:r>
        <w:r w:rsidRPr="00035B7C">
          <w:rPr>
            <w:i/>
            <w:noProof/>
            <w:webHidden/>
            <w:szCs w:val="24"/>
          </w:rPr>
        </w:r>
        <w:r w:rsidRPr="00035B7C">
          <w:rPr>
            <w:i/>
            <w:noProof/>
            <w:webHidden/>
            <w:szCs w:val="24"/>
          </w:rPr>
          <w:fldChar w:fldCharType="separate"/>
        </w:r>
        <w:r w:rsidRPr="00035B7C">
          <w:rPr>
            <w:i/>
            <w:noProof/>
            <w:webHidden/>
            <w:szCs w:val="24"/>
          </w:rPr>
          <w:t>46</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910" w:history="1">
        <w:r w:rsidRPr="00035B7C">
          <w:rPr>
            <w:i/>
            <w:noProof/>
            <w:color w:val="0044AA"/>
            <w:szCs w:val="24"/>
            <w:u w:val="single"/>
          </w:rPr>
          <w:t>Статья 27. Выдача разрешения на строительство</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_Toc169177910 \h </w:instrText>
        </w:r>
        <w:r w:rsidRPr="00035B7C">
          <w:rPr>
            <w:i/>
            <w:noProof/>
            <w:webHidden/>
            <w:szCs w:val="24"/>
          </w:rPr>
        </w:r>
        <w:r w:rsidRPr="00035B7C">
          <w:rPr>
            <w:i/>
            <w:noProof/>
            <w:webHidden/>
            <w:szCs w:val="24"/>
          </w:rPr>
          <w:fldChar w:fldCharType="separate"/>
        </w:r>
        <w:r w:rsidRPr="00035B7C">
          <w:rPr>
            <w:i/>
            <w:noProof/>
            <w:webHidden/>
            <w:szCs w:val="24"/>
          </w:rPr>
          <w:t>47</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911" w:history="1">
        <w:r w:rsidRPr="00035B7C">
          <w:rPr>
            <w:i/>
            <w:noProof/>
            <w:color w:val="0044AA"/>
            <w:szCs w:val="24"/>
            <w:u w:val="single"/>
          </w:rPr>
          <w:t>Статья 28. Выдача разрешения на ввод объекта в эксплуатацию</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_Toc169177911 \h </w:instrText>
        </w:r>
        <w:r w:rsidRPr="00035B7C">
          <w:rPr>
            <w:i/>
            <w:noProof/>
            <w:webHidden/>
            <w:szCs w:val="24"/>
          </w:rPr>
        </w:r>
        <w:r w:rsidRPr="00035B7C">
          <w:rPr>
            <w:i/>
            <w:noProof/>
            <w:webHidden/>
            <w:szCs w:val="24"/>
          </w:rPr>
          <w:fldChar w:fldCharType="separate"/>
        </w:r>
        <w:r w:rsidRPr="00035B7C">
          <w:rPr>
            <w:i/>
            <w:noProof/>
            <w:webHidden/>
            <w:szCs w:val="24"/>
          </w:rPr>
          <w:t>48</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912" w:history="1">
        <w:r w:rsidRPr="00035B7C">
          <w:rPr>
            <w:i/>
            <w:noProof/>
            <w:color w:val="0044AA"/>
            <w:szCs w:val="24"/>
            <w:u w:val="single"/>
          </w:rPr>
          <w:t xml:space="preserve">Статья 29. 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w:t>
        </w:r>
        <w:r w:rsidRPr="00035B7C">
          <w:rPr>
            <w:i/>
            <w:noProof/>
            <w:color w:val="0044AA"/>
            <w:szCs w:val="24"/>
            <w:u w:val="single"/>
          </w:rPr>
          <w:lastRenderedPageBreak/>
          <w:t>строительства или садового дома требованиям законодательства о градостроительной деятельности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_Toc169177912 \h </w:instrText>
        </w:r>
        <w:r w:rsidRPr="00035B7C">
          <w:rPr>
            <w:i/>
            <w:noProof/>
            <w:webHidden/>
            <w:szCs w:val="24"/>
          </w:rPr>
        </w:r>
        <w:r w:rsidRPr="00035B7C">
          <w:rPr>
            <w:i/>
            <w:noProof/>
            <w:webHidden/>
            <w:szCs w:val="24"/>
          </w:rPr>
          <w:fldChar w:fldCharType="separate"/>
        </w:r>
        <w:r w:rsidRPr="00035B7C">
          <w:rPr>
            <w:i/>
            <w:noProof/>
            <w:webHidden/>
            <w:szCs w:val="24"/>
          </w:rPr>
          <w:t>48</w:t>
        </w:r>
        <w:r w:rsidRPr="00035B7C">
          <w:rPr>
            <w:i/>
            <w:noProof/>
            <w:webHidden/>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913" w:history="1">
        <w:r w:rsidRPr="00035B7C">
          <w:rPr>
            <w:noProof/>
            <w:color w:val="0044AA"/>
            <w:sz w:val="24"/>
            <w:szCs w:val="24"/>
            <w:u w:val="single"/>
          </w:rPr>
          <w:t>ГЛАВА 10. Заключительные положения</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_Toc169177913 \h </w:instrText>
        </w:r>
        <w:r w:rsidRPr="00035B7C">
          <w:rPr>
            <w:noProof/>
            <w:webHidden/>
            <w:sz w:val="24"/>
            <w:szCs w:val="24"/>
          </w:rPr>
        </w:r>
        <w:r w:rsidRPr="00035B7C">
          <w:rPr>
            <w:noProof/>
            <w:webHidden/>
            <w:sz w:val="24"/>
            <w:szCs w:val="24"/>
          </w:rPr>
          <w:fldChar w:fldCharType="separate"/>
        </w:r>
        <w:r w:rsidRPr="00035B7C">
          <w:rPr>
            <w:noProof/>
            <w:webHidden/>
            <w:sz w:val="24"/>
            <w:szCs w:val="24"/>
          </w:rPr>
          <w:t>55</w:t>
        </w:r>
        <w:r w:rsidRPr="00035B7C">
          <w:rPr>
            <w:noProof/>
            <w:webHidden/>
            <w:sz w:val="24"/>
            <w:szCs w:val="24"/>
          </w:rPr>
          <w:fldChar w:fldCharType="end"/>
        </w:r>
      </w:hyperlink>
    </w:p>
    <w:p w:rsidR="00C57E4A" w:rsidRPr="00035B7C" w:rsidRDefault="00C57E4A" w:rsidP="00C57E4A">
      <w:pPr>
        <w:tabs>
          <w:tab w:val="right" w:leader="dot" w:pos="9628"/>
        </w:tabs>
        <w:ind w:left="567"/>
        <w:jc w:val="both"/>
        <w:rPr>
          <w:rFonts w:ascii="Calibri" w:hAnsi="Calibri"/>
          <w:noProof/>
        </w:rPr>
      </w:pPr>
      <w:hyperlink w:anchor="_Toc169177914" w:history="1">
        <w:r w:rsidRPr="00035B7C">
          <w:rPr>
            <w:i/>
            <w:noProof/>
            <w:color w:val="0044AA"/>
            <w:szCs w:val="24"/>
            <w:u w:val="single"/>
          </w:rPr>
          <w:t>Статья 30. Действие настоящих правил по отношению к ранее возникшим правоотношениям</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_Toc169177914 \h </w:instrText>
        </w:r>
        <w:r w:rsidRPr="00035B7C">
          <w:rPr>
            <w:i/>
            <w:noProof/>
            <w:webHidden/>
            <w:szCs w:val="24"/>
          </w:rPr>
        </w:r>
        <w:r w:rsidRPr="00035B7C">
          <w:rPr>
            <w:i/>
            <w:noProof/>
            <w:webHidden/>
            <w:szCs w:val="24"/>
          </w:rPr>
          <w:fldChar w:fldCharType="separate"/>
        </w:r>
        <w:r w:rsidRPr="00035B7C">
          <w:rPr>
            <w:i/>
            <w:noProof/>
            <w:webHidden/>
            <w:szCs w:val="24"/>
          </w:rPr>
          <w:t>55</w:t>
        </w:r>
        <w:r w:rsidRPr="00035B7C">
          <w:rPr>
            <w:i/>
            <w:noProof/>
            <w:webHidden/>
            <w:szCs w:val="24"/>
          </w:rPr>
          <w:fldChar w:fldCharType="end"/>
        </w:r>
      </w:hyperlink>
    </w:p>
    <w:p w:rsidR="00C57E4A" w:rsidRPr="00035B7C" w:rsidRDefault="00C57E4A" w:rsidP="00C57E4A">
      <w:pPr>
        <w:widowControl w:val="0"/>
        <w:numPr>
          <w:ilvl w:val="0"/>
          <w:numId w:val="24"/>
        </w:numPr>
        <w:spacing w:before="200" w:line="240" w:lineRule="auto"/>
        <w:ind w:left="0" w:firstLine="0"/>
        <w:jc w:val="center"/>
        <w:outlineLvl w:val="0"/>
        <w:rPr>
          <w:rFonts w:cs="Arial"/>
          <w:bCs/>
          <w:caps/>
          <w:kern w:val="32"/>
          <w:szCs w:val="32"/>
        </w:rPr>
        <w:sectPr w:rsidR="00C57E4A" w:rsidRPr="00035B7C" w:rsidSect="00035B7C">
          <w:pgSz w:w="11906" w:h="16838" w:code="9"/>
          <w:pgMar w:top="851" w:right="567" w:bottom="851" w:left="1701" w:header="284" w:footer="284" w:gutter="0"/>
          <w:cols w:space="708"/>
          <w:docGrid w:linePitch="360"/>
        </w:sectPr>
      </w:pPr>
      <w:r w:rsidRPr="00035B7C">
        <w:rPr>
          <w:caps/>
          <w:sz w:val="24"/>
          <w:szCs w:val="24"/>
        </w:rPr>
        <w:fldChar w:fldCharType="end"/>
      </w:r>
    </w:p>
    <w:p w:rsidR="00C57E4A" w:rsidRPr="00C57E4A" w:rsidRDefault="00C57E4A" w:rsidP="00C57E4A">
      <w:pPr>
        <w:widowControl w:val="0"/>
        <w:spacing w:before="160" w:after="160"/>
        <w:ind w:left="709"/>
        <w:jc w:val="both"/>
        <w:outlineLvl w:val="1"/>
        <w:rPr>
          <w:rFonts w:ascii="Times New Roman" w:hAnsi="Times New Roman"/>
          <w:bCs/>
          <w:iCs/>
          <w:caps/>
          <w:sz w:val="28"/>
        </w:rPr>
      </w:pPr>
      <w:bookmarkStart w:id="0" w:name="_Toc282347504"/>
      <w:bookmarkStart w:id="1" w:name="_Toc169177872"/>
      <w:r w:rsidRPr="00C57E4A">
        <w:rPr>
          <w:rFonts w:ascii="Times New Roman" w:hAnsi="Times New Roman"/>
          <w:bCs/>
          <w:iCs/>
          <w:caps/>
          <w:sz w:val="28"/>
        </w:rPr>
        <w:lastRenderedPageBreak/>
        <w:t>1. Порядок применения Правил землепользования и застройки и внесения в них изменений</w:t>
      </w:r>
      <w:bookmarkEnd w:id="0"/>
      <w:bookmarkEnd w:id="1"/>
    </w:p>
    <w:p w:rsidR="00C57E4A" w:rsidRPr="00C57E4A" w:rsidRDefault="00C57E4A" w:rsidP="00C57E4A">
      <w:pPr>
        <w:widowControl w:val="0"/>
        <w:numPr>
          <w:ilvl w:val="1"/>
          <w:numId w:val="24"/>
        </w:numPr>
        <w:tabs>
          <w:tab w:val="clear" w:pos="1440"/>
          <w:tab w:val="num" w:pos="1260"/>
        </w:tabs>
        <w:spacing w:before="160" w:after="160" w:line="240" w:lineRule="auto"/>
        <w:ind w:left="0" w:firstLine="709"/>
        <w:jc w:val="both"/>
        <w:outlineLvl w:val="2"/>
        <w:rPr>
          <w:rFonts w:ascii="Times New Roman" w:hAnsi="Times New Roman"/>
          <w:bCs/>
          <w:smallCaps/>
          <w:sz w:val="28"/>
        </w:rPr>
      </w:pPr>
      <w:bookmarkStart w:id="2" w:name="_Toc282347505"/>
      <w:bookmarkStart w:id="3" w:name="_Toc169177873"/>
      <w:r w:rsidRPr="00C57E4A">
        <w:rPr>
          <w:rFonts w:ascii="Times New Roman" w:hAnsi="Times New Roman"/>
          <w:bCs/>
          <w:smallCaps/>
          <w:sz w:val="28"/>
        </w:rPr>
        <w:t>Общие положения</w:t>
      </w:r>
      <w:bookmarkEnd w:id="2"/>
      <w:bookmarkEnd w:id="3"/>
      <w:r w:rsidRPr="00C57E4A">
        <w:rPr>
          <w:rFonts w:ascii="Times New Roman" w:hAnsi="Times New Roman"/>
          <w:bCs/>
          <w:smallCaps/>
          <w:sz w:val="28"/>
        </w:rPr>
        <w:t xml:space="preserve"> </w:t>
      </w: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4" w:name="_Toc282347506"/>
      <w:bookmarkStart w:id="5" w:name="_Toc169177874"/>
      <w:r w:rsidRPr="00C57E4A">
        <w:rPr>
          <w:rFonts w:ascii="Times New Roman" w:hAnsi="Times New Roman"/>
          <w:bCs/>
          <w:sz w:val="28"/>
          <w:szCs w:val="24"/>
        </w:rPr>
        <w:t>Назначение и содержание настоящих Правил</w:t>
      </w:r>
      <w:bookmarkEnd w:id="4"/>
      <w:bookmarkEnd w:id="5"/>
    </w:p>
    <w:p w:rsidR="00C57E4A" w:rsidRPr="00C57E4A" w:rsidRDefault="00C57E4A" w:rsidP="00C57E4A">
      <w:pPr>
        <w:widowControl w:val="0"/>
        <w:ind w:firstLine="709"/>
        <w:jc w:val="both"/>
        <w:rPr>
          <w:rFonts w:ascii="Times New Roman" w:hAnsi="Times New Roman"/>
          <w:sz w:val="28"/>
          <w:szCs w:val="24"/>
        </w:rPr>
      </w:pPr>
      <w:r w:rsidRPr="00C57E4A">
        <w:rPr>
          <w:rFonts w:ascii="Times New Roman" w:hAnsi="Times New Roman"/>
          <w:sz w:val="28"/>
          <w:szCs w:val="24"/>
        </w:rPr>
        <w:t>Настоящие Правила 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вводят систему регулирования землепользования и застройки, которая основана на функциональном зонировании территории Маралихинского сельсовета, установлении градостроительных регламентов – ограничений использования территории.</w:t>
      </w:r>
    </w:p>
    <w:p w:rsidR="00C57E4A" w:rsidRPr="00C57E4A" w:rsidRDefault="00C57E4A" w:rsidP="00C57E4A">
      <w:pPr>
        <w:widowControl w:val="0"/>
        <w:ind w:firstLine="709"/>
        <w:jc w:val="both"/>
        <w:rPr>
          <w:rFonts w:ascii="Times New Roman" w:hAnsi="Times New Roman"/>
          <w:sz w:val="28"/>
        </w:rPr>
      </w:pPr>
      <w:r w:rsidRPr="00C57E4A">
        <w:rPr>
          <w:rFonts w:ascii="Times New Roman" w:hAnsi="Times New Roman"/>
          <w:sz w:val="28"/>
        </w:rPr>
        <w:t>Правила регламентируют следующую деятельность органов и должностных лиц местного самоуправления, физических и юридических лиц в области землепользования и застройки:</w:t>
      </w:r>
    </w:p>
    <w:p w:rsidR="00C57E4A" w:rsidRPr="00C57E4A" w:rsidRDefault="00C57E4A" w:rsidP="00C57E4A">
      <w:pPr>
        <w:widowControl w:val="0"/>
        <w:numPr>
          <w:ilvl w:val="0"/>
          <w:numId w:val="26"/>
        </w:numPr>
        <w:spacing w:after="0" w:line="240" w:lineRule="auto"/>
        <w:ind w:left="0" w:firstLine="709"/>
        <w:jc w:val="both"/>
        <w:rPr>
          <w:rFonts w:ascii="Times New Roman" w:hAnsi="Times New Roman"/>
          <w:sz w:val="28"/>
        </w:rPr>
      </w:pPr>
      <w:r w:rsidRPr="00C57E4A">
        <w:rPr>
          <w:rFonts w:ascii="Times New Roman" w:hAnsi="Times New Roman"/>
          <w:sz w:val="28"/>
        </w:rPr>
        <w:t>предоставление разрешения на условно разрешенный вид использования земельного участка или объекта капитального строительства;</w:t>
      </w:r>
    </w:p>
    <w:p w:rsidR="00C57E4A" w:rsidRPr="00C57E4A" w:rsidRDefault="00C57E4A" w:rsidP="00C57E4A">
      <w:pPr>
        <w:widowControl w:val="0"/>
        <w:numPr>
          <w:ilvl w:val="0"/>
          <w:numId w:val="26"/>
        </w:numPr>
        <w:spacing w:after="0" w:line="240" w:lineRule="auto"/>
        <w:ind w:left="0" w:firstLine="709"/>
        <w:jc w:val="both"/>
        <w:rPr>
          <w:rFonts w:ascii="Times New Roman" w:hAnsi="Times New Roman"/>
          <w:sz w:val="28"/>
        </w:rPr>
      </w:pPr>
      <w:r w:rsidRPr="00C57E4A">
        <w:rPr>
          <w:rFonts w:ascii="Times New Roman" w:hAnsi="Times New Roman"/>
          <w:sz w:val="28"/>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C57E4A" w:rsidRPr="00C57E4A" w:rsidRDefault="00C57E4A" w:rsidP="00C57E4A">
      <w:pPr>
        <w:widowControl w:val="0"/>
        <w:numPr>
          <w:ilvl w:val="0"/>
          <w:numId w:val="26"/>
        </w:numPr>
        <w:spacing w:after="0" w:line="240" w:lineRule="auto"/>
        <w:ind w:left="0" w:firstLine="709"/>
        <w:jc w:val="both"/>
        <w:rPr>
          <w:rFonts w:ascii="Times New Roman" w:hAnsi="Times New Roman"/>
          <w:sz w:val="28"/>
        </w:rPr>
      </w:pPr>
      <w:r w:rsidRPr="00C57E4A">
        <w:rPr>
          <w:rFonts w:ascii="Times New Roman" w:hAnsi="Times New Roman"/>
          <w:sz w:val="28"/>
        </w:rPr>
        <w:t>организация и проведение публичных слушаний или общественных обсуждений по вопросам землепользования и застройки;</w:t>
      </w:r>
    </w:p>
    <w:p w:rsidR="00C57E4A" w:rsidRPr="00C57E4A" w:rsidRDefault="00C57E4A" w:rsidP="00C57E4A">
      <w:pPr>
        <w:widowControl w:val="0"/>
        <w:numPr>
          <w:ilvl w:val="0"/>
          <w:numId w:val="26"/>
        </w:numPr>
        <w:spacing w:after="0" w:line="240" w:lineRule="auto"/>
        <w:ind w:left="0" w:firstLine="709"/>
        <w:jc w:val="both"/>
        <w:rPr>
          <w:rFonts w:ascii="Times New Roman" w:hAnsi="Times New Roman"/>
          <w:sz w:val="28"/>
        </w:rPr>
      </w:pPr>
      <w:r w:rsidRPr="00C57E4A">
        <w:rPr>
          <w:rFonts w:ascii="Times New Roman" w:hAnsi="Times New Roman"/>
          <w:sz w:val="28"/>
        </w:rPr>
        <w:t>организация разработки и согласования, утверждение проектной документации;</w:t>
      </w:r>
    </w:p>
    <w:p w:rsidR="00C57E4A" w:rsidRPr="00C57E4A" w:rsidRDefault="00C57E4A" w:rsidP="00C57E4A">
      <w:pPr>
        <w:widowControl w:val="0"/>
        <w:numPr>
          <w:ilvl w:val="0"/>
          <w:numId w:val="26"/>
        </w:numPr>
        <w:spacing w:after="0" w:line="240" w:lineRule="auto"/>
        <w:ind w:left="0" w:firstLine="709"/>
        <w:jc w:val="both"/>
        <w:rPr>
          <w:rFonts w:ascii="Times New Roman" w:hAnsi="Times New Roman"/>
          <w:sz w:val="28"/>
        </w:rPr>
      </w:pPr>
      <w:r w:rsidRPr="00C57E4A">
        <w:rPr>
          <w:rFonts w:ascii="Times New Roman" w:hAnsi="Times New Roman"/>
          <w:sz w:val="28"/>
        </w:rPr>
        <w:t>выдача разрешений на строительство, разрешений на ввод объекта в эксплуатацию;</w:t>
      </w:r>
    </w:p>
    <w:p w:rsidR="00C57E4A" w:rsidRPr="00C57E4A" w:rsidRDefault="00C57E4A" w:rsidP="00C57E4A">
      <w:pPr>
        <w:widowControl w:val="0"/>
        <w:numPr>
          <w:ilvl w:val="0"/>
          <w:numId w:val="26"/>
        </w:numPr>
        <w:spacing w:after="0" w:line="240" w:lineRule="auto"/>
        <w:ind w:left="0" w:firstLine="709"/>
        <w:jc w:val="both"/>
        <w:rPr>
          <w:rFonts w:ascii="Times New Roman" w:hAnsi="Times New Roman"/>
          <w:sz w:val="28"/>
        </w:rPr>
      </w:pPr>
      <w:r w:rsidRPr="00C57E4A">
        <w:rPr>
          <w:rFonts w:ascii="Times New Roman" w:hAnsi="Times New Roman"/>
          <w:sz w:val="28"/>
        </w:rPr>
        <w:t>организация подготовки документации по планировке территории;</w:t>
      </w:r>
    </w:p>
    <w:p w:rsidR="00C57E4A" w:rsidRPr="00C57E4A" w:rsidRDefault="00C57E4A" w:rsidP="00C57E4A">
      <w:pPr>
        <w:widowControl w:val="0"/>
        <w:numPr>
          <w:ilvl w:val="0"/>
          <w:numId w:val="26"/>
        </w:numPr>
        <w:spacing w:after="0" w:line="240" w:lineRule="auto"/>
        <w:ind w:left="0" w:firstLine="709"/>
        <w:jc w:val="both"/>
        <w:rPr>
          <w:rFonts w:ascii="Times New Roman" w:hAnsi="Times New Roman"/>
          <w:sz w:val="28"/>
          <w:szCs w:val="24"/>
        </w:rPr>
      </w:pPr>
      <w:r w:rsidRPr="00C57E4A">
        <w:rPr>
          <w:rFonts w:ascii="Times New Roman" w:hAnsi="Times New Roman"/>
          <w:sz w:val="28"/>
          <w:szCs w:val="24"/>
        </w:rPr>
        <w:t>внесение изменений в настоящие Правила.</w:t>
      </w:r>
    </w:p>
    <w:p w:rsidR="00C57E4A" w:rsidRPr="00C57E4A" w:rsidRDefault="00C57E4A" w:rsidP="00C57E4A">
      <w:pPr>
        <w:widowControl w:val="0"/>
        <w:ind w:firstLine="709"/>
        <w:jc w:val="both"/>
        <w:rPr>
          <w:rFonts w:ascii="Times New Roman" w:hAnsi="Times New Roman"/>
          <w:sz w:val="28"/>
          <w:szCs w:val="24"/>
        </w:rPr>
      </w:pPr>
      <w:r w:rsidRPr="00C57E4A">
        <w:rPr>
          <w:rFonts w:ascii="Times New Roman" w:hAnsi="Times New Roman"/>
          <w:sz w:val="28"/>
          <w:szCs w:val="24"/>
        </w:rPr>
        <w:t>Настоящие Правила содержат:</w:t>
      </w:r>
    </w:p>
    <w:p w:rsidR="00C57E4A" w:rsidRPr="00C57E4A" w:rsidRDefault="00C57E4A" w:rsidP="00C57E4A">
      <w:pPr>
        <w:widowControl w:val="0"/>
        <w:numPr>
          <w:ilvl w:val="0"/>
          <w:numId w:val="24"/>
        </w:numPr>
        <w:tabs>
          <w:tab w:val="num" w:pos="720"/>
        </w:tabs>
        <w:spacing w:after="0" w:line="240" w:lineRule="auto"/>
        <w:ind w:left="0" w:firstLine="709"/>
        <w:jc w:val="both"/>
        <w:rPr>
          <w:rFonts w:ascii="Times New Roman" w:hAnsi="Times New Roman"/>
          <w:sz w:val="28"/>
          <w:szCs w:val="24"/>
        </w:rPr>
      </w:pPr>
      <w:r w:rsidRPr="00C57E4A">
        <w:rPr>
          <w:rFonts w:ascii="Times New Roman" w:hAnsi="Times New Roman"/>
          <w:sz w:val="28"/>
          <w:szCs w:val="24"/>
        </w:rPr>
        <w:t>общую часть (порядок применения настоящих Правил и внесения в них изменений);</w:t>
      </w:r>
    </w:p>
    <w:p w:rsidR="00C57E4A" w:rsidRPr="00C57E4A" w:rsidRDefault="00C57E4A" w:rsidP="00C57E4A">
      <w:pPr>
        <w:widowControl w:val="0"/>
        <w:numPr>
          <w:ilvl w:val="0"/>
          <w:numId w:val="24"/>
        </w:numPr>
        <w:spacing w:after="0" w:line="240" w:lineRule="auto"/>
        <w:ind w:left="0" w:firstLine="709"/>
        <w:jc w:val="both"/>
        <w:rPr>
          <w:rFonts w:ascii="Times New Roman" w:hAnsi="Times New Roman"/>
          <w:sz w:val="28"/>
          <w:szCs w:val="24"/>
        </w:rPr>
      </w:pPr>
      <w:r w:rsidRPr="00C57E4A">
        <w:rPr>
          <w:rFonts w:ascii="Times New Roman" w:hAnsi="Times New Roman"/>
          <w:sz w:val="28"/>
          <w:szCs w:val="24"/>
        </w:rPr>
        <w:t>карты градостроительного зонирования;</w:t>
      </w:r>
    </w:p>
    <w:p w:rsidR="00C57E4A" w:rsidRPr="00C57E4A" w:rsidRDefault="00C57E4A" w:rsidP="00C57E4A">
      <w:pPr>
        <w:widowControl w:val="0"/>
        <w:numPr>
          <w:ilvl w:val="0"/>
          <w:numId w:val="24"/>
        </w:numPr>
        <w:spacing w:after="0" w:line="240" w:lineRule="auto"/>
        <w:ind w:left="0" w:firstLine="709"/>
        <w:jc w:val="both"/>
        <w:rPr>
          <w:rFonts w:ascii="Times New Roman" w:hAnsi="Times New Roman"/>
          <w:sz w:val="28"/>
          <w:szCs w:val="24"/>
        </w:rPr>
      </w:pPr>
      <w:r w:rsidRPr="00C57E4A">
        <w:rPr>
          <w:rFonts w:ascii="Times New Roman" w:hAnsi="Times New Roman"/>
          <w:sz w:val="28"/>
          <w:szCs w:val="24"/>
        </w:rPr>
        <w:t>градостроительные регламенты.</w:t>
      </w:r>
    </w:p>
    <w:p w:rsidR="00C57E4A" w:rsidRPr="00C57E4A" w:rsidRDefault="00C57E4A" w:rsidP="00C57E4A">
      <w:pPr>
        <w:widowControl w:val="0"/>
        <w:ind w:firstLine="709"/>
        <w:jc w:val="both"/>
        <w:rPr>
          <w:rFonts w:ascii="Times New Roman" w:hAnsi="Times New Roman"/>
          <w:sz w:val="28"/>
          <w:szCs w:val="24"/>
        </w:rPr>
      </w:pPr>
      <w:r w:rsidRPr="00C57E4A">
        <w:rPr>
          <w:rFonts w:ascii="Times New Roman" w:hAnsi="Times New Roman"/>
          <w:sz w:val="28"/>
          <w:szCs w:val="24"/>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C57E4A" w:rsidRPr="00C57E4A" w:rsidRDefault="00C57E4A" w:rsidP="00C57E4A">
      <w:pPr>
        <w:widowControl w:val="0"/>
        <w:ind w:firstLine="709"/>
        <w:jc w:val="both"/>
        <w:rPr>
          <w:rFonts w:ascii="Times New Roman" w:hAnsi="Times New Roman"/>
          <w:sz w:val="28"/>
          <w:szCs w:val="24"/>
        </w:rPr>
      </w:pPr>
      <w:r w:rsidRPr="00C57E4A">
        <w:rPr>
          <w:rFonts w:ascii="Times New Roman" w:hAnsi="Times New Roman"/>
          <w:sz w:val="28"/>
          <w:szCs w:val="24"/>
        </w:rPr>
        <w:t>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Маралихинского сельсовета, действуют настоящие Правила.</w:t>
      </w: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6" w:name="_Toc282347508"/>
      <w:bookmarkStart w:id="7" w:name="_Toc169177875"/>
      <w:r w:rsidRPr="00C57E4A">
        <w:rPr>
          <w:rFonts w:ascii="Times New Roman" w:hAnsi="Times New Roman"/>
          <w:bCs/>
          <w:sz w:val="28"/>
          <w:szCs w:val="24"/>
        </w:rPr>
        <w:t>Правовой статус и сфера действия настоящих правил</w:t>
      </w:r>
      <w:bookmarkEnd w:id="6"/>
      <w:bookmarkEnd w:id="7"/>
    </w:p>
    <w:p w:rsidR="00C57E4A" w:rsidRPr="00C57E4A" w:rsidRDefault="00C57E4A" w:rsidP="00C57E4A">
      <w:pPr>
        <w:widowControl w:val="0"/>
        <w:autoSpaceDE w:val="0"/>
        <w:autoSpaceDN w:val="0"/>
        <w:adjustRightInd w:val="0"/>
        <w:ind w:firstLine="709"/>
        <w:jc w:val="both"/>
        <w:rPr>
          <w:rFonts w:ascii="Times New Roman" w:hAnsi="Times New Roman" w:cs="Calibri"/>
          <w:sz w:val="28"/>
          <w:szCs w:val="24"/>
        </w:rPr>
      </w:pPr>
      <w:bookmarkStart w:id="8" w:name="_Toc282347509"/>
      <w:r w:rsidRPr="00C57E4A">
        <w:rPr>
          <w:rFonts w:ascii="Times New Roman" w:hAnsi="Times New Roman"/>
          <w:sz w:val="28"/>
        </w:rPr>
        <w:lastRenderedPageBreak/>
        <w:t xml:space="preserve">1. </w:t>
      </w:r>
      <w:r w:rsidRPr="00C57E4A">
        <w:rPr>
          <w:rFonts w:ascii="Times New Roman" w:hAnsi="Times New Roman"/>
          <w:sz w:val="28"/>
          <w:szCs w:val="24"/>
        </w:rPr>
        <w:t>Правила разработаны на основании генерального плана муниципального образования Маралихинский сельсовет.</w:t>
      </w:r>
      <w:r w:rsidRPr="00C57E4A">
        <w:rPr>
          <w:rFonts w:ascii="Times New Roman" w:hAnsi="Times New Roman" w:cs="Calibri"/>
          <w:sz w:val="28"/>
          <w:szCs w:val="24"/>
        </w:rPr>
        <w:t xml:space="preserve"> </w:t>
      </w:r>
    </w:p>
    <w:p w:rsidR="00C57E4A" w:rsidRPr="00C57E4A" w:rsidRDefault="00C57E4A" w:rsidP="00C57E4A">
      <w:pPr>
        <w:widowControl w:val="0"/>
        <w:autoSpaceDE w:val="0"/>
        <w:autoSpaceDN w:val="0"/>
        <w:adjustRightInd w:val="0"/>
        <w:ind w:firstLine="709"/>
        <w:jc w:val="both"/>
        <w:rPr>
          <w:rFonts w:ascii="Times New Roman" w:hAnsi="Times New Roman" w:cs="Calibri"/>
          <w:sz w:val="28"/>
          <w:szCs w:val="24"/>
        </w:rPr>
      </w:pPr>
      <w:r w:rsidRPr="00C57E4A">
        <w:rPr>
          <w:rFonts w:ascii="Times New Roman" w:hAnsi="Times New Roman" w:cs="Calibri"/>
          <w:sz w:val="28"/>
          <w:szCs w:val="24"/>
        </w:rPr>
        <w:t>2. В случае внесения изменений в генеральный план изменения вносятся и в правила землепользования и застройки.</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3. Правила в соответствии с Градостроительным кодексом РФ и Земельным кодексом РФ вводят на территории муниципального образования систему регулирования землепользования и застройки.</w:t>
      </w:r>
    </w:p>
    <w:p w:rsidR="00C57E4A" w:rsidRPr="00C57E4A" w:rsidRDefault="00C57E4A" w:rsidP="00C57E4A">
      <w:pPr>
        <w:widowControl w:val="0"/>
        <w:autoSpaceDE w:val="0"/>
        <w:autoSpaceDN w:val="0"/>
        <w:adjustRightInd w:val="0"/>
        <w:ind w:firstLine="709"/>
        <w:jc w:val="both"/>
        <w:rPr>
          <w:rFonts w:ascii="Times New Roman" w:hAnsi="Times New Roman"/>
          <w:sz w:val="28"/>
        </w:rPr>
      </w:pP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9" w:name="_Toc169177876"/>
      <w:r w:rsidRPr="00C57E4A">
        <w:rPr>
          <w:rFonts w:ascii="Times New Roman" w:hAnsi="Times New Roman"/>
          <w:bCs/>
          <w:sz w:val="28"/>
          <w:szCs w:val="24"/>
        </w:rPr>
        <w:t>Порядок внесения изменений в настоящие Правила</w:t>
      </w:r>
      <w:bookmarkEnd w:id="8"/>
      <w:bookmarkEnd w:id="9"/>
    </w:p>
    <w:p w:rsidR="00C57E4A" w:rsidRPr="00C57E4A" w:rsidRDefault="00C57E4A" w:rsidP="00C57E4A">
      <w:pPr>
        <w:widowControl w:val="0"/>
        <w:autoSpaceDE w:val="0"/>
        <w:autoSpaceDN w:val="0"/>
        <w:adjustRightInd w:val="0"/>
        <w:ind w:firstLine="709"/>
        <w:jc w:val="both"/>
        <w:rPr>
          <w:rFonts w:ascii="Times New Roman" w:hAnsi="Times New Roman"/>
          <w:sz w:val="28"/>
        </w:rPr>
      </w:pPr>
      <w:bookmarkStart w:id="10" w:name="_Toc88913035"/>
      <w:bookmarkStart w:id="11" w:name="_Toc154142013"/>
      <w:r w:rsidRPr="00C57E4A">
        <w:rPr>
          <w:rFonts w:ascii="Times New Roman" w:hAnsi="Times New Roman"/>
          <w:sz w:val="28"/>
          <w:szCs w:val="24"/>
        </w:rPr>
        <w:t>1</w:t>
      </w:r>
      <w:r w:rsidRPr="00C57E4A">
        <w:rPr>
          <w:rFonts w:ascii="Times New Roman" w:hAnsi="Times New Roman"/>
          <w:sz w:val="28"/>
        </w:rPr>
        <w:t>.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2. Основаниями для рассмотрения главой местной администрации вопроса о внесении изменений в правила землепользования и застройки являются:</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1) несоответствие правил землепользования и застройки генеральному плану поселения, генеральному плану муниципального округа,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муниципального округа, городского округа, межселенной территории;</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2) поступление предложений об изменении границ территориальных зон, изменении градостроительных регламентов;</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lastRenderedPageBreak/>
        <w:t>3.1) несоответствие сведений о местоположении границ населенных пунктов (в том числе в случае выявления пересечения границ населенного пункта (населенных пунктов) с границами земельных участков), содержащихся в документах территориального планирования, содержащемуся в Едином государственном реестре недвижимости описанию местоположения границ указанных населенных пунктов, которое было изменено в соответствии с федеральным законом при внесении в Единый государственный реестр недвижимости сведений о границах населенных пунктов;</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6) принятие решения о комплексном развитии территории;</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7) обнаружение мест захоронений погибших при защите Отечества, расположенных в границах муниципальных образований.</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8) несоответствие сведений о границах территориальных зон, содержащихся в правилах землепользования и застройки, содержащемуся в Едином государственном реестре недвижимости описанию местоположения границ указанных территориальных зон, которое было изменено в соответствии с федеральным законом при внесении в Единый государственный реестр недвижимости сведений о границах территориальных зон.</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3. Предложения о внесении изменений в правила землепользования и застройки в комиссию направляются:</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lastRenderedPageBreak/>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муниципального округа, территории городского округа, межселенных территориях;</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6) уполномоченным федеральным органом исполнительной власти,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Российской Федерации;</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7) высшим исполнительным органом субъекта Российской Федерации, органом местного самоуправления,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высшим исполнительным органом субъекта Российской Федерации, главой местной администрации, а также в целях комплексного развития территории по инициативе правообладателей;</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 xml:space="preserve">3.1. В случае, если правилами землепользования и застройки не обеспечена в соответствии с частью 3.1 статьи 31 Градостроительного Кодекса РФ возможность размещения на территориях поселения, муниципального округа, городского округа предусмотренных документами территориального </w:t>
      </w:r>
      <w:r w:rsidRPr="00C57E4A">
        <w:rPr>
          <w:rFonts w:ascii="Times New Roman" w:hAnsi="Times New Roman"/>
          <w:sz w:val="28"/>
        </w:rPr>
        <w:lastRenderedPageBreak/>
        <w:t>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главе муниципального округа,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3.2. В случае, предусмотренном частью 3.1 настоящей статьи, глава поселения, глава муниципального округа, глава городского округа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3.3. В целях внесения изменений в правила землепользования и застройки в случаях, предусмотренных пунктами 3 - 5 части 2 и частью 3.1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4 настоящей статьи заключения комиссии не требуются.</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частью 5.2 статьи 30 Градостроительного Кодекса РФ,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 xml:space="preserve">3.5.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w:t>
      </w:r>
      <w:r w:rsidRPr="00C57E4A">
        <w:rPr>
          <w:rFonts w:ascii="Times New Roman" w:hAnsi="Times New Roman"/>
          <w:sz w:val="28"/>
        </w:rPr>
        <w:lastRenderedPageBreak/>
        <w:t>течение шести месяцев с даты обнаружения таких мест, при этом проведение общественных обсуждений или публичных слушаний не требуется.</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4.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4.1.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5.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5.1. 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пункте 1.1 части 2 настоящей статьи, обязан принять решение о внесении изменений в правила землепользования и застройки. Предписание, указанное в пункте 1.1 части 2 настоящей статьи, может быть обжаловано главой местной администрации в суд.</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 xml:space="preserve">7.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РФ, не допускается внесение в правила землепользования и застройки изменений, предусматривающих установление </w:t>
      </w:r>
      <w:r w:rsidRPr="00C57E4A">
        <w:rPr>
          <w:rFonts w:ascii="Times New Roman" w:hAnsi="Times New Roman"/>
          <w:sz w:val="28"/>
        </w:rPr>
        <w:lastRenderedPageBreak/>
        <w:t>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части 2 статьи 55.32 Градостроительного Кодекса РФ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8. В случаях, предусмотренных пунктами 3 - 5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границ населенных пунктов,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границ населенных пунктов,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 xml:space="preserve">9. В случае поступления требования,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w:t>
      </w:r>
      <w:r w:rsidRPr="00C57E4A">
        <w:rPr>
          <w:rFonts w:ascii="Times New Roman" w:hAnsi="Times New Roman"/>
          <w:sz w:val="28"/>
        </w:rPr>
        <w:lastRenderedPageBreak/>
        <w:t>соответствии с требованием, предусмотренным частью 8 настоящей статьи, не требуется.</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10. Срок уточнения правил землепользования и застройки в соответствии с частью 9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11. В случае изменения описания местоположения границ территориальной зоны (территориальных зон) в связи с устранением пересечения указанных границ с границами земельных участков орган местного самоуправления обеспечивает в порядке, установленном частями 3.2 и 3.3 настоящей статьи, внесение изменений в правила землепользования и застройки путем приведения их в соответствие со сведениями, указанными в уведомлении, направленном органом регистрации прав.</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sz w:val="28"/>
        </w:rPr>
        <w:t>12. Подготовка и утверждение Правил землепользования и застройки, а также внесение в них изменений осуществляется в порядке, установленном статьями 31, 32,33 Градостроительного кодекса Российской Федерации.</w:t>
      </w: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12" w:name="_Toc282347510"/>
      <w:bookmarkStart w:id="13" w:name="_Toc169177877"/>
      <w:r w:rsidRPr="00C57E4A">
        <w:rPr>
          <w:rFonts w:ascii="Times New Roman" w:hAnsi="Times New Roman"/>
          <w:bCs/>
          <w:sz w:val="28"/>
          <w:szCs w:val="24"/>
        </w:rPr>
        <w:t>Открытость и доступность информации о землепользовании и застройке</w:t>
      </w:r>
      <w:bookmarkEnd w:id="10"/>
      <w:bookmarkEnd w:id="11"/>
      <w:bookmarkEnd w:id="12"/>
      <w:bookmarkEnd w:id="13"/>
    </w:p>
    <w:p w:rsidR="00C57E4A" w:rsidRPr="00C57E4A" w:rsidRDefault="00C57E4A" w:rsidP="00C57E4A">
      <w:pPr>
        <w:widowControl w:val="0"/>
        <w:tabs>
          <w:tab w:val="left" w:pos="720"/>
        </w:tabs>
        <w:ind w:firstLine="709"/>
        <w:jc w:val="both"/>
        <w:rPr>
          <w:rFonts w:ascii="Times New Roman" w:hAnsi="Times New Roman"/>
          <w:sz w:val="28"/>
        </w:rPr>
      </w:pPr>
      <w:r w:rsidRPr="00C57E4A">
        <w:rPr>
          <w:rFonts w:ascii="Times New Roman" w:hAnsi="Times New Roman"/>
          <w:sz w:val="28"/>
        </w:rPr>
        <w:t>1. Настоящие Правила являются открытыми для физических и юридических лиц.</w:t>
      </w:r>
    </w:p>
    <w:p w:rsidR="00C57E4A" w:rsidRPr="00C57E4A" w:rsidRDefault="00C57E4A" w:rsidP="00C57E4A">
      <w:pPr>
        <w:widowControl w:val="0"/>
        <w:tabs>
          <w:tab w:val="left" w:pos="720"/>
        </w:tabs>
        <w:ind w:firstLine="709"/>
        <w:jc w:val="both"/>
        <w:rPr>
          <w:rFonts w:ascii="Times New Roman" w:hAnsi="Times New Roman"/>
          <w:sz w:val="28"/>
        </w:rPr>
      </w:pPr>
      <w:r w:rsidRPr="00C57E4A">
        <w:rPr>
          <w:rFonts w:ascii="Times New Roman" w:hAnsi="Times New Roman"/>
          <w:sz w:val="28"/>
        </w:rPr>
        <w:t>2. Администрация Маралихинского сельсовета Краснощековского района обеспечивает возможность ознакомления с Правилами путём размещения на официальном сайте муниципального образования, создания условий для ознакомления с настоящими Правилами в администрации муниципального образования, предоставления физическим и юридическим лицам услуг по оформлению выписок из Правил, а также по изготовлению необходимых копий, характеризующих условия застройки и землепользования применительно к отдельным земельным участкам и их массивам.</w:t>
      </w:r>
    </w:p>
    <w:p w:rsidR="00C57E4A" w:rsidRPr="00C57E4A" w:rsidRDefault="00C57E4A" w:rsidP="00C57E4A">
      <w:pPr>
        <w:widowControl w:val="0"/>
        <w:tabs>
          <w:tab w:val="left" w:pos="720"/>
        </w:tabs>
        <w:ind w:firstLine="709"/>
        <w:jc w:val="both"/>
        <w:rPr>
          <w:rFonts w:ascii="Times New Roman" w:hAnsi="Times New Roman"/>
          <w:sz w:val="28"/>
        </w:rPr>
      </w:pPr>
      <w:r w:rsidRPr="00C57E4A">
        <w:rPr>
          <w:rFonts w:ascii="Times New Roman" w:hAnsi="Times New Roman"/>
          <w:sz w:val="28"/>
        </w:rPr>
        <w:lastRenderedPageBreak/>
        <w:t>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Алтайского края и Краснощековского района.</w:t>
      </w:r>
    </w:p>
    <w:p w:rsidR="00C57E4A" w:rsidRPr="00C57E4A" w:rsidRDefault="00C57E4A" w:rsidP="00C57E4A">
      <w:pPr>
        <w:widowControl w:val="0"/>
        <w:tabs>
          <w:tab w:val="left" w:pos="720"/>
        </w:tabs>
        <w:ind w:firstLine="709"/>
        <w:jc w:val="both"/>
        <w:rPr>
          <w:rFonts w:ascii="Times New Roman" w:hAnsi="Times New Roman"/>
          <w:sz w:val="28"/>
        </w:rPr>
      </w:pPr>
      <w:r w:rsidRPr="00C57E4A">
        <w:rPr>
          <w:rFonts w:ascii="Times New Roman" w:hAnsi="Times New Roman"/>
          <w:sz w:val="28"/>
        </w:rPr>
        <w:t>4. Нормативные правовые акты муниципального образования в области землепользования и застройки, применяются в части, не противоречащей им.</w:t>
      </w:r>
    </w:p>
    <w:p w:rsidR="00C57E4A" w:rsidRPr="00C57E4A" w:rsidRDefault="00C57E4A" w:rsidP="00C57E4A">
      <w:pPr>
        <w:widowControl w:val="0"/>
        <w:numPr>
          <w:ilvl w:val="1"/>
          <w:numId w:val="24"/>
        </w:numPr>
        <w:tabs>
          <w:tab w:val="clear" w:pos="1440"/>
          <w:tab w:val="num" w:pos="1260"/>
        </w:tabs>
        <w:spacing w:before="160" w:after="160" w:line="240" w:lineRule="auto"/>
        <w:ind w:left="0" w:firstLine="709"/>
        <w:jc w:val="both"/>
        <w:outlineLvl w:val="2"/>
        <w:rPr>
          <w:rFonts w:ascii="Times New Roman" w:hAnsi="Times New Roman"/>
          <w:bCs/>
          <w:smallCaps/>
          <w:sz w:val="28"/>
        </w:rPr>
      </w:pPr>
      <w:bookmarkStart w:id="14" w:name="_Toc282347511"/>
      <w:bookmarkStart w:id="15" w:name="_Toc169177878"/>
      <w:r w:rsidRPr="00C57E4A">
        <w:rPr>
          <w:rFonts w:ascii="Times New Roman" w:hAnsi="Times New Roman"/>
          <w:bCs/>
          <w:smallCaps/>
          <w:sz w:val="28"/>
        </w:rPr>
        <w:t>Полномочия органов местного самоуправления по регулированию землепользования и застройки</w:t>
      </w:r>
      <w:bookmarkEnd w:id="14"/>
      <w:bookmarkEnd w:id="15"/>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16" w:name="_Toc282347513"/>
      <w:bookmarkStart w:id="17" w:name="_Toc169177879"/>
      <w:r w:rsidRPr="00C57E4A">
        <w:rPr>
          <w:rFonts w:ascii="Times New Roman" w:hAnsi="Times New Roman"/>
          <w:bCs/>
          <w:sz w:val="28"/>
          <w:szCs w:val="24"/>
        </w:rPr>
        <w:t>Полномочия Администрации Краснощековского района в области землепользования и застройки</w:t>
      </w:r>
      <w:bookmarkEnd w:id="17"/>
    </w:p>
    <w:p w:rsidR="00C57E4A" w:rsidRPr="00C57E4A" w:rsidRDefault="00C57E4A" w:rsidP="00C57E4A">
      <w:pPr>
        <w:widowControl w:val="0"/>
        <w:ind w:firstLine="709"/>
        <w:jc w:val="both"/>
        <w:rPr>
          <w:rFonts w:ascii="Times New Roman" w:hAnsi="Times New Roman"/>
          <w:sz w:val="28"/>
          <w:szCs w:val="24"/>
        </w:rPr>
      </w:pPr>
      <w:r w:rsidRPr="00C57E4A">
        <w:rPr>
          <w:rFonts w:ascii="Times New Roman" w:hAnsi="Times New Roman"/>
          <w:sz w:val="28"/>
          <w:szCs w:val="24"/>
        </w:rPr>
        <w:t>1. Полномочия органов местного самоуправления муниципального образования Краснощековский район Алтайского края в сфере регулирования землепользования и застройки устанавливаются Уставом муниципального образования в соответствии с федеральным и краевым законодательством.</w:t>
      </w:r>
    </w:p>
    <w:p w:rsidR="00C57E4A" w:rsidRPr="00C57E4A" w:rsidRDefault="00C57E4A" w:rsidP="00C57E4A">
      <w:pPr>
        <w:widowControl w:val="0"/>
        <w:autoSpaceDE w:val="0"/>
        <w:autoSpaceDN w:val="0"/>
        <w:adjustRightInd w:val="0"/>
        <w:ind w:firstLine="709"/>
        <w:jc w:val="both"/>
        <w:rPr>
          <w:rFonts w:ascii="Times New Roman" w:hAnsi="Times New Roman"/>
          <w:sz w:val="28"/>
        </w:rPr>
      </w:pPr>
      <w:r w:rsidRPr="00C57E4A">
        <w:rPr>
          <w:rFonts w:ascii="Times New Roman" w:hAnsi="Times New Roman" w:cs="Arial"/>
          <w:sz w:val="28"/>
          <w:szCs w:val="20"/>
        </w:rPr>
        <w:t xml:space="preserve">К полномочиям </w:t>
      </w:r>
      <w:r w:rsidRPr="00C57E4A">
        <w:rPr>
          <w:rFonts w:ascii="Times New Roman" w:hAnsi="Times New Roman"/>
          <w:sz w:val="28"/>
          <w:szCs w:val="24"/>
        </w:rPr>
        <w:t>органов местного самоуправления Краснощековского района в области землепользования и застройки относятся:</w:t>
      </w:r>
    </w:p>
    <w:p w:rsidR="00C57E4A" w:rsidRPr="00C57E4A" w:rsidRDefault="00C57E4A" w:rsidP="00C57E4A">
      <w:pPr>
        <w:widowControl w:val="0"/>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сельсовета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C57E4A" w:rsidRPr="00C57E4A" w:rsidRDefault="00C57E4A" w:rsidP="00C57E4A">
      <w:pPr>
        <w:widowControl w:val="0"/>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2) иные полномочия, определенные федеральными законами и принимаемыми в соответствии с ними законами Алтайского края.</w:t>
      </w:r>
    </w:p>
    <w:p w:rsidR="00C57E4A" w:rsidRPr="00C57E4A" w:rsidRDefault="00C57E4A" w:rsidP="00C57E4A">
      <w:pPr>
        <w:widowControl w:val="0"/>
        <w:tabs>
          <w:tab w:val="left" w:pos="720"/>
        </w:tabs>
        <w:ind w:firstLine="709"/>
        <w:jc w:val="both"/>
        <w:rPr>
          <w:rFonts w:ascii="Times New Roman" w:hAnsi="Times New Roman"/>
          <w:sz w:val="28"/>
          <w:szCs w:val="24"/>
        </w:rPr>
      </w:pPr>
      <w:r w:rsidRPr="00C57E4A">
        <w:rPr>
          <w:rFonts w:ascii="Times New Roman" w:hAnsi="Times New Roman"/>
          <w:sz w:val="28"/>
          <w:szCs w:val="24"/>
        </w:rPr>
        <w:t xml:space="preserve">2. Полномочия могут передаваться согласно закону от 06.10.2003 №131-ФЗ Администрации Маралихинского сельсовета </w:t>
      </w:r>
      <w:r w:rsidRPr="00C57E4A">
        <w:rPr>
          <w:rFonts w:ascii="Times New Roman" w:hAnsi="Times New Roman"/>
          <w:sz w:val="28"/>
        </w:rPr>
        <w:t>Краснощековского</w:t>
      </w:r>
      <w:r w:rsidRPr="00C57E4A">
        <w:rPr>
          <w:rFonts w:ascii="Times New Roman" w:hAnsi="Times New Roman"/>
          <w:sz w:val="28"/>
          <w:szCs w:val="24"/>
        </w:rPr>
        <w:t xml:space="preserve"> района Алтайского края.</w:t>
      </w: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18" w:name="_Toc169177880"/>
      <w:r w:rsidRPr="00C57E4A">
        <w:rPr>
          <w:rFonts w:ascii="Times New Roman" w:hAnsi="Times New Roman"/>
          <w:bCs/>
          <w:sz w:val="28"/>
          <w:szCs w:val="24"/>
        </w:rPr>
        <w:t>Полномочия Администрации Маралихинского сельсовета в области землепользования и застройки</w:t>
      </w:r>
      <w:bookmarkEnd w:id="18"/>
    </w:p>
    <w:p w:rsidR="00C57E4A" w:rsidRPr="00C57E4A" w:rsidRDefault="00C57E4A" w:rsidP="00C57E4A">
      <w:pPr>
        <w:widowControl w:val="0"/>
        <w:autoSpaceDE w:val="0"/>
        <w:autoSpaceDN w:val="0"/>
        <w:adjustRightInd w:val="0"/>
        <w:ind w:firstLine="540"/>
        <w:jc w:val="both"/>
        <w:rPr>
          <w:rFonts w:ascii="Times New Roman" w:hAnsi="Times New Roman"/>
          <w:sz w:val="28"/>
          <w:szCs w:val="24"/>
        </w:rPr>
      </w:pPr>
      <w:r w:rsidRPr="00C57E4A">
        <w:rPr>
          <w:rFonts w:ascii="Times New Roman" w:hAnsi="Times New Roman"/>
          <w:sz w:val="28"/>
          <w:szCs w:val="24"/>
        </w:rPr>
        <w:lastRenderedPageBreak/>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C57E4A" w:rsidRPr="00C57E4A" w:rsidRDefault="00C57E4A" w:rsidP="00C57E4A">
      <w:pPr>
        <w:autoSpaceDE w:val="0"/>
        <w:autoSpaceDN w:val="0"/>
        <w:adjustRightInd w:val="0"/>
        <w:ind w:firstLine="709"/>
        <w:jc w:val="both"/>
        <w:rPr>
          <w:rFonts w:ascii="Times New Roman" w:hAnsi="Times New Roman"/>
          <w:sz w:val="28"/>
        </w:rPr>
      </w:pPr>
      <w:r w:rsidRPr="00C57E4A">
        <w:rPr>
          <w:rFonts w:ascii="Times New Roman" w:hAnsi="Times New Roman" w:cs="Arial"/>
          <w:sz w:val="28"/>
          <w:szCs w:val="20"/>
        </w:rPr>
        <w:t xml:space="preserve">1. К полномочиям Администрации Маралихинского сельсовета в области землепользования и застройки в соответствии с Уставом </w:t>
      </w:r>
      <w:r w:rsidRPr="00C57E4A">
        <w:rPr>
          <w:rFonts w:ascii="Times New Roman" w:hAnsi="Times New Roman"/>
          <w:sz w:val="28"/>
        </w:rPr>
        <w:t>относятся:</w:t>
      </w:r>
    </w:p>
    <w:p w:rsidR="00C57E4A" w:rsidRPr="00C57E4A" w:rsidRDefault="00C57E4A" w:rsidP="00C57E4A">
      <w:pPr>
        <w:numPr>
          <w:ilvl w:val="0"/>
          <w:numId w:val="31"/>
        </w:numPr>
        <w:autoSpaceDE w:val="0"/>
        <w:autoSpaceDN w:val="0"/>
        <w:adjustRightInd w:val="0"/>
        <w:spacing w:after="0" w:line="240" w:lineRule="auto"/>
        <w:ind w:left="567" w:firstLine="0"/>
        <w:jc w:val="both"/>
        <w:rPr>
          <w:rFonts w:ascii="Times New Roman" w:hAnsi="Times New Roman" w:cs="Arial"/>
          <w:strike/>
          <w:sz w:val="28"/>
        </w:rPr>
      </w:pPr>
      <w:r w:rsidRPr="00C57E4A">
        <w:rPr>
          <w:rFonts w:ascii="Times New Roman" w:hAnsi="Times New Roman"/>
          <w:sz w:val="28"/>
        </w:rPr>
        <w:t xml:space="preserve">решение о подготовке </w:t>
      </w:r>
      <w:r w:rsidRPr="00C57E4A">
        <w:rPr>
          <w:rFonts w:ascii="Times New Roman" w:hAnsi="Times New Roman" w:cs="Arial"/>
          <w:sz w:val="28"/>
        </w:rPr>
        <w:t>Генерального плана Маралихинского сельсовета;</w:t>
      </w:r>
    </w:p>
    <w:p w:rsidR="00C57E4A" w:rsidRPr="00C57E4A" w:rsidRDefault="00C57E4A" w:rsidP="00C57E4A">
      <w:pPr>
        <w:numPr>
          <w:ilvl w:val="0"/>
          <w:numId w:val="31"/>
        </w:numPr>
        <w:autoSpaceDE w:val="0"/>
        <w:autoSpaceDN w:val="0"/>
        <w:adjustRightInd w:val="0"/>
        <w:spacing w:after="0" w:line="240" w:lineRule="auto"/>
        <w:ind w:left="567" w:firstLine="0"/>
        <w:jc w:val="both"/>
        <w:rPr>
          <w:rFonts w:ascii="Times New Roman" w:hAnsi="Times New Roman"/>
          <w:sz w:val="28"/>
        </w:rPr>
      </w:pPr>
      <w:r w:rsidRPr="00C57E4A">
        <w:rPr>
          <w:rFonts w:ascii="Times New Roman" w:hAnsi="Times New Roman"/>
          <w:sz w:val="28"/>
        </w:rPr>
        <w:t xml:space="preserve"> решение о подготовке Правил землепользования и застройки территории Маралихинского сельсовета и внесение изменений в них;</w:t>
      </w:r>
    </w:p>
    <w:p w:rsidR="00C57E4A" w:rsidRPr="00C57E4A" w:rsidRDefault="00C57E4A" w:rsidP="00C57E4A">
      <w:pPr>
        <w:numPr>
          <w:ilvl w:val="0"/>
          <w:numId w:val="31"/>
        </w:numPr>
        <w:autoSpaceDE w:val="0"/>
        <w:autoSpaceDN w:val="0"/>
        <w:adjustRightInd w:val="0"/>
        <w:spacing w:after="0" w:line="240" w:lineRule="auto"/>
        <w:ind w:left="567" w:firstLine="0"/>
        <w:jc w:val="both"/>
        <w:rPr>
          <w:rFonts w:ascii="Times New Roman" w:hAnsi="Times New Roman"/>
          <w:sz w:val="28"/>
          <w:szCs w:val="24"/>
        </w:rPr>
      </w:pPr>
      <w:r w:rsidRPr="00C57E4A">
        <w:rPr>
          <w:rFonts w:ascii="Times New Roman" w:hAnsi="Times New Roman"/>
          <w:sz w:val="28"/>
          <w:szCs w:val="24"/>
        </w:rPr>
        <w:t>утверждение подготовленной на основании Генерального плана муниципального образования документации по планировке территории (проектов планировки, проектов межевания, градостроительных планов земельных участков), за исключением случаев, предусмотренных Градостроительным кодексом Российской Федерации;</w:t>
      </w:r>
    </w:p>
    <w:p w:rsidR="00C57E4A" w:rsidRPr="00C57E4A" w:rsidRDefault="00C57E4A" w:rsidP="00C57E4A">
      <w:pPr>
        <w:numPr>
          <w:ilvl w:val="0"/>
          <w:numId w:val="31"/>
        </w:numPr>
        <w:autoSpaceDE w:val="0"/>
        <w:autoSpaceDN w:val="0"/>
        <w:adjustRightInd w:val="0"/>
        <w:spacing w:after="0" w:line="240" w:lineRule="auto"/>
        <w:ind w:left="567" w:firstLine="0"/>
        <w:jc w:val="both"/>
        <w:rPr>
          <w:rFonts w:ascii="Times New Roman" w:hAnsi="Times New Roman"/>
          <w:sz w:val="28"/>
          <w:szCs w:val="24"/>
        </w:rPr>
      </w:pPr>
      <w:r w:rsidRPr="00C57E4A">
        <w:rPr>
          <w:rFonts w:ascii="Times New Roman" w:hAnsi="Times New Roman"/>
          <w:sz w:val="28"/>
          <w:szCs w:val="24"/>
        </w:rPr>
        <w:t xml:space="preserve">назначение публичных слушаний по проекту Генерального плана муниципального образования Маралихинский сельсовет и проекту внесения в него изменений, по проекту Правил землепользования и застройки муниципального образования Маралихинский сельсовет и проекту внесения в них изменений, по проектам планировки территорий и проектам межевания территорий; </w:t>
      </w:r>
    </w:p>
    <w:p w:rsidR="00C57E4A" w:rsidRPr="00C57E4A" w:rsidRDefault="00C57E4A" w:rsidP="00C57E4A">
      <w:pPr>
        <w:numPr>
          <w:ilvl w:val="0"/>
          <w:numId w:val="31"/>
        </w:numPr>
        <w:tabs>
          <w:tab w:val="left" w:pos="720"/>
        </w:tabs>
        <w:spacing w:after="0" w:line="240" w:lineRule="auto"/>
        <w:ind w:left="567" w:firstLine="0"/>
        <w:jc w:val="both"/>
        <w:rPr>
          <w:rFonts w:ascii="Times New Roman" w:hAnsi="Times New Roman"/>
          <w:sz w:val="28"/>
          <w:szCs w:val="24"/>
        </w:rPr>
      </w:pPr>
      <w:r w:rsidRPr="00C57E4A">
        <w:rPr>
          <w:rFonts w:ascii="Times New Roman" w:hAnsi="Times New Roman"/>
          <w:sz w:val="28"/>
          <w:szCs w:val="24"/>
        </w:rPr>
        <w:t>иные полномочия, определенные федеральными законами и принимаемыми в соответствии с ними законами Алтайского края, Уставом муниципального образования Маралихинский сельсовет.</w:t>
      </w: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19" w:name="_Toc169177881"/>
      <w:r w:rsidRPr="00C57E4A">
        <w:rPr>
          <w:rFonts w:ascii="Times New Roman" w:hAnsi="Times New Roman"/>
          <w:bCs/>
          <w:sz w:val="28"/>
          <w:szCs w:val="24"/>
        </w:rPr>
        <w:t>Полномочия представительного органа муниципального образования в области землепользования и застройки</w:t>
      </w:r>
      <w:bookmarkEnd w:id="16"/>
      <w:bookmarkEnd w:id="19"/>
    </w:p>
    <w:p w:rsidR="00C57E4A" w:rsidRPr="00C57E4A" w:rsidRDefault="00C57E4A" w:rsidP="00C57E4A">
      <w:pPr>
        <w:widowControl w:val="0"/>
        <w:autoSpaceDE w:val="0"/>
        <w:autoSpaceDN w:val="0"/>
        <w:adjustRightInd w:val="0"/>
        <w:ind w:firstLine="540"/>
        <w:jc w:val="both"/>
        <w:rPr>
          <w:rFonts w:ascii="Times New Roman" w:hAnsi="Times New Roman"/>
          <w:sz w:val="28"/>
          <w:szCs w:val="24"/>
        </w:rPr>
      </w:pPr>
      <w:bookmarkStart w:id="20" w:name="_Toc282347516"/>
      <w:r w:rsidRPr="00C57E4A">
        <w:rPr>
          <w:rFonts w:ascii="Times New Roman" w:hAnsi="Times New Roman"/>
          <w:sz w:val="28"/>
          <w:szCs w:val="24"/>
        </w:rPr>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C57E4A" w:rsidRPr="00C57E4A" w:rsidRDefault="00C57E4A" w:rsidP="00C57E4A">
      <w:pPr>
        <w:ind w:firstLine="708"/>
        <w:jc w:val="both"/>
        <w:rPr>
          <w:rFonts w:ascii="Times New Roman" w:hAnsi="Times New Roman"/>
          <w:sz w:val="28"/>
          <w:szCs w:val="24"/>
        </w:rPr>
      </w:pPr>
      <w:r w:rsidRPr="00C57E4A">
        <w:rPr>
          <w:rFonts w:ascii="Times New Roman" w:hAnsi="Times New Roman"/>
          <w:sz w:val="28"/>
          <w:szCs w:val="24"/>
        </w:rPr>
        <w:t xml:space="preserve">К полномочиям Совета депутатов Маралихинского сельсовета </w:t>
      </w:r>
      <w:r w:rsidRPr="00C57E4A">
        <w:rPr>
          <w:rFonts w:ascii="Times New Roman" w:hAnsi="Times New Roman"/>
          <w:sz w:val="28"/>
        </w:rPr>
        <w:t xml:space="preserve">Краснощековского района </w:t>
      </w:r>
      <w:r w:rsidRPr="00C57E4A">
        <w:rPr>
          <w:rFonts w:ascii="Times New Roman" w:hAnsi="Times New Roman"/>
          <w:sz w:val="28"/>
          <w:szCs w:val="24"/>
        </w:rPr>
        <w:t>Алтайского края (далее – Совета депутатов) относятся:</w:t>
      </w:r>
    </w:p>
    <w:p w:rsidR="00C57E4A" w:rsidRPr="00C57E4A" w:rsidRDefault="00C57E4A" w:rsidP="00C57E4A">
      <w:pPr>
        <w:ind w:firstLine="708"/>
        <w:jc w:val="both"/>
        <w:rPr>
          <w:rFonts w:ascii="Times New Roman" w:hAnsi="Times New Roman"/>
          <w:sz w:val="28"/>
          <w:szCs w:val="24"/>
        </w:rPr>
      </w:pPr>
      <w:r w:rsidRPr="00C57E4A">
        <w:rPr>
          <w:rFonts w:ascii="Times New Roman" w:hAnsi="Times New Roman"/>
          <w:sz w:val="28"/>
          <w:szCs w:val="24"/>
        </w:rPr>
        <w:t>1) утверждение генерального плана Маралихинского сельсовета и внесений изменений в него;</w:t>
      </w:r>
    </w:p>
    <w:p w:rsidR="00C57E4A" w:rsidRPr="00C57E4A" w:rsidRDefault="00C57E4A" w:rsidP="00C57E4A">
      <w:pPr>
        <w:ind w:firstLine="708"/>
        <w:jc w:val="both"/>
        <w:rPr>
          <w:rFonts w:ascii="Times New Roman" w:hAnsi="Times New Roman"/>
          <w:sz w:val="28"/>
          <w:szCs w:val="24"/>
        </w:rPr>
      </w:pPr>
      <w:r w:rsidRPr="00C57E4A">
        <w:rPr>
          <w:rFonts w:ascii="Times New Roman" w:hAnsi="Times New Roman"/>
          <w:sz w:val="28"/>
          <w:szCs w:val="24"/>
        </w:rPr>
        <w:t>2) утверждение правил землепользования и застройки территории (части территории) Маралихинского сельсовета и внесений изменений в них;</w:t>
      </w:r>
    </w:p>
    <w:p w:rsidR="00C57E4A" w:rsidRPr="00C57E4A" w:rsidRDefault="00C57E4A" w:rsidP="00C57E4A">
      <w:pPr>
        <w:ind w:firstLine="708"/>
        <w:jc w:val="both"/>
        <w:rPr>
          <w:rFonts w:ascii="Times New Roman" w:hAnsi="Times New Roman"/>
          <w:sz w:val="28"/>
          <w:szCs w:val="24"/>
        </w:rPr>
      </w:pPr>
      <w:r w:rsidRPr="00C57E4A">
        <w:rPr>
          <w:rFonts w:ascii="Times New Roman" w:hAnsi="Times New Roman"/>
          <w:sz w:val="28"/>
          <w:szCs w:val="24"/>
        </w:rPr>
        <w:t>3) утверждение местных нормативов градостроительного проектирования Маралихинского сельсовета;</w:t>
      </w:r>
    </w:p>
    <w:p w:rsidR="00C57E4A" w:rsidRPr="00C57E4A" w:rsidRDefault="00C57E4A" w:rsidP="00C57E4A">
      <w:pPr>
        <w:ind w:firstLine="708"/>
        <w:jc w:val="both"/>
        <w:rPr>
          <w:rFonts w:ascii="Times New Roman" w:hAnsi="Times New Roman"/>
          <w:sz w:val="28"/>
          <w:szCs w:val="24"/>
        </w:rPr>
      </w:pPr>
      <w:r w:rsidRPr="00C57E4A">
        <w:rPr>
          <w:rFonts w:ascii="Times New Roman" w:hAnsi="Times New Roman"/>
          <w:sz w:val="28"/>
          <w:szCs w:val="24"/>
        </w:rPr>
        <w:lastRenderedPageBreak/>
        <w:t>4) принятие местных программ использования и охраны земель;</w:t>
      </w:r>
    </w:p>
    <w:p w:rsidR="00C57E4A" w:rsidRPr="00C57E4A" w:rsidRDefault="00C57E4A" w:rsidP="00C57E4A">
      <w:pPr>
        <w:ind w:firstLine="708"/>
        <w:jc w:val="both"/>
        <w:rPr>
          <w:rFonts w:ascii="Times New Roman" w:hAnsi="Times New Roman"/>
          <w:sz w:val="28"/>
          <w:szCs w:val="24"/>
        </w:rPr>
      </w:pPr>
      <w:r w:rsidRPr="00C57E4A">
        <w:rPr>
          <w:rFonts w:ascii="Times New Roman" w:hAnsi="Times New Roman"/>
          <w:sz w:val="28"/>
          <w:szCs w:val="24"/>
        </w:rPr>
        <w:t>5) установление порядка отнесения земель к землям особо охраняемых территорий местного значения, порядка использования и охраны земель особо охраняемых территорий местного значения;</w:t>
      </w:r>
    </w:p>
    <w:p w:rsidR="00C57E4A" w:rsidRPr="00C57E4A" w:rsidRDefault="00C57E4A" w:rsidP="00C57E4A">
      <w:pPr>
        <w:ind w:firstLine="708"/>
        <w:jc w:val="both"/>
        <w:rPr>
          <w:rFonts w:ascii="Times New Roman" w:hAnsi="Times New Roman"/>
          <w:sz w:val="28"/>
          <w:szCs w:val="24"/>
        </w:rPr>
      </w:pPr>
      <w:r w:rsidRPr="00C57E4A">
        <w:rPr>
          <w:rFonts w:ascii="Times New Roman" w:hAnsi="Times New Roman"/>
          <w:sz w:val="28"/>
          <w:szCs w:val="24"/>
        </w:rPr>
        <w:t>6) утверждение в соответствии с генеральным планом сельсовета программ комплексного развития систем коммунальной инфраструктуры.</w:t>
      </w:r>
    </w:p>
    <w:p w:rsidR="00C57E4A" w:rsidRPr="00C57E4A" w:rsidRDefault="00C57E4A" w:rsidP="00C57E4A">
      <w:pPr>
        <w:widowControl w:val="0"/>
        <w:numPr>
          <w:ilvl w:val="1"/>
          <w:numId w:val="24"/>
        </w:numPr>
        <w:tabs>
          <w:tab w:val="clear" w:pos="1440"/>
          <w:tab w:val="num" w:pos="1260"/>
        </w:tabs>
        <w:spacing w:before="160" w:after="160" w:line="240" w:lineRule="auto"/>
        <w:ind w:left="0" w:firstLine="709"/>
        <w:jc w:val="both"/>
        <w:outlineLvl w:val="2"/>
        <w:rPr>
          <w:rFonts w:ascii="Times New Roman" w:hAnsi="Times New Roman"/>
          <w:bCs/>
          <w:smallCaps/>
          <w:sz w:val="28"/>
        </w:rPr>
      </w:pPr>
      <w:bookmarkStart w:id="21" w:name="_Toc169177882"/>
      <w:r w:rsidRPr="00C57E4A">
        <w:rPr>
          <w:rFonts w:ascii="Times New Roman" w:hAnsi="Times New Roman"/>
          <w:bCs/>
          <w:smallCaps/>
          <w:sz w:val="28"/>
        </w:rPr>
        <w:t>Порядок изменения видов разрешенного использования земельных участков и объектов капитального строительства</w:t>
      </w:r>
      <w:bookmarkEnd w:id="21"/>
      <w:r w:rsidRPr="00C57E4A">
        <w:rPr>
          <w:rFonts w:ascii="Times New Roman" w:hAnsi="Times New Roman"/>
          <w:bCs/>
          <w:smallCaps/>
          <w:sz w:val="28"/>
        </w:rPr>
        <w:t xml:space="preserve"> </w:t>
      </w:r>
      <w:bookmarkEnd w:id="20"/>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22" w:name="_Toc282347517"/>
      <w:bookmarkStart w:id="23" w:name="_Toc169177883"/>
      <w:r w:rsidRPr="00C57E4A">
        <w:rPr>
          <w:rFonts w:ascii="Times New Roman" w:hAnsi="Times New Roman"/>
          <w:bCs/>
          <w:sz w:val="28"/>
          <w:szCs w:val="24"/>
        </w:rPr>
        <w:t>Порядок изменения видов разрешенного использования земельных участков и объектов капитального строительства</w:t>
      </w:r>
      <w:bookmarkEnd w:id="22"/>
      <w:bookmarkEnd w:id="23"/>
    </w:p>
    <w:p w:rsidR="00C57E4A" w:rsidRPr="00C57E4A" w:rsidRDefault="00C57E4A" w:rsidP="00C57E4A">
      <w:pPr>
        <w:widowControl w:val="0"/>
        <w:autoSpaceDE w:val="0"/>
        <w:autoSpaceDN w:val="0"/>
        <w:adjustRightInd w:val="0"/>
        <w:ind w:firstLine="709"/>
        <w:jc w:val="both"/>
        <w:rPr>
          <w:rFonts w:ascii="Times New Roman" w:hAnsi="Times New Roman"/>
          <w:sz w:val="28"/>
          <w:szCs w:val="24"/>
        </w:rPr>
      </w:pPr>
      <w:bookmarkStart w:id="24" w:name="_Toc282347518"/>
      <w:r w:rsidRPr="00C57E4A">
        <w:rPr>
          <w:rFonts w:ascii="Times New Roman" w:hAnsi="Times New Roman"/>
          <w:sz w:val="28"/>
          <w:szCs w:val="24"/>
        </w:rPr>
        <w:t>1. Изменение одного вида разрешенного использования земельных участков и объектов капитального строительства на другой осуществляется в соответствии с градостроительным регламентом при условии соблюдения требований технических регламентов.</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bCs/>
          <w:sz w:val="28"/>
          <w:szCs w:val="24"/>
        </w:rPr>
        <w:t xml:space="preserve">3. </w:t>
      </w:r>
      <w:r w:rsidRPr="00C57E4A">
        <w:rPr>
          <w:rFonts w:ascii="Times New Roman" w:hAnsi="Times New Roman"/>
          <w:sz w:val="28"/>
          <w:szCs w:val="24"/>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25" w:name="_Toc169177884"/>
      <w:r w:rsidRPr="00C57E4A">
        <w:rPr>
          <w:rFonts w:ascii="Times New Roman" w:hAnsi="Times New Roman"/>
          <w:bCs/>
          <w:sz w:val="28"/>
          <w:szCs w:val="24"/>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24"/>
      <w:bookmarkEnd w:id="25"/>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w:t>
      </w:r>
      <w:r w:rsidRPr="00C57E4A">
        <w:rPr>
          <w:rFonts w:ascii="Times New Roman" w:hAnsi="Times New Roman"/>
          <w:bCs/>
          <w:sz w:val="28"/>
          <w:szCs w:val="24"/>
        </w:rPr>
        <w:lastRenderedPageBreak/>
        <w:t>Федерального закона от 6 апреля 2011 года N 63-ФЗ "Об электронной подписи" (далее - электронный документ, подписанный электронной подписью).</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настоящей статьи.</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 xml:space="preserve">6.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w:t>
      </w:r>
      <w:r w:rsidRPr="00C57E4A">
        <w:rPr>
          <w:rFonts w:ascii="Times New Roman" w:hAnsi="Times New Roman"/>
          <w:bCs/>
          <w:sz w:val="28"/>
          <w:szCs w:val="24"/>
        </w:rPr>
        <w:lastRenderedPageBreak/>
        <w:t>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7. На основании указанных в части 6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 xml:space="preserve">9.1.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10" w:history="1">
        <w:r w:rsidRPr="00C57E4A">
          <w:rPr>
            <w:rFonts w:ascii="Times New Roman" w:hAnsi="Times New Roman"/>
            <w:bCs/>
            <w:sz w:val="28"/>
            <w:szCs w:val="24"/>
          </w:rPr>
          <w:t>части 2 статьи 55.32</w:t>
        </w:r>
      </w:hyperlink>
      <w:r w:rsidRPr="00C57E4A">
        <w:rPr>
          <w:rFonts w:ascii="Times New Roman" w:hAnsi="Times New Roman"/>
          <w:bCs/>
          <w:sz w:val="28"/>
          <w:szCs w:val="24"/>
        </w:rPr>
        <w:t xml:space="preserve"> Градостроительного кодекса Российской Федерации,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11" w:history="1">
        <w:r w:rsidRPr="00C57E4A">
          <w:rPr>
            <w:rFonts w:ascii="Times New Roman" w:hAnsi="Times New Roman"/>
            <w:bCs/>
            <w:sz w:val="28"/>
            <w:szCs w:val="24"/>
          </w:rPr>
          <w:t>части 2 статьи 55.32</w:t>
        </w:r>
      </w:hyperlink>
      <w:r w:rsidRPr="00C57E4A">
        <w:rPr>
          <w:rFonts w:ascii="Times New Roman" w:hAnsi="Times New Roman"/>
          <w:bCs/>
          <w:sz w:val="28"/>
          <w:szCs w:val="24"/>
        </w:rPr>
        <w:t xml:space="preserve"> Градостроительного кодекса Российской </w:t>
      </w:r>
      <w:r w:rsidRPr="00C57E4A">
        <w:rPr>
          <w:rFonts w:ascii="Times New Roman" w:hAnsi="Times New Roman"/>
          <w:bCs/>
          <w:sz w:val="28"/>
          <w:szCs w:val="24"/>
        </w:rPr>
        <w:lastRenderedPageBreak/>
        <w:t>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26" w:name="_Toc169177885"/>
      <w:r w:rsidRPr="00C57E4A">
        <w:rPr>
          <w:rFonts w:ascii="Times New Roman" w:hAnsi="Times New Roman"/>
          <w:bCs/>
          <w:sz w:val="28"/>
          <w:szCs w:val="24"/>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26"/>
    </w:p>
    <w:p w:rsidR="00C57E4A" w:rsidRPr="00C57E4A" w:rsidRDefault="00C57E4A" w:rsidP="00C57E4A">
      <w:pPr>
        <w:autoSpaceDE w:val="0"/>
        <w:autoSpaceDN w:val="0"/>
        <w:adjustRightInd w:val="0"/>
        <w:ind w:firstLine="709"/>
        <w:jc w:val="both"/>
        <w:rPr>
          <w:rFonts w:ascii="Times New Roman" w:hAnsi="Times New Roman"/>
          <w:bCs/>
          <w:sz w:val="28"/>
          <w:szCs w:val="24"/>
        </w:rPr>
      </w:pPr>
      <w:bookmarkStart w:id="27" w:name="_Toc282347519"/>
      <w:r w:rsidRPr="00C57E4A">
        <w:rPr>
          <w:rFonts w:ascii="Times New Roman" w:hAnsi="Times New Roman"/>
          <w:bCs/>
          <w:sz w:val="28"/>
          <w:szCs w:val="24"/>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C57E4A" w:rsidRPr="00C57E4A" w:rsidRDefault="00C57E4A" w:rsidP="00C57E4A">
      <w:pPr>
        <w:autoSpaceDE w:val="0"/>
        <w:autoSpaceDN w:val="0"/>
        <w:adjustRightInd w:val="0"/>
        <w:ind w:firstLine="709"/>
        <w:jc w:val="both"/>
        <w:rPr>
          <w:rFonts w:ascii="Times New Roman" w:hAnsi="Times New Roman"/>
          <w:bCs/>
          <w:sz w:val="28"/>
          <w:szCs w:val="24"/>
        </w:rPr>
      </w:pPr>
      <w:bookmarkStart w:id="28" w:name="Par1"/>
      <w:bookmarkEnd w:id="28"/>
      <w:r w:rsidRPr="00C57E4A">
        <w:rPr>
          <w:rFonts w:ascii="Times New Roman" w:hAnsi="Times New Roman"/>
          <w:bCs/>
          <w:sz w:val="28"/>
          <w:szCs w:val="24"/>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 xml:space="preserve">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w:t>
      </w:r>
      <w:r w:rsidRPr="00C57E4A">
        <w:rPr>
          <w:rFonts w:ascii="Times New Roman" w:hAnsi="Times New Roman"/>
          <w:bCs/>
          <w:sz w:val="28"/>
          <w:szCs w:val="24"/>
        </w:rPr>
        <w:lastRenderedPageBreak/>
        <w:t>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 39 Градостроительного кодекса Российской Федерации, за исключением случая, указанного в части 1.1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C57E4A" w:rsidRPr="00C57E4A" w:rsidRDefault="00C57E4A" w:rsidP="00C57E4A">
      <w:pPr>
        <w:autoSpaceDE w:val="0"/>
        <w:autoSpaceDN w:val="0"/>
        <w:adjustRightInd w:val="0"/>
        <w:ind w:firstLine="709"/>
        <w:jc w:val="both"/>
        <w:rPr>
          <w:rFonts w:ascii="Times New Roman" w:hAnsi="Times New Roman"/>
          <w:bCs/>
          <w:sz w:val="28"/>
          <w:szCs w:val="24"/>
        </w:rPr>
      </w:pPr>
      <w:bookmarkStart w:id="29" w:name="Par9"/>
      <w:bookmarkEnd w:id="29"/>
      <w:r w:rsidRPr="00C57E4A">
        <w:rPr>
          <w:rFonts w:ascii="Times New Roman" w:hAnsi="Times New Roman"/>
          <w:bCs/>
          <w:sz w:val="28"/>
          <w:szCs w:val="24"/>
        </w:rPr>
        <w:t>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6. Глава местной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 xml:space="preserve">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отклонение от предельных параметров </w:t>
      </w:r>
      <w:r w:rsidRPr="00C57E4A">
        <w:rPr>
          <w:rFonts w:ascii="Times New Roman" w:hAnsi="Times New Roman"/>
          <w:bCs/>
          <w:sz w:val="28"/>
          <w:szCs w:val="24"/>
        </w:rPr>
        <w:lastRenderedPageBreak/>
        <w:t>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C57E4A" w:rsidRPr="00C57E4A" w:rsidRDefault="00C57E4A" w:rsidP="00C57E4A">
      <w:pPr>
        <w:autoSpaceDE w:val="0"/>
        <w:autoSpaceDN w:val="0"/>
        <w:adjustRightInd w:val="0"/>
        <w:ind w:firstLine="709"/>
        <w:jc w:val="both"/>
        <w:rPr>
          <w:rFonts w:ascii="Times New Roman" w:hAnsi="Times New Roman"/>
          <w:bCs/>
          <w:sz w:val="28"/>
          <w:szCs w:val="24"/>
        </w:rPr>
      </w:pPr>
    </w:p>
    <w:p w:rsidR="00C57E4A" w:rsidRPr="00C57E4A" w:rsidRDefault="00C57E4A" w:rsidP="00C57E4A">
      <w:pPr>
        <w:widowControl w:val="0"/>
        <w:numPr>
          <w:ilvl w:val="1"/>
          <w:numId w:val="24"/>
        </w:numPr>
        <w:tabs>
          <w:tab w:val="clear" w:pos="1440"/>
          <w:tab w:val="num" w:pos="1260"/>
        </w:tabs>
        <w:spacing w:before="160" w:after="160" w:line="240" w:lineRule="auto"/>
        <w:ind w:left="0" w:firstLine="709"/>
        <w:jc w:val="both"/>
        <w:outlineLvl w:val="2"/>
        <w:rPr>
          <w:rFonts w:ascii="Times New Roman" w:hAnsi="Times New Roman"/>
          <w:bCs/>
          <w:smallCaps/>
          <w:sz w:val="28"/>
        </w:rPr>
      </w:pPr>
      <w:bookmarkStart w:id="30" w:name="_Toc169177886"/>
      <w:r w:rsidRPr="00C57E4A">
        <w:rPr>
          <w:rFonts w:ascii="Times New Roman" w:hAnsi="Times New Roman"/>
          <w:bCs/>
          <w:smallCaps/>
          <w:sz w:val="28"/>
        </w:rPr>
        <w:t>Порядок подготовки документации по планировке территории Маралихинского сельсовета органом местного самоуправления</w:t>
      </w:r>
      <w:bookmarkEnd w:id="27"/>
      <w:bookmarkEnd w:id="30"/>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31" w:name="_Toc282347520"/>
      <w:bookmarkStart w:id="32" w:name="_Toc169177887"/>
      <w:r w:rsidRPr="00C57E4A">
        <w:rPr>
          <w:rFonts w:ascii="Times New Roman" w:hAnsi="Times New Roman"/>
          <w:bCs/>
          <w:sz w:val="28"/>
          <w:szCs w:val="24"/>
        </w:rPr>
        <w:t>Назначение, виды и состав документации по планировке территории сельсовета</w:t>
      </w:r>
      <w:bookmarkEnd w:id="31"/>
      <w:bookmarkEnd w:id="32"/>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lastRenderedPageBreak/>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2) необходимы установление, изменение или отмена красных линий;</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7) планируется осуществление комплексного развития территории;</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8)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lastRenderedPageBreak/>
        <w:t>3. Видами документации по планировке территории являются:</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1) проект планировки территории;</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2) проект межевания территории.</w:t>
      </w:r>
    </w:p>
    <w:p w:rsidR="00C57E4A" w:rsidRPr="00C57E4A" w:rsidRDefault="00C57E4A" w:rsidP="00C57E4A">
      <w:pPr>
        <w:autoSpaceDE w:val="0"/>
        <w:autoSpaceDN w:val="0"/>
        <w:adjustRightInd w:val="0"/>
        <w:ind w:firstLine="709"/>
        <w:jc w:val="both"/>
        <w:rPr>
          <w:rFonts w:ascii="Times New Roman" w:hAnsi="Times New Roman"/>
          <w:bCs/>
          <w:sz w:val="28"/>
          <w:szCs w:val="24"/>
        </w:rPr>
      </w:pPr>
      <w:bookmarkStart w:id="33" w:name="Par17"/>
      <w:bookmarkEnd w:id="33"/>
      <w:r w:rsidRPr="00C57E4A">
        <w:rPr>
          <w:rFonts w:ascii="Times New Roman" w:hAnsi="Times New Roman"/>
          <w:bCs/>
          <w:sz w:val="28"/>
          <w:szCs w:val="24"/>
        </w:rPr>
        <w:t>4. 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 Российской Федерации.</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5. Проект планировки территории является основой для подготовки проекта межевания территории, за исключением случаев, предусмотренных частью 4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6. Особенности подготовки документации по планировке территории садоводства или огородничества устанавливаются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7.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8. Подготовка графической части документации по планировке территории осуществляется:</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1) в соответствии с системой координат, используемой для ведения Единого государственного реестра недвижимости;</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 xml:space="preserve">2) с использованием цифровых топографических карт, цифровых топографических планов, </w:t>
      </w:r>
      <w:hyperlink r:id="rId12" w:history="1">
        <w:r w:rsidRPr="00C57E4A">
          <w:rPr>
            <w:rFonts w:ascii="Times New Roman" w:hAnsi="Times New Roman"/>
            <w:bCs/>
            <w:sz w:val="28"/>
            <w:szCs w:val="24"/>
          </w:rPr>
          <w:t>требования</w:t>
        </w:r>
      </w:hyperlink>
      <w:r w:rsidRPr="00C57E4A">
        <w:rPr>
          <w:rFonts w:ascii="Times New Roman" w:hAnsi="Times New Roman"/>
          <w:bCs/>
          <w:sz w:val="28"/>
          <w:szCs w:val="24"/>
        </w:rPr>
        <w:t xml:space="preserve"> к которым устанавливаются уполномоченным федеральным органом исполнительной власти.</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9. Требования к инженерным изысканиям при подготовке документации по планировке территории указаны в ст. 41.2 Градостроительного кодекса Российской Федерации.</w:t>
      </w: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34" w:name="_Toc282347521"/>
      <w:bookmarkStart w:id="35" w:name="sub_45"/>
      <w:bookmarkStart w:id="36" w:name="_Toc169177888"/>
      <w:r w:rsidRPr="00C57E4A">
        <w:rPr>
          <w:rFonts w:ascii="Times New Roman" w:hAnsi="Times New Roman"/>
          <w:bCs/>
          <w:sz w:val="28"/>
          <w:szCs w:val="24"/>
        </w:rPr>
        <w:lastRenderedPageBreak/>
        <w:t>Порядок подготовки, принятия решения об утверждении или об отклонении проектов планировки и проектов межевания территории.</w:t>
      </w:r>
      <w:bookmarkEnd w:id="34"/>
      <w:bookmarkEnd w:id="36"/>
    </w:p>
    <w:p w:rsidR="00C57E4A" w:rsidRPr="00C57E4A" w:rsidRDefault="00C57E4A" w:rsidP="00C57E4A">
      <w:pPr>
        <w:autoSpaceDE w:val="0"/>
        <w:autoSpaceDN w:val="0"/>
        <w:adjustRightInd w:val="0"/>
        <w:ind w:firstLine="709"/>
        <w:jc w:val="both"/>
        <w:rPr>
          <w:rFonts w:ascii="Times New Roman" w:hAnsi="Times New Roman"/>
          <w:sz w:val="28"/>
          <w:szCs w:val="24"/>
        </w:rPr>
      </w:pPr>
      <w:bookmarkStart w:id="37" w:name="sub_4602"/>
      <w:bookmarkEnd w:id="35"/>
      <w:r w:rsidRPr="00C57E4A">
        <w:rPr>
          <w:rFonts w:ascii="Times New Roman" w:hAnsi="Times New Roman"/>
          <w:sz w:val="28"/>
          <w:szCs w:val="24"/>
        </w:rPr>
        <w:t xml:space="preserve">1. </w:t>
      </w:r>
      <w:bookmarkStart w:id="38" w:name="sub_46015"/>
      <w:bookmarkEnd w:id="37"/>
      <w:r w:rsidRPr="00C57E4A">
        <w:rPr>
          <w:rFonts w:ascii="Times New Roman" w:hAnsi="Times New Roman"/>
          <w:sz w:val="28"/>
          <w:szCs w:val="24"/>
        </w:rPr>
        <w:t xml:space="preserve">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w:anchor="P1378" w:history="1">
        <w:r w:rsidRPr="00C57E4A">
          <w:rPr>
            <w:rFonts w:ascii="Times New Roman" w:hAnsi="Times New Roman"/>
            <w:sz w:val="28"/>
            <w:szCs w:val="24"/>
          </w:rPr>
          <w:t>части 1.1</w:t>
        </w:r>
      </w:hyperlink>
      <w:r w:rsidRPr="00C57E4A">
        <w:rPr>
          <w:rFonts w:ascii="Times New Roman" w:hAnsi="Times New Roman"/>
          <w:sz w:val="28"/>
          <w:szCs w:val="24"/>
        </w:rPr>
        <w:t xml:space="preserve"> настоящей статьи и ч.12.12 ст. 45 Градостроительного кодекса РФ.</w:t>
      </w:r>
    </w:p>
    <w:p w:rsidR="00C57E4A" w:rsidRPr="00C57E4A" w:rsidRDefault="00C57E4A" w:rsidP="00C57E4A">
      <w:pPr>
        <w:autoSpaceDE w:val="0"/>
        <w:autoSpaceDN w:val="0"/>
        <w:adjustRightInd w:val="0"/>
        <w:ind w:firstLine="709"/>
        <w:jc w:val="both"/>
        <w:rPr>
          <w:rFonts w:ascii="Times New Roman" w:hAnsi="Times New Roman"/>
          <w:sz w:val="28"/>
          <w:szCs w:val="24"/>
        </w:rPr>
      </w:pPr>
      <w:bookmarkStart w:id="39" w:name="_Toc282347523"/>
      <w:bookmarkEnd w:id="38"/>
      <w:r w:rsidRPr="00C57E4A">
        <w:rPr>
          <w:rFonts w:ascii="Times New Roman" w:hAnsi="Times New Roman"/>
          <w:sz w:val="28"/>
          <w:szCs w:val="24"/>
        </w:rPr>
        <w:t>1.1. Решения о подготовке документации по планировке территории принимаются самостоятельно:</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 лицами, с которыми заключены договоры о комплексном развитии территории, операторами комплексного развития территории;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настоящей статьи);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настоящей статьи);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1.2. В случаях, предусмотренных частью 1.1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 xml:space="preserve">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w:t>
      </w:r>
      <w:r w:rsidRPr="00C57E4A">
        <w:rPr>
          <w:rFonts w:ascii="Times New Roman" w:hAnsi="Times New Roman"/>
          <w:sz w:val="28"/>
          <w:szCs w:val="24"/>
        </w:rPr>
        <w:lastRenderedPageBreak/>
        <w:t>Российской Федерации, в том числе на территории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части 3.1 настоящей статьи.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3. 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муниципальных округов, городских округов) в границах субъекта Российской Федерации, за исключением случаев, указанных в частях 2, 3.2 и 4.1 настоящей статьи.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3.1.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Предоставление согласования или отказа в 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 xml:space="preserve">3.2. 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w:t>
      </w:r>
      <w:r w:rsidRPr="00C57E4A">
        <w:rPr>
          <w:rFonts w:ascii="Times New Roman" w:hAnsi="Times New Roman"/>
          <w:sz w:val="28"/>
          <w:szCs w:val="24"/>
        </w:rPr>
        <w:lastRenderedPageBreak/>
        <w:t>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4. 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 в частях 2 - 3.2, 4.1, 4.2 настоящей статьи.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муниципального округа,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муниципального округа, городского округа и размещение которого планируется на территориях двух и более муниципальных районов, муниципальных округов, городских округов, имеющих общую границу, в границах субъекта Российской Федерации, осуществляются органами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муниципальными округами, городскими округами,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органам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lastRenderedPageBreak/>
        <w:t>4.2. В случае отказа в согласовании документации по планировке территории одного или нескольких органов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объекта местного значения муниципального района, муниципального округа,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5. Органы местного самоуправления поселения, органы местного самоуправления муниципального округа,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в границах поселения, муниципального округа, городского округа, за исключением случаев, указанных в частях 2 - 4.2, 5.2 настоящей статьи, с учетом особенностей, указанных в части 5.1 настоящей статьи.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5.1.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 за счет средств местного бюджета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lastRenderedPageBreak/>
        <w:t>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6. Не допускается осуществлять подготовку документации по планировке территории (за исключением случая, предусмотренного частью 6 статьи 18 Градостроительного кодекса РФ), предусматривающей размещение объектов федерального значения в областях, указанных в части 1 статьи 10 Градостроительного кодекса РФ,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части 3 статьи 14 Градостроительного кодекса РФ, объектов местного значения муниципального района в областях, указанных в пункте 1 части 3 статьи 19 Градостроительного кодекса РФ, объектов местного значения поселения, муниципального округа, городского округа в областях, указанных в пункте 1 части 5 статьи 23 Градостроительного кодекса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части 1 статьи 10 Градостроительного кодекса РФ, документами территориального планирования двух и более субъектов Российской Федерации (при их наличии), документами территориального планирования субъекта Российской Федерации в областях, указанных в части 3 статьи 14 Градостроительного кодекса РФ, документами территориального планирования муниципального района в областях, указанных в пункте 1 части 3 статьи 19 Градостроительного кодекса РФ, документами территориального планирования поселений, муниципальных округов, городских округов в областях, указанных в пункте 1 части 5 статьи 23 Градостроительного кодекса РФ.</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 xml:space="preserve">7. 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части 1.1 настоящей статьи, в течение десяти дней со дня принятия такого решения направляют уведомление о принятом решении главе поселения, главе </w:t>
      </w:r>
      <w:r w:rsidRPr="00C57E4A">
        <w:rPr>
          <w:rFonts w:ascii="Times New Roman" w:hAnsi="Times New Roman"/>
          <w:sz w:val="28"/>
          <w:szCs w:val="24"/>
        </w:rPr>
        <w:lastRenderedPageBreak/>
        <w:t>муниципального округа, главе городского округа, применительно к территориям которых принято такое решение.</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8. 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частью 1.1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8.1. Порядок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Правительством Российской Федерации.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 xml:space="preserve">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части 1 статьи 11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w:t>
      </w:r>
      <w:r w:rsidRPr="00C57E4A">
        <w:rPr>
          <w:rFonts w:ascii="Times New Roman" w:hAnsi="Times New Roman"/>
          <w:sz w:val="28"/>
          <w:szCs w:val="24"/>
        </w:rPr>
        <w:lastRenderedPageBreak/>
        <w:t>особыми условиями использования территорий, если иное не предусмотрено частью 10.2 настоящей статьи.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10.1. Лица, указанные в пунктах 3 и 4 части 1.1 настоящей статьи, осуществляют подготовку документации по планировке территории в соответствии с требованиями, указанными в части 10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 указанные в частях 2 - 5.2 настоящей статьи.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10.2. Подготовка документации по планировке территории в целях реализации решения о комплексном развитии территории и (или) договора о комплексном развитии территории осуществляется в соответствии с таким решением без учета ранее утвержденной в отношении этой территории документации по планировке территории, если иное не предусмотрено такими решением и (или) договором. В случае, если для реализации решения о комплексном развитии территории и (или) договора о комплексном развитии территории требуется внесение изменений в генеральный план поселения, генеральный план муниципального округа, генеральный план городского округа, правила землепользования и застройки, подготовка указанной документации по планировке территории осуществляется одновременно с подготовкой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 Утверждение указанной документации по планировке территории допускается до утверждения этих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10.3. Со дня утверждения документации по планировке территории, в отношении которой принято решение о ее комплексном развитии, ранее утвержденная документация по планировке этой территории признается утратившей силу.</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 xml:space="preserve">11. В случае,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w:t>
      </w:r>
      <w:r w:rsidRPr="00C57E4A">
        <w:rPr>
          <w:rFonts w:ascii="Times New Roman" w:hAnsi="Times New Roman"/>
          <w:sz w:val="28"/>
          <w:szCs w:val="24"/>
        </w:rPr>
        <w:lastRenderedPageBreak/>
        <w:t>Российской Федерации, документами территориального планирования муниципального района.</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12. Уполномоченные федеральные органы исполнительной власти осуществляют проверку документации по планировке территории, в случаях, предусмотренных частями 2 и 3.2 настоящей статьи,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12.1. Уполномоченные органы исполнительной власти субъекта Российской Федерации в случаях, предусмотренных частями 3, 3.1 и 4.2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 Органы местного самоуправления в случаях, предусмотренных частями 4 и 4.1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принимают решение о проведении общественных обсуждений или публичных слушаний по такой документации, а в случае, предусмотренном частью 5.1 статьи 46 Градостроительного кодекса РФ, об утверждении такой документации или о направлении ее на доработку.</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 xml:space="preserve">12.3.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 а в случае необходимости перевода земельных участков, на которых планируется размещение линейных объектов, из состава земель лесного фонда в земли иных категорий, в том числе после ввода таких объектов в эксплуатацию, с федеральным органом исполнительной власти, осуществляющим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Документация по планировке территории, подготовленная применительно к особо охраняемой природной территории, до ее утверждения подлежит согласованию с исполнительным органом государственной власти или органом местного самоуправления, в ведении которых находится </w:t>
      </w:r>
      <w:r w:rsidRPr="00C57E4A">
        <w:rPr>
          <w:rFonts w:ascii="Times New Roman" w:hAnsi="Times New Roman"/>
          <w:sz w:val="28"/>
          <w:szCs w:val="24"/>
        </w:rPr>
        <w:lastRenderedPageBreak/>
        <w:t>соответствующая особо охраняемая природная территория. Предметом согласования является допустимость размещения объектов капитального строительства в соответствии с требованиями лесного законодательства, законодательства об особо охраняемых природных территориях в границах земель лесного фонда, особо охраняемых природных территорий, а также соответствие планируемого размещения объектов капитального строительства, не являющихся линейными объектами, лесохозяйственному регламенту, положению об особо охраняемой природной территории, утвержденным применительно к территории, в границах которой планируется размещение таких объектов, либо возможность размещения объектов капитального строительства при условии перевода земельных участков из состава земель лесного фонда, земель особо охраняемых территорий и объектов в земли иных категорий, если такой перевод допускается в соответствии с законодательством Российской Федерации. Срок согласования документации по планировке территории не может превышать пятнадцать рабочих дней со дня ее поступления в орган государственной власти или орган местного самоуправления, предусмотренные настоящей частью.</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12.4.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за исключением случая, предусмотренного частью 22 настоящей статьи. 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12.5. В случае, если по истечении пятнадцати рабочих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части 10 настоящей статьи, такими органами не представлены возражения относительно данного проекта планировки, он считается согласованным.</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lastRenderedPageBreak/>
        <w:t>12.6.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 шести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12.7.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муниципального округа,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 такого поселения, главой такого муниципального округа, главой такого городского округа, за исключением случая, предусмотренного частью 22 настоящей статьи. 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12.8. В течение пятнадцати рабочих дней со дня получения указанной в части 12.7 настоящей статьи документации по планировке территории глава поселения, глава муниципального округа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этом отказ в согласовании такой документации допускается по следующим основаниям:</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 xml:space="preserve">1) несоответствие планируемого размещения объектов, указанных в части 12.7 настоящей статьи, градостроительным регламентам, установленным для </w:t>
      </w:r>
      <w:r w:rsidRPr="00C57E4A">
        <w:rPr>
          <w:rFonts w:ascii="Times New Roman" w:hAnsi="Times New Roman"/>
          <w:sz w:val="28"/>
          <w:szCs w:val="24"/>
        </w:rPr>
        <w:lastRenderedPageBreak/>
        <w:t>территориальных зон, в границах которых планируется размещение таких объектов (за исключением линейных объектов);</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12.9. В случае, если по истечении пятнадцати рабочих дней с момента поступления главе поселения, главе муниципального округа или главе городского округа предусмотренной частью 12.7 настоящей статьи документации по планировке территории такими главой поселения, главой муниципального округа или главой городского округа не направлен предусмотренный частью 12.8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12.10. Документация по планировке территории, предусматривающая размещение объекта капитального строительства в границах придорожной полосы автомобильной дороги, до ее утверждения подлежит согласованию с владельцем автомобильной дороги. Предметом согласования документации по планировке территории являются обеспечение неухудшения видимости на автомобильной дороге и других условий безопасности дорожного движения, сохранение возможности проведения работ по содержанию, ремонту автомобильной дороги и входящих в ее состав дорожных сооружений, а также по реконструкции автомобильной дороги в случае, если такая реконструкция предусмотрена утвержденными документами территориального планирования, документацией по планировке территории.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12.11. Порядок разрешения разногласий между органами государственной власти, органами местного самоуправления и (или) владельцами автомобильных дорог по вопросам согласования документации по планировке территории устанавливается Правительством Российской Федерации.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 xml:space="preserve">12.12. В случае,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w:t>
      </w:r>
      <w:r w:rsidRPr="00C57E4A">
        <w:rPr>
          <w:rFonts w:ascii="Times New Roman" w:hAnsi="Times New Roman"/>
          <w:sz w:val="28"/>
          <w:szCs w:val="24"/>
        </w:rPr>
        <w:lastRenderedPageBreak/>
        <w:t>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 При этом указанный проект планировки территории подлежит согласованию с органом государственной власти или органом местного самоуправления, уполномоченными на утверждение проекта планировки территории существующих линейного объекта или линейных объектов, подлежащих реконструкции в связи с предусмотренными настоящей частью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за исключением случая, предусмотренного частью 22 настоящей статьи. Предметом такого согласования являются предусмотренные данным проектом планировки территории границы зон планируемого размещения существующих линейного объекта или линейных объектов, подлежащих реконструкции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Срок такого согласования проекта планировки территории не может превышать пятнадцать рабочих дней со дня его поступления в указанные орган государственной власти или орган местного самоуправления. В случае, если по истечении этих пятнадцати рабочих дней указанными органами не представлены в орган государственной власти или орган местного самоуправления, уполномоченные на утверждение проекта планировки территории в целях планируемых строительства, реконструкции линейного объекта федерального значения, линейного объекта регионального значения, линейного объекта местного значения, возражения относительно данного проекта планировки территории, данный проект планировки территории считается согласованным.</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13. Особенности подготовки документации по планировке территории применительно к территориям поселения, муниципального округа, городского округа устанавливаются статьей 46 Градостроительного кодекса РФ.</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 xml:space="preserve">13.1. Проекты планировки территории и проекты межевания территории, решение об утверждении которых принимается в соответствии с настоящей статьей органами местного самоуправления муниципального района, до их утверждения подлежат обязательному рассмотрению на общественных обсуждениях или публичных слушаниях, за исключением случаев, предусмотренных частью 5.1 статьи 46 Градостроительного кодекса РФ. Общественные обсуждения или публичные слушания по указанным проектам проводятся в порядке, установленном статьей 5.1 Градостроительного кодекса РФ, и по правилам, предусмотренным частями 11 и 12 статьи </w:t>
      </w:r>
      <w:r w:rsidRPr="00C57E4A">
        <w:rPr>
          <w:rFonts w:ascii="Times New Roman" w:hAnsi="Times New Roman"/>
          <w:sz w:val="28"/>
          <w:szCs w:val="24"/>
        </w:rPr>
        <w:lastRenderedPageBreak/>
        <w:t>46 Градостроительного кодекса РФ. Орган местного самоуправления муниципального района с учетом протокола общественных обсуждений или публичных слушаний и заключения о результатах таких общественных обсуждений или публичных слушаний в течение десяти дней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15.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муниципального округа, главе городского округа, применительно к территориям которых осуществлялась подготовка такой документации, в течение семи дней со дня ее утверждения.</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16. Уполномоченный орган местного самоуправления обеспечивает опубликование указанной в части 15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17.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18. 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органов исполнительной власти субъектов Российской Федерации и органов местного самоуправления, порядок принятия решения об утверждении документации по планировке территории,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 Правительством Российской Федерации.</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 xml:space="preserve">21. Внесение изменений в документацию по планировке территории допускается путем утверждения ее отдельных частей с соблюдением </w:t>
      </w:r>
      <w:r w:rsidRPr="00C57E4A">
        <w:rPr>
          <w:rFonts w:ascii="Times New Roman" w:hAnsi="Times New Roman"/>
          <w:sz w:val="28"/>
          <w:szCs w:val="24"/>
        </w:rPr>
        <w:lastRenderedPageBreak/>
        <w:t>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sz w:val="28"/>
          <w:szCs w:val="24"/>
        </w:rPr>
        <w:t>22. 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линейного объекта и (или) иного объекта капитального строительства, входящего в состав линейного объекта, в связи с необходимостью уточнения границ зон планируемого размещения указанных объектов, не требуется направление изменений на согласование в соответствии с частями 12.7 и 12.12 настоящей статьи при условии, что внесение изменений не повлияет на предусмотренные проектом планировки территории планировочные решения, а также на согласование в соответствии с частью 12.4 настоящей статьи при условии, что внесение изменений не повлияет на предусмотренные проектом планировки территории планировочные решения и не приведет к необходимости изъятия земельных участков и (или) расположенных на них объектов недвижимого имущества для государственных или муниципальных нужд.</w:t>
      </w:r>
    </w:p>
    <w:p w:rsidR="00C57E4A" w:rsidRPr="00C57E4A" w:rsidRDefault="00C57E4A" w:rsidP="00C57E4A">
      <w:pPr>
        <w:widowControl w:val="0"/>
        <w:numPr>
          <w:ilvl w:val="1"/>
          <w:numId w:val="24"/>
        </w:numPr>
        <w:tabs>
          <w:tab w:val="clear" w:pos="1440"/>
          <w:tab w:val="num" w:pos="1260"/>
        </w:tabs>
        <w:spacing w:before="160" w:after="160" w:line="240" w:lineRule="auto"/>
        <w:ind w:left="0" w:firstLine="709"/>
        <w:jc w:val="both"/>
        <w:outlineLvl w:val="2"/>
        <w:rPr>
          <w:rFonts w:ascii="Times New Roman" w:hAnsi="Times New Roman"/>
          <w:bCs/>
          <w:smallCaps/>
          <w:sz w:val="28"/>
        </w:rPr>
      </w:pPr>
      <w:bookmarkStart w:id="40" w:name="_Toc169177889"/>
      <w:r w:rsidRPr="00C57E4A">
        <w:rPr>
          <w:rFonts w:ascii="Times New Roman" w:hAnsi="Times New Roman"/>
          <w:bCs/>
          <w:smallCaps/>
          <w:sz w:val="28"/>
        </w:rPr>
        <w:t>Публичные слушания и общественные обсуждения по вопросам землепользования и застройки</w:t>
      </w:r>
      <w:bookmarkEnd w:id="39"/>
      <w:bookmarkEnd w:id="40"/>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41" w:name="_Toc282347524"/>
      <w:bookmarkStart w:id="42" w:name="_Toc169177890"/>
      <w:r w:rsidRPr="00C57E4A">
        <w:rPr>
          <w:rFonts w:ascii="Times New Roman" w:hAnsi="Times New Roman"/>
          <w:bCs/>
          <w:sz w:val="28"/>
          <w:szCs w:val="24"/>
        </w:rPr>
        <w:t>Общие положения организации и проведения публичных слушаний и общественных обсуждений по вопросам землепользования и застройки</w:t>
      </w:r>
      <w:bookmarkEnd w:id="41"/>
      <w:bookmarkEnd w:id="42"/>
    </w:p>
    <w:p w:rsidR="00C57E4A" w:rsidRPr="00C57E4A" w:rsidRDefault="00C57E4A" w:rsidP="00C57E4A">
      <w:pPr>
        <w:autoSpaceDE w:val="0"/>
        <w:autoSpaceDN w:val="0"/>
        <w:adjustRightInd w:val="0"/>
        <w:ind w:firstLine="539"/>
        <w:jc w:val="both"/>
        <w:rPr>
          <w:rFonts w:ascii="Times New Roman" w:hAnsi="Times New Roman"/>
          <w:bCs/>
          <w:sz w:val="28"/>
          <w:szCs w:val="24"/>
        </w:rPr>
      </w:pPr>
      <w:bookmarkStart w:id="43" w:name="_Toc282347525"/>
      <w:r w:rsidRPr="00C57E4A">
        <w:rPr>
          <w:rFonts w:ascii="Times New Roman" w:hAnsi="Times New Roman"/>
          <w:bCs/>
          <w:sz w:val="28"/>
          <w:szCs w:val="24"/>
        </w:rPr>
        <w:t xml:space="preserve">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Российской Федерации </w:t>
      </w:r>
      <w:r w:rsidRPr="00C57E4A">
        <w:rPr>
          <w:rFonts w:ascii="Times New Roman" w:hAnsi="Times New Roman"/>
          <w:bCs/>
          <w:sz w:val="28"/>
          <w:szCs w:val="24"/>
        </w:rPr>
        <w:lastRenderedPageBreak/>
        <w:t>проводятся общественные обсуждения или публичные слушания, за исключением случаев, предусмотренных Градостроительным кодексом Российской Федерации и другими федеральными законами.</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C57E4A" w:rsidRPr="00C57E4A" w:rsidRDefault="00C57E4A" w:rsidP="00C57E4A">
      <w:pPr>
        <w:autoSpaceDE w:val="0"/>
        <w:autoSpaceDN w:val="0"/>
        <w:adjustRightInd w:val="0"/>
        <w:ind w:firstLine="539"/>
        <w:jc w:val="both"/>
        <w:rPr>
          <w:rFonts w:ascii="Times New Roman" w:hAnsi="Times New Roman"/>
          <w:bCs/>
          <w:sz w:val="28"/>
          <w:szCs w:val="24"/>
        </w:rPr>
      </w:pPr>
      <w:bookmarkStart w:id="44" w:name="Par2"/>
      <w:bookmarkEnd w:id="44"/>
      <w:r w:rsidRPr="00C57E4A">
        <w:rPr>
          <w:rFonts w:ascii="Times New Roman" w:hAnsi="Times New Roman"/>
          <w:bCs/>
          <w:sz w:val="28"/>
          <w:szCs w:val="24"/>
        </w:rPr>
        <w:t>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39 Градостроительного кодекса Российской Федерации,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4. Процедура проведения общественных обсуждений состоит из следующих этапов:</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 оповещение о начале общественных обсуждений;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bookmarkStart w:id="45" w:name="Par5"/>
      <w:bookmarkEnd w:id="45"/>
      <w:r w:rsidRPr="00C57E4A">
        <w:rPr>
          <w:rFonts w:ascii="Times New Roman" w:hAnsi="Times New Roman"/>
          <w:bCs/>
          <w:sz w:val="28"/>
          <w:szCs w:val="24"/>
        </w:rPr>
        <w:t xml:space="preserve">2) размещение проекта, подлежащего рассмотрению на общественных обсуждениях, и информационных материалов к нему на официальном сайте </w:t>
      </w:r>
      <w:r w:rsidRPr="00C57E4A">
        <w:rPr>
          <w:rFonts w:ascii="Times New Roman" w:hAnsi="Times New Roman"/>
          <w:bCs/>
          <w:sz w:val="28"/>
          <w:szCs w:val="24"/>
        </w:rPr>
        <w:lastRenderedPageBreak/>
        <w:t>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3) проведение экспозиции или экспозиций проекта, подлежащего рассмотрению на общественных обсуждениях;</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4) подготовка и оформление протокола общественных обсуждений;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5) подготовка и опубликование заключения о результатах общественных обсуждений.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5. Процедура проведения публичных слушаний состоит из следующих этапов:</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 оповещение о начале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bookmarkStart w:id="46" w:name="Par11"/>
      <w:bookmarkEnd w:id="46"/>
      <w:r w:rsidRPr="00C57E4A">
        <w:rPr>
          <w:rFonts w:ascii="Times New Roman" w:hAnsi="Times New Roman"/>
          <w:bCs/>
          <w:sz w:val="28"/>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3) проведение экспозиции или экспозиций проекта, подлежащего рассмотрению на публичных слушаниях;</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4) проведение собрания или собраний участников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5) подготовка и оформление протокола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6) подготовка и опубликование заключения о результатах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6. Оповещение о начале общественных обсуждений или публичных слушаний должно содержать:</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lastRenderedPageBreak/>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8. Оповещение о начале общественных обсуждений или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 xml:space="preserve">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w:t>
      </w:r>
      <w:r w:rsidRPr="00C57E4A">
        <w:rPr>
          <w:rFonts w:ascii="Times New Roman" w:hAnsi="Times New Roman"/>
          <w:bCs/>
          <w:sz w:val="28"/>
          <w:szCs w:val="24"/>
        </w:rPr>
        <w:lastRenderedPageBreak/>
        <w:t>границах территориальных зон и (или) земельных участков, указанных в части 3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9. В течение всего периода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C57E4A" w:rsidRPr="00C57E4A" w:rsidRDefault="00C57E4A" w:rsidP="00C57E4A">
      <w:pPr>
        <w:autoSpaceDE w:val="0"/>
        <w:autoSpaceDN w:val="0"/>
        <w:adjustRightInd w:val="0"/>
        <w:ind w:firstLine="539"/>
        <w:jc w:val="both"/>
        <w:rPr>
          <w:rFonts w:ascii="Times New Roman" w:hAnsi="Times New Roman"/>
          <w:bCs/>
          <w:sz w:val="28"/>
          <w:szCs w:val="24"/>
        </w:rPr>
      </w:pPr>
      <w:bookmarkStart w:id="47" w:name="Par26"/>
      <w:bookmarkEnd w:id="47"/>
      <w:r w:rsidRPr="00C57E4A">
        <w:rPr>
          <w:rFonts w:ascii="Times New Roman" w:hAnsi="Times New Roman"/>
          <w:bCs/>
          <w:sz w:val="28"/>
          <w:szCs w:val="24"/>
        </w:rPr>
        <w:t>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12 настоящей статьи идентификацию, имеют право вносить предложения и замечания, касающиеся такого проекта:</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 посредством официального сайта или информационных систем (в случае проведения общественных обсуждений);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3) в письменной форме или в форме электронного документа в адрес организатора общественных обсуждений или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lastRenderedPageBreak/>
        <w:t>11. Предложения и замечания, внесенные в соответствии с частью 10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15 настоящей статьи.</w:t>
      </w:r>
    </w:p>
    <w:p w:rsidR="00C57E4A" w:rsidRPr="00C57E4A" w:rsidRDefault="00C57E4A" w:rsidP="00C57E4A">
      <w:pPr>
        <w:autoSpaceDE w:val="0"/>
        <w:autoSpaceDN w:val="0"/>
        <w:adjustRightInd w:val="0"/>
        <w:ind w:firstLine="539"/>
        <w:jc w:val="both"/>
        <w:rPr>
          <w:rFonts w:ascii="Times New Roman" w:hAnsi="Times New Roman"/>
          <w:bCs/>
          <w:sz w:val="28"/>
          <w:szCs w:val="24"/>
        </w:rPr>
      </w:pPr>
      <w:bookmarkStart w:id="48" w:name="Par33"/>
      <w:bookmarkEnd w:id="48"/>
      <w:r w:rsidRPr="00C57E4A">
        <w:rPr>
          <w:rFonts w:ascii="Times New Roman" w:hAnsi="Times New Roman"/>
          <w:bCs/>
          <w:sz w:val="28"/>
          <w:szCs w:val="24"/>
        </w:rPr>
        <w:t>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13. Не требуется представление указанных в части 12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12 настоящей статьи, может использоваться единая система идентификации и аутентификации.</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C57E4A" w:rsidRPr="00C57E4A" w:rsidRDefault="00C57E4A" w:rsidP="00C57E4A">
      <w:pPr>
        <w:autoSpaceDE w:val="0"/>
        <w:autoSpaceDN w:val="0"/>
        <w:adjustRightInd w:val="0"/>
        <w:ind w:firstLine="539"/>
        <w:jc w:val="both"/>
        <w:rPr>
          <w:rFonts w:ascii="Times New Roman" w:hAnsi="Times New Roman"/>
          <w:bCs/>
          <w:sz w:val="28"/>
          <w:szCs w:val="24"/>
        </w:rPr>
      </w:pPr>
      <w:bookmarkStart w:id="49" w:name="Par36"/>
      <w:bookmarkEnd w:id="49"/>
      <w:r w:rsidRPr="00C57E4A">
        <w:rPr>
          <w:rFonts w:ascii="Times New Roman" w:hAnsi="Times New Roman"/>
          <w:bCs/>
          <w:sz w:val="28"/>
          <w:szCs w:val="24"/>
        </w:rPr>
        <w:lastRenderedPageBreak/>
        <w:t>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17. Официальный сайт и (или) информационные системы должны обеспечивать возможность:</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 представления информации о результатах общественных обсуждений, количестве участников общественных обсуждений.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 дата оформления протокола общественных обсуждений или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 информация об организаторе общественных обсуждений или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lastRenderedPageBreak/>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22. В заключении о результатах общественных обсуждений или публичных слушаний должны быть указаны:</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 дата оформления заключения о результатах общественных обсуждений или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lastRenderedPageBreak/>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Градостроительного кодекса Российской Федерации определяются:</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 порядок организации и проведения общественных обсуждений или публичных слушаний по проектам;</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 организатор общественных обсуждений или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3) срок проведения общественных обсуждений или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4) официальный сайт и (или) информационные системы;</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5) требования к информационным стендам, на которых размещаются оповещения о начале общественных обсуждений или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lastRenderedPageBreak/>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26. В случае,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по решению главы местной администрации поселения, главы местной администрации городского округа допускается одновременное проведение публичных слушаний и (или) общественных обсуждений по проектам, предусматривающим внесение изменений в генеральный план поселения, генеральный план городского округа, и по проекту документации по планировке территории, подлежащей комплексному развитию.</w:t>
      </w:r>
    </w:p>
    <w:p w:rsidR="00C57E4A" w:rsidRPr="00C57E4A" w:rsidRDefault="00C57E4A" w:rsidP="00C57E4A">
      <w:pPr>
        <w:autoSpaceDE w:val="0"/>
        <w:autoSpaceDN w:val="0"/>
        <w:adjustRightInd w:val="0"/>
        <w:ind w:firstLine="539"/>
        <w:jc w:val="both"/>
        <w:rPr>
          <w:rFonts w:ascii="Times New Roman" w:hAnsi="Times New Roman"/>
          <w:bCs/>
          <w:sz w:val="28"/>
          <w:szCs w:val="24"/>
        </w:rPr>
      </w:pP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50" w:name="_Toc169177891"/>
      <w:r w:rsidRPr="00C57E4A">
        <w:rPr>
          <w:rFonts w:ascii="Times New Roman" w:hAnsi="Times New Roman"/>
          <w:bCs/>
          <w:sz w:val="28"/>
          <w:szCs w:val="24"/>
        </w:rPr>
        <w:t>Сроки проведения публичных слушаний и общественных обсуждений</w:t>
      </w:r>
      <w:bookmarkEnd w:id="50"/>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1. 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t>2.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или публичных слушаний не может быть более чем один месяц.</w:t>
      </w:r>
    </w:p>
    <w:p w:rsidR="00C57E4A" w:rsidRPr="00C57E4A" w:rsidRDefault="00C57E4A" w:rsidP="00C57E4A">
      <w:pPr>
        <w:autoSpaceDE w:val="0"/>
        <w:autoSpaceDN w:val="0"/>
        <w:adjustRightInd w:val="0"/>
        <w:ind w:firstLine="709"/>
        <w:jc w:val="both"/>
        <w:rPr>
          <w:rFonts w:ascii="Times New Roman" w:hAnsi="Times New Roman"/>
          <w:bCs/>
          <w:sz w:val="28"/>
          <w:szCs w:val="24"/>
        </w:rPr>
      </w:pPr>
      <w:r w:rsidRPr="00C57E4A">
        <w:rPr>
          <w:rFonts w:ascii="Times New Roman" w:hAnsi="Times New Roman"/>
          <w:bCs/>
          <w:sz w:val="28"/>
          <w:szCs w:val="24"/>
        </w:rPr>
        <w:lastRenderedPageBreak/>
        <w:t>3. Срок проведения общественных обсуждений или публичных слушаний по проектам планировки территории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
    <w:p w:rsidR="00C57E4A" w:rsidRPr="00C57E4A" w:rsidRDefault="00C57E4A" w:rsidP="00C57E4A">
      <w:pPr>
        <w:autoSpaceDE w:val="0"/>
        <w:autoSpaceDN w:val="0"/>
        <w:adjustRightInd w:val="0"/>
        <w:ind w:firstLine="709"/>
        <w:jc w:val="both"/>
        <w:rPr>
          <w:rFonts w:ascii="Times New Roman" w:hAnsi="Times New Roman"/>
          <w:sz w:val="28"/>
          <w:szCs w:val="24"/>
        </w:rPr>
      </w:pPr>
      <w:r w:rsidRPr="00C57E4A">
        <w:rPr>
          <w:rFonts w:ascii="Times New Roman" w:hAnsi="Times New Roman"/>
          <w:bCs/>
          <w:sz w:val="28"/>
          <w:szCs w:val="24"/>
        </w:rPr>
        <w:t xml:space="preserve">4. </w:t>
      </w:r>
      <w:r w:rsidRPr="00C57E4A">
        <w:rPr>
          <w:rFonts w:ascii="Times New Roman" w:hAnsi="Times New Roman"/>
          <w:sz w:val="28"/>
          <w:szCs w:val="24"/>
        </w:rPr>
        <w:t>Срок проведения общественных обсуждений или публичных слушаний по проекту генерального плана поселения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превышать один месяц.</w:t>
      </w:r>
    </w:p>
    <w:p w:rsidR="00C57E4A" w:rsidRPr="00C57E4A" w:rsidRDefault="00C57E4A" w:rsidP="00C57E4A">
      <w:pPr>
        <w:autoSpaceDE w:val="0"/>
        <w:autoSpaceDN w:val="0"/>
        <w:adjustRightInd w:val="0"/>
        <w:ind w:firstLine="539"/>
        <w:jc w:val="both"/>
        <w:rPr>
          <w:rFonts w:ascii="Times New Roman" w:hAnsi="Times New Roman"/>
          <w:bCs/>
          <w:sz w:val="28"/>
          <w:szCs w:val="24"/>
        </w:rPr>
      </w:pPr>
    </w:p>
    <w:p w:rsidR="00C57E4A" w:rsidRPr="00C57E4A" w:rsidRDefault="00C57E4A" w:rsidP="00C57E4A">
      <w:pPr>
        <w:widowControl w:val="0"/>
        <w:numPr>
          <w:ilvl w:val="0"/>
          <w:numId w:val="24"/>
        </w:numPr>
        <w:spacing w:before="160" w:after="160" w:line="240" w:lineRule="auto"/>
        <w:ind w:left="0" w:firstLine="709"/>
        <w:jc w:val="both"/>
        <w:outlineLvl w:val="1"/>
        <w:rPr>
          <w:rFonts w:ascii="Times New Roman" w:hAnsi="Times New Roman"/>
          <w:bCs/>
          <w:iCs/>
          <w:caps/>
          <w:sz w:val="28"/>
        </w:rPr>
      </w:pPr>
      <w:bookmarkStart w:id="51" w:name="_Toc282347528"/>
      <w:bookmarkStart w:id="52" w:name="_Toc169177892"/>
      <w:bookmarkEnd w:id="43"/>
      <w:r w:rsidRPr="00C57E4A">
        <w:rPr>
          <w:rFonts w:ascii="Times New Roman" w:hAnsi="Times New Roman"/>
          <w:bCs/>
          <w:iCs/>
          <w:caps/>
          <w:sz w:val="28"/>
        </w:rPr>
        <w:t>Карты градостроительного зонирования. Градостроительные регламенты</w:t>
      </w:r>
      <w:bookmarkEnd w:id="51"/>
      <w:bookmarkEnd w:id="52"/>
    </w:p>
    <w:p w:rsidR="00C57E4A" w:rsidRPr="00C57E4A" w:rsidRDefault="00C57E4A" w:rsidP="00C57E4A">
      <w:pPr>
        <w:widowControl w:val="0"/>
        <w:numPr>
          <w:ilvl w:val="1"/>
          <w:numId w:val="24"/>
        </w:numPr>
        <w:tabs>
          <w:tab w:val="clear" w:pos="1440"/>
          <w:tab w:val="num" w:pos="1260"/>
        </w:tabs>
        <w:spacing w:before="160" w:after="160" w:line="240" w:lineRule="auto"/>
        <w:ind w:left="0" w:firstLine="709"/>
        <w:jc w:val="both"/>
        <w:outlineLvl w:val="2"/>
        <w:rPr>
          <w:rFonts w:ascii="Times New Roman" w:hAnsi="Times New Roman"/>
          <w:bCs/>
          <w:smallCaps/>
          <w:sz w:val="28"/>
        </w:rPr>
      </w:pPr>
      <w:bookmarkStart w:id="53" w:name="_Toc282347529"/>
      <w:bookmarkStart w:id="54" w:name="_Toc169177893"/>
      <w:r w:rsidRPr="00C57E4A">
        <w:rPr>
          <w:rFonts w:ascii="Times New Roman" w:hAnsi="Times New Roman"/>
          <w:bCs/>
          <w:smallCaps/>
          <w:sz w:val="28"/>
        </w:rPr>
        <w:t>Градостроительное зонирование</w:t>
      </w:r>
      <w:bookmarkEnd w:id="53"/>
      <w:bookmarkEnd w:id="54"/>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55" w:name="_Toc282347530"/>
      <w:bookmarkStart w:id="56" w:name="_Toc169177894"/>
      <w:r w:rsidRPr="00C57E4A">
        <w:rPr>
          <w:rFonts w:ascii="Times New Roman" w:hAnsi="Times New Roman"/>
          <w:bCs/>
          <w:sz w:val="28"/>
          <w:szCs w:val="24"/>
        </w:rPr>
        <w:t>Карты градостроительного зонирования</w:t>
      </w:r>
      <w:bookmarkEnd w:id="55"/>
      <w:bookmarkEnd w:id="56"/>
    </w:p>
    <w:p w:rsidR="00C57E4A" w:rsidRPr="00C57E4A" w:rsidRDefault="00C57E4A" w:rsidP="00C57E4A">
      <w:pPr>
        <w:widowControl w:val="0"/>
        <w:tabs>
          <w:tab w:val="left" w:pos="720"/>
        </w:tabs>
        <w:ind w:firstLine="720"/>
        <w:jc w:val="both"/>
        <w:rPr>
          <w:rFonts w:ascii="Times New Roman" w:hAnsi="Times New Roman"/>
          <w:sz w:val="28"/>
          <w:szCs w:val="24"/>
        </w:rPr>
      </w:pPr>
      <w:r w:rsidRPr="00C57E4A">
        <w:rPr>
          <w:rFonts w:ascii="Times New Roman" w:hAnsi="Times New Roman"/>
          <w:sz w:val="28"/>
          <w:szCs w:val="24"/>
        </w:rPr>
        <w:t>1. Карты градостроительного зонирования муниципального образования являются составной графической частью настоящих Правил. На Картах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w:t>
      </w:r>
    </w:p>
    <w:p w:rsidR="00C57E4A" w:rsidRPr="00C57E4A" w:rsidRDefault="00C57E4A" w:rsidP="00C57E4A">
      <w:pPr>
        <w:widowControl w:val="0"/>
        <w:tabs>
          <w:tab w:val="left" w:pos="720"/>
        </w:tabs>
        <w:ind w:firstLine="720"/>
        <w:jc w:val="both"/>
        <w:rPr>
          <w:rFonts w:ascii="Times New Roman" w:hAnsi="Times New Roman"/>
          <w:sz w:val="28"/>
          <w:szCs w:val="24"/>
        </w:rPr>
      </w:pPr>
      <w:r w:rsidRPr="00C57E4A">
        <w:rPr>
          <w:rFonts w:ascii="Times New Roman" w:hAnsi="Times New Roman"/>
          <w:sz w:val="28"/>
          <w:szCs w:val="24"/>
        </w:rPr>
        <w:t>2. Границы территориальных зон установлены с учетом:</w:t>
      </w:r>
    </w:p>
    <w:p w:rsidR="00C57E4A" w:rsidRPr="00C57E4A" w:rsidRDefault="00C57E4A" w:rsidP="00C57E4A">
      <w:pPr>
        <w:widowControl w:val="0"/>
        <w:numPr>
          <w:ilvl w:val="0"/>
          <w:numId w:val="27"/>
        </w:numPr>
        <w:tabs>
          <w:tab w:val="left" w:pos="720"/>
        </w:tabs>
        <w:spacing w:after="0" w:line="240" w:lineRule="auto"/>
        <w:ind w:left="0" w:firstLine="709"/>
        <w:jc w:val="both"/>
        <w:rPr>
          <w:rFonts w:ascii="Times New Roman" w:hAnsi="Times New Roman"/>
          <w:sz w:val="28"/>
          <w:szCs w:val="24"/>
        </w:rPr>
      </w:pPr>
      <w:r w:rsidRPr="00C57E4A">
        <w:rPr>
          <w:rFonts w:ascii="Times New Roman" w:hAnsi="Times New Roman"/>
          <w:sz w:val="28"/>
          <w:szCs w:val="24"/>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C57E4A" w:rsidRPr="00C57E4A" w:rsidRDefault="00C57E4A" w:rsidP="00C57E4A">
      <w:pPr>
        <w:widowControl w:val="0"/>
        <w:numPr>
          <w:ilvl w:val="0"/>
          <w:numId w:val="27"/>
        </w:numPr>
        <w:tabs>
          <w:tab w:val="left" w:pos="720"/>
        </w:tabs>
        <w:spacing w:after="0" w:line="240" w:lineRule="auto"/>
        <w:ind w:left="0" w:firstLine="709"/>
        <w:jc w:val="both"/>
        <w:rPr>
          <w:rFonts w:ascii="Times New Roman" w:hAnsi="Times New Roman"/>
          <w:sz w:val="28"/>
          <w:szCs w:val="24"/>
        </w:rPr>
      </w:pPr>
      <w:r w:rsidRPr="00C57E4A">
        <w:rPr>
          <w:rFonts w:ascii="Times New Roman" w:hAnsi="Times New Roman"/>
          <w:sz w:val="28"/>
          <w:szCs w:val="24"/>
        </w:rPr>
        <w:t>сложившейся планировки территории и существующего землепользования;</w:t>
      </w:r>
    </w:p>
    <w:p w:rsidR="00C57E4A" w:rsidRPr="00C57E4A" w:rsidRDefault="00C57E4A" w:rsidP="00C57E4A">
      <w:pPr>
        <w:widowControl w:val="0"/>
        <w:numPr>
          <w:ilvl w:val="0"/>
          <w:numId w:val="27"/>
        </w:numPr>
        <w:tabs>
          <w:tab w:val="left" w:pos="720"/>
        </w:tabs>
        <w:spacing w:after="0" w:line="240" w:lineRule="auto"/>
        <w:ind w:left="0" w:firstLine="709"/>
        <w:jc w:val="both"/>
        <w:rPr>
          <w:rFonts w:ascii="Times New Roman" w:hAnsi="Times New Roman"/>
          <w:sz w:val="28"/>
          <w:szCs w:val="24"/>
        </w:rPr>
      </w:pPr>
      <w:r w:rsidRPr="00C57E4A">
        <w:rPr>
          <w:rFonts w:ascii="Times New Roman" w:hAnsi="Times New Roman"/>
          <w:sz w:val="28"/>
          <w:szCs w:val="24"/>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C57E4A" w:rsidRPr="00C57E4A" w:rsidRDefault="00C57E4A" w:rsidP="00C57E4A">
      <w:pPr>
        <w:widowControl w:val="0"/>
        <w:numPr>
          <w:ilvl w:val="0"/>
          <w:numId w:val="27"/>
        </w:numPr>
        <w:tabs>
          <w:tab w:val="left" w:pos="720"/>
        </w:tabs>
        <w:spacing w:after="0" w:line="240" w:lineRule="auto"/>
        <w:ind w:left="0" w:firstLine="709"/>
        <w:jc w:val="both"/>
        <w:rPr>
          <w:rFonts w:ascii="Times New Roman" w:hAnsi="Times New Roman"/>
          <w:sz w:val="28"/>
          <w:szCs w:val="24"/>
        </w:rPr>
      </w:pPr>
      <w:r w:rsidRPr="00C57E4A">
        <w:rPr>
          <w:rFonts w:ascii="Times New Roman" w:hAnsi="Times New Roman"/>
          <w:sz w:val="28"/>
          <w:szCs w:val="24"/>
        </w:rPr>
        <w:t>предотвращения возможности причинения вреда объектам капитального строительства, расположенным на смежных земельных участках.</w:t>
      </w: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57" w:name="_Toc282347531"/>
      <w:bookmarkStart w:id="58" w:name="_Toc169177895"/>
      <w:r w:rsidRPr="00C57E4A">
        <w:rPr>
          <w:rFonts w:ascii="Times New Roman" w:hAnsi="Times New Roman"/>
          <w:bCs/>
          <w:sz w:val="28"/>
          <w:szCs w:val="24"/>
        </w:rPr>
        <w:t>Виды территориальных зон, обозначенных на Картах градостроительного зонирования территорий населенных пунктов сельсовета</w:t>
      </w:r>
      <w:bookmarkEnd w:id="57"/>
      <w:bookmarkEnd w:id="58"/>
    </w:p>
    <w:p w:rsidR="00C57E4A" w:rsidRPr="00C57E4A" w:rsidRDefault="00C57E4A" w:rsidP="00C57E4A">
      <w:pPr>
        <w:widowControl w:val="0"/>
        <w:ind w:firstLine="539"/>
        <w:jc w:val="both"/>
        <w:rPr>
          <w:rFonts w:ascii="Times New Roman" w:hAnsi="Times New Roman"/>
          <w:sz w:val="28"/>
          <w:szCs w:val="24"/>
        </w:rPr>
      </w:pPr>
      <w:r w:rsidRPr="00C57E4A">
        <w:rPr>
          <w:rFonts w:ascii="Times New Roman" w:hAnsi="Times New Roman"/>
          <w:sz w:val="28"/>
          <w:szCs w:val="24"/>
        </w:rPr>
        <w:t xml:space="preserve">Виды и состав территориальных зон установлены в соответствии со </w:t>
      </w:r>
      <w:r w:rsidRPr="00C57E4A">
        <w:rPr>
          <w:rFonts w:ascii="Times New Roman" w:hAnsi="Times New Roman"/>
          <w:sz w:val="28"/>
          <w:szCs w:val="24"/>
        </w:rPr>
        <w:lastRenderedPageBreak/>
        <w:t>статьей 35 Градостроительного кодекса РФ.</w:t>
      </w:r>
    </w:p>
    <w:p w:rsidR="00C57E4A" w:rsidRPr="00C57E4A" w:rsidRDefault="00C57E4A" w:rsidP="00C57E4A">
      <w:pPr>
        <w:widowControl w:val="0"/>
        <w:ind w:firstLine="539"/>
        <w:jc w:val="both"/>
        <w:rPr>
          <w:rFonts w:ascii="Times New Roman" w:hAnsi="Times New Roman"/>
          <w:sz w:val="28"/>
          <w:szCs w:val="24"/>
        </w:rPr>
      </w:pPr>
      <w:r w:rsidRPr="00C57E4A">
        <w:rPr>
          <w:rFonts w:ascii="Times New Roman" w:hAnsi="Times New Roman"/>
          <w:sz w:val="28"/>
          <w:szCs w:val="24"/>
        </w:rPr>
        <w:t xml:space="preserve">На Картах градостроительного зонирования муниципального образования Маралихинский сельсовет устанавливаются следующие виды территориальных зон: </w:t>
      </w:r>
    </w:p>
    <w:p w:rsidR="00C57E4A" w:rsidRPr="00C57E4A" w:rsidRDefault="00C57E4A" w:rsidP="00C57E4A">
      <w:pPr>
        <w:widowControl w:val="0"/>
        <w:ind w:firstLine="539"/>
        <w:jc w:val="both"/>
        <w:rPr>
          <w:rFonts w:ascii="Times New Roman" w:hAnsi="Times New Roman"/>
          <w:sz w:val="28"/>
          <w:szCs w:val="24"/>
        </w:rPr>
      </w:pPr>
    </w:p>
    <w:tbl>
      <w:tblPr>
        <w:tblW w:w="487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526"/>
        <w:gridCol w:w="8072"/>
      </w:tblGrid>
      <w:tr w:rsidR="00C57E4A" w:rsidRPr="00C57E4A" w:rsidTr="00E27623">
        <w:tc>
          <w:tcPr>
            <w:tcW w:w="5000" w:type="pct"/>
            <w:gridSpan w:val="2"/>
            <w:tcBorders>
              <w:left w:val="single" w:sz="4" w:space="0" w:color="auto"/>
            </w:tcBorders>
            <w:shd w:val="clear" w:color="auto" w:fill="E6E6E6"/>
            <w:vAlign w:val="center"/>
          </w:tcPr>
          <w:p w:rsidR="00C57E4A" w:rsidRPr="00C57E4A" w:rsidRDefault="00C57E4A" w:rsidP="00C57E4A">
            <w:pPr>
              <w:widowControl w:val="0"/>
              <w:ind w:firstLine="34"/>
              <w:jc w:val="both"/>
              <w:rPr>
                <w:rFonts w:ascii="Times New Roman" w:hAnsi="Times New Roman"/>
                <w:sz w:val="28"/>
                <w:szCs w:val="24"/>
              </w:rPr>
            </w:pPr>
            <w:r w:rsidRPr="00C57E4A">
              <w:rPr>
                <w:rFonts w:ascii="Times New Roman" w:hAnsi="Times New Roman"/>
                <w:sz w:val="28"/>
                <w:szCs w:val="24"/>
              </w:rPr>
              <w:t>Виды территориальных зон</w:t>
            </w:r>
          </w:p>
        </w:tc>
      </w:tr>
      <w:tr w:rsidR="00C57E4A" w:rsidRPr="00C57E4A" w:rsidTr="00E27623">
        <w:tc>
          <w:tcPr>
            <w:tcW w:w="795" w:type="pct"/>
            <w:tcBorders>
              <w:left w:val="single" w:sz="4" w:space="0" w:color="auto"/>
            </w:tcBorders>
            <w:shd w:val="clear" w:color="auto" w:fill="E6E6E6"/>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Код</w:t>
            </w:r>
          </w:p>
        </w:tc>
        <w:tc>
          <w:tcPr>
            <w:tcW w:w="4205" w:type="pct"/>
            <w:tcBorders>
              <w:top w:val="single" w:sz="4" w:space="0" w:color="auto"/>
            </w:tcBorders>
            <w:shd w:val="clear" w:color="auto" w:fill="E6E6E6"/>
          </w:tcPr>
          <w:p w:rsidR="00C57E4A" w:rsidRPr="00C57E4A" w:rsidRDefault="00C57E4A" w:rsidP="00C57E4A">
            <w:pPr>
              <w:widowControl w:val="0"/>
              <w:ind w:firstLine="34"/>
              <w:jc w:val="both"/>
              <w:rPr>
                <w:rFonts w:ascii="Times New Roman" w:hAnsi="Times New Roman"/>
                <w:sz w:val="28"/>
                <w:szCs w:val="24"/>
              </w:rPr>
            </w:pPr>
            <w:r w:rsidRPr="00C57E4A">
              <w:rPr>
                <w:rFonts w:ascii="Times New Roman" w:hAnsi="Times New Roman"/>
                <w:sz w:val="28"/>
                <w:szCs w:val="24"/>
              </w:rPr>
              <w:t>Наименование</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caps/>
                <w:sz w:val="28"/>
                <w:szCs w:val="24"/>
              </w:rPr>
            </w:pPr>
            <w:r w:rsidRPr="00C57E4A">
              <w:rPr>
                <w:rFonts w:ascii="Times New Roman" w:hAnsi="Times New Roman"/>
                <w:caps/>
                <w:sz w:val="28"/>
                <w:szCs w:val="24"/>
              </w:rPr>
              <w:t>Ж1</w:t>
            </w:r>
          </w:p>
        </w:tc>
        <w:tc>
          <w:tcPr>
            <w:tcW w:w="4205" w:type="pct"/>
            <w:shd w:val="clear" w:color="auto" w:fill="auto"/>
            <w:vAlign w:val="center"/>
          </w:tcPr>
          <w:p w:rsidR="00C57E4A" w:rsidRPr="00C57E4A" w:rsidRDefault="00C57E4A" w:rsidP="00C57E4A">
            <w:pPr>
              <w:widowControl w:val="0"/>
              <w:snapToGrid w:val="0"/>
              <w:jc w:val="both"/>
              <w:rPr>
                <w:rFonts w:ascii="Times New Roman" w:hAnsi="Times New Roman"/>
                <w:sz w:val="28"/>
                <w:szCs w:val="24"/>
              </w:rPr>
            </w:pPr>
            <w:r w:rsidRPr="00C57E4A">
              <w:rPr>
                <w:rFonts w:ascii="Times New Roman" w:hAnsi="Times New Roman"/>
                <w:sz w:val="28"/>
                <w:szCs w:val="24"/>
              </w:rPr>
              <w:t>Зона застройки индивидуальными и малоэтажными многоквартирными жилыми домами</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sz w:val="28"/>
                <w:szCs w:val="24"/>
              </w:rPr>
            </w:pPr>
            <w:r w:rsidRPr="00C57E4A">
              <w:rPr>
                <w:rFonts w:ascii="Times New Roman" w:hAnsi="Times New Roman"/>
                <w:sz w:val="28"/>
                <w:szCs w:val="24"/>
              </w:rPr>
              <w:t>О1</w:t>
            </w:r>
          </w:p>
        </w:tc>
        <w:tc>
          <w:tcPr>
            <w:tcW w:w="4205" w:type="pct"/>
            <w:shd w:val="clear" w:color="auto" w:fill="auto"/>
            <w:vAlign w:val="center"/>
          </w:tcPr>
          <w:p w:rsidR="00C57E4A" w:rsidRPr="00C57E4A" w:rsidRDefault="00C57E4A" w:rsidP="00C57E4A">
            <w:pPr>
              <w:widowControl w:val="0"/>
              <w:suppressAutoHyphens/>
              <w:snapToGrid w:val="0"/>
              <w:ind w:firstLine="34"/>
              <w:jc w:val="both"/>
              <w:rPr>
                <w:rFonts w:ascii="Times New Roman" w:eastAsia="Lucida Sans Unicode" w:hAnsi="Times New Roman"/>
                <w:kern w:val="1"/>
                <w:sz w:val="28"/>
                <w:szCs w:val="24"/>
              </w:rPr>
            </w:pPr>
            <w:r w:rsidRPr="00C57E4A">
              <w:rPr>
                <w:rFonts w:ascii="Times New Roman" w:eastAsia="Lucida Sans Unicode" w:hAnsi="Times New Roman"/>
                <w:kern w:val="1"/>
                <w:sz w:val="28"/>
                <w:szCs w:val="24"/>
              </w:rPr>
              <w:t>Общественно-деловая зона</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sz w:val="28"/>
                <w:szCs w:val="24"/>
              </w:rPr>
            </w:pPr>
            <w:r w:rsidRPr="00C57E4A">
              <w:rPr>
                <w:rFonts w:ascii="Times New Roman" w:hAnsi="Times New Roman"/>
                <w:sz w:val="28"/>
                <w:szCs w:val="24"/>
              </w:rPr>
              <w:t>П1</w:t>
            </w:r>
          </w:p>
        </w:tc>
        <w:tc>
          <w:tcPr>
            <w:tcW w:w="4205" w:type="pct"/>
            <w:vAlign w:val="center"/>
          </w:tcPr>
          <w:p w:rsidR="00C57E4A" w:rsidRPr="00C57E4A" w:rsidRDefault="00C57E4A" w:rsidP="00C57E4A">
            <w:pPr>
              <w:widowControl w:val="0"/>
              <w:suppressAutoHyphens/>
              <w:snapToGrid w:val="0"/>
              <w:ind w:firstLine="34"/>
              <w:jc w:val="both"/>
              <w:rPr>
                <w:rFonts w:ascii="Times New Roman" w:eastAsia="Lucida Sans Unicode" w:hAnsi="Times New Roman"/>
                <w:kern w:val="1"/>
                <w:sz w:val="28"/>
                <w:szCs w:val="24"/>
              </w:rPr>
            </w:pPr>
            <w:r w:rsidRPr="00C57E4A">
              <w:rPr>
                <w:rFonts w:ascii="Times New Roman" w:eastAsia="Lucida Sans Unicode" w:hAnsi="Times New Roman"/>
                <w:kern w:val="1"/>
                <w:sz w:val="28"/>
                <w:szCs w:val="24"/>
              </w:rPr>
              <w:t>Производственная зона</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sz w:val="28"/>
                <w:szCs w:val="24"/>
              </w:rPr>
            </w:pPr>
            <w:r w:rsidRPr="00C57E4A">
              <w:rPr>
                <w:rFonts w:ascii="Times New Roman" w:hAnsi="Times New Roman"/>
                <w:sz w:val="28"/>
                <w:szCs w:val="24"/>
              </w:rPr>
              <w:t>И</w:t>
            </w: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 xml:space="preserve">Зона инженерной инфраструктуры </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sz w:val="28"/>
                <w:szCs w:val="24"/>
              </w:rPr>
            </w:pPr>
            <w:r w:rsidRPr="00C57E4A">
              <w:rPr>
                <w:rFonts w:ascii="Times New Roman" w:hAnsi="Times New Roman"/>
                <w:sz w:val="28"/>
                <w:szCs w:val="24"/>
              </w:rPr>
              <w:t>ИТ</w:t>
            </w: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Зона инженерно-технических сооружений</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sz w:val="28"/>
                <w:szCs w:val="24"/>
              </w:rPr>
            </w:pPr>
            <w:r w:rsidRPr="00C57E4A">
              <w:rPr>
                <w:rFonts w:ascii="Times New Roman" w:hAnsi="Times New Roman"/>
                <w:sz w:val="28"/>
                <w:szCs w:val="24"/>
              </w:rPr>
              <w:t>Т</w:t>
            </w: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Зона транспортной инфраструктуры</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sz w:val="28"/>
                <w:szCs w:val="24"/>
              </w:rPr>
            </w:pPr>
            <w:r w:rsidRPr="00C57E4A">
              <w:rPr>
                <w:rFonts w:ascii="Times New Roman" w:hAnsi="Times New Roman"/>
                <w:sz w:val="28"/>
                <w:szCs w:val="24"/>
              </w:rPr>
              <w:t>Тв</w:t>
            </w: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Зона внешнего транспорта</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sz w:val="28"/>
                <w:szCs w:val="24"/>
              </w:rPr>
            </w:pPr>
            <w:r w:rsidRPr="00C57E4A">
              <w:rPr>
                <w:rFonts w:ascii="Times New Roman" w:hAnsi="Times New Roman"/>
                <w:sz w:val="28"/>
                <w:szCs w:val="24"/>
              </w:rPr>
              <w:t>УД</w:t>
            </w: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Зона улично-дорожной сети</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sz w:val="28"/>
                <w:szCs w:val="24"/>
              </w:rPr>
            </w:pPr>
            <w:r w:rsidRPr="00C57E4A">
              <w:rPr>
                <w:rFonts w:ascii="Times New Roman" w:hAnsi="Times New Roman"/>
                <w:sz w:val="28"/>
                <w:szCs w:val="24"/>
              </w:rPr>
              <w:t>Сх1</w:t>
            </w: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Зона сельскохозяйственных угодий</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sz w:val="28"/>
                <w:szCs w:val="24"/>
              </w:rPr>
            </w:pPr>
            <w:r w:rsidRPr="00C57E4A">
              <w:rPr>
                <w:rFonts w:ascii="Times New Roman" w:hAnsi="Times New Roman"/>
                <w:sz w:val="28"/>
                <w:szCs w:val="24"/>
              </w:rPr>
              <w:t>Сх2</w:t>
            </w: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Зона, занятая объектами сельскохозяйственного назначения</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sz w:val="28"/>
                <w:szCs w:val="24"/>
              </w:rPr>
            </w:pPr>
            <w:r w:rsidRPr="00C57E4A">
              <w:rPr>
                <w:rFonts w:ascii="Times New Roman" w:hAnsi="Times New Roman"/>
                <w:sz w:val="28"/>
                <w:szCs w:val="24"/>
              </w:rPr>
              <w:t>Р</w:t>
            </w: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Зона рекреационного назначения</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Сп1</w:t>
            </w: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Зона ритуального назначения</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Сп2</w:t>
            </w: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Зона специального назначения</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ind w:firstLine="34"/>
              <w:jc w:val="both"/>
              <w:rPr>
                <w:rFonts w:ascii="Times New Roman" w:hAnsi="Times New Roman"/>
                <w:sz w:val="28"/>
                <w:szCs w:val="24"/>
              </w:rPr>
            </w:pP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 xml:space="preserve">Территории, в границах которых градостроительные регламенты не распространяются </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sz w:val="28"/>
                <w:szCs w:val="24"/>
              </w:rPr>
            </w:pP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Территория общего пользования</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sz w:val="28"/>
                <w:szCs w:val="24"/>
              </w:rPr>
            </w:pP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 xml:space="preserve">Зона недропользования </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sz w:val="28"/>
                <w:szCs w:val="24"/>
              </w:rPr>
            </w:pP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Территории, в границах которых градостроительные регламенты не устанавливаются</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sz w:val="28"/>
                <w:szCs w:val="24"/>
              </w:rPr>
            </w:pP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Зона акваторий</w:t>
            </w:r>
          </w:p>
        </w:tc>
      </w:tr>
      <w:tr w:rsidR="00C57E4A" w:rsidRPr="00C57E4A" w:rsidTr="00E27623">
        <w:tc>
          <w:tcPr>
            <w:tcW w:w="795" w:type="pct"/>
            <w:tcBorders>
              <w:left w:val="single" w:sz="4" w:space="0" w:color="auto"/>
            </w:tcBorders>
            <w:vAlign w:val="center"/>
          </w:tcPr>
          <w:p w:rsidR="00C57E4A" w:rsidRPr="00C57E4A" w:rsidRDefault="00C57E4A" w:rsidP="00C57E4A">
            <w:pPr>
              <w:widowControl w:val="0"/>
              <w:snapToGrid w:val="0"/>
              <w:jc w:val="both"/>
              <w:rPr>
                <w:rFonts w:ascii="Times New Roman" w:hAnsi="Times New Roman"/>
                <w:sz w:val="28"/>
                <w:szCs w:val="24"/>
              </w:rPr>
            </w:pPr>
          </w:p>
        </w:tc>
        <w:tc>
          <w:tcPr>
            <w:tcW w:w="4205" w:type="pct"/>
            <w:vAlign w:val="center"/>
          </w:tcPr>
          <w:p w:rsidR="00C57E4A" w:rsidRPr="00C57E4A" w:rsidRDefault="00C57E4A" w:rsidP="00C57E4A">
            <w:pPr>
              <w:widowControl w:val="0"/>
              <w:snapToGrid w:val="0"/>
              <w:ind w:firstLine="34"/>
              <w:jc w:val="both"/>
              <w:rPr>
                <w:rFonts w:ascii="Times New Roman" w:hAnsi="Times New Roman"/>
                <w:sz w:val="28"/>
                <w:szCs w:val="24"/>
              </w:rPr>
            </w:pPr>
            <w:r w:rsidRPr="00C57E4A">
              <w:rPr>
                <w:rFonts w:ascii="Times New Roman" w:hAnsi="Times New Roman"/>
                <w:sz w:val="28"/>
                <w:szCs w:val="24"/>
              </w:rPr>
              <w:t>Зона иного назначения</w:t>
            </w:r>
          </w:p>
        </w:tc>
      </w:tr>
    </w:tbl>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59" w:name="_Toc282347532"/>
      <w:bookmarkStart w:id="60" w:name="_Toc169177896"/>
      <w:r w:rsidRPr="00C57E4A">
        <w:rPr>
          <w:rFonts w:ascii="Times New Roman" w:hAnsi="Times New Roman"/>
          <w:bCs/>
          <w:sz w:val="28"/>
          <w:szCs w:val="24"/>
        </w:rPr>
        <w:t>Линии градостроительного регулирования</w:t>
      </w:r>
      <w:bookmarkEnd w:id="59"/>
      <w:bookmarkEnd w:id="60"/>
    </w:p>
    <w:p w:rsidR="00C57E4A" w:rsidRPr="00C57E4A" w:rsidRDefault="00C57E4A" w:rsidP="00C57E4A">
      <w:pPr>
        <w:widowControl w:val="0"/>
        <w:tabs>
          <w:tab w:val="left" w:pos="720"/>
        </w:tabs>
        <w:ind w:firstLine="720"/>
        <w:jc w:val="both"/>
        <w:rPr>
          <w:rFonts w:ascii="Times New Roman" w:hAnsi="Times New Roman"/>
          <w:sz w:val="28"/>
          <w:szCs w:val="24"/>
        </w:rPr>
      </w:pPr>
      <w:r w:rsidRPr="00C57E4A">
        <w:rPr>
          <w:rFonts w:ascii="Times New Roman" w:hAnsi="Times New Roman"/>
          <w:sz w:val="28"/>
          <w:szCs w:val="24"/>
        </w:rPr>
        <w:t xml:space="preserve">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памятников истории и культуры, режимных объектов и т.д. </w:t>
      </w:r>
    </w:p>
    <w:p w:rsidR="00C57E4A" w:rsidRPr="00C57E4A" w:rsidRDefault="00C57E4A" w:rsidP="00C57E4A">
      <w:pPr>
        <w:widowControl w:val="0"/>
        <w:tabs>
          <w:tab w:val="left" w:pos="720"/>
        </w:tabs>
        <w:ind w:firstLine="720"/>
        <w:jc w:val="both"/>
        <w:rPr>
          <w:rFonts w:ascii="Times New Roman" w:hAnsi="Times New Roman"/>
          <w:sz w:val="28"/>
          <w:szCs w:val="24"/>
        </w:rPr>
      </w:pPr>
      <w:r w:rsidRPr="00C57E4A">
        <w:rPr>
          <w:rFonts w:ascii="Times New Roman" w:hAnsi="Times New Roman"/>
          <w:sz w:val="28"/>
          <w:szCs w:val="24"/>
        </w:rPr>
        <w:t>2. На территории муниципального образования действуют следующие линии градостроительного регулирования:</w:t>
      </w:r>
    </w:p>
    <w:p w:rsidR="00C57E4A" w:rsidRPr="00C57E4A" w:rsidRDefault="00C57E4A" w:rsidP="00C57E4A">
      <w:pPr>
        <w:widowControl w:val="0"/>
        <w:numPr>
          <w:ilvl w:val="0"/>
          <w:numId w:val="25"/>
        </w:numPr>
        <w:tabs>
          <w:tab w:val="left" w:pos="720"/>
        </w:tabs>
        <w:spacing w:after="0" w:line="240" w:lineRule="auto"/>
        <w:ind w:left="0" w:firstLine="709"/>
        <w:jc w:val="both"/>
        <w:rPr>
          <w:rFonts w:ascii="Times New Roman" w:hAnsi="Times New Roman"/>
          <w:sz w:val="28"/>
          <w:szCs w:val="24"/>
        </w:rPr>
      </w:pPr>
      <w:r w:rsidRPr="00C57E4A">
        <w:rPr>
          <w:rFonts w:ascii="Times New Roman" w:hAnsi="Times New Roman"/>
          <w:sz w:val="28"/>
          <w:szCs w:val="24"/>
        </w:rPr>
        <w:t>линии регулирования застройки;</w:t>
      </w:r>
    </w:p>
    <w:p w:rsidR="00C57E4A" w:rsidRPr="00C57E4A" w:rsidRDefault="00C57E4A" w:rsidP="00C57E4A">
      <w:pPr>
        <w:widowControl w:val="0"/>
        <w:numPr>
          <w:ilvl w:val="0"/>
          <w:numId w:val="25"/>
        </w:numPr>
        <w:tabs>
          <w:tab w:val="left" w:pos="720"/>
        </w:tabs>
        <w:spacing w:after="0" w:line="240" w:lineRule="auto"/>
        <w:ind w:left="0" w:firstLine="709"/>
        <w:jc w:val="both"/>
        <w:rPr>
          <w:rFonts w:ascii="Times New Roman" w:hAnsi="Times New Roman"/>
          <w:sz w:val="28"/>
          <w:szCs w:val="24"/>
        </w:rPr>
      </w:pPr>
      <w:r w:rsidRPr="00C57E4A">
        <w:rPr>
          <w:rFonts w:ascii="Times New Roman" w:hAnsi="Times New Roman"/>
          <w:sz w:val="28"/>
          <w:szCs w:val="24"/>
        </w:rPr>
        <w:t>границы технических (охранных) зон действующих и проектируемых инженерных сооружений и коммуникаций.</w:t>
      </w:r>
    </w:p>
    <w:p w:rsidR="00C57E4A" w:rsidRPr="00C57E4A" w:rsidRDefault="00C57E4A" w:rsidP="00C57E4A">
      <w:pPr>
        <w:widowControl w:val="0"/>
        <w:tabs>
          <w:tab w:val="left" w:pos="720"/>
        </w:tabs>
        <w:ind w:firstLine="720"/>
        <w:jc w:val="both"/>
        <w:rPr>
          <w:rFonts w:ascii="Times New Roman" w:hAnsi="Times New Roman"/>
          <w:sz w:val="28"/>
          <w:szCs w:val="24"/>
        </w:rPr>
      </w:pPr>
      <w:r w:rsidRPr="00C57E4A">
        <w:rPr>
          <w:rFonts w:ascii="Times New Roman" w:hAnsi="Times New Roman"/>
          <w:sz w:val="28"/>
          <w:szCs w:val="24"/>
        </w:rPr>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C57E4A" w:rsidRPr="00C57E4A" w:rsidRDefault="00C57E4A" w:rsidP="00C57E4A">
      <w:pPr>
        <w:widowControl w:val="0"/>
        <w:tabs>
          <w:tab w:val="left" w:pos="720"/>
        </w:tabs>
        <w:ind w:firstLine="720"/>
        <w:jc w:val="both"/>
        <w:rPr>
          <w:rFonts w:ascii="Times New Roman" w:hAnsi="Times New Roman"/>
          <w:sz w:val="28"/>
          <w:szCs w:val="24"/>
        </w:rPr>
      </w:pPr>
      <w:r w:rsidRPr="00C57E4A">
        <w:rPr>
          <w:rFonts w:ascii="Times New Roman" w:hAnsi="Times New Roman"/>
          <w:sz w:val="28"/>
          <w:szCs w:val="24"/>
        </w:rPr>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C57E4A" w:rsidRPr="00C57E4A" w:rsidRDefault="00C57E4A" w:rsidP="00C57E4A">
      <w:pPr>
        <w:widowControl w:val="0"/>
        <w:numPr>
          <w:ilvl w:val="1"/>
          <w:numId w:val="24"/>
        </w:numPr>
        <w:tabs>
          <w:tab w:val="clear" w:pos="1440"/>
          <w:tab w:val="num" w:pos="1260"/>
        </w:tabs>
        <w:spacing w:before="160" w:after="160" w:line="240" w:lineRule="auto"/>
        <w:ind w:left="0" w:firstLine="709"/>
        <w:jc w:val="both"/>
        <w:outlineLvl w:val="2"/>
        <w:rPr>
          <w:rFonts w:ascii="Times New Roman" w:hAnsi="Times New Roman"/>
          <w:bCs/>
          <w:smallCaps/>
          <w:sz w:val="28"/>
        </w:rPr>
      </w:pPr>
      <w:bookmarkStart w:id="61" w:name="_Toc282347533"/>
      <w:bookmarkStart w:id="62" w:name="_Toc169177897"/>
      <w:r w:rsidRPr="00C57E4A">
        <w:rPr>
          <w:rFonts w:ascii="Times New Roman" w:hAnsi="Times New Roman"/>
          <w:bCs/>
          <w:smallCaps/>
          <w:sz w:val="28"/>
        </w:rPr>
        <w:t>Градостроительные ограничения и особые условия использования территории Маралихинского сельсовета</w:t>
      </w:r>
      <w:bookmarkEnd w:id="61"/>
      <w:bookmarkEnd w:id="62"/>
      <w:r w:rsidRPr="00C57E4A">
        <w:rPr>
          <w:rFonts w:ascii="Times New Roman" w:hAnsi="Times New Roman"/>
          <w:bCs/>
          <w:smallCaps/>
          <w:sz w:val="28"/>
        </w:rPr>
        <w:t xml:space="preserve"> </w:t>
      </w: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63" w:name="_Toc282347534"/>
      <w:bookmarkStart w:id="64" w:name="_Toc169177898"/>
      <w:r w:rsidRPr="00C57E4A">
        <w:rPr>
          <w:rFonts w:ascii="Times New Roman" w:hAnsi="Times New Roman"/>
          <w:bCs/>
          <w:sz w:val="28"/>
          <w:szCs w:val="24"/>
        </w:rPr>
        <w:t>Виды зон градостроительных ограничений</w:t>
      </w:r>
      <w:bookmarkEnd w:id="63"/>
      <w:bookmarkEnd w:id="64"/>
    </w:p>
    <w:p w:rsidR="00C57E4A" w:rsidRPr="00C57E4A" w:rsidRDefault="00C57E4A" w:rsidP="00C57E4A">
      <w:pPr>
        <w:widowControl w:val="0"/>
        <w:tabs>
          <w:tab w:val="left" w:pos="720"/>
        </w:tabs>
        <w:ind w:firstLine="720"/>
        <w:jc w:val="both"/>
        <w:rPr>
          <w:rFonts w:ascii="Times New Roman" w:hAnsi="Times New Roman"/>
          <w:sz w:val="28"/>
          <w:szCs w:val="24"/>
        </w:rPr>
      </w:pPr>
      <w:r w:rsidRPr="00C57E4A">
        <w:rPr>
          <w:rFonts w:ascii="Times New Roman" w:hAnsi="Times New Roman"/>
          <w:sz w:val="28"/>
          <w:szCs w:val="24"/>
        </w:rPr>
        <w:t>1. Видами зон действия градостроительных ограничений, границы которых отображаются на карте градостроительного зонирования, являются:</w:t>
      </w:r>
    </w:p>
    <w:p w:rsidR="00C57E4A" w:rsidRPr="00C57E4A" w:rsidRDefault="00C57E4A" w:rsidP="00C57E4A">
      <w:pPr>
        <w:widowControl w:val="0"/>
        <w:tabs>
          <w:tab w:val="left" w:pos="720"/>
        </w:tabs>
        <w:ind w:firstLine="720"/>
        <w:jc w:val="both"/>
        <w:rPr>
          <w:rFonts w:ascii="Times New Roman" w:hAnsi="Times New Roman"/>
          <w:sz w:val="28"/>
          <w:szCs w:val="24"/>
        </w:rPr>
      </w:pPr>
      <w:r w:rsidRPr="00C57E4A">
        <w:rPr>
          <w:rFonts w:ascii="Times New Roman" w:hAnsi="Times New Roman"/>
          <w:sz w:val="28"/>
          <w:szCs w:val="24"/>
        </w:rPr>
        <w:tab/>
        <w:t>1) 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водоохранные зоны и др.), устанавливаемые в соответствии с законодательством Российской Федерации;</w:t>
      </w:r>
    </w:p>
    <w:p w:rsidR="00C57E4A" w:rsidRPr="00C57E4A" w:rsidRDefault="00C57E4A" w:rsidP="00C57E4A">
      <w:pPr>
        <w:widowControl w:val="0"/>
        <w:tabs>
          <w:tab w:val="left" w:pos="720"/>
        </w:tabs>
        <w:ind w:firstLine="720"/>
        <w:jc w:val="both"/>
        <w:rPr>
          <w:rFonts w:ascii="Times New Roman" w:hAnsi="Times New Roman"/>
          <w:sz w:val="28"/>
          <w:szCs w:val="24"/>
        </w:rPr>
      </w:pPr>
      <w:r w:rsidRPr="00C57E4A">
        <w:rPr>
          <w:rFonts w:ascii="Times New Roman" w:hAnsi="Times New Roman"/>
          <w:sz w:val="28"/>
          <w:szCs w:val="24"/>
        </w:rPr>
        <w:tab/>
        <w:t>2) 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rsidR="00C57E4A" w:rsidRPr="00C57E4A" w:rsidRDefault="00C57E4A" w:rsidP="00C57E4A">
      <w:pPr>
        <w:widowControl w:val="0"/>
        <w:tabs>
          <w:tab w:val="left" w:pos="720"/>
        </w:tabs>
        <w:ind w:firstLine="720"/>
        <w:jc w:val="both"/>
        <w:rPr>
          <w:rFonts w:ascii="Times New Roman" w:hAnsi="Times New Roman"/>
          <w:sz w:val="28"/>
          <w:szCs w:val="24"/>
        </w:rPr>
      </w:pPr>
      <w:r w:rsidRPr="00C57E4A">
        <w:rPr>
          <w:rFonts w:ascii="Times New Roman" w:hAnsi="Times New Roman"/>
          <w:sz w:val="28"/>
          <w:szCs w:val="24"/>
        </w:rPr>
        <w:tab/>
        <w:t>3) зоны действия публичных сервитутов.</w:t>
      </w:r>
    </w:p>
    <w:p w:rsidR="00C57E4A" w:rsidRPr="00C57E4A" w:rsidRDefault="00C57E4A" w:rsidP="00C57E4A">
      <w:pPr>
        <w:widowControl w:val="0"/>
        <w:tabs>
          <w:tab w:val="left" w:pos="720"/>
        </w:tabs>
        <w:ind w:firstLine="720"/>
        <w:jc w:val="both"/>
        <w:rPr>
          <w:rFonts w:ascii="Times New Roman" w:hAnsi="Times New Roman"/>
          <w:sz w:val="28"/>
          <w:szCs w:val="24"/>
        </w:rPr>
      </w:pPr>
      <w:r w:rsidRPr="00C57E4A">
        <w:rPr>
          <w:rFonts w:ascii="Times New Roman" w:hAnsi="Times New Roman"/>
          <w:sz w:val="28"/>
          <w:szCs w:val="24"/>
        </w:rPr>
        <w:t xml:space="preserve">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w:t>
      </w:r>
      <w:r w:rsidRPr="00C57E4A">
        <w:rPr>
          <w:rFonts w:ascii="Times New Roman" w:hAnsi="Times New Roman"/>
          <w:sz w:val="28"/>
          <w:szCs w:val="24"/>
        </w:rPr>
        <w:lastRenderedPageBreak/>
        <w:t>утвержденных в установленном порядке уполномоченными государственными органами проектов зон градостроительных ограничений.</w:t>
      </w:r>
    </w:p>
    <w:p w:rsidR="00C57E4A" w:rsidRPr="00C57E4A" w:rsidRDefault="00C57E4A" w:rsidP="00C57E4A">
      <w:pPr>
        <w:widowControl w:val="0"/>
        <w:tabs>
          <w:tab w:val="left" w:pos="720"/>
        </w:tabs>
        <w:ind w:firstLine="720"/>
        <w:jc w:val="both"/>
        <w:rPr>
          <w:rFonts w:ascii="Times New Roman" w:hAnsi="Times New Roman"/>
          <w:sz w:val="28"/>
          <w:szCs w:val="24"/>
        </w:rPr>
      </w:pPr>
      <w:r w:rsidRPr="00C57E4A">
        <w:rPr>
          <w:rFonts w:ascii="Times New Roman" w:hAnsi="Times New Roman"/>
          <w:sz w:val="28"/>
          <w:szCs w:val="24"/>
        </w:rPr>
        <w:t xml:space="preserve">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rsidR="00C57E4A" w:rsidRPr="00C57E4A" w:rsidRDefault="00C57E4A" w:rsidP="00C57E4A">
      <w:pPr>
        <w:widowControl w:val="0"/>
        <w:tabs>
          <w:tab w:val="left" w:pos="720"/>
        </w:tabs>
        <w:ind w:firstLine="720"/>
        <w:jc w:val="both"/>
        <w:rPr>
          <w:rFonts w:ascii="Times New Roman" w:hAnsi="Times New Roman"/>
          <w:sz w:val="28"/>
          <w:szCs w:val="24"/>
        </w:rPr>
      </w:pPr>
      <w:r w:rsidRPr="00C57E4A">
        <w:rPr>
          <w:rFonts w:ascii="Times New Roman" w:hAnsi="Times New Roman"/>
          <w:sz w:val="28"/>
          <w:szCs w:val="24"/>
        </w:rPr>
        <w:t xml:space="preserve">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 </w:t>
      </w: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65" w:name="_Toc282347535"/>
      <w:bookmarkStart w:id="66" w:name="_Toc169177899"/>
      <w:r w:rsidRPr="00C57E4A">
        <w:rPr>
          <w:rFonts w:ascii="Times New Roman" w:hAnsi="Times New Roman"/>
          <w:bCs/>
          <w:sz w:val="28"/>
          <w:szCs w:val="24"/>
        </w:rPr>
        <w:t>Зоны с особыми условиями использования территорий Маралихинского сельсовета</w:t>
      </w:r>
      <w:bookmarkEnd w:id="65"/>
      <w:bookmarkEnd w:id="66"/>
    </w:p>
    <w:p w:rsidR="00C57E4A" w:rsidRPr="00C57E4A" w:rsidRDefault="00C57E4A" w:rsidP="00C57E4A">
      <w:pPr>
        <w:widowControl w:val="0"/>
        <w:ind w:firstLine="709"/>
        <w:jc w:val="both"/>
        <w:rPr>
          <w:rFonts w:ascii="Times New Roman" w:hAnsi="Times New Roman"/>
          <w:sz w:val="28"/>
          <w:szCs w:val="24"/>
        </w:rPr>
      </w:pPr>
      <w:r w:rsidRPr="00C57E4A">
        <w:rPr>
          <w:rFonts w:ascii="Times New Roman" w:hAnsi="Times New Roman"/>
          <w:sz w:val="28"/>
          <w:szCs w:val="24"/>
        </w:rPr>
        <w:t>1. На карте градостроительного зонирования настоящих правил отображаются границы следующих зон с особыми условиями использования территорий:</w:t>
      </w:r>
    </w:p>
    <w:p w:rsidR="00C57E4A" w:rsidRPr="00C57E4A" w:rsidRDefault="00C57E4A" w:rsidP="00C57E4A">
      <w:pPr>
        <w:widowControl w:val="0"/>
        <w:ind w:firstLine="709"/>
        <w:jc w:val="both"/>
        <w:rPr>
          <w:rFonts w:ascii="Times New Roman" w:hAnsi="Times New Roman"/>
          <w:sz w:val="28"/>
          <w:szCs w:val="24"/>
        </w:rPr>
      </w:pPr>
      <w:r w:rsidRPr="00C57E4A">
        <w:rPr>
          <w:rFonts w:ascii="Times New Roman" w:hAnsi="Times New Roman"/>
          <w:sz w:val="28"/>
          <w:szCs w:val="24"/>
        </w:rPr>
        <w:t>1) санитарно-защитных зон объектов производственной инфраструктуры</w:t>
      </w:r>
    </w:p>
    <w:p w:rsidR="00C57E4A" w:rsidRPr="00C57E4A" w:rsidRDefault="00C57E4A" w:rsidP="00C57E4A">
      <w:pPr>
        <w:widowControl w:val="0"/>
        <w:ind w:firstLine="709"/>
        <w:jc w:val="both"/>
        <w:rPr>
          <w:rFonts w:ascii="Times New Roman" w:hAnsi="Times New Roman"/>
          <w:sz w:val="28"/>
          <w:szCs w:val="24"/>
        </w:rPr>
      </w:pPr>
      <w:r w:rsidRPr="00C57E4A">
        <w:rPr>
          <w:rFonts w:ascii="Times New Roman" w:hAnsi="Times New Roman"/>
          <w:sz w:val="28"/>
          <w:szCs w:val="24"/>
        </w:rPr>
        <w:t>2) санитарно-защитных зон объектов транспортной инфраструктуры</w:t>
      </w:r>
    </w:p>
    <w:p w:rsidR="00C57E4A" w:rsidRPr="00C57E4A" w:rsidRDefault="00C57E4A" w:rsidP="00C57E4A">
      <w:pPr>
        <w:widowControl w:val="0"/>
        <w:ind w:firstLine="709"/>
        <w:jc w:val="both"/>
        <w:rPr>
          <w:rFonts w:ascii="Times New Roman" w:hAnsi="Times New Roman"/>
          <w:sz w:val="28"/>
          <w:szCs w:val="24"/>
        </w:rPr>
      </w:pPr>
      <w:r w:rsidRPr="00C57E4A">
        <w:rPr>
          <w:rFonts w:ascii="Times New Roman" w:hAnsi="Times New Roman"/>
          <w:sz w:val="28"/>
          <w:szCs w:val="24"/>
        </w:rPr>
        <w:t>3) санитарно-защитных зон объектов специального назначения</w:t>
      </w:r>
    </w:p>
    <w:p w:rsidR="00C57E4A" w:rsidRPr="00C57E4A" w:rsidRDefault="00C57E4A" w:rsidP="00C57E4A">
      <w:pPr>
        <w:widowControl w:val="0"/>
        <w:ind w:firstLine="709"/>
        <w:jc w:val="both"/>
        <w:rPr>
          <w:rFonts w:ascii="Times New Roman" w:hAnsi="Times New Roman"/>
          <w:sz w:val="28"/>
          <w:szCs w:val="24"/>
        </w:rPr>
      </w:pPr>
      <w:r w:rsidRPr="00C57E4A">
        <w:rPr>
          <w:rFonts w:ascii="Times New Roman" w:hAnsi="Times New Roman"/>
          <w:sz w:val="28"/>
          <w:szCs w:val="24"/>
        </w:rPr>
        <w:t>4) зоны санитарной охраны источников питьевого водоснабжения</w:t>
      </w:r>
    </w:p>
    <w:p w:rsidR="00C57E4A" w:rsidRPr="00C57E4A" w:rsidRDefault="00C57E4A" w:rsidP="00C57E4A">
      <w:pPr>
        <w:widowControl w:val="0"/>
        <w:ind w:firstLine="709"/>
        <w:jc w:val="both"/>
        <w:rPr>
          <w:rFonts w:ascii="Times New Roman" w:hAnsi="Times New Roman"/>
          <w:sz w:val="28"/>
          <w:szCs w:val="24"/>
        </w:rPr>
      </w:pPr>
      <w:r w:rsidRPr="00C57E4A">
        <w:rPr>
          <w:rFonts w:ascii="Times New Roman" w:hAnsi="Times New Roman"/>
          <w:sz w:val="28"/>
          <w:szCs w:val="24"/>
        </w:rPr>
        <w:t>5) территорий объектов культурного наследия</w:t>
      </w:r>
    </w:p>
    <w:p w:rsidR="00C57E4A" w:rsidRPr="00C57E4A" w:rsidRDefault="00C57E4A" w:rsidP="00C57E4A">
      <w:pPr>
        <w:widowControl w:val="0"/>
        <w:ind w:firstLine="709"/>
        <w:jc w:val="both"/>
        <w:rPr>
          <w:rFonts w:ascii="Times New Roman" w:hAnsi="Times New Roman"/>
          <w:sz w:val="28"/>
          <w:szCs w:val="24"/>
        </w:rPr>
      </w:pPr>
      <w:r w:rsidRPr="00C57E4A">
        <w:rPr>
          <w:rFonts w:ascii="Times New Roman" w:hAnsi="Times New Roman"/>
          <w:sz w:val="28"/>
          <w:szCs w:val="24"/>
        </w:rPr>
        <w:t>6) охранных зон объектов культурного наследия</w:t>
      </w:r>
    </w:p>
    <w:p w:rsidR="00C57E4A" w:rsidRPr="00C57E4A" w:rsidRDefault="00C57E4A" w:rsidP="00C57E4A">
      <w:pPr>
        <w:widowControl w:val="0"/>
        <w:ind w:firstLine="709"/>
        <w:jc w:val="both"/>
        <w:rPr>
          <w:rFonts w:ascii="Times New Roman" w:hAnsi="Times New Roman"/>
          <w:sz w:val="28"/>
          <w:szCs w:val="24"/>
        </w:rPr>
      </w:pPr>
      <w:r w:rsidRPr="00C57E4A">
        <w:rPr>
          <w:rFonts w:ascii="Times New Roman" w:hAnsi="Times New Roman"/>
          <w:sz w:val="28"/>
          <w:szCs w:val="24"/>
        </w:rPr>
        <w:t>7) особо-охраняемых природных территорий – государственного комплексного заказника.</w:t>
      </w:r>
    </w:p>
    <w:p w:rsidR="00C57E4A" w:rsidRPr="00C57E4A" w:rsidRDefault="00C57E4A" w:rsidP="00C57E4A">
      <w:pPr>
        <w:widowControl w:val="0"/>
        <w:ind w:firstLine="709"/>
        <w:jc w:val="both"/>
        <w:rPr>
          <w:rFonts w:ascii="Times New Roman" w:hAnsi="Times New Roman"/>
          <w:sz w:val="28"/>
          <w:szCs w:val="24"/>
        </w:rPr>
      </w:pPr>
      <w:r w:rsidRPr="00C57E4A">
        <w:rPr>
          <w:rFonts w:ascii="Times New Roman" w:hAnsi="Times New Roman"/>
          <w:sz w:val="28"/>
          <w:szCs w:val="24"/>
        </w:rPr>
        <w:t>8) зон затопления</w:t>
      </w:r>
    </w:p>
    <w:p w:rsidR="00C57E4A" w:rsidRPr="00C57E4A" w:rsidRDefault="00C57E4A" w:rsidP="00C57E4A">
      <w:pPr>
        <w:widowControl w:val="0"/>
        <w:tabs>
          <w:tab w:val="left" w:pos="720"/>
        </w:tabs>
        <w:ind w:firstLine="709"/>
        <w:jc w:val="both"/>
        <w:rPr>
          <w:rFonts w:ascii="Times New Roman" w:hAnsi="Times New Roman"/>
          <w:sz w:val="28"/>
          <w:szCs w:val="24"/>
        </w:rPr>
      </w:pPr>
      <w:r w:rsidRPr="00C57E4A">
        <w:rPr>
          <w:rFonts w:ascii="Times New Roman" w:hAnsi="Times New Roman"/>
          <w:sz w:val="28"/>
          <w:szCs w:val="24"/>
        </w:rPr>
        <w:t>2. Конкретный состав и содержание ограничений на использование территории устанавливается законодательством и нормативно–правовыми актами Российской Федерации, Алтайского края, законами и нормативно правовыми актами местного самоуправления, нормативами, инструкциями и правилами соответствующих министерств и ведомств, в зависимости от функционального назначения территориальной зоны и параметров градообразующих объектов.</w:t>
      </w:r>
    </w:p>
    <w:p w:rsidR="00C57E4A" w:rsidRPr="00C57E4A" w:rsidRDefault="00C57E4A" w:rsidP="00C57E4A">
      <w:pPr>
        <w:widowControl w:val="0"/>
        <w:tabs>
          <w:tab w:val="left" w:pos="720"/>
        </w:tabs>
        <w:ind w:firstLine="709"/>
        <w:jc w:val="both"/>
        <w:rPr>
          <w:rFonts w:ascii="Times New Roman" w:hAnsi="Times New Roman"/>
          <w:sz w:val="28"/>
          <w:szCs w:val="24"/>
        </w:rPr>
      </w:pP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67" w:name="_Toc282347536"/>
      <w:bookmarkStart w:id="68" w:name="_Toc169177900"/>
      <w:r w:rsidRPr="00C57E4A">
        <w:rPr>
          <w:rFonts w:ascii="Times New Roman" w:hAnsi="Times New Roman"/>
          <w:bCs/>
          <w:sz w:val="28"/>
          <w:szCs w:val="24"/>
        </w:rPr>
        <w:t xml:space="preserve">Зоны действия опасных природных или техногенных </w:t>
      </w:r>
      <w:r w:rsidRPr="00C57E4A">
        <w:rPr>
          <w:rFonts w:ascii="Times New Roman" w:hAnsi="Times New Roman"/>
          <w:bCs/>
          <w:sz w:val="28"/>
          <w:szCs w:val="24"/>
        </w:rPr>
        <w:lastRenderedPageBreak/>
        <w:t>процессов</w:t>
      </w:r>
      <w:bookmarkEnd w:id="67"/>
      <w:bookmarkEnd w:id="68"/>
    </w:p>
    <w:p w:rsidR="00C57E4A" w:rsidRPr="00C57E4A" w:rsidRDefault="00C57E4A" w:rsidP="00C57E4A">
      <w:pPr>
        <w:widowControl w:val="0"/>
        <w:tabs>
          <w:tab w:val="left" w:pos="720"/>
        </w:tabs>
        <w:ind w:firstLine="720"/>
        <w:jc w:val="both"/>
        <w:rPr>
          <w:rFonts w:ascii="Times New Roman" w:hAnsi="Times New Roman"/>
          <w:sz w:val="28"/>
          <w:szCs w:val="24"/>
        </w:rPr>
      </w:pPr>
      <w:r w:rsidRPr="00C57E4A">
        <w:rPr>
          <w:rFonts w:ascii="Times New Roman" w:hAnsi="Times New Roman"/>
          <w:sz w:val="28"/>
          <w:szCs w:val="24"/>
        </w:rPr>
        <w:t>1.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rsidR="00C57E4A" w:rsidRPr="00C57E4A" w:rsidRDefault="00C57E4A" w:rsidP="00C57E4A">
      <w:pPr>
        <w:ind w:firstLine="720"/>
        <w:jc w:val="both"/>
        <w:rPr>
          <w:rFonts w:ascii="Times New Roman" w:hAnsi="Times New Roman"/>
          <w:sz w:val="28"/>
          <w:szCs w:val="24"/>
        </w:rPr>
      </w:pPr>
      <w:r w:rsidRPr="00C57E4A">
        <w:rPr>
          <w:rFonts w:ascii="Times New Roman" w:hAnsi="Times New Roman"/>
          <w:sz w:val="28"/>
          <w:szCs w:val="24"/>
        </w:rPr>
        <w:t>В границах зон затопления согласно п.2,3 ст. 67.1 Водного кодекса Российской Федерации запрещается:</w:t>
      </w:r>
    </w:p>
    <w:p w:rsidR="00C57E4A" w:rsidRPr="00C57E4A" w:rsidRDefault="00C57E4A" w:rsidP="00C57E4A">
      <w:pPr>
        <w:widowControl w:val="0"/>
        <w:autoSpaceDE w:val="0"/>
        <w:autoSpaceDN w:val="0"/>
        <w:adjustRightInd w:val="0"/>
        <w:ind w:firstLine="720"/>
        <w:jc w:val="both"/>
        <w:rPr>
          <w:rFonts w:ascii="Times New Roman" w:hAnsi="Times New Roman"/>
          <w:sz w:val="28"/>
          <w:szCs w:val="24"/>
        </w:rPr>
      </w:pPr>
      <w:r w:rsidRPr="00C57E4A">
        <w:rPr>
          <w:rFonts w:ascii="Times New Roman" w:hAnsi="Times New Roman"/>
          <w:sz w:val="28"/>
          <w:szCs w:val="24"/>
        </w:rPr>
        <w:t>1)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w:t>
      </w:r>
    </w:p>
    <w:p w:rsidR="00C57E4A" w:rsidRPr="00C57E4A" w:rsidRDefault="00C57E4A" w:rsidP="00C57E4A">
      <w:pPr>
        <w:widowControl w:val="0"/>
        <w:autoSpaceDE w:val="0"/>
        <w:autoSpaceDN w:val="0"/>
        <w:adjustRightInd w:val="0"/>
        <w:ind w:firstLine="720"/>
        <w:jc w:val="both"/>
        <w:rPr>
          <w:rFonts w:ascii="Times New Roman" w:hAnsi="Times New Roman"/>
          <w:sz w:val="28"/>
          <w:szCs w:val="24"/>
        </w:rPr>
      </w:pPr>
      <w:r w:rsidRPr="00C57E4A">
        <w:rPr>
          <w:rFonts w:ascii="Times New Roman" w:hAnsi="Times New Roman"/>
          <w:sz w:val="28"/>
          <w:szCs w:val="24"/>
        </w:rPr>
        <w:t>2) использование сточных вод в целях регулирования плодородия почв;</w:t>
      </w:r>
    </w:p>
    <w:p w:rsidR="00C57E4A" w:rsidRPr="00C57E4A" w:rsidRDefault="00C57E4A" w:rsidP="00C57E4A">
      <w:pPr>
        <w:widowControl w:val="0"/>
        <w:autoSpaceDE w:val="0"/>
        <w:autoSpaceDN w:val="0"/>
        <w:adjustRightInd w:val="0"/>
        <w:ind w:firstLine="720"/>
        <w:jc w:val="both"/>
        <w:rPr>
          <w:rFonts w:ascii="Times New Roman" w:hAnsi="Times New Roman"/>
          <w:sz w:val="28"/>
          <w:szCs w:val="24"/>
        </w:rPr>
      </w:pPr>
      <w:r w:rsidRPr="00C57E4A">
        <w:rPr>
          <w:rFonts w:ascii="Times New Roman" w:hAnsi="Times New Roman"/>
          <w:sz w:val="28"/>
          <w:szCs w:val="24"/>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C57E4A" w:rsidRPr="00C57E4A" w:rsidRDefault="00C57E4A" w:rsidP="00C57E4A">
      <w:pPr>
        <w:widowControl w:val="0"/>
        <w:autoSpaceDE w:val="0"/>
        <w:autoSpaceDN w:val="0"/>
        <w:adjustRightInd w:val="0"/>
        <w:ind w:firstLine="720"/>
        <w:jc w:val="both"/>
        <w:rPr>
          <w:rFonts w:ascii="Times New Roman" w:hAnsi="Times New Roman"/>
          <w:sz w:val="28"/>
          <w:szCs w:val="24"/>
        </w:rPr>
      </w:pPr>
      <w:r w:rsidRPr="00C57E4A">
        <w:rPr>
          <w:rFonts w:ascii="Times New Roman" w:hAnsi="Times New Roman"/>
          <w:sz w:val="28"/>
          <w:szCs w:val="24"/>
        </w:rPr>
        <w:t>4) осуществление авиационных мер по борьбе с вредными организмами.</w:t>
      </w:r>
    </w:p>
    <w:p w:rsidR="00C57E4A" w:rsidRPr="00C57E4A" w:rsidRDefault="00C57E4A" w:rsidP="00C57E4A">
      <w:pPr>
        <w:widowControl w:val="0"/>
        <w:tabs>
          <w:tab w:val="left" w:pos="720"/>
        </w:tabs>
        <w:ind w:firstLine="720"/>
        <w:jc w:val="both"/>
        <w:rPr>
          <w:rFonts w:ascii="Times New Roman" w:hAnsi="Times New Roman"/>
          <w:sz w:val="28"/>
          <w:szCs w:val="24"/>
        </w:rPr>
      </w:pPr>
    </w:p>
    <w:p w:rsidR="00C57E4A" w:rsidRPr="00C57E4A" w:rsidRDefault="00C57E4A" w:rsidP="00C57E4A">
      <w:pPr>
        <w:widowControl w:val="0"/>
        <w:numPr>
          <w:ilvl w:val="1"/>
          <w:numId w:val="24"/>
        </w:numPr>
        <w:tabs>
          <w:tab w:val="clear" w:pos="1440"/>
          <w:tab w:val="num" w:pos="1260"/>
        </w:tabs>
        <w:spacing w:before="160" w:after="160" w:line="240" w:lineRule="auto"/>
        <w:ind w:left="0" w:firstLine="709"/>
        <w:jc w:val="both"/>
        <w:outlineLvl w:val="2"/>
        <w:rPr>
          <w:rFonts w:ascii="Times New Roman" w:hAnsi="Times New Roman"/>
          <w:bCs/>
          <w:smallCaps/>
          <w:sz w:val="28"/>
        </w:rPr>
      </w:pPr>
      <w:bookmarkStart w:id="69" w:name="_Toc282347538"/>
      <w:bookmarkStart w:id="70" w:name="_Toc169177901"/>
      <w:r w:rsidRPr="00C57E4A">
        <w:rPr>
          <w:rFonts w:ascii="Times New Roman" w:hAnsi="Times New Roman"/>
          <w:bCs/>
          <w:smallCaps/>
          <w:sz w:val="28"/>
        </w:rPr>
        <w:t>Градостроительные регламенты. Параметры разрешенного использования земельных участков и объектов капитального строительства</w:t>
      </w:r>
      <w:bookmarkEnd w:id="69"/>
      <w:bookmarkEnd w:id="70"/>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71" w:name="_Toc169177902"/>
      <w:r w:rsidRPr="00C57E4A">
        <w:rPr>
          <w:rFonts w:ascii="Times New Roman" w:hAnsi="Times New Roman"/>
          <w:bCs/>
          <w:sz w:val="28"/>
          <w:szCs w:val="24"/>
        </w:rPr>
        <w:t>Порядок установления градостроительного регламента</w:t>
      </w:r>
      <w:bookmarkEnd w:id="71"/>
    </w:p>
    <w:p w:rsidR="00C57E4A" w:rsidRPr="00C57E4A" w:rsidRDefault="00C57E4A" w:rsidP="00C57E4A">
      <w:pPr>
        <w:autoSpaceDE w:val="0"/>
        <w:autoSpaceDN w:val="0"/>
        <w:adjustRightInd w:val="0"/>
        <w:ind w:firstLine="539"/>
        <w:jc w:val="both"/>
        <w:rPr>
          <w:rFonts w:ascii="Times New Roman" w:hAnsi="Times New Roman"/>
          <w:bCs/>
          <w:sz w:val="28"/>
          <w:szCs w:val="24"/>
        </w:rPr>
      </w:pPr>
      <w:bookmarkStart w:id="72" w:name="_Toc282347539"/>
      <w:r w:rsidRPr="00C57E4A">
        <w:rPr>
          <w:rFonts w:ascii="Times New Roman" w:hAnsi="Times New Roman"/>
          <w:bCs/>
          <w:sz w:val="28"/>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 Градостроительные регламенты устанавливаются с учетом:</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 фактического использования земельных участков и объектов капитального строительства в границах территориальной зоны;</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lastRenderedPageBreak/>
        <w:t>4) видов территориальных зон;</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5) требований охраны объектов культурного наследия, а также особо охраняемых природных территорий, иных природных объектов.</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C57E4A" w:rsidRPr="00C57E4A" w:rsidRDefault="00C57E4A" w:rsidP="00C57E4A">
      <w:pPr>
        <w:autoSpaceDE w:val="0"/>
        <w:autoSpaceDN w:val="0"/>
        <w:adjustRightInd w:val="0"/>
        <w:ind w:firstLine="539"/>
        <w:jc w:val="both"/>
        <w:rPr>
          <w:rFonts w:ascii="Times New Roman" w:hAnsi="Times New Roman"/>
          <w:bCs/>
          <w:sz w:val="28"/>
          <w:szCs w:val="24"/>
        </w:rPr>
      </w:pPr>
      <w:bookmarkStart w:id="73" w:name="Par8"/>
      <w:bookmarkEnd w:id="73"/>
      <w:r w:rsidRPr="00C57E4A">
        <w:rPr>
          <w:rFonts w:ascii="Times New Roman" w:hAnsi="Times New Roman"/>
          <w:bCs/>
          <w:sz w:val="28"/>
          <w:szCs w:val="24"/>
        </w:rPr>
        <w:t>4. Действие градостроительного регламента не распространяется на земельные участки:</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 в границах территорий общего пользования;</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3) предназначенные для размещения линейных объектов и (или) занятые линейными объектами;</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4) предоставленные для добычи полезных ископаемых.</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 xml:space="preserve">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развития. </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 xml:space="preserve">6.1. До установления градостроительных регламентов в отношении земельных участков, включенных в границы населенных пунктов из земель </w:t>
      </w:r>
      <w:r w:rsidRPr="00C57E4A">
        <w:rPr>
          <w:rFonts w:ascii="Times New Roman" w:hAnsi="Times New Roman"/>
          <w:bCs/>
          <w:sz w:val="28"/>
          <w:szCs w:val="24"/>
        </w:rPr>
        <w:lastRenderedPageBreak/>
        <w:t>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 xml:space="preserve">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w:t>
      </w:r>
      <w:r w:rsidRPr="00C57E4A">
        <w:rPr>
          <w:rFonts w:ascii="Times New Roman" w:hAnsi="Times New Roman"/>
          <w:bCs/>
          <w:sz w:val="28"/>
          <w:szCs w:val="24"/>
        </w:rPr>
        <w:lastRenderedPageBreak/>
        <w:t>использования земельных участков и объектов капитального строительства, установленными градостроительным регламентом.</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10.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74" w:name="_Toc169177903"/>
      <w:r w:rsidRPr="00C57E4A">
        <w:rPr>
          <w:rFonts w:ascii="Times New Roman" w:hAnsi="Times New Roman"/>
          <w:bCs/>
          <w:sz w:val="28"/>
          <w:szCs w:val="24"/>
        </w:rPr>
        <w:t>Виды разрешенного использования земельных участков и объектов капитального строительства</w:t>
      </w:r>
      <w:bookmarkEnd w:id="72"/>
      <w:bookmarkEnd w:id="74"/>
    </w:p>
    <w:p w:rsidR="00C57E4A" w:rsidRPr="00C57E4A" w:rsidRDefault="00C57E4A" w:rsidP="00C57E4A">
      <w:pPr>
        <w:autoSpaceDE w:val="0"/>
        <w:autoSpaceDN w:val="0"/>
        <w:adjustRightInd w:val="0"/>
        <w:ind w:firstLine="539"/>
        <w:jc w:val="both"/>
        <w:rPr>
          <w:rFonts w:ascii="Times New Roman" w:hAnsi="Times New Roman"/>
          <w:bCs/>
          <w:sz w:val="28"/>
          <w:szCs w:val="24"/>
        </w:rPr>
      </w:pPr>
      <w:bookmarkStart w:id="75" w:name="_Toc282347540"/>
      <w:r w:rsidRPr="00C57E4A">
        <w:rPr>
          <w:rFonts w:ascii="Times New Roman" w:hAnsi="Times New Roman"/>
          <w:bCs/>
          <w:sz w:val="28"/>
          <w:szCs w:val="24"/>
        </w:rPr>
        <w:t>1. Разрешенное использование земельных участков и объектов капитального строительства может быть следующих видов:</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 основные виды разрешенного использования;</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 условно разрешенные виды использования;</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2.1.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lastRenderedPageBreak/>
        <w:t>4.1.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6.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7.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76" w:name="_Toc169177904"/>
      <w:r w:rsidRPr="00C57E4A">
        <w:rPr>
          <w:rFonts w:ascii="Times New Roman" w:hAnsi="Times New Roman"/>
          <w:bCs/>
          <w:sz w:val="28"/>
          <w:szCs w:val="24"/>
        </w:rPr>
        <w:t>Предельные размеры земельных участков и предельные параметры разрешенного строительства, реконструкции объектов капитального строительства</w:t>
      </w:r>
      <w:bookmarkEnd w:id="76"/>
    </w:p>
    <w:p w:rsidR="00C57E4A" w:rsidRPr="00C57E4A" w:rsidRDefault="00C57E4A" w:rsidP="00C57E4A">
      <w:pPr>
        <w:autoSpaceDE w:val="0"/>
        <w:autoSpaceDN w:val="0"/>
        <w:adjustRightInd w:val="0"/>
        <w:ind w:firstLine="539"/>
        <w:jc w:val="both"/>
        <w:rPr>
          <w:rFonts w:ascii="Times New Roman" w:hAnsi="Times New Roman"/>
          <w:bCs/>
          <w:sz w:val="28"/>
          <w:szCs w:val="24"/>
        </w:rPr>
      </w:pPr>
      <w:bookmarkStart w:id="77" w:name="Par0"/>
      <w:bookmarkEnd w:id="77"/>
      <w:r w:rsidRPr="00C57E4A">
        <w:rPr>
          <w:rFonts w:ascii="Times New Roman" w:hAnsi="Times New Roman"/>
          <w:bCs/>
          <w:sz w:val="28"/>
          <w:szCs w:val="24"/>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 предельные (минимальные и (или) максимальные) размеры земельных участков, в том числе их площадь;</w:t>
      </w:r>
    </w:p>
    <w:p w:rsidR="00C57E4A" w:rsidRPr="00C57E4A" w:rsidRDefault="00C57E4A" w:rsidP="00C57E4A">
      <w:pPr>
        <w:autoSpaceDE w:val="0"/>
        <w:autoSpaceDN w:val="0"/>
        <w:adjustRightInd w:val="0"/>
        <w:ind w:firstLine="539"/>
        <w:jc w:val="both"/>
        <w:rPr>
          <w:rFonts w:ascii="Times New Roman" w:hAnsi="Times New Roman"/>
          <w:bCs/>
          <w:sz w:val="28"/>
          <w:szCs w:val="24"/>
        </w:rPr>
      </w:pPr>
      <w:bookmarkStart w:id="78" w:name="Par3"/>
      <w:bookmarkEnd w:id="78"/>
      <w:r w:rsidRPr="00C57E4A">
        <w:rPr>
          <w:rFonts w:ascii="Times New Roman" w:hAnsi="Times New Roman"/>
          <w:bCs/>
          <w:sz w:val="28"/>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3) предельное количество этажей или предельную высоту зданий, строений, сооружений;</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lastRenderedPageBreak/>
        <w:t>1.1.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2 - 4 части 1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1.2. Наряду с указанными в пунктах 2 - 4 части 1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 Применительно к каждой территориальной зоне устанавливаются указанные в части 1 настоящей статьи размеры и параметры, их сочетания.</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2.1. Предельные параметры разрешенного строительства или реконструкции объектов капитального строительства в составе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должны включать в себя требования к архитектурным решениям объектов капитального строительства. Требования к архитектурным решениям объектов капитального строительства могут включать в себя требования к цветовому решению внешнего облика объекта капитального строительства, к строительным материалам, определяющим внешний облик объекта капитального строительства,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rsidR="00C57E4A" w:rsidRPr="00C57E4A" w:rsidRDefault="00C57E4A" w:rsidP="00C57E4A">
      <w:pPr>
        <w:autoSpaceDE w:val="0"/>
        <w:autoSpaceDN w:val="0"/>
        <w:adjustRightInd w:val="0"/>
        <w:ind w:firstLine="539"/>
        <w:jc w:val="both"/>
        <w:rPr>
          <w:rFonts w:ascii="Times New Roman" w:hAnsi="Times New Roman"/>
          <w:bCs/>
          <w:sz w:val="28"/>
          <w:szCs w:val="24"/>
        </w:rPr>
      </w:pPr>
      <w:r w:rsidRPr="00C57E4A">
        <w:rPr>
          <w:rFonts w:ascii="Times New Roman" w:hAnsi="Times New Roman"/>
          <w:bCs/>
          <w:sz w:val="28"/>
          <w:szCs w:val="24"/>
        </w:rPr>
        <w:t>3.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C57E4A" w:rsidRPr="00C57E4A" w:rsidRDefault="00C57E4A" w:rsidP="00C57E4A">
      <w:pPr>
        <w:autoSpaceDE w:val="0"/>
        <w:autoSpaceDN w:val="0"/>
        <w:adjustRightInd w:val="0"/>
        <w:ind w:firstLine="539"/>
        <w:jc w:val="both"/>
        <w:rPr>
          <w:rFonts w:ascii="Times New Roman" w:hAnsi="Times New Roman"/>
          <w:bCs/>
          <w:sz w:val="28"/>
          <w:szCs w:val="24"/>
        </w:rPr>
      </w:pPr>
    </w:p>
    <w:p w:rsidR="00C57E4A" w:rsidRPr="00C57E4A" w:rsidRDefault="00C57E4A" w:rsidP="00C57E4A">
      <w:pPr>
        <w:autoSpaceDE w:val="0"/>
        <w:autoSpaceDN w:val="0"/>
        <w:adjustRightInd w:val="0"/>
        <w:ind w:firstLine="539"/>
        <w:jc w:val="both"/>
        <w:rPr>
          <w:rFonts w:ascii="Times New Roman" w:hAnsi="Times New Roman"/>
          <w:sz w:val="28"/>
          <w:szCs w:val="24"/>
        </w:rPr>
        <w:sectPr w:rsidR="00C57E4A" w:rsidRPr="00C57E4A" w:rsidSect="00035B7C">
          <w:pgSz w:w="11906" w:h="16838" w:code="9"/>
          <w:pgMar w:top="851" w:right="567" w:bottom="851" w:left="1701" w:header="284" w:footer="284" w:gutter="0"/>
          <w:cols w:space="708"/>
          <w:docGrid w:linePitch="360"/>
        </w:sectPr>
      </w:pPr>
    </w:p>
    <w:p w:rsidR="00C57E4A" w:rsidRPr="00C57E4A" w:rsidRDefault="00C57E4A" w:rsidP="00C57E4A">
      <w:pPr>
        <w:autoSpaceDE w:val="0"/>
        <w:autoSpaceDN w:val="0"/>
        <w:adjustRightInd w:val="0"/>
        <w:ind w:firstLine="539"/>
        <w:jc w:val="both"/>
        <w:rPr>
          <w:rFonts w:ascii="Times New Roman" w:hAnsi="Times New Roman"/>
          <w:sz w:val="28"/>
          <w:szCs w:val="24"/>
        </w:rPr>
      </w:pPr>
    </w:p>
    <w:p w:rsidR="00C57E4A" w:rsidRPr="00C57E4A"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79" w:name="_Toc282347541"/>
      <w:bookmarkStart w:id="80" w:name="_Toc169177905"/>
      <w:bookmarkEnd w:id="75"/>
      <w:r w:rsidRPr="00C57E4A">
        <w:rPr>
          <w:rFonts w:ascii="Times New Roman" w:hAnsi="Times New Roman"/>
          <w:bCs/>
          <w:sz w:val="28"/>
          <w:szCs w:val="24"/>
        </w:rPr>
        <w:t>Градостроительные регламенты. Виды разрешенного использования по территориальным зонам</w:t>
      </w:r>
      <w:bookmarkEnd w:id="80"/>
      <w:r w:rsidRPr="00C57E4A">
        <w:rPr>
          <w:rFonts w:ascii="Times New Roman" w:hAnsi="Times New Roman"/>
          <w:bCs/>
          <w:sz w:val="28"/>
          <w:szCs w:val="24"/>
        </w:rPr>
        <w:t xml:space="preserve"> </w:t>
      </w:r>
      <w:bookmarkEnd w:id="79"/>
    </w:p>
    <w:p w:rsidR="00C57E4A" w:rsidRPr="00C57E4A" w:rsidRDefault="00C57E4A" w:rsidP="00C57E4A">
      <w:pPr>
        <w:ind w:left="1080"/>
        <w:jc w:val="both"/>
        <w:rPr>
          <w:rFonts w:ascii="Times New Roman" w:hAnsi="Times New Roman"/>
          <w:sz w:val="28"/>
          <w:szCs w:val="24"/>
        </w:rPr>
      </w:pPr>
      <w:bookmarkStart w:id="81" w:name="_Toc282347552"/>
    </w:p>
    <w:tbl>
      <w:tblPr>
        <w:tblW w:w="14601" w:type="dxa"/>
        <w:tblInd w:w="108" w:type="dxa"/>
        <w:tblBorders>
          <w:top w:val="single" w:sz="4" w:space="0" w:color="000000"/>
          <w:left w:val="single" w:sz="4" w:space="0" w:color="000000"/>
          <w:bottom w:val="single" w:sz="4" w:space="0" w:color="000000"/>
          <w:insideH w:val="single" w:sz="4" w:space="0" w:color="000000"/>
        </w:tblBorders>
        <w:tblLayout w:type="fixed"/>
        <w:tblLook w:val="0000"/>
      </w:tblPr>
      <w:tblGrid>
        <w:gridCol w:w="898"/>
        <w:gridCol w:w="2504"/>
        <w:gridCol w:w="5245"/>
        <w:gridCol w:w="3402"/>
        <w:gridCol w:w="2552"/>
      </w:tblGrid>
      <w:tr w:rsidR="00C57E4A" w:rsidRPr="00C57E4A" w:rsidTr="00E27623">
        <w:trPr>
          <w:trHeight w:val="663"/>
          <w:tblHeader/>
        </w:trPr>
        <w:tc>
          <w:tcPr>
            <w:tcW w:w="898" w:type="dxa"/>
            <w:shd w:val="clear" w:color="auto" w:fill="F2F2F2"/>
            <w:vAlign w:val="center"/>
          </w:tcPr>
          <w:p w:rsidR="00C57E4A" w:rsidRPr="00C57E4A" w:rsidRDefault="00C57E4A" w:rsidP="00C57E4A">
            <w:pPr>
              <w:jc w:val="both"/>
              <w:rPr>
                <w:rFonts w:ascii="Times New Roman" w:hAnsi="Times New Roman"/>
                <w:b/>
                <w:sz w:val="28"/>
                <w:szCs w:val="24"/>
              </w:rPr>
            </w:pPr>
            <w:r w:rsidRPr="00C57E4A">
              <w:rPr>
                <w:rFonts w:ascii="Times New Roman" w:hAnsi="Times New Roman"/>
                <w:b/>
                <w:sz w:val="28"/>
                <w:szCs w:val="24"/>
              </w:rPr>
              <w:t>№</w:t>
            </w:r>
          </w:p>
          <w:p w:rsidR="00C57E4A" w:rsidRPr="00C57E4A" w:rsidRDefault="00C57E4A" w:rsidP="00C57E4A">
            <w:pPr>
              <w:jc w:val="both"/>
              <w:rPr>
                <w:rFonts w:ascii="Times New Roman" w:hAnsi="Times New Roman"/>
                <w:b/>
                <w:sz w:val="28"/>
                <w:szCs w:val="24"/>
              </w:rPr>
            </w:pPr>
            <w:r w:rsidRPr="00C57E4A">
              <w:rPr>
                <w:rFonts w:ascii="Times New Roman" w:hAnsi="Times New Roman"/>
                <w:b/>
                <w:sz w:val="28"/>
                <w:szCs w:val="24"/>
              </w:rPr>
              <w:t>п/п</w:t>
            </w:r>
          </w:p>
        </w:tc>
        <w:tc>
          <w:tcPr>
            <w:tcW w:w="2504" w:type="dxa"/>
            <w:tcBorders>
              <w:left w:val="single" w:sz="4" w:space="0" w:color="000000"/>
            </w:tcBorders>
            <w:shd w:val="clear" w:color="auto" w:fill="F2F2F2"/>
            <w:vAlign w:val="center"/>
          </w:tcPr>
          <w:p w:rsidR="00C57E4A" w:rsidRPr="00C57E4A" w:rsidRDefault="00C57E4A" w:rsidP="00C57E4A">
            <w:pPr>
              <w:jc w:val="both"/>
              <w:rPr>
                <w:rFonts w:ascii="Times New Roman" w:hAnsi="Times New Roman"/>
                <w:b/>
                <w:sz w:val="28"/>
                <w:szCs w:val="24"/>
              </w:rPr>
            </w:pPr>
            <w:r w:rsidRPr="00C57E4A">
              <w:rPr>
                <w:rFonts w:ascii="Times New Roman" w:hAnsi="Times New Roman"/>
                <w:b/>
                <w:sz w:val="28"/>
                <w:szCs w:val="24"/>
              </w:rPr>
              <w:t>Наименование территориальной зоны (код территориальной зоны)</w:t>
            </w:r>
          </w:p>
        </w:tc>
        <w:tc>
          <w:tcPr>
            <w:tcW w:w="5245" w:type="dxa"/>
            <w:tcBorders>
              <w:left w:val="single" w:sz="4" w:space="0" w:color="000000"/>
            </w:tcBorders>
            <w:shd w:val="clear" w:color="auto" w:fill="F2F2F2"/>
            <w:vAlign w:val="center"/>
          </w:tcPr>
          <w:p w:rsidR="00C57E4A" w:rsidRPr="00C57E4A" w:rsidRDefault="00C57E4A" w:rsidP="00C57E4A">
            <w:pPr>
              <w:jc w:val="both"/>
              <w:rPr>
                <w:rFonts w:ascii="Times New Roman" w:hAnsi="Times New Roman"/>
                <w:b/>
                <w:sz w:val="28"/>
                <w:szCs w:val="24"/>
              </w:rPr>
            </w:pPr>
            <w:r w:rsidRPr="00C57E4A">
              <w:rPr>
                <w:rFonts w:ascii="Times New Roman" w:hAnsi="Times New Roman"/>
                <w:b/>
                <w:sz w:val="28"/>
                <w:szCs w:val="24"/>
              </w:rPr>
              <w:t>Основные виды РИ (код вида РИ)</w:t>
            </w:r>
          </w:p>
        </w:tc>
        <w:tc>
          <w:tcPr>
            <w:tcW w:w="3402" w:type="dxa"/>
            <w:tcBorders>
              <w:left w:val="single" w:sz="4" w:space="0" w:color="000000"/>
            </w:tcBorders>
            <w:shd w:val="clear" w:color="auto" w:fill="F2F2F2"/>
            <w:vAlign w:val="center"/>
          </w:tcPr>
          <w:p w:rsidR="00C57E4A" w:rsidRPr="00C57E4A" w:rsidRDefault="00C57E4A" w:rsidP="00C57E4A">
            <w:pPr>
              <w:jc w:val="both"/>
              <w:rPr>
                <w:rFonts w:ascii="Times New Roman" w:hAnsi="Times New Roman"/>
                <w:b/>
                <w:sz w:val="28"/>
                <w:szCs w:val="24"/>
              </w:rPr>
            </w:pPr>
            <w:r w:rsidRPr="00C57E4A">
              <w:rPr>
                <w:rFonts w:ascii="Times New Roman" w:hAnsi="Times New Roman"/>
                <w:b/>
                <w:sz w:val="28"/>
                <w:szCs w:val="24"/>
              </w:rPr>
              <w:t>Условно разрешенные виды использования</w:t>
            </w:r>
          </w:p>
          <w:p w:rsidR="00C57E4A" w:rsidRPr="00C57E4A" w:rsidRDefault="00C57E4A" w:rsidP="00C57E4A">
            <w:pPr>
              <w:jc w:val="both"/>
              <w:rPr>
                <w:rFonts w:ascii="Times New Roman" w:hAnsi="Times New Roman"/>
                <w:b/>
                <w:sz w:val="28"/>
                <w:szCs w:val="24"/>
              </w:rPr>
            </w:pPr>
            <w:r w:rsidRPr="00C57E4A">
              <w:rPr>
                <w:rFonts w:ascii="Times New Roman" w:hAnsi="Times New Roman"/>
                <w:b/>
                <w:sz w:val="28"/>
                <w:szCs w:val="24"/>
              </w:rPr>
              <w:t>(код вида РИ)</w:t>
            </w:r>
          </w:p>
        </w:tc>
        <w:tc>
          <w:tcPr>
            <w:tcW w:w="2552" w:type="dxa"/>
            <w:tcBorders>
              <w:left w:val="single" w:sz="4" w:space="0" w:color="000000"/>
              <w:right w:val="single" w:sz="4" w:space="0" w:color="000000"/>
            </w:tcBorders>
            <w:shd w:val="clear" w:color="auto" w:fill="F2F2F2"/>
            <w:vAlign w:val="center"/>
          </w:tcPr>
          <w:p w:rsidR="00C57E4A" w:rsidRPr="00C57E4A" w:rsidRDefault="00C57E4A" w:rsidP="00C57E4A">
            <w:pPr>
              <w:jc w:val="both"/>
              <w:rPr>
                <w:rFonts w:ascii="Times New Roman" w:hAnsi="Times New Roman"/>
                <w:b/>
                <w:sz w:val="28"/>
                <w:szCs w:val="24"/>
              </w:rPr>
            </w:pPr>
            <w:r w:rsidRPr="00C57E4A">
              <w:rPr>
                <w:rFonts w:ascii="Times New Roman" w:hAnsi="Times New Roman"/>
                <w:b/>
                <w:sz w:val="28"/>
                <w:szCs w:val="24"/>
              </w:rPr>
              <w:t>Вспомогательные виды РИ</w:t>
            </w:r>
          </w:p>
          <w:p w:rsidR="00C57E4A" w:rsidRPr="00C57E4A" w:rsidRDefault="00C57E4A" w:rsidP="00C57E4A">
            <w:pPr>
              <w:jc w:val="both"/>
              <w:rPr>
                <w:rFonts w:ascii="Times New Roman" w:hAnsi="Times New Roman"/>
                <w:b/>
                <w:sz w:val="28"/>
                <w:szCs w:val="24"/>
              </w:rPr>
            </w:pPr>
            <w:r w:rsidRPr="00C57E4A">
              <w:rPr>
                <w:rFonts w:ascii="Times New Roman" w:hAnsi="Times New Roman"/>
                <w:b/>
                <w:sz w:val="28"/>
                <w:szCs w:val="24"/>
              </w:rPr>
              <w:t>(код вида РИ)</w:t>
            </w:r>
          </w:p>
        </w:tc>
      </w:tr>
      <w:tr w:rsidR="00C57E4A" w:rsidRPr="00C57E4A" w:rsidTr="00E27623">
        <w:trPr>
          <w:tblHeader/>
        </w:trPr>
        <w:tc>
          <w:tcPr>
            <w:tcW w:w="898" w:type="dxa"/>
            <w:tcBorders>
              <w:bottom w:val="double" w:sz="4" w:space="0" w:color="000000"/>
            </w:tcBorders>
          </w:tcPr>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1</w:t>
            </w:r>
          </w:p>
        </w:tc>
        <w:tc>
          <w:tcPr>
            <w:tcW w:w="2504" w:type="dxa"/>
            <w:tcBorders>
              <w:left w:val="single" w:sz="4" w:space="0" w:color="000000"/>
              <w:bottom w:val="double" w:sz="4" w:space="0" w:color="000000"/>
            </w:tcBorders>
          </w:tcPr>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2</w:t>
            </w:r>
          </w:p>
        </w:tc>
        <w:tc>
          <w:tcPr>
            <w:tcW w:w="5245" w:type="dxa"/>
            <w:tcBorders>
              <w:left w:val="single" w:sz="4" w:space="0" w:color="000000"/>
              <w:bottom w:val="double" w:sz="4" w:space="0" w:color="000000"/>
            </w:tcBorders>
          </w:tcPr>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3</w:t>
            </w:r>
          </w:p>
        </w:tc>
        <w:tc>
          <w:tcPr>
            <w:tcW w:w="3402" w:type="dxa"/>
            <w:tcBorders>
              <w:left w:val="single" w:sz="4" w:space="0" w:color="000000"/>
              <w:bottom w:val="double" w:sz="4" w:space="0" w:color="000000"/>
            </w:tcBorders>
          </w:tcPr>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4</w:t>
            </w:r>
          </w:p>
        </w:tc>
        <w:tc>
          <w:tcPr>
            <w:tcW w:w="2552" w:type="dxa"/>
            <w:tcBorders>
              <w:left w:val="single" w:sz="4" w:space="0" w:color="000000"/>
              <w:bottom w:val="double" w:sz="4" w:space="0" w:color="000000"/>
              <w:right w:val="single" w:sz="4" w:space="0" w:color="000000"/>
            </w:tcBorders>
          </w:tcPr>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5</w:t>
            </w:r>
          </w:p>
        </w:tc>
      </w:tr>
      <w:tr w:rsidR="00C57E4A" w:rsidRPr="00C57E4A" w:rsidTr="00E27623">
        <w:tc>
          <w:tcPr>
            <w:tcW w:w="898" w:type="dxa"/>
          </w:tcPr>
          <w:p w:rsidR="00C57E4A" w:rsidRPr="00C57E4A" w:rsidRDefault="00C57E4A" w:rsidP="00C57E4A">
            <w:pPr>
              <w:numPr>
                <w:ilvl w:val="0"/>
                <w:numId w:val="30"/>
              </w:numPr>
              <w:snapToGrid w:val="0"/>
              <w:spacing w:after="0" w:line="240" w:lineRule="auto"/>
              <w:jc w:val="both"/>
              <w:rPr>
                <w:rFonts w:ascii="Times New Roman" w:hAnsi="Times New Roman"/>
                <w:sz w:val="28"/>
                <w:lang w:val="en-US"/>
              </w:rPr>
            </w:pPr>
          </w:p>
        </w:tc>
        <w:tc>
          <w:tcPr>
            <w:tcW w:w="2504" w:type="dxa"/>
            <w:tcBorders>
              <w:left w:val="single" w:sz="4" w:space="0" w:color="000000"/>
            </w:tcBorders>
          </w:tcPr>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Зона застройки индивидуальными и малоэтажными многоквартирными жилыми домами (Ж1)</w:t>
            </w:r>
          </w:p>
        </w:tc>
        <w:tc>
          <w:tcPr>
            <w:tcW w:w="5245" w:type="dxa"/>
            <w:tcBorders>
              <w:left w:val="single" w:sz="4" w:space="0" w:color="000000"/>
            </w:tcBorders>
          </w:tcPr>
          <w:p w:rsidR="00C57E4A" w:rsidRPr="00C57E4A" w:rsidRDefault="00C57E4A" w:rsidP="00C57E4A">
            <w:pPr>
              <w:shd w:val="clear" w:color="auto" w:fill="FFFFFF"/>
              <w:jc w:val="both"/>
              <w:rPr>
                <w:rFonts w:ascii="Times New Roman" w:hAnsi="Times New Roman"/>
                <w:sz w:val="28"/>
                <w:szCs w:val="24"/>
              </w:rPr>
            </w:pPr>
            <w:r w:rsidRPr="00C57E4A">
              <w:rPr>
                <w:rFonts w:ascii="Times New Roman" w:hAnsi="Times New Roman"/>
                <w:sz w:val="28"/>
                <w:szCs w:val="24"/>
              </w:rPr>
              <w:t>Для индивидуального жилищного строительства (2.1)</w:t>
            </w:r>
          </w:p>
          <w:p w:rsidR="00C57E4A" w:rsidRPr="00C57E4A" w:rsidRDefault="00C57E4A" w:rsidP="00C57E4A">
            <w:pPr>
              <w:jc w:val="both"/>
              <w:rPr>
                <w:rFonts w:ascii="Times New Roman" w:hAnsi="Times New Roman"/>
                <w:sz w:val="28"/>
                <w:szCs w:val="24"/>
              </w:rPr>
            </w:pPr>
            <w:r w:rsidRPr="00C57E4A">
              <w:rPr>
                <w:rFonts w:ascii="Times New Roman" w:eastAsia="Arial Unicode MS" w:hAnsi="Times New Roman"/>
                <w:sz w:val="28"/>
                <w:szCs w:val="24"/>
              </w:rPr>
              <w:t>Для ведения личного подсобного хозяйства (приусадебный земельный участок) (2.2)</w:t>
            </w:r>
            <w:r w:rsidRPr="00C57E4A">
              <w:rPr>
                <w:rFonts w:ascii="Times New Roman" w:hAnsi="Times New Roman"/>
                <w:sz w:val="28"/>
                <w:szCs w:val="24"/>
              </w:rPr>
              <w:t xml:space="preserve"> </w:t>
            </w:r>
          </w:p>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Блокированная жилая застройка (2.3)</w:t>
            </w:r>
          </w:p>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Малоэтажная многоквартирная жилая застройка (2.1.1)</w:t>
            </w:r>
          </w:p>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Коммунальное обслуживание (3.1)</w:t>
            </w:r>
          </w:p>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Здравоохранение  (3.4)</w:t>
            </w:r>
          </w:p>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lastRenderedPageBreak/>
              <w:t>Образование и просвещение (3.5)</w:t>
            </w:r>
          </w:p>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Объекты культурно-досуговой деятельности (3.6.1)</w:t>
            </w:r>
          </w:p>
          <w:p w:rsidR="00C57E4A" w:rsidRPr="00C57E4A" w:rsidRDefault="00C57E4A" w:rsidP="00C57E4A">
            <w:pPr>
              <w:jc w:val="both"/>
              <w:rPr>
                <w:rFonts w:ascii="Times New Roman" w:eastAsia="Arial Unicode MS" w:hAnsi="Times New Roman"/>
                <w:sz w:val="28"/>
                <w:szCs w:val="24"/>
              </w:rPr>
            </w:pPr>
            <w:r w:rsidRPr="00C57E4A">
              <w:rPr>
                <w:rFonts w:ascii="Times New Roman" w:eastAsia="Arial Unicode MS" w:hAnsi="Times New Roman"/>
                <w:sz w:val="28"/>
                <w:szCs w:val="24"/>
              </w:rPr>
              <w:t>Площадки для занятий спортом (5.1.3)</w:t>
            </w:r>
          </w:p>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Историко-культурная деятельность (9.3)</w:t>
            </w:r>
          </w:p>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Земельные участки (территории) общего пользования (12.0)</w:t>
            </w:r>
          </w:p>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Ведение</w:t>
            </w:r>
            <w:r w:rsidRPr="00C57E4A">
              <w:rPr>
                <w:rFonts w:ascii="Times New Roman" w:hAnsi="Times New Roman"/>
                <w:sz w:val="28"/>
                <w:szCs w:val="24"/>
                <w:lang w:val="en-US"/>
              </w:rPr>
              <w:t xml:space="preserve"> </w:t>
            </w:r>
            <w:r w:rsidRPr="00C57E4A">
              <w:rPr>
                <w:rFonts w:ascii="Times New Roman" w:hAnsi="Times New Roman"/>
                <w:sz w:val="28"/>
                <w:szCs w:val="24"/>
              </w:rPr>
              <w:t>огородничества (13.1)</w:t>
            </w:r>
          </w:p>
        </w:tc>
        <w:tc>
          <w:tcPr>
            <w:tcW w:w="3402" w:type="dxa"/>
            <w:tcBorders>
              <w:left w:val="single" w:sz="4" w:space="0" w:color="000000"/>
            </w:tcBorders>
          </w:tcPr>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lastRenderedPageBreak/>
              <w:t>Обслуживание жилой застройки (2.7)</w:t>
            </w:r>
          </w:p>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Хранение автотранспорта (2.7.1)</w:t>
            </w:r>
          </w:p>
          <w:p w:rsidR="00C57E4A" w:rsidRPr="00C57E4A" w:rsidRDefault="00C57E4A" w:rsidP="00C57E4A">
            <w:pPr>
              <w:jc w:val="both"/>
              <w:rPr>
                <w:rFonts w:ascii="Times New Roman" w:eastAsia="Arial Unicode MS" w:hAnsi="Times New Roman"/>
                <w:sz w:val="28"/>
                <w:szCs w:val="24"/>
              </w:rPr>
            </w:pPr>
            <w:r w:rsidRPr="00C57E4A">
              <w:rPr>
                <w:rFonts w:ascii="Times New Roman" w:eastAsia="Arial Unicode MS" w:hAnsi="Times New Roman"/>
                <w:sz w:val="28"/>
                <w:szCs w:val="24"/>
              </w:rPr>
              <w:t>Бытовое обслуживание (3.3)</w:t>
            </w:r>
          </w:p>
          <w:p w:rsidR="00C57E4A" w:rsidRPr="00C57E4A" w:rsidRDefault="00C57E4A" w:rsidP="00C57E4A">
            <w:pPr>
              <w:jc w:val="both"/>
              <w:rPr>
                <w:rFonts w:ascii="Times New Roman" w:eastAsia="Arial Unicode MS" w:hAnsi="Times New Roman"/>
                <w:sz w:val="28"/>
                <w:szCs w:val="24"/>
              </w:rPr>
            </w:pPr>
            <w:r w:rsidRPr="00C57E4A">
              <w:rPr>
                <w:rFonts w:ascii="Times New Roman" w:eastAsia="Arial Unicode MS" w:hAnsi="Times New Roman"/>
                <w:sz w:val="28"/>
                <w:szCs w:val="24"/>
              </w:rPr>
              <w:t>Магазины (4.4)</w:t>
            </w:r>
          </w:p>
          <w:p w:rsidR="00C57E4A" w:rsidRPr="00C57E4A" w:rsidRDefault="00C57E4A" w:rsidP="00C57E4A">
            <w:pPr>
              <w:jc w:val="both"/>
              <w:rPr>
                <w:rFonts w:ascii="Times New Roman" w:eastAsia="Arial Unicode MS" w:hAnsi="Times New Roman"/>
                <w:sz w:val="28"/>
                <w:szCs w:val="24"/>
              </w:rPr>
            </w:pPr>
            <w:r w:rsidRPr="00C57E4A">
              <w:rPr>
                <w:rFonts w:ascii="Times New Roman" w:eastAsia="Arial Unicode MS" w:hAnsi="Times New Roman"/>
                <w:sz w:val="28"/>
                <w:szCs w:val="24"/>
              </w:rPr>
              <w:t>Общественное питание (4.6)</w:t>
            </w:r>
          </w:p>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t>Размещение гаражей для собственных нужд (2.7.2)</w:t>
            </w:r>
          </w:p>
          <w:p w:rsidR="00C57E4A" w:rsidRPr="00C57E4A" w:rsidRDefault="00C57E4A" w:rsidP="00C57E4A">
            <w:pPr>
              <w:jc w:val="both"/>
              <w:rPr>
                <w:rFonts w:ascii="Times New Roman" w:hAnsi="Times New Roman"/>
                <w:sz w:val="28"/>
                <w:szCs w:val="24"/>
              </w:rPr>
            </w:pPr>
            <w:r w:rsidRPr="00C57E4A">
              <w:rPr>
                <w:rFonts w:ascii="Times New Roman" w:hAnsi="Times New Roman"/>
                <w:sz w:val="28"/>
                <w:szCs w:val="24"/>
              </w:rPr>
              <w:lastRenderedPageBreak/>
              <w:t>Религиозное использование (3.7)</w:t>
            </w:r>
          </w:p>
          <w:p w:rsidR="00C57E4A" w:rsidRPr="00C57E4A" w:rsidRDefault="00C57E4A" w:rsidP="00C57E4A">
            <w:pPr>
              <w:jc w:val="both"/>
              <w:rPr>
                <w:rFonts w:ascii="Times New Roman" w:hAnsi="Times New Roman"/>
                <w:sz w:val="28"/>
                <w:szCs w:val="24"/>
              </w:rPr>
            </w:pPr>
          </w:p>
        </w:tc>
        <w:tc>
          <w:tcPr>
            <w:tcW w:w="2552" w:type="dxa"/>
            <w:tcBorders>
              <w:left w:val="single" w:sz="4" w:space="0" w:color="000000"/>
              <w:right w:val="single" w:sz="4" w:space="0" w:color="000000"/>
            </w:tcBorders>
          </w:tcPr>
          <w:p w:rsidR="00C57E4A" w:rsidRPr="00C57E4A" w:rsidRDefault="00C57E4A" w:rsidP="00C57E4A">
            <w:pPr>
              <w:jc w:val="both"/>
              <w:rPr>
                <w:rFonts w:ascii="Times New Roman" w:eastAsia="Arial Unicode MS" w:hAnsi="Times New Roman"/>
                <w:sz w:val="28"/>
                <w:szCs w:val="24"/>
              </w:rPr>
            </w:pPr>
            <w:r w:rsidRPr="00C57E4A">
              <w:rPr>
                <w:rFonts w:ascii="Times New Roman" w:hAnsi="Times New Roman"/>
                <w:sz w:val="28"/>
                <w:szCs w:val="24"/>
              </w:rPr>
              <w:lastRenderedPageBreak/>
              <w:t>Коммунальное обслуживание (3.1)</w:t>
            </w:r>
          </w:p>
          <w:p w:rsidR="00C57E4A" w:rsidRPr="00C57E4A" w:rsidRDefault="00C57E4A" w:rsidP="00C57E4A">
            <w:pPr>
              <w:jc w:val="both"/>
              <w:rPr>
                <w:rFonts w:ascii="Times New Roman" w:hAnsi="Times New Roman"/>
                <w:sz w:val="28"/>
                <w:szCs w:val="24"/>
              </w:rPr>
            </w:pPr>
          </w:p>
        </w:tc>
      </w:tr>
      <w:tr w:rsidR="00C57E4A" w:rsidRPr="00035B7C" w:rsidTr="00E27623">
        <w:tc>
          <w:tcPr>
            <w:tcW w:w="898" w:type="dxa"/>
          </w:tcPr>
          <w:p w:rsidR="00C57E4A" w:rsidRPr="00035B7C" w:rsidRDefault="00C57E4A" w:rsidP="00C57E4A">
            <w:pPr>
              <w:numPr>
                <w:ilvl w:val="0"/>
                <w:numId w:val="30"/>
              </w:numPr>
              <w:snapToGrid w:val="0"/>
              <w:spacing w:after="0" w:line="240" w:lineRule="auto"/>
              <w:jc w:val="center"/>
              <w:rPr>
                <w:sz w:val="24"/>
              </w:rPr>
            </w:pPr>
          </w:p>
        </w:tc>
        <w:tc>
          <w:tcPr>
            <w:tcW w:w="2504" w:type="dxa"/>
            <w:tcBorders>
              <w:left w:val="single" w:sz="4" w:space="0" w:color="000000"/>
            </w:tcBorders>
          </w:tcPr>
          <w:p w:rsidR="00C57E4A" w:rsidRPr="00035B7C" w:rsidRDefault="00C57E4A" w:rsidP="00E27623">
            <w:pPr>
              <w:rPr>
                <w:sz w:val="24"/>
                <w:szCs w:val="24"/>
              </w:rPr>
            </w:pPr>
            <w:r w:rsidRPr="00035B7C">
              <w:rPr>
                <w:sz w:val="24"/>
                <w:szCs w:val="24"/>
              </w:rPr>
              <w:t>Общественно-деловая зона (О1)</w:t>
            </w:r>
          </w:p>
        </w:tc>
        <w:tc>
          <w:tcPr>
            <w:tcW w:w="5245" w:type="dxa"/>
            <w:tcBorders>
              <w:left w:val="single" w:sz="4" w:space="0" w:color="000000"/>
            </w:tcBorders>
          </w:tcPr>
          <w:p w:rsidR="00C57E4A" w:rsidRPr="00035B7C" w:rsidRDefault="00C57E4A" w:rsidP="00E27623">
            <w:pPr>
              <w:rPr>
                <w:rFonts w:eastAsia="Arial Unicode MS"/>
                <w:sz w:val="24"/>
                <w:szCs w:val="24"/>
              </w:rPr>
            </w:pPr>
            <w:r w:rsidRPr="00035B7C">
              <w:rPr>
                <w:sz w:val="24"/>
                <w:szCs w:val="24"/>
              </w:rPr>
              <w:t>Коммунальное обслуживание (3.1)</w:t>
            </w:r>
          </w:p>
          <w:p w:rsidR="00C57E4A" w:rsidRPr="00035B7C" w:rsidRDefault="00C57E4A" w:rsidP="00E27623">
            <w:pPr>
              <w:rPr>
                <w:sz w:val="24"/>
                <w:szCs w:val="24"/>
              </w:rPr>
            </w:pPr>
            <w:r w:rsidRPr="00035B7C">
              <w:rPr>
                <w:sz w:val="24"/>
                <w:szCs w:val="24"/>
              </w:rPr>
              <w:t>Социальное обслуживание (3.2)</w:t>
            </w:r>
          </w:p>
          <w:p w:rsidR="00C57E4A" w:rsidRPr="00035B7C" w:rsidRDefault="00C57E4A" w:rsidP="00E27623">
            <w:pPr>
              <w:rPr>
                <w:sz w:val="24"/>
                <w:szCs w:val="24"/>
              </w:rPr>
            </w:pPr>
            <w:r w:rsidRPr="00035B7C">
              <w:rPr>
                <w:sz w:val="24"/>
                <w:szCs w:val="24"/>
              </w:rPr>
              <w:t>Оказание услуг связи (3.2.3)</w:t>
            </w:r>
          </w:p>
          <w:p w:rsidR="00C57E4A" w:rsidRPr="00035B7C" w:rsidRDefault="00C57E4A" w:rsidP="00E27623">
            <w:pPr>
              <w:rPr>
                <w:sz w:val="24"/>
                <w:szCs w:val="24"/>
              </w:rPr>
            </w:pPr>
            <w:r w:rsidRPr="00035B7C">
              <w:rPr>
                <w:sz w:val="24"/>
                <w:szCs w:val="24"/>
              </w:rPr>
              <w:t>Бытовое обслуживание (3.3)</w:t>
            </w:r>
          </w:p>
          <w:p w:rsidR="00C57E4A" w:rsidRPr="00035B7C" w:rsidRDefault="00C57E4A" w:rsidP="00E27623">
            <w:pPr>
              <w:rPr>
                <w:sz w:val="24"/>
                <w:szCs w:val="24"/>
              </w:rPr>
            </w:pPr>
            <w:r w:rsidRPr="00035B7C">
              <w:rPr>
                <w:sz w:val="24"/>
                <w:szCs w:val="24"/>
              </w:rPr>
              <w:t>Здравоохранение  (3.4)</w:t>
            </w:r>
          </w:p>
          <w:p w:rsidR="00C57E4A" w:rsidRPr="00035B7C" w:rsidRDefault="00C57E4A" w:rsidP="00E27623">
            <w:pPr>
              <w:rPr>
                <w:sz w:val="24"/>
                <w:szCs w:val="24"/>
              </w:rPr>
            </w:pPr>
            <w:r w:rsidRPr="00035B7C">
              <w:rPr>
                <w:sz w:val="24"/>
                <w:szCs w:val="24"/>
              </w:rPr>
              <w:lastRenderedPageBreak/>
              <w:t>Образование и просвещение (3.5)</w:t>
            </w:r>
          </w:p>
          <w:p w:rsidR="00C57E4A" w:rsidRPr="00035B7C" w:rsidRDefault="00C57E4A" w:rsidP="00E27623">
            <w:pPr>
              <w:rPr>
                <w:sz w:val="24"/>
                <w:szCs w:val="24"/>
              </w:rPr>
            </w:pPr>
            <w:r w:rsidRPr="00035B7C">
              <w:rPr>
                <w:sz w:val="24"/>
                <w:szCs w:val="24"/>
              </w:rPr>
              <w:t>Культурное развитие (3.6)</w:t>
            </w:r>
          </w:p>
          <w:p w:rsidR="00C57E4A" w:rsidRPr="00035B7C" w:rsidRDefault="00C57E4A" w:rsidP="00E27623">
            <w:pPr>
              <w:rPr>
                <w:sz w:val="24"/>
                <w:szCs w:val="24"/>
              </w:rPr>
            </w:pPr>
            <w:r w:rsidRPr="00035B7C">
              <w:rPr>
                <w:sz w:val="24"/>
                <w:szCs w:val="24"/>
              </w:rPr>
              <w:t>Парки культуры и отдыха (3.6.2)</w:t>
            </w:r>
          </w:p>
          <w:p w:rsidR="00C57E4A" w:rsidRPr="00035B7C" w:rsidRDefault="00C57E4A" w:rsidP="00E27623">
            <w:pPr>
              <w:rPr>
                <w:sz w:val="24"/>
                <w:szCs w:val="24"/>
              </w:rPr>
            </w:pPr>
            <w:r w:rsidRPr="00035B7C">
              <w:rPr>
                <w:sz w:val="24"/>
                <w:szCs w:val="24"/>
              </w:rPr>
              <w:t>Общественное  управление (3.8)</w:t>
            </w:r>
          </w:p>
          <w:p w:rsidR="00C57E4A" w:rsidRPr="00035B7C" w:rsidRDefault="00C57E4A" w:rsidP="00E27623">
            <w:pPr>
              <w:rPr>
                <w:sz w:val="24"/>
                <w:szCs w:val="24"/>
              </w:rPr>
            </w:pPr>
            <w:r w:rsidRPr="00035B7C">
              <w:rPr>
                <w:sz w:val="24"/>
                <w:szCs w:val="24"/>
              </w:rPr>
              <w:t>Государственное управление (3.8.1)</w:t>
            </w:r>
          </w:p>
          <w:p w:rsidR="00C57E4A" w:rsidRPr="00035B7C" w:rsidRDefault="00C57E4A" w:rsidP="00E27623">
            <w:pPr>
              <w:rPr>
                <w:sz w:val="24"/>
                <w:szCs w:val="24"/>
              </w:rPr>
            </w:pPr>
            <w:r w:rsidRPr="00035B7C">
              <w:rPr>
                <w:sz w:val="24"/>
                <w:szCs w:val="24"/>
              </w:rPr>
              <w:t>Обеспечение научной деятельности (3.9)</w:t>
            </w:r>
          </w:p>
          <w:p w:rsidR="00C57E4A" w:rsidRPr="00035B7C" w:rsidRDefault="00C57E4A" w:rsidP="00E27623">
            <w:pPr>
              <w:rPr>
                <w:sz w:val="24"/>
                <w:szCs w:val="24"/>
              </w:rPr>
            </w:pPr>
            <w:r w:rsidRPr="00035B7C">
              <w:rPr>
                <w:sz w:val="24"/>
                <w:szCs w:val="24"/>
              </w:rPr>
              <w:t>Обеспечение деятельности в области гидрометеорологии и смежных с ней областях (3.9.1)</w:t>
            </w:r>
          </w:p>
          <w:p w:rsidR="00C57E4A" w:rsidRPr="00035B7C" w:rsidRDefault="00C57E4A" w:rsidP="00E27623">
            <w:pPr>
              <w:rPr>
                <w:sz w:val="24"/>
                <w:szCs w:val="24"/>
              </w:rPr>
            </w:pPr>
            <w:r w:rsidRPr="00035B7C">
              <w:rPr>
                <w:sz w:val="24"/>
                <w:szCs w:val="24"/>
              </w:rPr>
              <w:t>Амбулаторное ветеринарное обслуживание (3.10.1)</w:t>
            </w:r>
          </w:p>
          <w:p w:rsidR="00C57E4A" w:rsidRPr="00035B7C" w:rsidRDefault="00C57E4A" w:rsidP="00E27623">
            <w:pPr>
              <w:rPr>
                <w:sz w:val="24"/>
                <w:szCs w:val="24"/>
              </w:rPr>
            </w:pPr>
            <w:r w:rsidRPr="00035B7C">
              <w:rPr>
                <w:sz w:val="24"/>
                <w:szCs w:val="24"/>
              </w:rPr>
              <w:t>Предпринимательство (4.0)</w:t>
            </w:r>
          </w:p>
          <w:p w:rsidR="00C57E4A" w:rsidRPr="00035B7C" w:rsidRDefault="00C57E4A" w:rsidP="00E27623">
            <w:pPr>
              <w:rPr>
                <w:sz w:val="24"/>
                <w:szCs w:val="24"/>
              </w:rPr>
            </w:pPr>
            <w:r w:rsidRPr="00035B7C">
              <w:rPr>
                <w:sz w:val="24"/>
                <w:szCs w:val="24"/>
              </w:rPr>
              <w:t>Деловое управление (4.1)</w:t>
            </w:r>
          </w:p>
          <w:p w:rsidR="00C57E4A" w:rsidRPr="00035B7C" w:rsidRDefault="00C57E4A" w:rsidP="00E27623">
            <w:pPr>
              <w:rPr>
                <w:sz w:val="24"/>
                <w:szCs w:val="24"/>
              </w:rPr>
            </w:pPr>
            <w:r w:rsidRPr="00035B7C">
              <w:rPr>
                <w:sz w:val="24"/>
                <w:szCs w:val="24"/>
              </w:rPr>
              <w:t>Рынки (4.3)</w:t>
            </w:r>
          </w:p>
          <w:p w:rsidR="00C57E4A" w:rsidRPr="00035B7C" w:rsidRDefault="00C57E4A" w:rsidP="00E27623">
            <w:pPr>
              <w:rPr>
                <w:sz w:val="24"/>
                <w:szCs w:val="24"/>
              </w:rPr>
            </w:pPr>
            <w:r w:rsidRPr="00035B7C">
              <w:rPr>
                <w:sz w:val="24"/>
                <w:szCs w:val="24"/>
              </w:rPr>
              <w:lastRenderedPageBreak/>
              <w:t>Магазины (4.4)</w:t>
            </w:r>
          </w:p>
          <w:p w:rsidR="00C57E4A" w:rsidRPr="00035B7C" w:rsidRDefault="00C57E4A" w:rsidP="00E27623">
            <w:pPr>
              <w:rPr>
                <w:sz w:val="24"/>
                <w:szCs w:val="24"/>
              </w:rPr>
            </w:pPr>
            <w:r w:rsidRPr="00035B7C">
              <w:rPr>
                <w:sz w:val="24"/>
                <w:szCs w:val="24"/>
              </w:rPr>
              <w:t>Банковская и страховая деятельность (4.5)</w:t>
            </w:r>
          </w:p>
          <w:p w:rsidR="00C57E4A" w:rsidRPr="00035B7C" w:rsidRDefault="00C57E4A" w:rsidP="00E27623">
            <w:pPr>
              <w:rPr>
                <w:sz w:val="24"/>
                <w:szCs w:val="24"/>
              </w:rPr>
            </w:pPr>
            <w:r w:rsidRPr="00035B7C">
              <w:rPr>
                <w:sz w:val="24"/>
                <w:szCs w:val="24"/>
              </w:rPr>
              <w:t>Общественное питание (4.6)</w:t>
            </w:r>
          </w:p>
          <w:p w:rsidR="00C57E4A" w:rsidRPr="00035B7C" w:rsidRDefault="00C57E4A" w:rsidP="00E27623">
            <w:pPr>
              <w:rPr>
                <w:sz w:val="24"/>
                <w:szCs w:val="24"/>
              </w:rPr>
            </w:pPr>
            <w:r w:rsidRPr="00035B7C">
              <w:rPr>
                <w:sz w:val="24"/>
                <w:szCs w:val="24"/>
              </w:rPr>
              <w:t>Гостиничное обслуживание (4.7)</w:t>
            </w:r>
          </w:p>
          <w:p w:rsidR="00C57E4A" w:rsidRPr="00035B7C" w:rsidRDefault="00C57E4A" w:rsidP="00E27623">
            <w:pPr>
              <w:rPr>
                <w:sz w:val="24"/>
                <w:szCs w:val="24"/>
              </w:rPr>
            </w:pPr>
            <w:r w:rsidRPr="00035B7C">
              <w:rPr>
                <w:sz w:val="24"/>
                <w:szCs w:val="24"/>
              </w:rPr>
              <w:t>Развлекательные мероприятия (4.8.1)</w:t>
            </w:r>
          </w:p>
          <w:p w:rsidR="00C57E4A" w:rsidRPr="00035B7C" w:rsidRDefault="00C57E4A" w:rsidP="00E27623">
            <w:pPr>
              <w:rPr>
                <w:sz w:val="24"/>
                <w:szCs w:val="24"/>
              </w:rPr>
            </w:pPr>
            <w:r w:rsidRPr="00035B7C">
              <w:rPr>
                <w:sz w:val="24"/>
                <w:szCs w:val="24"/>
              </w:rPr>
              <w:t>Служебные гаражи (код 4.9)</w:t>
            </w:r>
          </w:p>
          <w:p w:rsidR="00C57E4A" w:rsidRPr="00035B7C" w:rsidRDefault="00C57E4A" w:rsidP="00E27623">
            <w:pPr>
              <w:rPr>
                <w:sz w:val="24"/>
                <w:szCs w:val="24"/>
              </w:rPr>
            </w:pPr>
            <w:r w:rsidRPr="00035B7C">
              <w:rPr>
                <w:sz w:val="24"/>
                <w:szCs w:val="24"/>
              </w:rPr>
              <w:t>Спорт (5.1)</w:t>
            </w:r>
          </w:p>
          <w:p w:rsidR="00C57E4A" w:rsidRPr="00035B7C" w:rsidRDefault="00C57E4A" w:rsidP="00E27623">
            <w:pPr>
              <w:rPr>
                <w:sz w:val="24"/>
                <w:szCs w:val="24"/>
              </w:rPr>
            </w:pPr>
            <w:r w:rsidRPr="00035B7C">
              <w:rPr>
                <w:sz w:val="24"/>
                <w:szCs w:val="24"/>
              </w:rPr>
              <w:t>Площадки для занятий спортом (5.1.3)</w:t>
            </w:r>
          </w:p>
          <w:p w:rsidR="00C57E4A" w:rsidRPr="00035B7C" w:rsidRDefault="00C57E4A" w:rsidP="00E27623">
            <w:pPr>
              <w:rPr>
                <w:sz w:val="24"/>
                <w:szCs w:val="24"/>
              </w:rPr>
            </w:pPr>
            <w:r w:rsidRPr="00035B7C">
              <w:rPr>
                <w:sz w:val="24"/>
                <w:szCs w:val="24"/>
              </w:rPr>
              <w:t>Обеспечение внутреннего правопорядка (8.3)</w:t>
            </w:r>
          </w:p>
          <w:p w:rsidR="00C57E4A" w:rsidRPr="00035B7C" w:rsidRDefault="00C57E4A" w:rsidP="00E27623">
            <w:pPr>
              <w:rPr>
                <w:sz w:val="24"/>
                <w:szCs w:val="24"/>
              </w:rPr>
            </w:pPr>
            <w:r w:rsidRPr="00035B7C">
              <w:rPr>
                <w:rFonts w:eastAsia="Arial Unicode MS"/>
                <w:sz w:val="24"/>
                <w:szCs w:val="24"/>
              </w:rPr>
              <w:t>Обеспечение обороны и безопасности (8.0)</w:t>
            </w:r>
          </w:p>
          <w:p w:rsidR="00C57E4A" w:rsidRPr="00035B7C" w:rsidRDefault="00C57E4A" w:rsidP="00E27623">
            <w:pPr>
              <w:rPr>
                <w:sz w:val="24"/>
                <w:szCs w:val="24"/>
              </w:rPr>
            </w:pPr>
            <w:r w:rsidRPr="00035B7C">
              <w:rPr>
                <w:sz w:val="24"/>
                <w:szCs w:val="24"/>
              </w:rPr>
              <w:t>Историко-культурная деятельность (9.3)</w:t>
            </w:r>
          </w:p>
          <w:p w:rsidR="00C57E4A" w:rsidRPr="00035B7C" w:rsidRDefault="00C57E4A" w:rsidP="00E27623">
            <w:pPr>
              <w:rPr>
                <w:sz w:val="24"/>
                <w:szCs w:val="24"/>
              </w:rPr>
            </w:pPr>
            <w:r w:rsidRPr="00035B7C">
              <w:rPr>
                <w:sz w:val="24"/>
                <w:szCs w:val="24"/>
              </w:rPr>
              <w:t>Земельные участки (территории) общего пользования (12.0)</w:t>
            </w:r>
          </w:p>
        </w:tc>
        <w:tc>
          <w:tcPr>
            <w:tcW w:w="3402" w:type="dxa"/>
            <w:tcBorders>
              <w:left w:val="single" w:sz="4" w:space="0" w:color="000000"/>
            </w:tcBorders>
          </w:tcPr>
          <w:p w:rsidR="00C57E4A" w:rsidRPr="00035B7C" w:rsidRDefault="00C57E4A" w:rsidP="00E27623">
            <w:pPr>
              <w:rPr>
                <w:sz w:val="24"/>
                <w:szCs w:val="24"/>
              </w:rPr>
            </w:pPr>
            <w:r w:rsidRPr="00035B7C">
              <w:rPr>
                <w:sz w:val="24"/>
                <w:szCs w:val="24"/>
              </w:rPr>
              <w:lastRenderedPageBreak/>
              <w:t>Религиозное использование (3.7)</w:t>
            </w:r>
          </w:p>
          <w:p w:rsidR="00C57E4A" w:rsidRPr="00035B7C" w:rsidRDefault="00C57E4A" w:rsidP="00E27623">
            <w:pPr>
              <w:shd w:val="clear" w:color="auto" w:fill="FFFFFF"/>
              <w:rPr>
                <w:sz w:val="24"/>
                <w:szCs w:val="24"/>
              </w:rPr>
            </w:pPr>
            <w:r w:rsidRPr="00035B7C">
              <w:rPr>
                <w:sz w:val="24"/>
                <w:szCs w:val="24"/>
              </w:rPr>
              <w:t>Для индивидуального жилищного строительства (2.1)</w:t>
            </w:r>
          </w:p>
          <w:p w:rsidR="00C57E4A" w:rsidRPr="00035B7C" w:rsidRDefault="00C57E4A" w:rsidP="00E27623">
            <w:pPr>
              <w:rPr>
                <w:sz w:val="24"/>
                <w:szCs w:val="24"/>
              </w:rPr>
            </w:pPr>
            <w:r w:rsidRPr="00035B7C">
              <w:rPr>
                <w:rFonts w:eastAsia="Arial Unicode MS"/>
                <w:sz w:val="24"/>
                <w:szCs w:val="24"/>
              </w:rPr>
              <w:t xml:space="preserve">Для ведения личного подсобного хозяйства </w:t>
            </w:r>
            <w:r w:rsidRPr="00035B7C">
              <w:rPr>
                <w:rFonts w:eastAsia="Arial Unicode MS"/>
                <w:sz w:val="24"/>
                <w:szCs w:val="24"/>
              </w:rPr>
              <w:lastRenderedPageBreak/>
              <w:t>(приусадебный земельный участок) (2.2)</w:t>
            </w:r>
            <w:r w:rsidRPr="00035B7C">
              <w:rPr>
                <w:sz w:val="24"/>
                <w:szCs w:val="24"/>
              </w:rPr>
              <w:t xml:space="preserve"> </w:t>
            </w:r>
          </w:p>
          <w:p w:rsidR="00C57E4A" w:rsidRPr="00035B7C" w:rsidRDefault="00C57E4A" w:rsidP="00E27623">
            <w:pPr>
              <w:rPr>
                <w:sz w:val="24"/>
                <w:szCs w:val="24"/>
              </w:rPr>
            </w:pPr>
            <w:r w:rsidRPr="00035B7C">
              <w:rPr>
                <w:sz w:val="24"/>
                <w:szCs w:val="24"/>
              </w:rPr>
              <w:t>Малоэтажная многоквартирная жилая застройка (2.1.1)</w:t>
            </w:r>
          </w:p>
          <w:p w:rsidR="00C57E4A" w:rsidRPr="00035B7C" w:rsidRDefault="00C57E4A" w:rsidP="00E27623">
            <w:pPr>
              <w:rPr>
                <w:sz w:val="24"/>
                <w:szCs w:val="24"/>
              </w:rPr>
            </w:pPr>
            <w:r w:rsidRPr="00035B7C">
              <w:rPr>
                <w:sz w:val="24"/>
                <w:szCs w:val="24"/>
              </w:rPr>
              <w:t>Блокированная жилая застройка (2.3)</w:t>
            </w:r>
          </w:p>
          <w:p w:rsidR="00C57E4A" w:rsidRPr="00035B7C" w:rsidRDefault="00C57E4A" w:rsidP="00E27623">
            <w:pPr>
              <w:rPr>
                <w:sz w:val="24"/>
                <w:szCs w:val="24"/>
              </w:rPr>
            </w:pPr>
            <w:r w:rsidRPr="00035B7C">
              <w:rPr>
                <w:sz w:val="24"/>
                <w:szCs w:val="24"/>
              </w:rPr>
              <w:t>Хранение автотранспорта (2.7.1)</w:t>
            </w:r>
          </w:p>
          <w:p w:rsidR="00C57E4A" w:rsidRPr="00035B7C" w:rsidRDefault="00C57E4A" w:rsidP="00E27623">
            <w:pPr>
              <w:rPr>
                <w:sz w:val="24"/>
                <w:szCs w:val="24"/>
              </w:rPr>
            </w:pPr>
            <w:r w:rsidRPr="00035B7C">
              <w:rPr>
                <w:sz w:val="24"/>
                <w:szCs w:val="24"/>
              </w:rPr>
              <w:t>Размещение гаражей для собственных нужд (2.7.2)</w:t>
            </w:r>
          </w:p>
          <w:p w:rsidR="00C57E4A" w:rsidRPr="00035B7C" w:rsidRDefault="00C57E4A" w:rsidP="00E27623">
            <w:pPr>
              <w:rPr>
                <w:sz w:val="24"/>
                <w:szCs w:val="24"/>
              </w:rPr>
            </w:pPr>
            <w:r w:rsidRPr="00035B7C">
              <w:rPr>
                <w:sz w:val="24"/>
                <w:szCs w:val="24"/>
              </w:rPr>
              <w:t>Склад (6.9)</w:t>
            </w:r>
          </w:p>
        </w:tc>
        <w:tc>
          <w:tcPr>
            <w:tcW w:w="2552" w:type="dxa"/>
            <w:tcBorders>
              <w:left w:val="single" w:sz="4" w:space="0" w:color="000000"/>
              <w:right w:val="single" w:sz="4" w:space="0" w:color="000000"/>
            </w:tcBorders>
          </w:tcPr>
          <w:p w:rsidR="00C57E4A" w:rsidRPr="00035B7C" w:rsidRDefault="00C57E4A" w:rsidP="00E27623">
            <w:pPr>
              <w:rPr>
                <w:sz w:val="24"/>
                <w:szCs w:val="24"/>
              </w:rPr>
            </w:pPr>
            <w:r w:rsidRPr="00035B7C">
              <w:rPr>
                <w:sz w:val="24"/>
                <w:szCs w:val="24"/>
              </w:rPr>
              <w:lastRenderedPageBreak/>
              <w:t>Служебные гаражи (4.9)</w:t>
            </w:r>
          </w:p>
          <w:p w:rsidR="00C57E4A" w:rsidRPr="00035B7C" w:rsidRDefault="00C57E4A" w:rsidP="00E27623">
            <w:pPr>
              <w:rPr>
                <w:rFonts w:eastAsia="Arial Unicode MS"/>
                <w:sz w:val="24"/>
                <w:szCs w:val="24"/>
              </w:rPr>
            </w:pPr>
            <w:r w:rsidRPr="00035B7C">
              <w:rPr>
                <w:sz w:val="24"/>
                <w:szCs w:val="24"/>
              </w:rPr>
              <w:t>Коммунальное обслуживание (3.1)</w:t>
            </w:r>
          </w:p>
          <w:p w:rsidR="00C57E4A" w:rsidRPr="00035B7C" w:rsidRDefault="00C57E4A" w:rsidP="00E27623">
            <w:pPr>
              <w:rPr>
                <w:sz w:val="24"/>
                <w:szCs w:val="24"/>
              </w:rPr>
            </w:pPr>
          </w:p>
        </w:tc>
      </w:tr>
      <w:tr w:rsidR="00C57E4A" w:rsidRPr="00035B7C" w:rsidTr="00E27623">
        <w:tc>
          <w:tcPr>
            <w:tcW w:w="898" w:type="dxa"/>
          </w:tcPr>
          <w:p w:rsidR="00C57E4A" w:rsidRPr="00035B7C" w:rsidRDefault="00C57E4A" w:rsidP="00C57E4A">
            <w:pPr>
              <w:numPr>
                <w:ilvl w:val="0"/>
                <w:numId w:val="30"/>
              </w:numPr>
              <w:snapToGrid w:val="0"/>
              <w:spacing w:after="0" w:line="240" w:lineRule="auto"/>
              <w:jc w:val="center"/>
              <w:rPr>
                <w:sz w:val="24"/>
              </w:rPr>
            </w:pPr>
          </w:p>
        </w:tc>
        <w:tc>
          <w:tcPr>
            <w:tcW w:w="2504" w:type="dxa"/>
            <w:tcBorders>
              <w:left w:val="single" w:sz="4" w:space="0" w:color="000000"/>
            </w:tcBorders>
          </w:tcPr>
          <w:p w:rsidR="00C57E4A" w:rsidRPr="00035B7C" w:rsidRDefault="00C57E4A" w:rsidP="00E27623">
            <w:pPr>
              <w:rPr>
                <w:sz w:val="24"/>
                <w:szCs w:val="24"/>
              </w:rPr>
            </w:pPr>
            <w:r w:rsidRPr="00035B7C">
              <w:rPr>
                <w:sz w:val="24"/>
                <w:szCs w:val="24"/>
              </w:rPr>
              <w:t>Производственная зона (П1)</w:t>
            </w:r>
          </w:p>
        </w:tc>
        <w:tc>
          <w:tcPr>
            <w:tcW w:w="5245" w:type="dxa"/>
            <w:tcBorders>
              <w:left w:val="single" w:sz="4" w:space="0" w:color="000000"/>
            </w:tcBorders>
          </w:tcPr>
          <w:p w:rsidR="00C57E4A" w:rsidRPr="00035B7C" w:rsidRDefault="00C57E4A" w:rsidP="00E27623">
            <w:pPr>
              <w:rPr>
                <w:sz w:val="24"/>
                <w:szCs w:val="24"/>
              </w:rPr>
            </w:pPr>
            <w:r w:rsidRPr="00035B7C">
              <w:rPr>
                <w:sz w:val="24"/>
                <w:szCs w:val="24"/>
              </w:rPr>
              <w:t>Пищевая промышленность (6.4)</w:t>
            </w:r>
          </w:p>
          <w:p w:rsidR="00C57E4A" w:rsidRPr="00035B7C" w:rsidRDefault="00C57E4A" w:rsidP="00E27623">
            <w:pPr>
              <w:rPr>
                <w:sz w:val="24"/>
                <w:szCs w:val="24"/>
              </w:rPr>
            </w:pPr>
            <w:r w:rsidRPr="00035B7C">
              <w:rPr>
                <w:sz w:val="24"/>
                <w:szCs w:val="24"/>
              </w:rPr>
              <w:t>Хранение и переработка сельскохозяйственной продукции (1.15)</w:t>
            </w:r>
          </w:p>
          <w:p w:rsidR="00C57E4A" w:rsidRPr="00035B7C" w:rsidRDefault="00C57E4A" w:rsidP="00E27623">
            <w:pPr>
              <w:rPr>
                <w:sz w:val="24"/>
                <w:szCs w:val="24"/>
              </w:rPr>
            </w:pPr>
            <w:r w:rsidRPr="00035B7C">
              <w:rPr>
                <w:sz w:val="24"/>
                <w:szCs w:val="24"/>
              </w:rPr>
              <w:t>Хранение автотранспорта (2.7.1)</w:t>
            </w:r>
          </w:p>
          <w:p w:rsidR="00C57E4A" w:rsidRPr="00035B7C" w:rsidRDefault="00C57E4A" w:rsidP="00E27623">
            <w:pPr>
              <w:rPr>
                <w:sz w:val="24"/>
                <w:szCs w:val="24"/>
              </w:rPr>
            </w:pPr>
            <w:r w:rsidRPr="00035B7C">
              <w:rPr>
                <w:sz w:val="24"/>
                <w:szCs w:val="24"/>
              </w:rPr>
              <w:t>Магазины (4.4)</w:t>
            </w:r>
          </w:p>
          <w:p w:rsidR="00C57E4A" w:rsidRPr="00035B7C" w:rsidRDefault="00C57E4A" w:rsidP="00E27623">
            <w:pPr>
              <w:rPr>
                <w:sz w:val="24"/>
                <w:szCs w:val="24"/>
              </w:rPr>
            </w:pPr>
            <w:r w:rsidRPr="00035B7C">
              <w:rPr>
                <w:rFonts w:eastAsia="Arial Unicode MS"/>
                <w:sz w:val="24"/>
                <w:szCs w:val="24"/>
              </w:rPr>
              <w:t>Производственная деятельность (6.0)</w:t>
            </w:r>
          </w:p>
          <w:p w:rsidR="00C57E4A" w:rsidRPr="00035B7C" w:rsidRDefault="00C57E4A" w:rsidP="00E27623">
            <w:pPr>
              <w:rPr>
                <w:sz w:val="24"/>
                <w:szCs w:val="24"/>
              </w:rPr>
            </w:pPr>
            <w:r w:rsidRPr="00035B7C">
              <w:rPr>
                <w:sz w:val="24"/>
                <w:szCs w:val="24"/>
              </w:rPr>
              <w:t>Строительная промышленность (6.6)</w:t>
            </w:r>
          </w:p>
          <w:p w:rsidR="00C57E4A" w:rsidRPr="00035B7C" w:rsidRDefault="00C57E4A" w:rsidP="00E27623">
            <w:pPr>
              <w:rPr>
                <w:sz w:val="24"/>
                <w:szCs w:val="24"/>
              </w:rPr>
            </w:pPr>
            <w:r w:rsidRPr="00035B7C">
              <w:rPr>
                <w:sz w:val="24"/>
                <w:szCs w:val="24"/>
              </w:rPr>
              <w:t>Склад (6.9)</w:t>
            </w:r>
          </w:p>
          <w:p w:rsidR="00C57E4A" w:rsidRPr="00035B7C" w:rsidRDefault="00C57E4A" w:rsidP="00E27623">
            <w:pPr>
              <w:rPr>
                <w:rFonts w:eastAsia="Arial Unicode MS"/>
                <w:sz w:val="24"/>
                <w:szCs w:val="24"/>
              </w:rPr>
            </w:pPr>
            <w:r w:rsidRPr="00035B7C">
              <w:rPr>
                <w:rFonts w:eastAsia="Arial Unicode MS"/>
                <w:sz w:val="24"/>
                <w:szCs w:val="24"/>
              </w:rPr>
              <w:t>Складские площадки (6.9.1)</w:t>
            </w:r>
          </w:p>
          <w:p w:rsidR="00C57E4A" w:rsidRPr="00035B7C" w:rsidRDefault="00C57E4A" w:rsidP="00E27623">
            <w:pPr>
              <w:rPr>
                <w:sz w:val="24"/>
                <w:szCs w:val="24"/>
              </w:rPr>
            </w:pPr>
            <w:r w:rsidRPr="00035B7C">
              <w:rPr>
                <w:sz w:val="24"/>
                <w:szCs w:val="24"/>
              </w:rPr>
              <w:t>Коммунальное обслуживание (3.1)</w:t>
            </w:r>
          </w:p>
          <w:p w:rsidR="00C57E4A" w:rsidRPr="00035B7C" w:rsidRDefault="00C57E4A" w:rsidP="00E27623">
            <w:pPr>
              <w:rPr>
                <w:sz w:val="24"/>
                <w:szCs w:val="24"/>
              </w:rPr>
            </w:pPr>
            <w:r w:rsidRPr="00035B7C">
              <w:rPr>
                <w:sz w:val="24"/>
                <w:szCs w:val="24"/>
              </w:rPr>
              <w:t>Деловое управление (4.1)</w:t>
            </w:r>
          </w:p>
          <w:p w:rsidR="00C57E4A" w:rsidRPr="00035B7C" w:rsidRDefault="00C57E4A" w:rsidP="00E27623">
            <w:pPr>
              <w:rPr>
                <w:sz w:val="24"/>
                <w:szCs w:val="24"/>
              </w:rPr>
            </w:pPr>
            <w:r w:rsidRPr="00035B7C">
              <w:rPr>
                <w:sz w:val="24"/>
                <w:szCs w:val="24"/>
              </w:rPr>
              <w:t>Служебные гаражи (4.9)</w:t>
            </w:r>
          </w:p>
          <w:p w:rsidR="00C57E4A" w:rsidRPr="00035B7C" w:rsidRDefault="00C57E4A" w:rsidP="00E27623">
            <w:pPr>
              <w:rPr>
                <w:rFonts w:eastAsia="Arial Unicode MS"/>
                <w:sz w:val="24"/>
                <w:szCs w:val="24"/>
              </w:rPr>
            </w:pPr>
            <w:r w:rsidRPr="00035B7C">
              <w:rPr>
                <w:rFonts w:eastAsia="Arial Unicode MS"/>
                <w:sz w:val="24"/>
                <w:szCs w:val="24"/>
              </w:rPr>
              <w:t>Заправка транспортных средств (4.9.1.1)</w:t>
            </w:r>
          </w:p>
          <w:p w:rsidR="00C57E4A" w:rsidRPr="00035B7C" w:rsidRDefault="00C57E4A" w:rsidP="00E27623">
            <w:pPr>
              <w:rPr>
                <w:sz w:val="24"/>
                <w:szCs w:val="24"/>
              </w:rPr>
            </w:pPr>
            <w:r w:rsidRPr="00035B7C">
              <w:rPr>
                <w:sz w:val="24"/>
                <w:szCs w:val="24"/>
              </w:rPr>
              <w:lastRenderedPageBreak/>
              <w:t>Ремонт автомобилей (4.9.1.4)</w:t>
            </w:r>
          </w:p>
          <w:p w:rsidR="00C57E4A" w:rsidRPr="00035B7C" w:rsidRDefault="00C57E4A" w:rsidP="00E27623">
            <w:pPr>
              <w:rPr>
                <w:sz w:val="24"/>
                <w:szCs w:val="24"/>
              </w:rPr>
            </w:pPr>
            <w:r w:rsidRPr="00035B7C">
              <w:rPr>
                <w:sz w:val="24"/>
                <w:szCs w:val="24"/>
              </w:rPr>
              <w:t>Улично-дорожная сеть (12.0.1)</w:t>
            </w:r>
          </w:p>
          <w:p w:rsidR="00C57E4A" w:rsidRPr="00035B7C" w:rsidRDefault="00C57E4A" w:rsidP="00E27623">
            <w:pPr>
              <w:rPr>
                <w:sz w:val="24"/>
                <w:szCs w:val="24"/>
              </w:rPr>
            </w:pPr>
            <w:r w:rsidRPr="00035B7C">
              <w:rPr>
                <w:sz w:val="24"/>
                <w:szCs w:val="24"/>
              </w:rPr>
              <w:t>Автомобильный транспорт (7.2)</w:t>
            </w:r>
          </w:p>
          <w:p w:rsidR="00C57E4A" w:rsidRPr="00035B7C" w:rsidRDefault="00C57E4A" w:rsidP="00E27623">
            <w:pPr>
              <w:rPr>
                <w:sz w:val="24"/>
                <w:szCs w:val="24"/>
              </w:rPr>
            </w:pPr>
            <w:r w:rsidRPr="00035B7C">
              <w:rPr>
                <w:sz w:val="24"/>
                <w:szCs w:val="24"/>
              </w:rPr>
              <w:t>Обеспечение внутреннего правопорядка (8.3)</w:t>
            </w:r>
          </w:p>
        </w:tc>
        <w:tc>
          <w:tcPr>
            <w:tcW w:w="3402" w:type="dxa"/>
            <w:tcBorders>
              <w:left w:val="single" w:sz="4" w:space="0" w:color="000000"/>
            </w:tcBorders>
          </w:tcPr>
          <w:p w:rsidR="00C57E4A" w:rsidRPr="00035B7C" w:rsidRDefault="00C57E4A" w:rsidP="00E27623">
            <w:pPr>
              <w:rPr>
                <w:sz w:val="24"/>
                <w:szCs w:val="24"/>
              </w:rPr>
            </w:pPr>
            <w:r w:rsidRPr="00035B7C">
              <w:rPr>
                <w:sz w:val="24"/>
                <w:szCs w:val="24"/>
              </w:rPr>
              <w:lastRenderedPageBreak/>
              <w:t>Для ведения личного подсобного хозяйства (2.2)</w:t>
            </w:r>
          </w:p>
        </w:tc>
        <w:tc>
          <w:tcPr>
            <w:tcW w:w="2552" w:type="dxa"/>
            <w:tcBorders>
              <w:left w:val="single" w:sz="4" w:space="0" w:color="000000"/>
              <w:right w:val="single" w:sz="4" w:space="0" w:color="000000"/>
            </w:tcBorders>
          </w:tcPr>
          <w:p w:rsidR="00C57E4A" w:rsidRPr="00035B7C" w:rsidRDefault="00C57E4A" w:rsidP="00E27623">
            <w:pPr>
              <w:rPr>
                <w:sz w:val="24"/>
                <w:szCs w:val="24"/>
              </w:rPr>
            </w:pPr>
            <w:r w:rsidRPr="00035B7C">
              <w:rPr>
                <w:sz w:val="24"/>
                <w:szCs w:val="24"/>
              </w:rPr>
              <w:t>Не устанавливается</w:t>
            </w:r>
          </w:p>
        </w:tc>
      </w:tr>
      <w:tr w:rsidR="00C57E4A" w:rsidRPr="00035B7C" w:rsidTr="00E27623">
        <w:tc>
          <w:tcPr>
            <w:tcW w:w="898" w:type="dxa"/>
          </w:tcPr>
          <w:p w:rsidR="00C57E4A" w:rsidRPr="00035B7C" w:rsidRDefault="00C57E4A" w:rsidP="00C57E4A">
            <w:pPr>
              <w:numPr>
                <w:ilvl w:val="0"/>
                <w:numId w:val="30"/>
              </w:numPr>
              <w:snapToGrid w:val="0"/>
              <w:spacing w:after="0" w:line="240" w:lineRule="auto"/>
              <w:jc w:val="center"/>
              <w:rPr>
                <w:sz w:val="24"/>
              </w:rPr>
            </w:pPr>
          </w:p>
        </w:tc>
        <w:tc>
          <w:tcPr>
            <w:tcW w:w="2504" w:type="dxa"/>
            <w:tcBorders>
              <w:left w:val="single" w:sz="4" w:space="0" w:color="000000"/>
            </w:tcBorders>
          </w:tcPr>
          <w:p w:rsidR="00C57E4A" w:rsidRPr="00035B7C" w:rsidRDefault="00C57E4A" w:rsidP="00E27623">
            <w:pPr>
              <w:rPr>
                <w:sz w:val="24"/>
                <w:szCs w:val="24"/>
              </w:rPr>
            </w:pPr>
            <w:r w:rsidRPr="00035B7C">
              <w:rPr>
                <w:sz w:val="24"/>
                <w:szCs w:val="24"/>
              </w:rPr>
              <w:t>Зона инженерной инфраструктуры (И)</w:t>
            </w:r>
          </w:p>
        </w:tc>
        <w:tc>
          <w:tcPr>
            <w:tcW w:w="5245" w:type="dxa"/>
            <w:tcBorders>
              <w:left w:val="single" w:sz="4" w:space="0" w:color="000000"/>
            </w:tcBorders>
          </w:tcPr>
          <w:p w:rsidR="00C57E4A" w:rsidRPr="00035B7C" w:rsidRDefault="00C57E4A" w:rsidP="00E27623">
            <w:pPr>
              <w:rPr>
                <w:rFonts w:eastAsia="Arial Unicode MS"/>
                <w:sz w:val="24"/>
                <w:szCs w:val="24"/>
              </w:rPr>
            </w:pPr>
            <w:r w:rsidRPr="00035B7C">
              <w:rPr>
                <w:rFonts w:eastAsia="Arial Unicode MS"/>
                <w:sz w:val="24"/>
                <w:szCs w:val="24"/>
              </w:rPr>
              <w:t>Коммунальное обслуживание (3.1)</w:t>
            </w:r>
          </w:p>
          <w:p w:rsidR="00C57E4A" w:rsidRPr="00035B7C" w:rsidRDefault="00C57E4A" w:rsidP="00E27623">
            <w:pPr>
              <w:rPr>
                <w:rFonts w:eastAsia="Arial Unicode MS"/>
                <w:sz w:val="24"/>
                <w:szCs w:val="24"/>
              </w:rPr>
            </w:pPr>
            <w:r w:rsidRPr="00035B7C">
              <w:rPr>
                <w:rFonts w:eastAsia="Arial Unicode MS"/>
                <w:sz w:val="24"/>
                <w:szCs w:val="24"/>
              </w:rPr>
              <w:t>Связь (6.8)</w:t>
            </w:r>
          </w:p>
          <w:p w:rsidR="00C57E4A" w:rsidRPr="00035B7C" w:rsidRDefault="00C57E4A" w:rsidP="00E27623">
            <w:pPr>
              <w:rPr>
                <w:sz w:val="24"/>
                <w:szCs w:val="24"/>
              </w:rPr>
            </w:pPr>
            <w:r w:rsidRPr="00035B7C">
              <w:rPr>
                <w:sz w:val="24"/>
                <w:szCs w:val="24"/>
              </w:rPr>
              <w:t>Энергетика (6.7)</w:t>
            </w:r>
          </w:p>
        </w:tc>
        <w:tc>
          <w:tcPr>
            <w:tcW w:w="3402" w:type="dxa"/>
            <w:tcBorders>
              <w:left w:val="single" w:sz="4" w:space="0" w:color="000000"/>
            </w:tcBorders>
          </w:tcPr>
          <w:p w:rsidR="00C57E4A" w:rsidRPr="00035B7C" w:rsidRDefault="00C57E4A" w:rsidP="00E27623">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57E4A" w:rsidRPr="00035B7C" w:rsidRDefault="00C57E4A" w:rsidP="00E27623">
            <w:pPr>
              <w:rPr>
                <w:sz w:val="24"/>
                <w:szCs w:val="24"/>
              </w:rPr>
            </w:pPr>
            <w:r w:rsidRPr="00035B7C">
              <w:rPr>
                <w:sz w:val="24"/>
                <w:szCs w:val="24"/>
              </w:rPr>
              <w:t>Не устанавливается</w:t>
            </w:r>
          </w:p>
        </w:tc>
      </w:tr>
      <w:tr w:rsidR="00C57E4A" w:rsidRPr="00035B7C" w:rsidTr="00E27623">
        <w:tc>
          <w:tcPr>
            <w:tcW w:w="898" w:type="dxa"/>
          </w:tcPr>
          <w:p w:rsidR="00C57E4A" w:rsidRPr="00035B7C" w:rsidRDefault="00C57E4A" w:rsidP="00C57E4A">
            <w:pPr>
              <w:numPr>
                <w:ilvl w:val="0"/>
                <w:numId w:val="30"/>
              </w:numPr>
              <w:snapToGrid w:val="0"/>
              <w:spacing w:after="0" w:line="240" w:lineRule="auto"/>
              <w:jc w:val="center"/>
              <w:rPr>
                <w:sz w:val="24"/>
              </w:rPr>
            </w:pPr>
          </w:p>
        </w:tc>
        <w:tc>
          <w:tcPr>
            <w:tcW w:w="2504" w:type="dxa"/>
            <w:tcBorders>
              <w:left w:val="single" w:sz="4" w:space="0" w:color="000000"/>
            </w:tcBorders>
          </w:tcPr>
          <w:p w:rsidR="00C57E4A" w:rsidRPr="00035B7C" w:rsidRDefault="00C57E4A" w:rsidP="00E27623">
            <w:pPr>
              <w:rPr>
                <w:sz w:val="24"/>
                <w:szCs w:val="24"/>
              </w:rPr>
            </w:pPr>
            <w:r w:rsidRPr="00035B7C">
              <w:rPr>
                <w:sz w:val="24"/>
                <w:szCs w:val="24"/>
              </w:rPr>
              <w:t>Зона инженерно-технических сооружений (ИТ)</w:t>
            </w:r>
          </w:p>
        </w:tc>
        <w:tc>
          <w:tcPr>
            <w:tcW w:w="5245" w:type="dxa"/>
            <w:tcBorders>
              <w:left w:val="single" w:sz="4" w:space="0" w:color="000000"/>
            </w:tcBorders>
          </w:tcPr>
          <w:p w:rsidR="00C57E4A" w:rsidRPr="00035B7C" w:rsidRDefault="00C57E4A" w:rsidP="00E27623">
            <w:pPr>
              <w:rPr>
                <w:rFonts w:eastAsia="Arial Unicode MS"/>
                <w:sz w:val="24"/>
                <w:szCs w:val="24"/>
              </w:rPr>
            </w:pPr>
            <w:r w:rsidRPr="00035B7C">
              <w:rPr>
                <w:rFonts w:eastAsia="Arial Unicode MS"/>
                <w:sz w:val="24"/>
                <w:szCs w:val="24"/>
              </w:rPr>
              <w:t>Гидротехнические сооружения (11.3)</w:t>
            </w:r>
          </w:p>
          <w:p w:rsidR="00C57E4A" w:rsidRPr="00035B7C" w:rsidRDefault="00C57E4A" w:rsidP="00E27623">
            <w:pPr>
              <w:rPr>
                <w:rFonts w:eastAsia="Arial Unicode MS"/>
                <w:sz w:val="24"/>
                <w:szCs w:val="24"/>
              </w:rPr>
            </w:pPr>
            <w:r w:rsidRPr="00035B7C">
              <w:rPr>
                <w:rFonts w:eastAsia="Arial Unicode MS"/>
                <w:sz w:val="24"/>
                <w:szCs w:val="24"/>
              </w:rPr>
              <w:t>Коммунальное обслуживание (3.1)</w:t>
            </w:r>
          </w:p>
          <w:p w:rsidR="00C57E4A" w:rsidRPr="00035B7C" w:rsidRDefault="00C57E4A" w:rsidP="00E27623">
            <w:pPr>
              <w:rPr>
                <w:rFonts w:eastAsia="Arial Unicode MS"/>
                <w:sz w:val="24"/>
                <w:szCs w:val="24"/>
              </w:rPr>
            </w:pPr>
          </w:p>
        </w:tc>
        <w:tc>
          <w:tcPr>
            <w:tcW w:w="3402" w:type="dxa"/>
            <w:tcBorders>
              <w:left w:val="single" w:sz="4" w:space="0" w:color="000000"/>
            </w:tcBorders>
          </w:tcPr>
          <w:p w:rsidR="00C57E4A" w:rsidRPr="00035B7C" w:rsidRDefault="00C57E4A" w:rsidP="00E27623">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57E4A" w:rsidRPr="00035B7C" w:rsidRDefault="00C57E4A" w:rsidP="00E27623">
            <w:pPr>
              <w:rPr>
                <w:sz w:val="24"/>
                <w:szCs w:val="24"/>
              </w:rPr>
            </w:pPr>
            <w:r w:rsidRPr="00035B7C">
              <w:rPr>
                <w:sz w:val="24"/>
                <w:szCs w:val="24"/>
              </w:rPr>
              <w:t>Не устанавливается</w:t>
            </w:r>
          </w:p>
        </w:tc>
      </w:tr>
      <w:tr w:rsidR="00C57E4A" w:rsidRPr="00035B7C" w:rsidTr="00E27623">
        <w:tc>
          <w:tcPr>
            <w:tcW w:w="898" w:type="dxa"/>
          </w:tcPr>
          <w:p w:rsidR="00C57E4A" w:rsidRPr="00035B7C" w:rsidRDefault="00C57E4A" w:rsidP="00C57E4A">
            <w:pPr>
              <w:numPr>
                <w:ilvl w:val="0"/>
                <w:numId w:val="30"/>
              </w:numPr>
              <w:snapToGrid w:val="0"/>
              <w:spacing w:after="0" w:line="240" w:lineRule="auto"/>
              <w:jc w:val="center"/>
              <w:rPr>
                <w:sz w:val="24"/>
              </w:rPr>
            </w:pPr>
          </w:p>
        </w:tc>
        <w:tc>
          <w:tcPr>
            <w:tcW w:w="2504" w:type="dxa"/>
            <w:tcBorders>
              <w:left w:val="single" w:sz="4" w:space="0" w:color="000000"/>
            </w:tcBorders>
          </w:tcPr>
          <w:p w:rsidR="00C57E4A" w:rsidRPr="00035B7C" w:rsidRDefault="00C57E4A" w:rsidP="00E27623">
            <w:pPr>
              <w:rPr>
                <w:sz w:val="24"/>
                <w:szCs w:val="24"/>
              </w:rPr>
            </w:pPr>
            <w:r w:rsidRPr="00035B7C">
              <w:rPr>
                <w:sz w:val="24"/>
                <w:szCs w:val="24"/>
              </w:rPr>
              <w:t>Зона транспортной инфраструктуры (Т)</w:t>
            </w:r>
          </w:p>
        </w:tc>
        <w:tc>
          <w:tcPr>
            <w:tcW w:w="5245" w:type="dxa"/>
            <w:tcBorders>
              <w:left w:val="single" w:sz="4" w:space="0" w:color="000000"/>
            </w:tcBorders>
          </w:tcPr>
          <w:p w:rsidR="00C57E4A" w:rsidRPr="00035B7C" w:rsidRDefault="00C57E4A" w:rsidP="00E27623">
            <w:pPr>
              <w:rPr>
                <w:rFonts w:eastAsia="Arial Unicode MS"/>
                <w:sz w:val="24"/>
                <w:szCs w:val="24"/>
              </w:rPr>
            </w:pPr>
            <w:r w:rsidRPr="00035B7C">
              <w:rPr>
                <w:rFonts w:eastAsia="Arial Unicode MS"/>
                <w:sz w:val="24"/>
                <w:szCs w:val="24"/>
              </w:rPr>
              <w:t>Воздушный транспорт (7.4)</w:t>
            </w:r>
          </w:p>
          <w:p w:rsidR="00C57E4A" w:rsidRPr="00035B7C" w:rsidRDefault="00C57E4A" w:rsidP="00E27623">
            <w:pPr>
              <w:rPr>
                <w:rFonts w:eastAsia="Arial Unicode MS"/>
                <w:sz w:val="24"/>
                <w:szCs w:val="24"/>
              </w:rPr>
            </w:pPr>
            <w:r w:rsidRPr="00035B7C">
              <w:rPr>
                <w:rFonts w:eastAsia="Arial Unicode MS"/>
                <w:sz w:val="24"/>
                <w:szCs w:val="24"/>
              </w:rPr>
              <w:t>Автомобильный транспорт (7.2)</w:t>
            </w:r>
          </w:p>
          <w:p w:rsidR="00C57E4A" w:rsidRPr="00035B7C" w:rsidRDefault="00C57E4A" w:rsidP="00E27623">
            <w:pPr>
              <w:rPr>
                <w:rFonts w:eastAsia="Arial Unicode MS"/>
                <w:sz w:val="24"/>
                <w:szCs w:val="24"/>
              </w:rPr>
            </w:pPr>
            <w:r w:rsidRPr="00035B7C">
              <w:rPr>
                <w:rFonts w:eastAsia="Arial Unicode MS"/>
                <w:sz w:val="24"/>
                <w:szCs w:val="24"/>
              </w:rPr>
              <w:lastRenderedPageBreak/>
              <w:t>Служебные гаражи (4.9)</w:t>
            </w:r>
          </w:p>
          <w:p w:rsidR="00C57E4A" w:rsidRPr="00035B7C" w:rsidRDefault="00C57E4A" w:rsidP="00E27623">
            <w:pPr>
              <w:rPr>
                <w:rFonts w:eastAsia="Arial Unicode MS"/>
                <w:sz w:val="24"/>
                <w:szCs w:val="24"/>
              </w:rPr>
            </w:pPr>
            <w:r w:rsidRPr="00035B7C">
              <w:rPr>
                <w:rFonts w:eastAsia="Arial Unicode MS"/>
                <w:sz w:val="24"/>
                <w:szCs w:val="24"/>
              </w:rPr>
              <w:t>Объекты дорожного сервиса (4.9.1)</w:t>
            </w:r>
          </w:p>
          <w:p w:rsidR="00C57E4A" w:rsidRPr="00035B7C" w:rsidRDefault="00C57E4A" w:rsidP="00E27623">
            <w:pPr>
              <w:rPr>
                <w:rFonts w:eastAsia="Arial Unicode MS"/>
                <w:sz w:val="24"/>
                <w:szCs w:val="24"/>
              </w:rPr>
            </w:pPr>
            <w:r w:rsidRPr="00035B7C">
              <w:rPr>
                <w:rFonts w:eastAsia="Arial Unicode MS"/>
                <w:sz w:val="24"/>
                <w:szCs w:val="24"/>
              </w:rPr>
              <w:t>Заправка транспортных средств (4.9.1.1)</w:t>
            </w:r>
          </w:p>
          <w:p w:rsidR="00C57E4A" w:rsidRPr="00035B7C" w:rsidRDefault="00C57E4A" w:rsidP="00E27623">
            <w:pPr>
              <w:rPr>
                <w:rFonts w:eastAsia="Arial Unicode MS"/>
                <w:sz w:val="24"/>
                <w:szCs w:val="24"/>
              </w:rPr>
            </w:pPr>
            <w:r w:rsidRPr="00035B7C">
              <w:rPr>
                <w:rFonts w:eastAsia="Arial Unicode MS"/>
                <w:sz w:val="24"/>
                <w:szCs w:val="24"/>
              </w:rPr>
              <w:t>Автомобильные мойки (4.9.1.3)</w:t>
            </w:r>
          </w:p>
          <w:p w:rsidR="00C57E4A" w:rsidRPr="00035B7C" w:rsidRDefault="00C57E4A" w:rsidP="00E27623">
            <w:pPr>
              <w:rPr>
                <w:rFonts w:eastAsia="Arial Unicode MS"/>
                <w:sz w:val="24"/>
                <w:szCs w:val="24"/>
              </w:rPr>
            </w:pPr>
            <w:r w:rsidRPr="00035B7C">
              <w:rPr>
                <w:rFonts w:eastAsia="Arial Unicode MS"/>
                <w:sz w:val="24"/>
                <w:szCs w:val="24"/>
              </w:rPr>
              <w:t>Ремонт автомобилей (4.9.1.4)</w:t>
            </w:r>
          </w:p>
          <w:p w:rsidR="00C57E4A" w:rsidRPr="00035B7C" w:rsidRDefault="00C57E4A" w:rsidP="00E27623">
            <w:pPr>
              <w:rPr>
                <w:rFonts w:eastAsia="Arial Unicode MS"/>
                <w:sz w:val="24"/>
                <w:szCs w:val="24"/>
              </w:rPr>
            </w:pPr>
            <w:r w:rsidRPr="00035B7C">
              <w:rPr>
                <w:rFonts w:eastAsia="Arial Unicode MS"/>
                <w:sz w:val="24"/>
                <w:szCs w:val="24"/>
              </w:rPr>
              <w:t>Стоянка транспортных средств (4.9.2)</w:t>
            </w:r>
          </w:p>
          <w:p w:rsidR="00C57E4A" w:rsidRPr="00035B7C" w:rsidRDefault="00C57E4A" w:rsidP="00E27623">
            <w:pPr>
              <w:rPr>
                <w:rFonts w:eastAsia="Arial Unicode MS"/>
                <w:sz w:val="24"/>
                <w:szCs w:val="24"/>
              </w:rPr>
            </w:pPr>
            <w:r w:rsidRPr="00035B7C">
              <w:rPr>
                <w:rFonts w:eastAsia="Arial Unicode MS"/>
                <w:sz w:val="24"/>
                <w:szCs w:val="24"/>
              </w:rPr>
              <w:t>Коммунальное обслуживание (3.1)</w:t>
            </w:r>
          </w:p>
          <w:p w:rsidR="00C57E4A" w:rsidRPr="00035B7C" w:rsidRDefault="00C57E4A" w:rsidP="00E27623">
            <w:pPr>
              <w:rPr>
                <w:sz w:val="24"/>
                <w:szCs w:val="24"/>
              </w:rPr>
            </w:pPr>
            <w:r w:rsidRPr="00035B7C">
              <w:rPr>
                <w:sz w:val="24"/>
                <w:szCs w:val="24"/>
              </w:rPr>
              <w:t>Хранение автотранспорта – (2.7.1)</w:t>
            </w:r>
          </w:p>
          <w:p w:rsidR="00C57E4A" w:rsidRPr="00035B7C" w:rsidRDefault="00C57E4A" w:rsidP="00E27623">
            <w:pPr>
              <w:rPr>
                <w:sz w:val="24"/>
                <w:szCs w:val="24"/>
              </w:rPr>
            </w:pPr>
            <w:r w:rsidRPr="00035B7C">
              <w:rPr>
                <w:sz w:val="24"/>
                <w:szCs w:val="24"/>
              </w:rPr>
              <w:t>Размещение гаражей для собственных нужд (2.7.2)</w:t>
            </w:r>
          </w:p>
          <w:p w:rsidR="00C57E4A" w:rsidRPr="00035B7C" w:rsidRDefault="00C57E4A" w:rsidP="00E27623">
            <w:pPr>
              <w:rPr>
                <w:sz w:val="24"/>
                <w:szCs w:val="24"/>
              </w:rPr>
            </w:pPr>
            <w:r w:rsidRPr="00035B7C">
              <w:rPr>
                <w:sz w:val="24"/>
                <w:szCs w:val="24"/>
                <w:shd w:val="clear" w:color="auto" w:fill="FFFFFF"/>
              </w:rPr>
              <w:t>Улично-дорожная сеть (12.0.1)</w:t>
            </w:r>
          </w:p>
        </w:tc>
        <w:tc>
          <w:tcPr>
            <w:tcW w:w="3402" w:type="dxa"/>
            <w:tcBorders>
              <w:left w:val="single" w:sz="4" w:space="0" w:color="000000"/>
            </w:tcBorders>
          </w:tcPr>
          <w:p w:rsidR="00C57E4A" w:rsidRPr="00035B7C" w:rsidRDefault="00C57E4A" w:rsidP="00E27623">
            <w:pPr>
              <w:rPr>
                <w:sz w:val="24"/>
                <w:szCs w:val="24"/>
              </w:rPr>
            </w:pPr>
            <w:r w:rsidRPr="00035B7C">
              <w:rPr>
                <w:sz w:val="24"/>
                <w:szCs w:val="24"/>
              </w:rPr>
              <w:lastRenderedPageBreak/>
              <w:t>Не устанавливается</w:t>
            </w:r>
          </w:p>
        </w:tc>
        <w:tc>
          <w:tcPr>
            <w:tcW w:w="2552" w:type="dxa"/>
            <w:tcBorders>
              <w:left w:val="single" w:sz="4" w:space="0" w:color="000000"/>
              <w:right w:val="single" w:sz="4" w:space="0" w:color="000000"/>
            </w:tcBorders>
          </w:tcPr>
          <w:p w:rsidR="00C57E4A" w:rsidRPr="00035B7C" w:rsidRDefault="00C57E4A" w:rsidP="00E27623">
            <w:pPr>
              <w:rPr>
                <w:sz w:val="24"/>
                <w:szCs w:val="24"/>
              </w:rPr>
            </w:pPr>
            <w:r w:rsidRPr="00035B7C">
              <w:rPr>
                <w:sz w:val="24"/>
                <w:szCs w:val="24"/>
              </w:rPr>
              <w:t>Не устанавливается</w:t>
            </w:r>
          </w:p>
        </w:tc>
      </w:tr>
      <w:tr w:rsidR="00C57E4A" w:rsidRPr="00035B7C" w:rsidTr="00E27623">
        <w:tc>
          <w:tcPr>
            <w:tcW w:w="898" w:type="dxa"/>
          </w:tcPr>
          <w:p w:rsidR="00C57E4A" w:rsidRPr="00035B7C" w:rsidRDefault="00C57E4A" w:rsidP="00C57E4A">
            <w:pPr>
              <w:numPr>
                <w:ilvl w:val="0"/>
                <w:numId w:val="30"/>
              </w:numPr>
              <w:snapToGrid w:val="0"/>
              <w:spacing w:after="0" w:line="240" w:lineRule="auto"/>
              <w:jc w:val="center"/>
              <w:rPr>
                <w:sz w:val="24"/>
              </w:rPr>
            </w:pPr>
          </w:p>
        </w:tc>
        <w:tc>
          <w:tcPr>
            <w:tcW w:w="2504" w:type="dxa"/>
            <w:tcBorders>
              <w:left w:val="single" w:sz="4" w:space="0" w:color="000000"/>
            </w:tcBorders>
          </w:tcPr>
          <w:p w:rsidR="00C57E4A" w:rsidRPr="00035B7C" w:rsidRDefault="00C57E4A" w:rsidP="00E27623">
            <w:pPr>
              <w:rPr>
                <w:sz w:val="24"/>
                <w:szCs w:val="24"/>
              </w:rPr>
            </w:pPr>
            <w:r w:rsidRPr="00035B7C">
              <w:rPr>
                <w:sz w:val="24"/>
                <w:szCs w:val="24"/>
              </w:rPr>
              <w:t>Зона внешнего транспорта (Тв)</w:t>
            </w:r>
          </w:p>
        </w:tc>
        <w:tc>
          <w:tcPr>
            <w:tcW w:w="5245" w:type="dxa"/>
            <w:tcBorders>
              <w:left w:val="single" w:sz="4" w:space="0" w:color="000000"/>
            </w:tcBorders>
          </w:tcPr>
          <w:p w:rsidR="00C57E4A" w:rsidRPr="00035B7C" w:rsidRDefault="00C57E4A" w:rsidP="00E27623">
            <w:pPr>
              <w:rPr>
                <w:rFonts w:eastAsia="Arial Unicode MS"/>
                <w:sz w:val="24"/>
                <w:szCs w:val="24"/>
              </w:rPr>
            </w:pPr>
            <w:r w:rsidRPr="00035B7C">
              <w:rPr>
                <w:rFonts w:eastAsia="Arial Unicode MS"/>
                <w:sz w:val="24"/>
                <w:szCs w:val="24"/>
              </w:rPr>
              <w:t>Автомобильный транспорт (7.2)</w:t>
            </w:r>
          </w:p>
          <w:p w:rsidR="00C57E4A" w:rsidRPr="00035B7C" w:rsidRDefault="00C57E4A" w:rsidP="00E27623">
            <w:pPr>
              <w:rPr>
                <w:rFonts w:eastAsia="Arial Unicode MS"/>
                <w:sz w:val="24"/>
                <w:szCs w:val="24"/>
              </w:rPr>
            </w:pPr>
            <w:r w:rsidRPr="00035B7C">
              <w:rPr>
                <w:rFonts w:eastAsia="Arial Unicode MS"/>
                <w:sz w:val="24"/>
                <w:szCs w:val="24"/>
              </w:rPr>
              <w:t>Воздушный транспорт (7.4)</w:t>
            </w:r>
          </w:p>
        </w:tc>
        <w:tc>
          <w:tcPr>
            <w:tcW w:w="3402" w:type="dxa"/>
            <w:tcBorders>
              <w:left w:val="single" w:sz="4" w:space="0" w:color="000000"/>
            </w:tcBorders>
          </w:tcPr>
          <w:p w:rsidR="00C57E4A" w:rsidRPr="00035B7C" w:rsidRDefault="00C57E4A" w:rsidP="00E27623">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57E4A" w:rsidRPr="00035B7C" w:rsidRDefault="00C57E4A" w:rsidP="00E27623">
            <w:pPr>
              <w:rPr>
                <w:sz w:val="24"/>
                <w:szCs w:val="24"/>
              </w:rPr>
            </w:pPr>
            <w:r w:rsidRPr="00035B7C">
              <w:rPr>
                <w:sz w:val="24"/>
                <w:szCs w:val="24"/>
              </w:rPr>
              <w:t>Не устанавливается</w:t>
            </w:r>
          </w:p>
        </w:tc>
      </w:tr>
      <w:tr w:rsidR="00C57E4A" w:rsidRPr="00035B7C" w:rsidTr="00E27623">
        <w:tc>
          <w:tcPr>
            <w:tcW w:w="898" w:type="dxa"/>
          </w:tcPr>
          <w:p w:rsidR="00C57E4A" w:rsidRPr="00035B7C" w:rsidRDefault="00C57E4A" w:rsidP="00C57E4A">
            <w:pPr>
              <w:numPr>
                <w:ilvl w:val="0"/>
                <w:numId w:val="30"/>
              </w:numPr>
              <w:snapToGrid w:val="0"/>
              <w:spacing w:after="0" w:line="240" w:lineRule="auto"/>
              <w:jc w:val="center"/>
              <w:rPr>
                <w:sz w:val="24"/>
              </w:rPr>
            </w:pPr>
          </w:p>
        </w:tc>
        <w:tc>
          <w:tcPr>
            <w:tcW w:w="2504" w:type="dxa"/>
            <w:tcBorders>
              <w:left w:val="single" w:sz="4" w:space="0" w:color="000000"/>
            </w:tcBorders>
          </w:tcPr>
          <w:p w:rsidR="00C57E4A" w:rsidRPr="00035B7C" w:rsidRDefault="00C57E4A" w:rsidP="00E27623">
            <w:pPr>
              <w:rPr>
                <w:sz w:val="24"/>
                <w:szCs w:val="24"/>
              </w:rPr>
            </w:pPr>
            <w:r w:rsidRPr="00035B7C">
              <w:rPr>
                <w:sz w:val="24"/>
                <w:szCs w:val="24"/>
              </w:rPr>
              <w:t>Зона улично-дорожной сети (УД)</w:t>
            </w:r>
          </w:p>
        </w:tc>
        <w:tc>
          <w:tcPr>
            <w:tcW w:w="5245" w:type="dxa"/>
            <w:tcBorders>
              <w:left w:val="single" w:sz="4" w:space="0" w:color="000000"/>
            </w:tcBorders>
          </w:tcPr>
          <w:p w:rsidR="00C57E4A" w:rsidRPr="00035B7C" w:rsidRDefault="00C57E4A" w:rsidP="00E27623">
            <w:pPr>
              <w:rPr>
                <w:rFonts w:eastAsia="Arial Unicode MS"/>
                <w:sz w:val="24"/>
                <w:szCs w:val="24"/>
              </w:rPr>
            </w:pPr>
            <w:r w:rsidRPr="00035B7C">
              <w:rPr>
                <w:sz w:val="24"/>
                <w:szCs w:val="24"/>
              </w:rPr>
              <w:t>Улично-дорожная сеть (12.0.1)</w:t>
            </w:r>
          </w:p>
        </w:tc>
        <w:tc>
          <w:tcPr>
            <w:tcW w:w="3402" w:type="dxa"/>
            <w:tcBorders>
              <w:left w:val="single" w:sz="4" w:space="0" w:color="000000"/>
            </w:tcBorders>
          </w:tcPr>
          <w:p w:rsidR="00C57E4A" w:rsidRPr="00035B7C" w:rsidRDefault="00C57E4A" w:rsidP="00E27623">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57E4A" w:rsidRPr="00035B7C" w:rsidRDefault="00C57E4A" w:rsidP="00E27623">
            <w:pPr>
              <w:rPr>
                <w:sz w:val="24"/>
                <w:szCs w:val="24"/>
              </w:rPr>
            </w:pPr>
            <w:r w:rsidRPr="00035B7C">
              <w:rPr>
                <w:sz w:val="24"/>
                <w:szCs w:val="24"/>
              </w:rPr>
              <w:t>Не устанавливается</w:t>
            </w:r>
          </w:p>
        </w:tc>
      </w:tr>
      <w:tr w:rsidR="00C57E4A" w:rsidRPr="00035B7C" w:rsidTr="00E27623">
        <w:tc>
          <w:tcPr>
            <w:tcW w:w="898" w:type="dxa"/>
          </w:tcPr>
          <w:p w:rsidR="00C57E4A" w:rsidRPr="00035B7C" w:rsidRDefault="00C57E4A" w:rsidP="00C57E4A">
            <w:pPr>
              <w:numPr>
                <w:ilvl w:val="0"/>
                <w:numId w:val="30"/>
              </w:numPr>
              <w:snapToGrid w:val="0"/>
              <w:spacing w:after="0" w:line="240" w:lineRule="auto"/>
              <w:jc w:val="center"/>
              <w:rPr>
                <w:sz w:val="24"/>
              </w:rPr>
            </w:pPr>
          </w:p>
        </w:tc>
        <w:tc>
          <w:tcPr>
            <w:tcW w:w="2504" w:type="dxa"/>
            <w:tcBorders>
              <w:left w:val="single" w:sz="4" w:space="0" w:color="000000"/>
            </w:tcBorders>
          </w:tcPr>
          <w:p w:rsidR="00C57E4A" w:rsidRPr="00035B7C" w:rsidRDefault="00C57E4A" w:rsidP="00E27623">
            <w:pPr>
              <w:rPr>
                <w:sz w:val="24"/>
                <w:szCs w:val="24"/>
              </w:rPr>
            </w:pPr>
            <w:r w:rsidRPr="00035B7C">
              <w:rPr>
                <w:sz w:val="24"/>
                <w:szCs w:val="24"/>
              </w:rPr>
              <w:t>Зона сельскохозяйственных угодий (Сх1)</w:t>
            </w:r>
          </w:p>
        </w:tc>
        <w:tc>
          <w:tcPr>
            <w:tcW w:w="5245" w:type="dxa"/>
            <w:tcBorders>
              <w:left w:val="single" w:sz="4" w:space="0" w:color="000000"/>
            </w:tcBorders>
          </w:tcPr>
          <w:p w:rsidR="00C57E4A" w:rsidRPr="00035B7C" w:rsidRDefault="00C57E4A" w:rsidP="00E27623">
            <w:pPr>
              <w:rPr>
                <w:sz w:val="24"/>
                <w:szCs w:val="24"/>
              </w:rPr>
            </w:pPr>
            <w:r w:rsidRPr="00035B7C">
              <w:rPr>
                <w:sz w:val="24"/>
                <w:szCs w:val="24"/>
              </w:rPr>
              <w:t>Сенокошение (1.19)</w:t>
            </w:r>
          </w:p>
          <w:p w:rsidR="00C57E4A" w:rsidRPr="00035B7C" w:rsidRDefault="00C57E4A" w:rsidP="00E27623">
            <w:pPr>
              <w:rPr>
                <w:sz w:val="24"/>
                <w:szCs w:val="24"/>
              </w:rPr>
            </w:pPr>
            <w:r w:rsidRPr="00035B7C">
              <w:rPr>
                <w:sz w:val="24"/>
                <w:szCs w:val="24"/>
              </w:rPr>
              <w:t>Выпас сельскохозяйственных животных (1.20)</w:t>
            </w:r>
          </w:p>
          <w:p w:rsidR="00C57E4A" w:rsidRPr="00035B7C" w:rsidRDefault="00C57E4A" w:rsidP="00E27623">
            <w:pPr>
              <w:rPr>
                <w:sz w:val="24"/>
                <w:szCs w:val="24"/>
              </w:rPr>
            </w:pPr>
            <w:r w:rsidRPr="00035B7C">
              <w:rPr>
                <w:sz w:val="24"/>
                <w:szCs w:val="24"/>
              </w:rPr>
              <w:t>Коммунальное обслуживание (3.1)</w:t>
            </w:r>
          </w:p>
        </w:tc>
        <w:tc>
          <w:tcPr>
            <w:tcW w:w="3402" w:type="dxa"/>
            <w:tcBorders>
              <w:left w:val="single" w:sz="4" w:space="0" w:color="000000"/>
            </w:tcBorders>
          </w:tcPr>
          <w:p w:rsidR="00C57E4A" w:rsidRPr="00035B7C" w:rsidRDefault="00C57E4A" w:rsidP="00E27623">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57E4A" w:rsidRPr="00035B7C" w:rsidRDefault="00C57E4A" w:rsidP="00E27623">
            <w:pPr>
              <w:rPr>
                <w:sz w:val="24"/>
                <w:szCs w:val="24"/>
              </w:rPr>
            </w:pPr>
            <w:r w:rsidRPr="00035B7C">
              <w:rPr>
                <w:sz w:val="24"/>
                <w:szCs w:val="24"/>
              </w:rPr>
              <w:t>Не устанавливается</w:t>
            </w:r>
          </w:p>
        </w:tc>
      </w:tr>
      <w:tr w:rsidR="00C57E4A" w:rsidRPr="00035B7C" w:rsidTr="00E27623">
        <w:tc>
          <w:tcPr>
            <w:tcW w:w="898" w:type="dxa"/>
          </w:tcPr>
          <w:p w:rsidR="00C57E4A" w:rsidRPr="00035B7C" w:rsidRDefault="00C57E4A" w:rsidP="00C57E4A">
            <w:pPr>
              <w:numPr>
                <w:ilvl w:val="0"/>
                <w:numId w:val="30"/>
              </w:numPr>
              <w:snapToGrid w:val="0"/>
              <w:spacing w:after="0" w:line="240" w:lineRule="auto"/>
              <w:jc w:val="center"/>
              <w:rPr>
                <w:sz w:val="24"/>
              </w:rPr>
            </w:pPr>
          </w:p>
        </w:tc>
        <w:tc>
          <w:tcPr>
            <w:tcW w:w="2504" w:type="dxa"/>
            <w:tcBorders>
              <w:left w:val="single" w:sz="4" w:space="0" w:color="000000"/>
            </w:tcBorders>
          </w:tcPr>
          <w:p w:rsidR="00C57E4A" w:rsidRPr="00035B7C" w:rsidRDefault="00C57E4A" w:rsidP="00E27623">
            <w:pPr>
              <w:rPr>
                <w:sz w:val="24"/>
                <w:szCs w:val="24"/>
              </w:rPr>
            </w:pPr>
            <w:r w:rsidRPr="00035B7C">
              <w:rPr>
                <w:sz w:val="24"/>
                <w:szCs w:val="24"/>
              </w:rPr>
              <w:t>Зона, занятая объектами сельскохозяйственного назначения (Сх2)</w:t>
            </w:r>
          </w:p>
        </w:tc>
        <w:tc>
          <w:tcPr>
            <w:tcW w:w="5245" w:type="dxa"/>
            <w:tcBorders>
              <w:left w:val="single" w:sz="4" w:space="0" w:color="000000"/>
            </w:tcBorders>
          </w:tcPr>
          <w:p w:rsidR="00C57E4A" w:rsidRPr="00035B7C" w:rsidRDefault="00C57E4A" w:rsidP="00E27623">
            <w:pPr>
              <w:rPr>
                <w:sz w:val="24"/>
                <w:szCs w:val="20"/>
              </w:rPr>
            </w:pPr>
            <w:r w:rsidRPr="00035B7C">
              <w:rPr>
                <w:sz w:val="24"/>
                <w:szCs w:val="20"/>
              </w:rPr>
              <w:t>Животноводство (1.7)</w:t>
            </w:r>
          </w:p>
          <w:p w:rsidR="00C57E4A" w:rsidRPr="00035B7C" w:rsidRDefault="00C57E4A" w:rsidP="00E27623">
            <w:pPr>
              <w:rPr>
                <w:sz w:val="24"/>
                <w:szCs w:val="20"/>
              </w:rPr>
            </w:pPr>
            <w:r w:rsidRPr="00035B7C">
              <w:rPr>
                <w:sz w:val="24"/>
                <w:szCs w:val="20"/>
              </w:rPr>
              <w:t>Пчеловодство (1.12)</w:t>
            </w:r>
          </w:p>
          <w:p w:rsidR="00C57E4A" w:rsidRPr="00035B7C" w:rsidRDefault="00C57E4A" w:rsidP="00E27623">
            <w:pPr>
              <w:rPr>
                <w:sz w:val="24"/>
                <w:szCs w:val="24"/>
              </w:rPr>
            </w:pPr>
            <w:r w:rsidRPr="00035B7C">
              <w:rPr>
                <w:sz w:val="24"/>
                <w:szCs w:val="24"/>
              </w:rPr>
              <w:t>Хранение и переработка сельскохозяйственной продукции (1.15)</w:t>
            </w:r>
          </w:p>
          <w:p w:rsidR="00C57E4A" w:rsidRPr="00035B7C" w:rsidRDefault="00C57E4A" w:rsidP="00E27623">
            <w:pPr>
              <w:rPr>
                <w:sz w:val="24"/>
                <w:szCs w:val="24"/>
              </w:rPr>
            </w:pPr>
            <w:r w:rsidRPr="00035B7C">
              <w:rPr>
                <w:sz w:val="24"/>
                <w:szCs w:val="24"/>
              </w:rPr>
              <w:t>Обеспечение сельскохозяйственного производства (1.18)</w:t>
            </w:r>
          </w:p>
          <w:p w:rsidR="00C57E4A" w:rsidRPr="00035B7C" w:rsidRDefault="00C57E4A" w:rsidP="00E27623">
            <w:pPr>
              <w:rPr>
                <w:sz w:val="24"/>
                <w:szCs w:val="20"/>
              </w:rPr>
            </w:pPr>
            <w:r w:rsidRPr="00035B7C">
              <w:rPr>
                <w:sz w:val="24"/>
                <w:szCs w:val="20"/>
              </w:rPr>
              <w:t>Научное обеспечение сельского хозяйства (1.14)</w:t>
            </w:r>
          </w:p>
          <w:p w:rsidR="00C57E4A" w:rsidRPr="00035B7C" w:rsidRDefault="00C57E4A" w:rsidP="00E27623">
            <w:pPr>
              <w:rPr>
                <w:sz w:val="24"/>
                <w:szCs w:val="24"/>
              </w:rPr>
            </w:pPr>
            <w:r w:rsidRPr="00035B7C">
              <w:rPr>
                <w:sz w:val="24"/>
                <w:szCs w:val="24"/>
              </w:rPr>
              <w:t>Ветеринарное обслуживание (3.10)</w:t>
            </w:r>
          </w:p>
          <w:p w:rsidR="00C57E4A" w:rsidRPr="00035B7C" w:rsidRDefault="00C57E4A" w:rsidP="00E27623">
            <w:pPr>
              <w:rPr>
                <w:sz w:val="24"/>
                <w:szCs w:val="24"/>
              </w:rPr>
            </w:pPr>
            <w:r w:rsidRPr="00035B7C">
              <w:rPr>
                <w:sz w:val="24"/>
                <w:szCs w:val="24"/>
              </w:rPr>
              <w:t>Коммунальное обслуживание (3.1)</w:t>
            </w:r>
          </w:p>
          <w:p w:rsidR="00C57E4A" w:rsidRPr="00035B7C" w:rsidRDefault="00C57E4A" w:rsidP="00E27623">
            <w:pPr>
              <w:rPr>
                <w:sz w:val="24"/>
                <w:szCs w:val="24"/>
              </w:rPr>
            </w:pPr>
            <w:r w:rsidRPr="00035B7C">
              <w:rPr>
                <w:sz w:val="24"/>
                <w:szCs w:val="24"/>
              </w:rPr>
              <w:lastRenderedPageBreak/>
              <w:t>Служебные гаражи (4.9)</w:t>
            </w:r>
          </w:p>
          <w:p w:rsidR="00C57E4A" w:rsidRPr="00035B7C" w:rsidRDefault="00C57E4A" w:rsidP="00E27623">
            <w:pPr>
              <w:rPr>
                <w:sz w:val="24"/>
                <w:szCs w:val="24"/>
              </w:rPr>
            </w:pPr>
            <w:r w:rsidRPr="00035B7C">
              <w:rPr>
                <w:sz w:val="24"/>
                <w:szCs w:val="24"/>
              </w:rPr>
              <w:t>Склад (6.9)</w:t>
            </w:r>
          </w:p>
        </w:tc>
        <w:tc>
          <w:tcPr>
            <w:tcW w:w="3402" w:type="dxa"/>
            <w:tcBorders>
              <w:left w:val="single" w:sz="4" w:space="0" w:color="000000"/>
            </w:tcBorders>
          </w:tcPr>
          <w:p w:rsidR="00C57E4A" w:rsidRPr="00035B7C" w:rsidRDefault="00C57E4A" w:rsidP="00E27623">
            <w:pPr>
              <w:rPr>
                <w:sz w:val="24"/>
                <w:szCs w:val="24"/>
              </w:rPr>
            </w:pPr>
            <w:r w:rsidRPr="00035B7C">
              <w:rPr>
                <w:sz w:val="24"/>
                <w:szCs w:val="24"/>
              </w:rPr>
              <w:lastRenderedPageBreak/>
              <w:t>Для ведения личного подсобного хозяйства (2.2)</w:t>
            </w:r>
          </w:p>
        </w:tc>
        <w:tc>
          <w:tcPr>
            <w:tcW w:w="2552" w:type="dxa"/>
            <w:tcBorders>
              <w:left w:val="single" w:sz="4" w:space="0" w:color="000000"/>
              <w:right w:val="single" w:sz="4" w:space="0" w:color="000000"/>
            </w:tcBorders>
          </w:tcPr>
          <w:p w:rsidR="00C57E4A" w:rsidRPr="00035B7C" w:rsidRDefault="00C57E4A" w:rsidP="00E27623">
            <w:pPr>
              <w:rPr>
                <w:sz w:val="24"/>
                <w:szCs w:val="24"/>
              </w:rPr>
            </w:pPr>
            <w:r w:rsidRPr="00035B7C">
              <w:rPr>
                <w:sz w:val="24"/>
                <w:szCs w:val="24"/>
              </w:rPr>
              <w:t>Не устанавливается</w:t>
            </w:r>
          </w:p>
        </w:tc>
      </w:tr>
      <w:tr w:rsidR="00C57E4A" w:rsidRPr="00035B7C" w:rsidTr="00E27623">
        <w:tc>
          <w:tcPr>
            <w:tcW w:w="898" w:type="dxa"/>
          </w:tcPr>
          <w:p w:rsidR="00C57E4A" w:rsidRPr="00035B7C" w:rsidRDefault="00C57E4A" w:rsidP="00C57E4A">
            <w:pPr>
              <w:numPr>
                <w:ilvl w:val="0"/>
                <w:numId w:val="30"/>
              </w:numPr>
              <w:snapToGrid w:val="0"/>
              <w:spacing w:after="0" w:line="240" w:lineRule="auto"/>
              <w:jc w:val="center"/>
              <w:rPr>
                <w:sz w:val="24"/>
              </w:rPr>
            </w:pPr>
          </w:p>
        </w:tc>
        <w:tc>
          <w:tcPr>
            <w:tcW w:w="2504" w:type="dxa"/>
            <w:tcBorders>
              <w:left w:val="single" w:sz="4" w:space="0" w:color="000000"/>
            </w:tcBorders>
          </w:tcPr>
          <w:p w:rsidR="00C57E4A" w:rsidRPr="00035B7C" w:rsidRDefault="00C57E4A" w:rsidP="00E27623">
            <w:pPr>
              <w:rPr>
                <w:sz w:val="24"/>
                <w:szCs w:val="24"/>
              </w:rPr>
            </w:pPr>
            <w:r w:rsidRPr="00035B7C">
              <w:rPr>
                <w:sz w:val="24"/>
                <w:szCs w:val="24"/>
              </w:rPr>
              <w:t>Зона рекреационного назначения (Р)</w:t>
            </w:r>
          </w:p>
        </w:tc>
        <w:tc>
          <w:tcPr>
            <w:tcW w:w="5245" w:type="dxa"/>
            <w:tcBorders>
              <w:left w:val="single" w:sz="4" w:space="0" w:color="000000"/>
            </w:tcBorders>
          </w:tcPr>
          <w:p w:rsidR="00C57E4A" w:rsidRPr="00035B7C" w:rsidRDefault="00C57E4A" w:rsidP="00E27623">
            <w:pPr>
              <w:rPr>
                <w:sz w:val="24"/>
                <w:szCs w:val="24"/>
              </w:rPr>
            </w:pPr>
            <w:r w:rsidRPr="00035B7C">
              <w:rPr>
                <w:sz w:val="24"/>
                <w:szCs w:val="24"/>
              </w:rPr>
              <w:t>Земельные участки (территории) общего пользования (12.0)</w:t>
            </w:r>
          </w:p>
          <w:p w:rsidR="00C57E4A" w:rsidRPr="00035B7C" w:rsidRDefault="00C57E4A" w:rsidP="00E27623">
            <w:pPr>
              <w:rPr>
                <w:sz w:val="24"/>
                <w:szCs w:val="24"/>
              </w:rPr>
            </w:pPr>
            <w:r w:rsidRPr="00035B7C">
              <w:rPr>
                <w:sz w:val="24"/>
                <w:szCs w:val="24"/>
              </w:rPr>
              <w:t>Коммунальное обслуживание (3.1)</w:t>
            </w:r>
          </w:p>
        </w:tc>
        <w:tc>
          <w:tcPr>
            <w:tcW w:w="3402" w:type="dxa"/>
            <w:tcBorders>
              <w:left w:val="single" w:sz="4" w:space="0" w:color="000000"/>
            </w:tcBorders>
          </w:tcPr>
          <w:p w:rsidR="00C57E4A" w:rsidRPr="00035B7C" w:rsidRDefault="00C57E4A" w:rsidP="00E27623">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57E4A" w:rsidRPr="00035B7C" w:rsidRDefault="00C57E4A" w:rsidP="00E27623">
            <w:pPr>
              <w:rPr>
                <w:sz w:val="24"/>
                <w:szCs w:val="24"/>
              </w:rPr>
            </w:pPr>
            <w:r w:rsidRPr="00035B7C">
              <w:rPr>
                <w:sz w:val="24"/>
                <w:szCs w:val="24"/>
              </w:rPr>
              <w:t>Не устанавливается</w:t>
            </w:r>
          </w:p>
        </w:tc>
      </w:tr>
      <w:tr w:rsidR="00C57E4A" w:rsidRPr="00035B7C" w:rsidTr="00E27623">
        <w:tc>
          <w:tcPr>
            <w:tcW w:w="898" w:type="dxa"/>
          </w:tcPr>
          <w:p w:rsidR="00C57E4A" w:rsidRPr="00035B7C" w:rsidRDefault="00C57E4A" w:rsidP="00C57E4A">
            <w:pPr>
              <w:numPr>
                <w:ilvl w:val="0"/>
                <w:numId w:val="30"/>
              </w:numPr>
              <w:snapToGrid w:val="0"/>
              <w:spacing w:after="0" w:line="240" w:lineRule="auto"/>
              <w:jc w:val="center"/>
              <w:rPr>
                <w:sz w:val="24"/>
                <w:szCs w:val="24"/>
              </w:rPr>
            </w:pPr>
          </w:p>
        </w:tc>
        <w:tc>
          <w:tcPr>
            <w:tcW w:w="2504" w:type="dxa"/>
            <w:tcBorders>
              <w:left w:val="single" w:sz="4" w:space="0" w:color="000000"/>
            </w:tcBorders>
          </w:tcPr>
          <w:p w:rsidR="00C57E4A" w:rsidRPr="00035B7C" w:rsidRDefault="00C57E4A" w:rsidP="00E27623">
            <w:pPr>
              <w:rPr>
                <w:sz w:val="24"/>
                <w:szCs w:val="24"/>
              </w:rPr>
            </w:pPr>
            <w:r w:rsidRPr="00035B7C">
              <w:rPr>
                <w:sz w:val="24"/>
                <w:szCs w:val="24"/>
              </w:rPr>
              <w:t>Зона ритуального назначения (Сп1)</w:t>
            </w:r>
          </w:p>
        </w:tc>
        <w:tc>
          <w:tcPr>
            <w:tcW w:w="5245" w:type="dxa"/>
            <w:tcBorders>
              <w:left w:val="single" w:sz="4" w:space="0" w:color="000000"/>
            </w:tcBorders>
          </w:tcPr>
          <w:p w:rsidR="00C57E4A" w:rsidRPr="00035B7C" w:rsidRDefault="00C57E4A" w:rsidP="00E27623">
            <w:pPr>
              <w:rPr>
                <w:sz w:val="24"/>
                <w:szCs w:val="24"/>
              </w:rPr>
            </w:pPr>
            <w:r w:rsidRPr="00035B7C">
              <w:rPr>
                <w:sz w:val="24"/>
                <w:szCs w:val="24"/>
              </w:rPr>
              <w:t>Ритуальная деятельность (12.1)</w:t>
            </w:r>
          </w:p>
        </w:tc>
        <w:tc>
          <w:tcPr>
            <w:tcW w:w="3402" w:type="dxa"/>
            <w:tcBorders>
              <w:left w:val="single" w:sz="4" w:space="0" w:color="000000"/>
            </w:tcBorders>
          </w:tcPr>
          <w:p w:rsidR="00C57E4A" w:rsidRPr="00035B7C" w:rsidRDefault="00C57E4A" w:rsidP="00E27623">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57E4A" w:rsidRPr="00035B7C" w:rsidRDefault="00C57E4A" w:rsidP="00E27623">
            <w:pPr>
              <w:rPr>
                <w:sz w:val="24"/>
                <w:szCs w:val="24"/>
              </w:rPr>
            </w:pPr>
            <w:r w:rsidRPr="00035B7C">
              <w:rPr>
                <w:sz w:val="24"/>
                <w:szCs w:val="24"/>
              </w:rPr>
              <w:t>Не устанавливается</w:t>
            </w:r>
          </w:p>
        </w:tc>
      </w:tr>
      <w:tr w:rsidR="00C57E4A" w:rsidRPr="00035B7C" w:rsidTr="00E27623">
        <w:tc>
          <w:tcPr>
            <w:tcW w:w="898" w:type="dxa"/>
          </w:tcPr>
          <w:p w:rsidR="00C57E4A" w:rsidRPr="00035B7C" w:rsidRDefault="00C57E4A" w:rsidP="00C57E4A">
            <w:pPr>
              <w:numPr>
                <w:ilvl w:val="0"/>
                <w:numId w:val="30"/>
              </w:numPr>
              <w:snapToGrid w:val="0"/>
              <w:spacing w:after="0" w:line="240" w:lineRule="auto"/>
              <w:jc w:val="center"/>
              <w:rPr>
                <w:sz w:val="24"/>
                <w:szCs w:val="24"/>
              </w:rPr>
            </w:pPr>
          </w:p>
        </w:tc>
        <w:tc>
          <w:tcPr>
            <w:tcW w:w="2504" w:type="dxa"/>
            <w:tcBorders>
              <w:left w:val="single" w:sz="4" w:space="0" w:color="000000"/>
            </w:tcBorders>
          </w:tcPr>
          <w:p w:rsidR="00C57E4A" w:rsidRPr="00035B7C" w:rsidRDefault="00C57E4A" w:rsidP="00E27623">
            <w:pPr>
              <w:rPr>
                <w:sz w:val="24"/>
                <w:szCs w:val="24"/>
              </w:rPr>
            </w:pPr>
            <w:r w:rsidRPr="00035B7C">
              <w:rPr>
                <w:sz w:val="24"/>
                <w:szCs w:val="24"/>
              </w:rPr>
              <w:t>Зона специального назначения (Сп2)</w:t>
            </w:r>
          </w:p>
        </w:tc>
        <w:tc>
          <w:tcPr>
            <w:tcW w:w="5245" w:type="dxa"/>
            <w:tcBorders>
              <w:left w:val="single" w:sz="4" w:space="0" w:color="000000"/>
            </w:tcBorders>
          </w:tcPr>
          <w:p w:rsidR="00C57E4A" w:rsidRPr="00035B7C" w:rsidRDefault="00C57E4A" w:rsidP="00E27623">
            <w:pPr>
              <w:rPr>
                <w:sz w:val="24"/>
                <w:szCs w:val="24"/>
              </w:rPr>
            </w:pPr>
            <w:r w:rsidRPr="00035B7C">
              <w:rPr>
                <w:sz w:val="24"/>
                <w:szCs w:val="24"/>
              </w:rPr>
              <w:t>Специальная деятельность (12.2)</w:t>
            </w:r>
          </w:p>
        </w:tc>
        <w:tc>
          <w:tcPr>
            <w:tcW w:w="3402" w:type="dxa"/>
            <w:tcBorders>
              <w:left w:val="single" w:sz="4" w:space="0" w:color="000000"/>
            </w:tcBorders>
          </w:tcPr>
          <w:p w:rsidR="00C57E4A" w:rsidRPr="00035B7C" w:rsidRDefault="00C57E4A" w:rsidP="00E27623">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57E4A" w:rsidRPr="00035B7C" w:rsidRDefault="00C57E4A" w:rsidP="00E27623">
            <w:pPr>
              <w:rPr>
                <w:sz w:val="24"/>
                <w:szCs w:val="24"/>
              </w:rPr>
            </w:pPr>
            <w:r w:rsidRPr="00035B7C">
              <w:rPr>
                <w:sz w:val="24"/>
                <w:szCs w:val="24"/>
              </w:rPr>
              <w:t>Не устанавливается</w:t>
            </w:r>
          </w:p>
        </w:tc>
      </w:tr>
    </w:tbl>
    <w:p w:rsidR="00C57E4A" w:rsidRPr="00035B7C" w:rsidRDefault="00C57E4A" w:rsidP="00C57E4A">
      <w:pPr>
        <w:ind w:left="1080"/>
        <w:jc w:val="both"/>
        <w:rPr>
          <w:sz w:val="24"/>
          <w:szCs w:val="24"/>
        </w:rPr>
        <w:sectPr w:rsidR="00C57E4A" w:rsidRPr="00035B7C" w:rsidSect="00035B7C">
          <w:pgSz w:w="16838" w:h="11906" w:orient="landscape" w:code="9"/>
          <w:pgMar w:top="567" w:right="851" w:bottom="1701" w:left="851" w:header="284" w:footer="284" w:gutter="0"/>
          <w:cols w:space="708"/>
          <w:docGrid w:linePitch="360"/>
        </w:sectPr>
      </w:pPr>
    </w:p>
    <w:p w:rsidR="00C57E4A" w:rsidRPr="00035B7C" w:rsidRDefault="00C57E4A" w:rsidP="00C57E4A">
      <w:pPr>
        <w:widowControl w:val="0"/>
        <w:numPr>
          <w:ilvl w:val="2"/>
          <w:numId w:val="24"/>
        </w:numPr>
        <w:tabs>
          <w:tab w:val="clear" w:pos="2160"/>
          <w:tab w:val="num" w:pos="1980"/>
        </w:tabs>
        <w:spacing w:before="120" w:after="120" w:line="240" w:lineRule="auto"/>
        <w:ind w:left="0" w:firstLine="709"/>
        <w:jc w:val="both"/>
        <w:outlineLvl w:val="3"/>
        <w:rPr>
          <w:bCs/>
          <w:sz w:val="24"/>
          <w:szCs w:val="24"/>
        </w:rPr>
      </w:pPr>
      <w:bookmarkStart w:id="82" w:name="_Toc169177906"/>
      <w:r w:rsidRPr="00035B7C">
        <w:rPr>
          <w:bCs/>
          <w:sz w:val="24"/>
          <w:szCs w:val="24"/>
        </w:rPr>
        <w:lastRenderedPageBreak/>
        <w:t>Градостроительные регламенты. Предельные размеры земельных участков, предельные параметры разрешенного строительства или реконструкции объектов капитального строительства по территориальным зонам</w:t>
      </w:r>
      <w:bookmarkEnd w:id="82"/>
    </w:p>
    <w:tbl>
      <w:tblPr>
        <w:tblW w:w="5000" w:type="pct"/>
        <w:tblBorders>
          <w:top w:val="single" w:sz="4" w:space="0" w:color="000000"/>
          <w:left w:val="single" w:sz="4" w:space="0" w:color="000000"/>
          <w:right w:val="single" w:sz="4" w:space="0" w:color="auto"/>
          <w:insideH w:val="single" w:sz="4" w:space="0" w:color="000000"/>
          <w:insideV w:val="single" w:sz="4" w:space="0" w:color="000000"/>
        </w:tblBorders>
        <w:tblLayout w:type="fixed"/>
        <w:tblCellMar>
          <w:left w:w="57" w:type="dxa"/>
          <w:right w:w="57" w:type="dxa"/>
        </w:tblCellMar>
        <w:tblLook w:val="0000"/>
      </w:tblPr>
      <w:tblGrid>
        <w:gridCol w:w="6676"/>
        <w:gridCol w:w="1556"/>
        <w:gridCol w:w="1635"/>
        <w:gridCol w:w="2147"/>
        <w:gridCol w:w="1650"/>
        <w:gridCol w:w="1586"/>
      </w:tblGrid>
      <w:tr w:rsidR="00C57E4A" w:rsidRPr="00035B7C" w:rsidTr="00E27623">
        <w:trPr>
          <w:cantSplit/>
          <w:trHeight w:val="20"/>
        </w:trPr>
        <w:tc>
          <w:tcPr>
            <w:tcW w:w="2189" w:type="pct"/>
            <w:vMerge w:val="restart"/>
            <w:shd w:val="clear" w:color="auto" w:fill="F2F2F2"/>
            <w:vAlign w:val="center"/>
          </w:tcPr>
          <w:p w:rsidR="00C57E4A" w:rsidRPr="00035B7C" w:rsidRDefault="00C57E4A" w:rsidP="00E27623">
            <w:pPr>
              <w:jc w:val="center"/>
              <w:rPr>
                <w:b/>
              </w:rPr>
            </w:pPr>
            <w:r w:rsidRPr="00035B7C">
              <w:rPr>
                <w:b/>
              </w:rPr>
              <w:t>Наименование вида разрешенного использования (код)</w:t>
            </w:r>
          </w:p>
        </w:tc>
        <w:tc>
          <w:tcPr>
            <w:tcW w:w="2811" w:type="pct"/>
            <w:gridSpan w:val="5"/>
            <w:shd w:val="clear" w:color="auto" w:fill="F2F2F2"/>
          </w:tcPr>
          <w:p w:rsidR="00C57E4A" w:rsidRPr="00035B7C" w:rsidRDefault="00C57E4A" w:rsidP="00E27623">
            <w:pPr>
              <w:jc w:val="center"/>
              <w:rPr>
                <w:b/>
              </w:rPr>
            </w:pPr>
            <w:r w:rsidRPr="00035B7C">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c>
      </w:tr>
      <w:tr w:rsidR="00C57E4A" w:rsidRPr="00035B7C" w:rsidTr="00E27623">
        <w:trPr>
          <w:cantSplit/>
          <w:trHeight w:val="20"/>
        </w:trPr>
        <w:tc>
          <w:tcPr>
            <w:tcW w:w="2189" w:type="pct"/>
            <w:vMerge/>
            <w:shd w:val="clear" w:color="auto" w:fill="F2F2F2"/>
            <w:vAlign w:val="center"/>
          </w:tcPr>
          <w:p w:rsidR="00C57E4A" w:rsidRPr="00035B7C" w:rsidRDefault="00C57E4A" w:rsidP="00E27623">
            <w:pPr>
              <w:jc w:val="center"/>
              <w:rPr>
                <w:b/>
              </w:rPr>
            </w:pPr>
          </w:p>
        </w:tc>
        <w:tc>
          <w:tcPr>
            <w:tcW w:w="510" w:type="pct"/>
            <w:shd w:val="clear" w:color="auto" w:fill="F2F2F2"/>
          </w:tcPr>
          <w:p w:rsidR="00C57E4A" w:rsidRPr="00035B7C" w:rsidRDefault="00C57E4A" w:rsidP="00E27623">
            <w:pPr>
              <w:jc w:val="center"/>
              <w:rPr>
                <w:b/>
              </w:rPr>
            </w:pPr>
            <w:r w:rsidRPr="00035B7C">
              <w:rPr>
                <w:b/>
              </w:rPr>
              <w:t>Площадь земельного участка</w:t>
            </w:r>
          </w:p>
          <w:p w:rsidR="00C57E4A" w:rsidRPr="00035B7C" w:rsidRDefault="00C57E4A" w:rsidP="00E27623">
            <w:pPr>
              <w:jc w:val="center"/>
              <w:rPr>
                <w:b/>
              </w:rPr>
            </w:pPr>
            <w:r w:rsidRPr="00035B7C">
              <w:rPr>
                <w:b/>
              </w:rPr>
              <w:t xml:space="preserve"> минимальная, (кв.м)</w:t>
            </w:r>
          </w:p>
        </w:tc>
        <w:tc>
          <w:tcPr>
            <w:tcW w:w="536" w:type="pct"/>
            <w:shd w:val="clear" w:color="auto" w:fill="F2F2F2"/>
          </w:tcPr>
          <w:p w:rsidR="00C57E4A" w:rsidRPr="00035B7C" w:rsidRDefault="00C57E4A" w:rsidP="00E27623">
            <w:pPr>
              <w:jc w:val="center"/>
              <w:rPr>
                <w:b/>
              </w:rPr>
            </w:pPr>
            <w:r w:rsidRPr="00035B7C">
              <w:rPr>
                <w:b/>
              </w:rPr>
              <w:t xml:space="preserve">Площадь земельного участка </w:t>
            </w:r>
          </w:p>
          <w:p w:rsidR="00C57E4A" w:rsidRPr="00035B7C" w:rsidRDefault="00C57E4A" w:rsidP="00E27623">
            <w:pPr>
              <w:jc w:val="center"/>
              <w:rPr>
                <w:b/>
              </w:rPr>
            </w:pPr>
            <w:r w:rsidRPr="00035B7C">
              <w:rPr>
                <w:b/>
              </w:rPr>
              <w:t xml:space="preserve"> максимальная, (кв.м)</w:t>
            </w:r>
          </w:p>
        </w:tc>
        <w:tc>
          <w:tcPr>
            <w:tcW w:w="704" w:type="pct"/>
            <w:shd w:val="clear" w:color="auto" w:fill="F2F2F2"/>
            <w:vAlign w:val="center"/>
          </w:tcPr>
          <w:p w:rsidR="00C57E4A" w:rsidRPr="00035B7C" w:rsidRDefault="00C57E4A" w:rsidP="00E27623">
            <w:pPr>
              <w:jc w:val="center"/>
              <w:rPr>
                <w:b/>
              </w:rPr>
            </w:pPr>
            <w:r w:rsidRPr="00035B7C">
              <w:rPr>
                <w:b/>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tcW w:w="541" w:type="pct"/>
            <w:shd w:val="clear" w:color="auto" w:fill="F2F2F2"/>
            <w:vAlign w:val="center"/>
          </w:tcPr>
          <w:p w:rsidR="00C57E4A" w:rsidRPr="00035B7C" w:rsidRDefault="00C57E4A" w:rsidP="00E27623">
            <w:pPr>
              <w:jc w:val="center"/>
              <w:rPr>
                <w:b/>
              </w:rPr>
            </w:pPr>
            <w:r w:rsidRPr="00035B7C">
              <w:rPr>
                <w:b/>
              </w:rPr>
              <w:t>предельное количество этажей (ед) /или предельная высота зданий, строений, сооружений (м)</w:t>
            </w:r>
          </w:p>
        </w:tc>
        <w:tc>
          <w:tcPr>
            <w:tcW w:w="520" w:type="pct"/>
            <w:shd w:val="clear" w:color="auto" w:fill="F2F2F2"/>
            <w:vAlign w:val="center"/>
          </w:tcPr>
          <w:p w:rsidR="00C57E4A" w:rsidRPr="00035B7C" w:rsidRDefault="00C57E4A" w:rsidP="00E27623">
            <w:pPr>
              <w:jc w:val="center"/>
              <w:rPr>
                <w:b/>
              </w:rPr>
            </w:pPr>
            <w:r w:rsidRPr="00035B7C">
              <w:rPr>
                <w:b/>
              </w:rPr>
              <w:t>максимальный процент застройки в границах земельного участка (%)</w:t>
            </w:r>
          </w:p>
        </w:tc>
      </w:tr>
    </w:tbl>
    <w:p w:rsidR="00C57E4A" w:rsidRPr="00035B7C" w:rsidRDefault="00C57E4A" w:rsidP="00C57E4A">
      <w:pPr>
        <w:snapToGrid w:val="0"/>
        <w:jc w:val="center"/>
        <w:rPr>
          <w:b/>
        </w:rPr>
        <w:sectPr w:rsidR="00C57E4A" w:rsidRPr="00035B7C" w:rsidSect="00035B7C">
          <w:pgSz w:w="16838" w:h="11906" w:orient="landscape" w:code="9"/>
          <w:pgMar w:top="567" w:right="851" w:bottom="1701" w:left="851" w:header="284" w:footer="284" w:gutter="0"/>
          <w:cols w:space="708"/>
          <w:docGrid w:linePitch="360"/>
        </w:sectPr>
      </w:pPr>
    </w:p>
    <w:tbl>
      <w:tblPr>
        <w:tblW w:w="5528" w:type="pct"/>
        <w:tblBorders>
          <w:top w:val="single" w:sz="4" w:space="0" w:color="000000"/>
          <w:left w:val="single" w:sz="4" w:space="0" w:color="000000"/>
          <w:bottom w:val="single" w:sz="4" w:space="0" w:color="000000"/>
          <w:insideH w:val="single" w:sz="4" w:space="0" w:color="000000"/>
        </w:tblBorders>
        <w:tblCellMar>
          <w:left w:w="57" w:type="dxa"/>
          <w:right w:w="57" w:type="dxa"/>
        </w:tblCellMar>
        <w:tblLook w:val="0020"/>
      </w:tblPr>
      <w:tblGrid>
        <w:gridCol w:w="6682"/>
        <w:gridCol w:w="1548"/>
        <w:gridCol w:w="1629"/>
        <w:gridCol w:w="2128"/>
        <w:gridCol w:w="1683"/>
        <w:gridCol w:w="1592"/>
        <w:gridCol w:w="1598"/>
      </w:tblGrid>
      <w:tr w:rsidR="00C57E4A" w:rsidRPr="00035B7C" w:rsidTr="00E27623">
        <w:trPr>
          <w:gridAfter w:val="1"/>
          <w:wAfter w:w="475" w:type="pct"/>
          <w:cantSplit/>
          <w:trHeight w:val="20"/>
          <w:tblHeader/>
        </w:trPr>
        <w:tc>
          <w:tcPr>
            <w:tcW w:w="1982" w:type="pct"/>
            <w:tcBorders>
              <w:left w:val="single" w:sz="4" w:space="0" w:color="000000"/>
            </w:tcBorders>
            <w:shd w:val="clear" w:color="auto" w:fill="F2F2F2"/>
          </w:tcPr>
          <w:p w:rsidR="00C57E4A" w:rsidRPr="00035B7C" w:rsidRDefault="00C57E4A" w:rsidP="00E27623">
            <w:pPr>
              <w:snapToGrid w:val="0"/>
              <w:jc w:val="center"/>
              <w:rPr>
                <w:b/>
              </w:rPr>
            </w:pPr>
            <w:r w:rsidRPr="00035B7C">
              <w:rPr>
                <w:b/>
              </w:rPr>
              <w:lastRenderedPageBreak/>
              <w:t>1</w:t>
            </w:r>
          </w:p>
        </w:tc>
        <w:tc>
          <w:tcPr>
            <w:tcW w:w="459" w:type="pct"/>
            <w:tcBorders>
              <w:left w:val="single" w:sz="4" w:space="0" w:color="000000"/>
            </w:tcBorders>
            <w:shd w:val="clear" w:color="auto" w:fill="F2F2F2"/>
          </w:tcPr>
          <w:p w:rsidR="00C57E4A" w:rsidRPr="00035B7C" w:rsidRDefault="00C57E4A" w:rsidP="00E27623">
            <w:pPr>
              <w:jc w:val="center"/>
              <w:rPr>
                <w:b/>
              </w:rPr>
            </w:pPr>
            <w:r w:rsidRPr="00035B7C">
              <w:rPr>
                <w:b/>
              </w:rPr>
              <w:t>2</w:t>
            </w:r>
          </w:p>
        </w:tc>
        <w:tc>
          <w:tcPr>
            <w:tcW w:w="483" w:type="pct"/>
            <w:tcBorders>
              <w:left w:val="single" w:sz="4" w:space="0" w:color="000000"/>
            </w:tcBorders>
            <w:shd w:val="clear" w:color="auto" w:fill="F2F2F2"/>
          </w:tcPr>
          <w:p w:rsidR="00C57E4A" w:rsidRPr="00035B7C" w:rsidRDefault="00C57E4A" w:rsidP="00E27623">
            <w:pPr>
              <w:jc w:val="center"/>
              <w:rPr>
                <w:b/>
              </w:rPr>
            </w:pPr>
            <w:r w:rsidRPr="00035B7C">
              <w:rPr>
                <w:b/>
              </w:rPr>
              <w:t>3</w:t>
            </w:r>
          </w:p>
        </w:tc>
        <w:tc>
          <w:tcPr>
            <w:tcW w:w="631" w:type="pct"/>
            <w:tcBorders>
              <w:left w:val="single" w:sz="4" w:space="0" w:color="000000"/>
            </w:tcBorders>
            <w:shd w:val="clear" w:color="auto" w:fill="F2F2F2"/>
            <w:vAlign w:val="center"/>
          </w:tcPr>
          <w:p w:rsidR="00C57E4A" w:rsidRPr="00035B7C" w:rsidRDefault="00C57E4A" w:rsidP="00E27623">
            <w:pPr>
              <w:jc w:val="center"/>
              <w:rPr>
                <w:b/>
              </w:rPr>
            </w:pPr>
            <w:r w:rsidRPr="00035B7C">
              <w:rPr>
                <w:b/>
              </w:rPr>
              <w:t>4</w:t>
            </w:r>
          </w:p>
        </w:tc>
        <w:tc>
          <w:tcPr>
            <w:tcW w:w="499" w:type="pct"/>
            <w:tcBorders>
              <w:left w:val="single" w:sz="4" w:space="0" w:color="000000"/>
            </w:tcBorders>
            <w:shd w:val="clear" w:color="auto" w:fill="F2F2F2"/>
            <w:vAlign w:val="center"/>
          </w:tcPr>
          <w:p w:rsidR="00C57E4A" w:rsidRPr="00035B7C" w:rsidRDefault="00C57E4A" w:rsidP="00E27623">
            <w:pPr>
              <w:jc w:val="center"/>
              <w:rPr>
                <w:b/>
              </w:rPr>
            </w:pPr>
            <w:r w:rsidRPr="00035B7C">
              <w:rPr>
                <w:b/>
              </w:rPr>
              <w:t>5</w:t>
            </w:r>
          </w:p>
        </w:tc>
        <w:tc>
          <w:tcPr>
            <w:tcW w:w="472" w:type="pct"/>
            <w:tcBorders>
              <w:left w:val="single" w:sz="4" w:space="0" w:color="000000"/>
              <w:right w:val="single" w:sz="4" w:space="0" w:color="auto"/>
            </w:tcBorders>
            <w:shd w:val="clear" w:color="auto" w:fill="F2F2F2"/>
            <w:vAlign w:val="center"/>
          </w:tcPr>
          <w:p w:rsidR="00C57E4A" w:rsidRPr="00035B7C" w:rsidRDefault="00C57E4A" w:rsidP="00E27623">
            <w:pPr>
              <w:jc w:val="center"/>
              <w:rPr>
                <w:b/>
              </w:rPr>
            </w:pPr>
            <w:r w:rsidRPr="00035B7C">
              <w:rPr>
                <w:b/>
              </w:rPr>
              <w:t>6</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rPr>
                <w:b/>
                <w:i/>
                <w:sz w:val="24"/>
                <w:szCs w:val="24"/>
              </w:rPr>
            </w:pPr>
            <w:r w:rsidRPr="00035B7C">
              <w:rPr>
                <w:b/>
                <w:sz w:val="24"/>
                <w:szCs w:val="24"/>
              </w:rPr>
              <w:t>Зона застройки индивидуальными и малоэтажными многоквартирными жилыми домами (Ж1)</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rPr>
              <w:t>Основные виды разрешенного 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shd w:val="clear" w:color="auto" w:fill="FFFFFF"/>
              <w:rPr>
                <w:sz w:val="24"/>
                <w:szCs w:val="24"/>
              </w:rPr>
            </w:pPr>
            <w:r w:rsidRPr="00035B7C">
              <w:rPr>
                <w:sz w:val="24"/>
                <w:szCs w:val="24"/>
              </w:rPr>
              <w:t>Для индивидуального жилищного строительства (2.1)</w:t>
            </w:r>
          </w:p>
        </w:tc>
        <w:tc>
          <w:tcPr>
            <w:tcW w:w="459" w:type="pct"/>
            <w:tcBorders>
              <w:left w:val="single" w:sz="4" w:space="0" w:color="000000"/>
            </w:tcBorders>
            <w:shd w:val="clear" w:color="auto" w:fill="auto"/>
          </w:tcPr>
          <w:p w:rsidR="00C57E4A" w:rsidRPr="00035B7C" w:rsidRDefault="00C57E4A" w:rsidP="00E27623">
            <w:pPr>
              <w:jc w:val="center"/>
            </w:pPr>
            <w:r w:rsidRPr="00035B7C">
              <w:t>500</w:t>
            </w:r>
          </w:p>
        </w:tc>
        <w:tc>
          <w:tcPr>
            <w:tcW w:w="483" w:type="pct"/>
            <w:tcBorders>
              <w:left w:val="single" w:sz="4" w:space="0" w:color="000000"/>
            </w:tcBorders>
            <w:shd w:val="clear" w:color="auto" w:fill="auto"/>
          </w:tcPr>
          <w:p w:rsidR="00C57E4A" w:rsidRPr="00035B7C" w:rsidRDefault="00C57E4A" w:rsidP="00E27623">
            <w:pPr>
              <w:jc w:val="center"/>
            </w:pPr>
            <w:r w:rsidRPr="00035B7C">
              <w:t>5000</w:t>
            </w:r>
          </w:p>
        </w:tc>
        <w:tc>
          <w:tcPr>
            <w:tcW w:w="631" w:type="pct"/>
            <w:tcBorders>
              <w:left w:val="single" w:sz="4" w:space="0" w:color="000000"/>
            </w:tcBorders>
            <w:shd w:val="clear" w:color="auto" w:fill="auto"/>
            <w:vAlign w:val="center"/>
          </w:tcPr>
          <w:p w:rsidR="00C57E4A" w:rsidRPr="00035B7C" w:rsidRDefault="00C57E4A" w:rsidP="00E27623">
            <w:pPr>
              <w:jc w:val="center"/>
            </w:pPr>
            <w:r w:rsidRPr="00035B7C">
              <w:t>3</w:t>
            </w:r>
          </w:p>
        </w:tc>
        <w:tc>
          <w:tcPr>
            <w:tcW w:w="499" w:type="pct"/>
            <w:tcBorders>
              <w:left w:val="single" w:sz="4" w:space="0" w:color="000000"/>
              <w:bottom w:val="single" w:sz="4" w:space="0" w:color="auto"/>
            </w:tcBorders>
            <w:shd w:val="clear" w:color="auto" w:fill="auto"/>
            <w:vAlign w:val="center"/>
          </w:tcPr>
          <w:p w:rsidR="00C57E4A" w:rsidRPr="00035B7C" w:rsidRDefault="00C57E4A" w:rsidP="00E27623">
            <w:pPr>
              <w:jc w:val="center"/>
            </w:pPr>
            <w:r w:rsidRPr="00035B7C">
              <w:t>3/-</w:t>
            </w:r>
          </w:p>
        </w:tc>
        <w:tc>
          <w:tcPr>
            <w:tcW w:w="472" w:type="pct"/>
            <w:tcBorders>
              <w:left w:val="single" w:sz="4" w:space="0" w:color="000000"/>
              <w:right w:val="single" w:sz="4" w:space="0" w:color="000000"/>
            </w:tcBorders>
            <w:shd w:val="clear" w:color="auto" w:fill="auto"/>
            <w:vAlign w:val="center"/>
          </w:tcPr>
          <w:p w:rsidR="00C57E4A" w:rsidRPr="00035B7C" w:rsidRDefault="00C57E4A" w:rsidP="00E27623">
            <w:pPr>
              <w:jc w:val="center"/>
            </w:pPr>
            <w:r w:rsidRPr="00035B7C">
              <w:t>60</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rFonts w:eastAsia="Arial Unicode MS"/>
                <w:sz w:val="24"/>
                <w:szCs w:val="24"/>
              </w:rPr>
              <w:t>Для ведения личного подсобного хозяйства (приусадебный земельный участок) (2.2)</w:t>
            </w:r>
            <w:r w:rsidRPr="00035B7C">
              <w:rPr>
                <w:sz w:val="24"/>
                <w:szCs w:val="24"/>
              </w:rPr>
              <w:t xml:space="preserve"> </w:t>
            </w:r>
          </w:p>
        </w:tc>
        <w:tc>
          <w:tcPr>
            <w:tcW w:w="459" w:type="pct"/>
            <w:tcBorders>
              <w:left w:val="single" w:sz="4" w:space="0" w:color="000000"/>
            </w:tcBorders>
            <w:shd w:val="clear" w:color="auto" w:fill="auto"/>
          </w:tcPr>
          <w:p w:rsidR="00C57E4A" w:rsidRPr="00035B7C" w:rsidRDefault="00C57E4A" w:rsidP="00E27623">
            <w:pPr>
              <w:jc w:val="center"/>
            </w:pPr>
            <w:r w:rsidRPr="00035B7C">
              <w:t>500</w:t>
            </w:r>
          </w:p>
        </w:tc>
        <w:tc>
          <w:tcPr>
            <w:tcW w:w="483" w:type="pct"/>
            <w:tcBorders>
              <w:left w:val="single" w:sz="4" w:space="0" w:color="000000"/>
            </w:tcBorders>
            <w:shd w:val="clear" w:color="auto" w:fill="auto"/>
          </w:tcPr>
          <w:p w:rsidR="00C57E4A" w:rsidRPr="00035B7C" w:rsidRDefault="00C57E4A" w:rsidP="00E27623">
            <w:pPr>
              <w:jc w:val="center"/>
            </w:pPr>
            <w:r w:rsidRPr="00035B7C">
              <w:t>5000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3</w:t>
            </w:r>
          </w:p>
        </w:tc>
        <w:tc>
          <w:tcPr>
            <w:tcW w:w="499" w:type="pct"/>
            <w:tcBorders>
              <w:top w:val="single" w:sz="4" w:space="0" w:color="auto"/>
              <w:left w:val="single" w:sz="4" w:space="0" w:color="000000"/>
            </w:tcBorders>
            <w:shd w:val="clear" w:color="auto" w:fill="auto"/>
            <w:vAlign w:val="center"/>
          </w:tcPr>
          <w:p w:rsidR="00C57E4A" w:rsidRPr="00035B7C" w:rsidRDefault="00C57E4A" w:rsidP="00E27623">
            <w:pPr>
              <w:jc w:val="center"/>
            </w:pPr>
            <w:r w:rsidRPr="00035B7C">
              <w:t>3/-</w:t>
            </w:r>
          </w:p>
        </w:tc>
        <w:tc>
          <w:tcPr>
            <w:tcW w:w="472" w:type="pct"/>
            <w:tcBorders>
              <w:left w:val="single" w:sz="4" w:space="0" w:color="000000"/>
              <w:right w:val="single" w:sz="4" w:space="0" w:color="000000"/>
            </w:tcBorders>
            <w:shd w:val="clear" w:color="auto" w:fill="auto"/>
            <w:vAlign w:val="center"/>
          </w:tcPr>
          <w:p w:rsidR="00C57E4A" w:rsidRPr="00035B7C" w:rsidRDefault="00C57E4A" w:rsidP="00E27623">
            <w:pPr>
              <w:jc w:val="center"/>
            </w:pPr>
            <w:r w:rsidRPr="00035B7C">
              <w:t>60</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lastRenderedPageBreak/>
              <w:t>Блокированная жилая застройка (2.3)</w:t>
            </w:r>
          </w:p>
        </w:tc>
        <w:tc>
          <w:tcPr>
            <w:tcW w:w="459" w:type="pct"/>
            <w:tcBorders>
              <w:left w:val="single" w:sz="4" w:space="0" w:color="000000"/>
            </w:tcBorders>
            <w:shd w:val="clear" w:color="auto" w:fill="auto"/>
          </w:tcPr>
          <w:p w:rsidR="00C57E4A" w:rsidRPr="00035B7C" w:rsidRDefault="00C57E4A" w:rsidP="00E27623">
            <w:pPr>
              <w:jc w:val="center"/>
            </w:pPr>
            <w:r w:rsidRPr="00035B7C">
              <w:t>500</w:t>
            </w:r>
          </w:p>
        </w:tc>
        <w:tc>
          <w:tcPr>
            <w:tcW w:w="483" w:type="pct"/>
            <w:tcBorders>
              <w:left w:val="single" w:sz="4" w:space="0" w:color="000000"/>
            </w:tcBorders>
            <w:shd w:val="clear" w:color="auto" w:fill="auto"/>
          </w:tcPr>
          <w:p w:rsidR="00C57E4A" w:rsidRPr="00035B7C" w:rsidRDefault="00C57E4A" w:rsidP="00E27623">
            <w:pPr>
              <w:jc w:val="center"/>
            </w:pPr>
            <w:r w:rsidRPr="00035B7C">
              <w:t>5000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3</w:t>
            </w:r>
          </w:p>
        </w:tc>
        <w:tc>
          <w:tcPr>
            <w:tcW w:w="499" w:type="pct"/>
            <w:tcBorders>
              <w:left w:val="single" w:sz="4" w:space="0" w:color="000000"/>
              <w:bottom w:val="single" w:sz="4" w:space="0" w:color="auto"/>
            </w:tcBorders>
            <w:shd w:val="clear" w:color="auto" w:fill="auto"/>
            <w:vAlign w:val="center"/>
          </w:tcPr>
          <w:p w:rsidR="00C57E4A" w:rsidRPr="00035B7C" w:rsidRDefault="00C57E4A" w:rsidP="00E27623">
            <w:pPr>
              <w:jc w:val="center"/>
            </w:pPr>
            <w:r w:rsidRPr="00035B7C">
              <w:t>3/-</w:t>
            </w:r>
          </w:p>
        </w:tc>
        <w:tc>
          <w:tcPr>
            <w:tcW w:w="472" w:type="pct"/>
            <w:tcBorders>
              <w:left w:val="single" w:sz="4" w:space="0" w:color="000000"/>
              <w:right w:val="single" w:sz="4" w:space="0" w:color="000000"/>
            </w:tcBorders>
            <w:shd w:val="clear" w:color="auto" w:fill="auto"/>
            <w:vAlign w:val="center"/>
          </w:tcPr>
          <w:p w:rsidR="00C57E4A" w:rsidRPr="00035B7C" w:rsidRDefault="00C57E4A" w:rsidP="00E27623">
            <w:pPr>
              <w:jc w:val="center"/>
            </w:pPr>
            <w:r w:rsidRPr="00035B7C">
              <w:t>60</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Малоэтажная многоквартирная жилая застройка (2.1.1)</w:t>
            </w:r>
          </w:p>
        </w:tc>
        <w:tc>
          <w:tcPr>
            <w:tcW w:w="459" w:type="pct"/>
            <w:tcBorders>
              <w:left w:val="single" w:sz="4" w:space="0" w:color="000000"/>
            </w:tcBorders>
            <w:shd w:val="clear" w:color="auto" w:fill="auto"/>
          </w:tcPr>
          <w:p w:rsidR="00C57E4A" w:rsidRPr="00035B7C" w:rsidRDefault="00C57E4A" w:rsidP="00E27623">
            <w:pPr>
              <w:jc w:val="center"/>
            </w:pPr>
            <w:r w:rsidRPr="00035B7C">
              <w:t>500</w:t>
            </w:r>
          </w:p>
        </w:tc>
        <w:tc>
          <w:tcPr>
            <w:tcW w:w="483" w:type="pct"/>
            <w:tcBorders>
              <w:left w:val="single" w:sz="4" w:space="0" w:color="000000"/>
            </w:tcBorders>
            <w:shd w:val="clear" w:color="auto" w:fill="auto"/>
          </w:tcPr>
          <w:p w:rsidR="00C57E4A" w:rsidRPr="00035B7C" w:rsidRDefault="00C57E4A" w:rsidP="00E27623">
            <w:pPr>
              <w:jc w:val="center"/>
            </w:pPr>
            <w:r w:rsidRPr="00035B7C">
              <w:t>5000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1</w:t>
            </w:r>
          </w:p>
        </w:tc>
        <w:tc>
          <w:tcPr>
            <w:tcW w:w="499" w:type="pct"/>
            <w:tcBorders>
              <w:left w:val="single" w:sz="4" w:space="0" w:color="000000"/>
              <w:bottom w:val="single" w:sz="4" w:space="0" w:color="auto"/>
            </w:tcBorders>
            <w:shd w:val="clear" w:color="auto" w:fill="auto"/>
            <w:vAlign w:val="center"/>
          </w:tcPr>
          <w:p w:rsidR="00C57E4A" w:rsidRPr="00035B7C" w:rsidRDefault="00C57E4A" w:rsidP="00E27623">
            <w:pPr>
              <w:jc w:val="center"/>
            </w:pPr>
            <w:r w:rsidRPr="00035B7C">
              <w:t>3/-</w:t>
            </w:r>
          </w:p>
        </w:tc>
        <w:tc>
          <w:tcPr>
            <w:tcW w:w="472" w:type="pct"/>
            <w:tcBorders>
              <w:left w:val="single" w:sz="4" w:space="0" w:color="000000"/>
              <w:right w:val="single" w:sz="4" w:space="0" w:color="000000"/>
            </w:tcBorders>
            <w:shd w:val="clear" w:color="auto" w:fill="auto"/>
            <w:vAlign w:val="center"/>
          </w:tcPr>
          <w:p w:rsidR="00C57E4A" w:rsidRPr="00035B7C" w:rsidRDefault="00C57E4A" w:rsidP="00E27623">
            <w:pPr>
              <w:jc w:val="cente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vAlign w:val="center"/>
          </w:tcPr>
          <w:p w:rsidR="00C57E4A" w:rsidRPr="00035B7C" w:rsidRDefault="00C57E4A" w:rsidP="00E27623">
            <w:pPr>
              <w:jc w:val="cente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Здравоохранение  (3.4)</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Объекты культурно-досуговой деятельности (3.6.1)</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50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3/-</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Образование и просвещение (3.5)</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Площадки для занятий спортом (5.1.3)</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Историко-культурная деятельность (9.3)</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Земельные участки (территории) общего пользования (12.0)</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sz w:val="24"/>
                <w:szCs w:val="24"/>
              </w:rPr>
              <w:t>Ведение огородничества (13.1)</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400</w:t>
            </w:r>
          </w:p>
        </w:tc>
        <w:tc>
          <w:tcPr>
            <w:tcW w:w="631" w:type="pct"/>
            <w:tcBorders>
              <w:left w:val="single" w:sz="4" w:space="0" w:color="000000"/>
            </w:tcBorders>
            <w:shd w:val="clear" w:color="auto" w:fill="auto"/>
          </w:tcPr>
          <w:p w:rsidR="00C57E4A" w:rsidRPr="00035B7C" w:rsidRDefault="00C57E4A" w:rsidP="00E27623">
            <w:pPr>
              <w:jc w:val="center"/>
            </w:pPr>
            <w:r w:rsidRPr="00035B7C">
              <w:t>н/у</w:t>
            </w:r>
          </w:p>
        </w:tc>
        <w:tc>
          <w:tcPr>
            <w:tcW w:w="499" w:type="pct"/>
            <w:tcBorders>
              <w:left w:val="single" w:sz="4" w:space="0" w:color="000000"/>
            </w:tcBorders>
            <w:shd w:val="clear" w:color="auto" w:fill="auto"/>
          </w:tcPr>
          <w:p w:rsidR="00C57E4A" w:rsidRPr="00035B7C" w:rsidRDefault="00C57E4A" w:rsidP="00E27623">
            <w:pPr>
              <w:jc w:val="cente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pPr>
            <w:r w:rsidRPr="00035B7C">
              <w:t>н/у</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shd w:val="clear" w:color="auto" w:fill="FFFFFF"/>
              </w:rPr>
              <w:t xml:space="preserve">Условно разрешенные  виды </w:t>
            </w:r>
            <w:r w:rsidRPr="00035B7C">
              <w:rPr>
                <w:i/>
                <w:sz w:val="24"/>
                <w:szCs w:val="24"/>
              </w:rPr>
              <w:t>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Обслуживание жилой застройки (2.7)</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1500</w:t>
            </w:r>
          </w:p>
        </w:tc>
        <w:tc>
          <w:tcPr>
            <w:tcW w:w="631" w:type="pct"/>
            <w:tcBorders>
              <w:left w:val="single" w:sz="4" w:space="0" w:color="000000"/>
            </w:tcBorders>
            <w:shd w:val="clear" w:color="auto" w:fill="auto"/>
            <w:vAlign w:val="center"/>
          </w:tcPr>
          <w:p w:rsidR="00C57E4A" w:rsidRPr="00035B7C" w:rsidRDefault="00C57E4A" w:rsidP="00E27623">
            <w:pPr>
              <w:jc w:val="center"/>
              <w:rPr>
                <w:sz w:val="24"/>
                <w:szCs w:val="24"/>
              </w:rPr>
            </w:pPr>
            <w:r w:rsidRPr="00035B7C">
              <w:rPr>
                <w:sz w:val="24"/>
                <w:szCs w:val="24"/>
              </w:rPr>
              <w:t>1</w:t>
            </w:r>
          </w:p>
        </w:tc>
        <w:tc>
          <w:tcPr>
            <w:tcW w:w="499" w:type="pct"/>
            <w:tcBorders>
              <w:left w:val="single" w:sz="4" w:space="0" w:color="000000"/>
            </w:tcBorders>
            <w:shd w:val="clear" w:color="auto" w:fill="auto"/>
            <w:vAlign w:val="center"/>
          </w:tcPr>
          <w:p w:rsidR="00C57E4A" w:rsidRPr="00035B7C" w:rsidRDefault="00C57E4A" w:rsidP="00E27623">
            <w:pPr>
              <w:jc w:val="center"/>
              <w:rPr>
                <w:sz w:val="24"/>
                <w:szCs w:val="24"/>
              </w:rPr>
            </w:pPr>
            <w:r w:rsidRPr="00035B7C">
              <w:rPr>
                <w:sz w:val="24"/>
                <w:szCs w:val="24"/>
              </w:rPr>
              <w:t>3/-</w:t>
            </w:r>
          </w:p>
        </w:tc>
        <w:tc>
          <w:tcPr>
            <w:tcW w:w="472" w:type="pct"/>
            <w:tcBorders>
              <w:left w:val="single" w:sz="4" w:space="0" w:color="000000"/>
              <w:right w:val="single" w:sz="4" w:space="0" w:color="000000"/>
            </w:tcBorders>
            <w:shd w:val="clear" w:color="auto" w:fill="auto"/>
            <w:vAlign w:val="center"/>
          </w:tcPr>
          <w:p w:rsidR="00C57E4A" w:rsidRPr="00035B7C" w:rsidRDefault="00C57E4A" w:rsidP="00E27623">
            <w:pPr>
              <w:jc w:val="center"/>
              <w:rPr>
                <w:sz w:val="24"/>
                <w:szCs w:val="24"/>
              </w:rPr>
            </w:pPr>
            <w:r w:rsidRPr="00035B7C">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Хранение автотранспорта (2.7.1)</w:t>
            </w:r>
          </w:p>
        </w:tc>
        <w:tc>
          <w:tcPr>
            <w:tcW w:w="459" w:type="pct"/>
            <w:tcBorders>
              <w:left w:val="single" w:sz="4" w:space="0" w:color="000000"/>
            </w:tcBorders>
            <w:shd w:val="clear" w:color="auto" w:fill="auto"/>
          </w:tcPr>
          <w:p w:rsidR="00C57E4A" w:rsidRPr="00035B7C" w:rsidRDefault="00C57E4A" w:rsidP="00E27623">
            <w:pPr>
              <w:jc w:val="center"/>
            </w:pPr>
            <w:r w:rsidRPr="00035B7C">
              <w:t>20</w:t>
            </w:r>
          </w:p>
        </w:tc>
        <w:tc>
          <w:tcPr>
            <w:tcW w:w="483" w:type="pct"/>
            <w:tcBorders>
              <w:left w:val="single" w:sz="4" w:space="0" w:color="000000"/>
            </w:tcBorders>
            <w:shd w:val="clear" w:color="auto" w:fill="auto"/>
          </w:tcPr>
          <w:p w:rsidR="00C57E4A" w:rsidRPr="00035B7C" w:rsidRDefault="00C57E4A" w:rsidP="00E27623">
            <w:pPr>
              <w:jc w:val="center"/>
            </w:pPr>
            <w:r w:rsidRPr="00035B7C">
              <w:t>200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1</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1/-</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64"/>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Бытовое обслуживание (3.3)</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1500</w:t>
            </w:r>
          </w:p>
        </w:tc>
        <w:tc>
          <w:tcPr>
            <w:tcW w:w="631" w:type="pct"/>
            <w:tcBorders>
              <w:left w:val="single" w:sz="4" w:space="0" w:color="000000"/>
            </w:tcBorders>
            <w:shd w:val="clear" w:color="auto" w:fill="auto"/>
            <w:vAlign w:val="center"/>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vAlign w:val="center"/>
          </w:tcPr>
          <w:p w:rsidR="00C57E4A" w:rsidRPr="00035B7C" w:rsidRDefault="00C57E4A" w:rsidP="00E27623">
            <w:pPr>
              <w:jc w:val="center"/>
              <w:rPr>
                <w:sz w:val="24"/>
                <w:szCs w:val="24"/>
              </w:rPr>
            </w:pPr>
            <w:r w:rsidRPr="00035B7C">
              <w:rPr>
                <w:sz w:val="24"/>
                <w:szCs w:val="24"/>
              </w:rPr>
              <w:t>3/-</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Магазины (4.4)</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20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1500</w:t>
            </w:r>
          </w:p>
        </w:tc>
        <w:tc>
          <w:tcPr>
            <w:tcW w:w="631" w:type="pct"/>
            <w:tcBorders>
              <w:left w:val="single" w:sz="4" w:space="0" w:color="000000"/>
            </w:tcBorders>
            <w:shd w:val="clear" w:color="auto" w:fill="auto"/>
            <w:vAlign w:val="center"/>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vAlign w:val="center"/>
          </w:tcPr>
          <w:p w:rsidR="00C57E4A" w:rsidRPr="00035B7C" w:rsidRDefault="00C57E4A" w:rsidP="00E27623">
            <w:pPr>
              <w:jc w:val="center"/>
              <w:rPr>
                <w:sz w:val="24"/>
                <w:szCs w:val="24"/>
              </w:rPr>
            </w:pPr>
            <w:r w:rsidRPr="00035B7C">
              <w:rPr>
                <w:sz w:val="24"/>
                <w:szCs w:val="24"/>
              </w:rPr>
              <w:t>3/-</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Общественное питание (4.6)</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1500</w:t>
            </w:r>
          </w:p>
        </w:tc>
        <w:tc>
          <w:tcPr>
            <w:tcW w:w="631" w:type="pct"/>
            <w:tcBorders>
              <w:left w:val="single" w:sz="4" w:space="0" w:color="000000"/>
            </w:tcBorders>
            <w:shd w:val="clear" w:color="auto" w:fill="auto"/>
            <w:vAlign w:val="center"/>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vAlign w:val="center"/>
          </w:tcPr>
          <w:p w:rsidR="00C57E4A" w:rsidRPr="00035B7C" w:rsidRDefault="00C57E4A" w:rsidP="00E27623">
            <w:pPr>
              <w:jc w:val="center"/>
              <w:rPr>
                <w:sz w:val="24"/>
                <w:szCs w:val="24"/>
              </w:rPr>
            </w:pPr>
            <w:r w:rsidRPr="00035B7C">
              <w:rPr>
                <w:sz w:val="24"/>
                <w:szCs w:val="24"/>
              </w:rPr>
              <w:t>3/-</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sz w:val="24"/>
                <w:szCs w:val="24"/>
              </w:rPr>
              <w:lastRenderedPageBreak/>
              <w:t>Размещение гаражей для собственных нужд (2.7.2)</w:t>
            </w:r>
          </w:p>
        </w:tc>
        <w:tc>
          <w:tcPr>
            <w:tcW w:w="459" w:type="pct"/>
            <w:tcBorders>
              <w:left w:val="single" w:sz="4" w:space="0" w:color="000000"/>
            </w:tcBorders>
            <w:shd w:val="clear" w:color="auto" w:fill="auto"/>
          </w:tcPr>
          <w:p w:rsidR="00C57E4A" w:rsidRPr="00035B7C" w:rsidRDefault="00C57E4A" w:rsidP="00E27623">
            <w:pPr>
              <w:jc w:val="center"/>
            </w:pPr>
            <w:r w:rsidRPr="00035B7C">
              <w:t>20</w:t>
            </w:r>
          </w:p>
        </w:tc>
        <w:tc>
          <w:tcPr>
            <w:tcW w:w="483" w:type="pct"/>
            <w:tcBorders>
              <w:left w:val="single" w:sz="4" w:space="0" w:color="000000"/>
            </w:tcBorders>
            <w:shd w:val="clear" w:color="auto" w:fill="auto"/>
          </w:tcPr>
          <w:p w:rsidR="00C57E4A" w:rsidRPr="00035B7C" w:rsidRDefault="00C57E4A" w:rsidP="00E27623">
            <w:pPr>
              <w:jc w:val="center"/>
            </w:pPr>
            <w:r w:rsidRPr="00035B7C">
              <w:t>200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1</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1/-</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Религиозное использование (3.7)</w:t>
            </w:r>
          </w:p>
        </w:tc>
        <w:tc>
          <w:tcPr>
            <w:tcW w:w="459" w:type="pct"/>
            <w:tcBorders>
              <w:left w:val="single" w:sz="4" w:space="0" w:color="000000"/>
            </w:tcBorders>
            <w:shd w:val="clear" w:color="auto" w:fill="auto"/>
          </w:tcPr>
          <w:p w:rsidR="00C57E4A" w:rsidRPr="00035B7C" w:rsidRDefault="00C57E4A" w:rsidP="00E27623">
            <w:pPr>
              <w:jc w:val="center"/>
            </w:pPr>
            <w:r w:rsidRPr="00035B7C">
              <w:t>200</w:t>
            </w:r>
          </w:p>
        </w:tc>
        <w:tc>
          <w:tcPr>
            <w:tcW w:w="483" w:type="pct"/>
            <w:tcBorders>
              <w:left w:val="single" w:sz="4" w:space="0" w:color="000000"/>
            </w:tcBorders>
            <w:shd w:val="clear" w:color="auto" w:fill="auto"/>
          </w:tcPr>
          <w:p w:rsidR="00C57E4A" w:rsidRPr="00035B7C" w:rsidRDefault="00C57E4A" w:rsidP="00E27623">
            <w:pPr>
              <w:jc w:val="center"/>
            </w:pPr>
            <w:r w:rsidRPr="00035B7C">
              <w:t>1500</w:t>
            </w:r>
          </w:p>
        </w:tc>
        <w:tc>
          <w:tcPr>
            <w:tcW w:w="631" w:type="pct"/>
            <w:tcBorders>
              <w:left w:val="single" w:sz="4" w:space="0" w:color="000000"/>
            </w:tcBorders>
            <w:shd w:val="clear" w:color="auto" w:fill="auto"/>
            <w:vAlign w:val="center"/>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vAlign w:val="center"/>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vAlign w:val="center"/>
          </w:tcPr>
          <w:p w:rsidR="00C57E4A" w:rsidRPr="00035B7C" w:rsidRDefault="00C57E4A" w:rsidP="00E27623">
            <w:pPr>
              <w:jc w:val="center"/>
              <w:rPr>
                <w:sz w:val="24"/>
                <w:szCs w:val="24"/>
              </w:rPr>
            </w:pPr>
            <w:r w:rsidRPr="00035B7C">
              <w:rPr>
                <w:sz w:val="24"/>
                <w:szCs w:val="24"/>
              </w:rPr>
              <w:t>75</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shd w:val="clear" w:color="auto" w:fill="FFFFFF"/>
              </w:rPr>
              <w:t>Вспомогательные виды разрешенного 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rPr>
                <w:b/>
                <w:sz w:val="24"/>
                <w:szCs w:val="24"/>
              </w:rPr>
            </w:pPr>
            <w:r w:rsidRPr="00035B7C">
              <w:rPr>
                <w:b/>
                <w:sz w:val="24"/>
                <w:szCs w:val="24"/>
              </w:rPr>
              <w:t>Общественно-деловая зона (О1)</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rPr>
              <w:t>Основные виды разрешенного 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Социальное обслуживание (3.2)</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20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vAlign w:val="center"/>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65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Оказание услуг связи (3.2.3)</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65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Бытовое обслуживание (3.3)</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65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Здравоохранение  (3.4)</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71"/>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Образование и просвещение (3.5)</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Культурное развитие (3.6)</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Парки культуры и отдыха (3.6.2)</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Общественное  управление (3.8)</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Государственное управление (3.8.1)</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lastRenderedPageBreak/>
              <w:t>Обеспечение научной деятельности (3.9)</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Обеспечение деятельности в области гидрометеорологии и смежных с ней областях (3.9.1)</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snapToGrid w:val="0"/>
              <w:rPr>
                <w:b/>
                <w:sz w:val="24"/>
                <w:szCs w:val="24"/>
              </w:rPr>
            </w:pPr>
            <w:r w:rsidRPr="00035B7C">
              <w:rPr>
                <w:sz w:val="24"/>
                <w:szCs w:val="24"/>
              </w:rPr>
              <w:t>Амбулаторное ветеринарное обслуживание (3.10.1)</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Предпринимательство (4.0)</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20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Деловое управление  (4.1)</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Рынки (4.3)</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Магазины (4.4)</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Банковская и страховая деятельность (4.5)</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Общественное питание (4.6)</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Гостиничное обслуживание (4.7)</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Развлекательные мероприятия (4.8.1)</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w:t>
            </w:r>
          </w:p>
        </w:tc>
        <w:tc>
          <w:tcPr>
            <w:tcW w:w="483" w:type="pct"/>
            <w:tcBorders>
              <w:left w:val="single" w:sz="4" w:space="0" w:color="000000"/>
            </w:tcBorders>
            <w:shd w:val="clear" w:color="auto" w:fill="auto"/>
          </w:tcPr>
          <w:p w:rsidR="00C57E4A" w:rsidRPr="00035B7C" w:rsidRDefault="00C57E4A" w:rsidP="00E27623">
            <w:pPr>
              <w:jc w:val="center"/>
            </w:pPr>
            <w:r w:rsidRPr="00035B7C">
              <w:t>5000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Служебные гаражи (код 4.9)</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Спорт (5.1)</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Площадки для занятий спортом (5.1.3)</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Обеспечение обороны и безопасности (8.0)</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Обеспечение внутреннего правопорядка (8.3)</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lastRenderedPageBreak/>
              <w:t>Историко-культурная деятельность (9.3)</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Земельные участки (территории) общего пользования (12.0)</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shd w:val="clear" w:color="auto" w:fill="FFFFFF"/>
              </w:rPr>
              <w:t xml:space="preserve">Условно разрешенные  виды </w:t>
            </w:r>
            <w:r w:rsidRPr="00035B7C">
              <w:rPr>
                <w:i/>
                <w:sz w:val="24"/>
                <w:szCs w:val="24"/>
              </w:rPr>
              <w:t>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Религиозное использование (3.7)</w:t>
            </w:r>
          </w:p>
        </w:tc>
        <w:tc>
          <w:tcPr>
            <w:tcW w:w="459" w:type="pct"/>
            <w:tcBorders>
              <w:left w:val="single" w:sz="4" w:space="0" w:color="000000"/>
            </w:tcBorders>
            <w:shd w:val="clear" w:color="auto" w:fill="auto"/>
          </w:tcPr>
          <w:p w:rsidR="00C57E4A" w:rsidRPr="00035B7C" w:rsidRDefault="00C57E4A" w:rsidP="00E27623">
            <w:pPr>
              <w:jc w:val="center"/>
            </w:pPr>
            <w:r w:rsidRPr="00035B7C">
              <w:t>200</w:t>
            </w:r>
          </w:p>
        </w:tc>
        <w:tc>
          <w:tcPr>
            <w:tcW w:w="483" w:type="pct"/>
            <w:tcBorders>
              <w:left w:val="single" w:sz="4" w:space="0" w:color="000000"/>
            </w:tcBorders>
            <w:shd w:val="clear" w:color="auto" w:fill="auto"/>
          </w:tcPr>
          <w:p w:rsidR="00C57E4A" w:rsidRPr="00035B7C" w:rsidRDefault="00C57E4A" w:rsidP="00E27623">
            <w:pPr>
              <w:jc w:val="center"/>
            </w:pPr>
            <w:r w:rsidRPr="00035B7C">
              <w:t>10000</w:t>
            </w:r>
          </w:p>
        </w:tc>
        <w:tc>
          <w:tcPr>
            <w:tcW w:w="631" w:type="pct"/>
            <w:tcBorders>
              <w:left w:val="single" w:sz="4" w:space="0" w:color="000000"/>
            </w:tcBorders>
            <w:shd w:val="clear" w:color="auto" w:fill="auto"/>
            <w:vAlign w:val="center"/>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bottom w:val="single" w:sz="4" w:space="0" w:color="auto"/>
            </w:tcBorders>
            <w:shd w:val="clear" w:color="auto" w:fill="auto"/>
            <w:vAlign w:val="center"/>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vAlign w:val="center"/>
          </w:tcPr>
          <w:p w:rsidR="00C57E4A" w:rsidRPr="00035B7C" w:rsidRDefault="00C57E4A" w:rsidP="00E27623">
            <w:pPr>
              <w:jc w:val="center"/>
              <w:rPr>
                <w:sz w:val="24"/>
                <w:szCs w:val="24"/>
              </w:rPr>
            </w:pPr>
            <w:r w:rsidRPr="00035B7C">
              <w:rPr>
                <w:sz w:val="24"/>
                <w:szCs w:val="24"/>
              </w:rPr>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shd w:val="clear" w:color="auto" w:fill="FFFFFF"/>
              <w:rPr>
                <w:sz w:val="24"/>
                <w:szCs w:val="24"/>
              </w:rPr>
            </w:pPr>
            <w:r w:rsidRPr="00035B7C">
              <w:rPr>
                <w:sz w:val="24"/>
                <w:szCs w:val="24"/>
              </w:rPr>
              <w:t>Для индивидуального жилищного строительства (2.1)</w:t>
            </w:r>
          </w:p>
        </w:tc>
        <w:tc>
          <w:tcPr>
            <w:tcW w:w="459" w:type="pct"/>
            <w:tcBorders>
              <w:left w:val="single" w:sz="4" w:space="0" w:color="000000"/>
            </w:tcBorders>
            <w:shd w:val="clear" w:color="auto" w:fill="auto"/>
          </w:tcPr>
          <w:p w:rsidR="00C57E4A" w:rsidRPr="00035B7C" w:rsidRDefault="00C57E4A" w:rsidP="00E27623">
            <w:pPr>
              <w:jc w:val="center"/>
            </w:pPr>
            <w:r w:rsidRPr="00035B7C">
              <w:t>500</w:t>
            </w:r>
          </w:p>
        </w:tc>
        <w:tc>
          <w:tcPr>
            <w:tcW w:w="483" w:type="pct"/>
            <w:tcBorders>
              <w:left w:val="single" w:sz="4" w:space="0" w:color="000000"/>
            </w:tcBorders>
            <w:shd w:val="clear" w:color="auto" w:fill="auto"/>
          </w:tcPr>
          <w:p w:rsidR="00C57E4A" w:rsidRPr="00035B7C" w:rsidRDefault="00C57E4A" w:rsidP="00E27623">
            <w:pPr>
              <w:jc w:val="center"/>
            </w:pPr>
            <w:r w:rsidRPr="00035B7C">
              <w:t>5000</w:t>
            </w:r>
          </w:p>
        </w:tc>
        <w:tc>
          <w:tcPr>
            <w:tcW w:w="631" w:type="pct"/>
            <w:tcBorders>
              <w:left w:val="single" w:sz="4" w:space="0" w:color="000000"/>
            </w:tcBorders>
            <w:shd w:val="clear" w:color="auto" w:fill="auto"/>
            <w:vAlign w:val="center"/>
          </w:tcPr>
          <w:p w:rsidR="00C57E4A" w:rsidRPr="00035B7C" w:rsidRDefault="00C57E4A" w:rsidP="00E27623">
            <w:pPr>
              <w:jc w:val="center"/>
            </w:pPr>
            <w:r w:rsidRPr="00035B7C">
              <w:t>3</w:t>
            </w:r>
          </w:p>
        </w:tc>
        <w:tc>
          <w:tcPr>
            <w:tcW w:w="499" w:type="pct"/>
            <w:tcBorders>
              <w:top w:val="single" w:sz="4" w:space="0" w:color="auto"/>
              <w:left w:val="single" w:sz="4" w:space="0" w:color="000000"/>
              <w:bottom w:val="single" w:sz="4" w:space="0" w:color="auto"/>
            </w:tcBorders>
            <w:shd w:val="clear" w:color="auto" w:fill="auto"/>
            <w:vAlign w:val="center"/>
          </w:tcPr>
          <w:p w:rsidR="00C57E4A" w:rsidRPr="00035B7C" w:rsidRDefault="00C57E4A" w:rsidP="00E27623">
            <w:pPr>
              <w:jc w:val="center"/>
            </w:pPr>
            <w:r w:rsidRPr="00035B7C">
              <w:t>3/-</w:t>
            </w:r>
          </w:p>
        </w:tc>
        <w:tc>
          <w:tcPr>
            <w:tcW w:w="472" w:type="pct"/>
            <w:tcBorders>
              <w:left w:val="single" w:sz="4" w:space="0" w:color="000000"/>
              <w:right w:val="single" w:sz="4" w:space="0" w:color="000000"/>
            </w:tcBorders>
            <w:shd w:val="clear" w:color="auto" w:fill="auto"/>
            <w:vAlign w:val="center"/>
          </w:tcPr>
          <w:p w:rsidR="00C57E4A" w:rsidRPr="00035B7C" w:rsidRDefault="00C57E4A" w:rsidP="00E27623">
            <w:pPr>
              <w:jc w:val="center"/>
            </w:pPr>
            <w:r w:rsidRPr="00035B7C">
              <w:t>60</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rFonts w:eastAsia="Arial Unicode MS"/>
                <w:sz w:val="24"/>
                <w:szCs w:val="24"/>
              </w:rPr>
              <w:t>Для ведения личного подсобного хозяйства (приусадебный земельный участок) (2.2)</w:t>
            </w:r>
            <w:r w:rsidRPr="00035B7C">
              <w:rPr>
                <w:sz w:val="24"/>
                <w:szCs w:val="24"/>
              </w:rPr>
              <w:t xml:space="preserve"> </w:t>
            </w:r>
          </w:p>
        </w:tc>
        <w:tc>
          <w:tcPr>
            <w:tcW w:w="459" w:type="pct"/>
            <w:tcBorders>
              <w:left w:val="single" w:sz="4" w:space="0" w:color="000000"/>
            </w:tcBorders>
            <w:shd w:val="clear" w:color="auto" w:fill="auto"/>
          </w:tcPr>
          <w:p w:rsidR="00C57E4A" w:rsidRPr="00035B7C" w:rsidRDefault="00C57E4A" w:rsidP="00E27623">
            <w:pPr>
              <w:jc w:val="center"/>
            </w:pPr>
            <w:r w:rsidRPr="00035B7C">
              <w:t>500</w:t>
            </w:r>
          </w:p>
        </w:tc>
        <w:tc>
          <w:tcPr>
            <w:tcW w:w="483" w:type="pct"/>
            <w:tcBorders>
              <w:left w:val="single" w:sz="4" w:space="0" w:color="000000"/>
            </w:tcBorders>
            <w:shd w:val="clear" w:color="auto" w:fill="auto"/>
          </w:tcPr>
          <w:p w:rsidR="00C57E4A" w:rsidRPr="00035B7C" w:rsidRDefault="00C57E4A" w:rsidP="00E27623">
            <w:pPr>
              <w:jc w:val="center"/>
            </w:pPr>
            <w:r w:rsidRPr="00035B7C">
              <w:t>5000</w:t>
            </w:r>
          </w:p>
        </w:tc>
        <w:tc>
          <w:tcPr>
            <w:tcW w:w="631" w:type="pct"/>
            <w:tcBorders>
              <w:left w:val="single" w:sz="4" w:space="0" w:color="000000"/>
            </w:tcBorders>
            <w:shd w:val="clear" w:color="auto" w:fill="auto"/>
            <w:vAlign w:val="center"/>
          </w:tcPr>
          <w:p w:rsidR="00C57E4A" w:rsidRPr="00035B7C" w:rsidRDefault="00C57E4A" w:rsidP="00E27623">
            <w:pPr>
              <w:jc w:val="center"/>
            </w:pPr>
            <w:r w:rsidRPr="00035B7C">
              <w:t>3</w:t>
            </w:r>
          </w:p>
        </w:tc>
        <w:tc>
          <w:tcPr>
            <w:tcW w:w="499" w:type="pct"/>
            <w:tcBorders>
              <w:top w:val="single" w:sz="4" w:space="0" w:color="auto"/>
              <w:left w:val="single" w:sz="4" w:space="0" w:color="000000"/>
              <w:bottom w:val="single" w:sz="4" w:space="0" w:color="auto"/>
            </w:tcBorders>
            <w:shd w:val="clear" w:color="auto" w:fill="auto"/>
            <w:vAlign w:val="center"/>
          </w:tcPr>
          <w:p w:rsidR="00C57E4A" w:rsidRPr="00035B7C" w:rsidRDefault="00C57E4A" w:rsidP="00E27623">
            <w:pPr>
              <w:jc w:val="center"/>
            </w:pPr>
            <w:r w:rsidRPr="00035B7C">
              <w:t>3/-</w:t>
            </w:r>
          </w:p>
        </w:tc>
        <w:tc>
          <w:tcPr>
            <w:tcW w:w="472" w:type="pct"/>
            <w:tcBorders>
              <w:left w:val="single" w:sz="4" w:space="0" w:color="000000"/>
              <w:right w:val="single" w:sz="4" w:space="0" w:color="000000"/>
            </w:tcBorders>
            <w:shd w:val="clear" w:color="auto" w:fill="auto"/>
            <w:vAlign w:val="center"/>
          </w:tcPr>
          <w:p w:rsidR="00C57E4A" w:rsidRPr="00035B7C" w:rsidRDefault="00C57E4A" w:rsidP="00E27623">
            <w:pPr>
              <w:jc w:val="center"/>
            </w:pPr>
            <w:r w:rsidRPr="00035B7C">
              <w:t>60</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Блокированная жилая застройка (2.3)</w:t>
            </w:r>
          </w:p>
        </w:tc>
        <w:tc>
          <w:tcPr>
            <w:tcW w:w="459" w:type="pct"/>
            <w:tcBorders>
              <w:left w:val="single" w:sz="4" w:space="0" w:color="000000"/>
            </w:tcBorders>
            <w:shd w:val="clear" w:color="auto" w:fill="auto"/>
          </w:tcPr>
          <w:p w:rsidR="00C57E4A" w:rsidRPr="00035B7C" w:rsidRDefault="00C57E4A" w:rsidP="00E27623">
            <w:pPr>
              <w:jc w:val="center"/>
            </w:pPr>
            <w:r w:rsidRPr="00035B7C">
              <w:t>500</w:t>
            </w:r>
          </w:p>
        </w:tc>
        <w:tc>
          <w:tcPr>
            <w:tcW w:w="483" w:type="pct"/>
            <w:tcBorders>
              <w:left w:val="single" w:sz="4" w:space="0" w:color="000000"/>
            </w:tcBorders>
            <w:shd w:val="clear" w:color="auto" w:fill="auto"/>
          </w:tcPr>
          <w:p w:rsidR="00C57E4A" w:rsidRPr="00035B7C" w:rsidRDefault="00C57E4A" w:rsidP="00E27623">
            <w:pPr>
              <w:jc w:val="center"/>
            </w:pPr>
            <w:r w:rsidRPr="00035B7C">
              <w:t>5000</w:t>
            </w:r>
          </w:p>
        </w:tc>
        <w:tc>
          <w:tcPr>
            <w:tcW w:w="631" w:type="pct"/>
            <w:tcBorders>
              <w:left w:val="single" w:sz="4" w:space="0" w:color="000000"/>
            </w:tcBorders>
            <w:shd w:val="clear" w:color="auto" w:fill="auto"/>
            <w:vAlign w:val="center"/>
          </w:tcPr>
          <w:p w:rsidR="00C57E4A" w:rsidRPr="00035B7C" w:rsidRDefault="00C57E4A" w:rsidP="00E27623">
            <w:pPr>
              <w:jc w:val="center"/>
            </w:pPr>
            <w:r w:rsidRPr="00035B7C">
              <w:t>3</w:t>
            </w:r>
          </w:p>
        </w:tc>
        <w:tc>
          <w:tcPr>
            <w:tcW w:w="499" w:type="pct"/>
            <w:tcBorders>
              <w:top w:val="single" w:sz="4" w:space="0" w:color="auto"/>
              <w:left w:val="single" w:sz="4" w:space="0" w:color="000000"/>
            </w:tcBorders>
            <w:shd w:val="clear" w:color="auto" w:fill="auto"/>
            <w:vAlign w:val="center"/>
          </w:tcPr>
          <w:p w:rsidR="00C57E4A" w:rsidRPr="00035B7C" w:rsidRDefault="00C57E4A" w:rsidP="00E27623">
            <w:pPr>
              <w:jc w:val="center"/>
            </w:pPr>
            <w:r w:rsidRPr="00035B7C">
              <w:t>3/-</w:t>
            </w:r>
          </w:p>
        </w:tc>
        <w:tc>
          <w:tcPr>
            <w:tcW w:w="472" w:type="pct"/>
            <w:tcBorders>
              <w:left w:val="single" w:sz="4" w:space="0" w:color="000000"/>
              <w:right w:val="single" w:sz="4" w:space="0" w:color="000000"/>
            </w:tcBorders>
            <w:shd w:val="clear" w:color="auto" w:fill="auto"/>
            <w:vAlign w:val="center"/>
          </w:tcPr>
          <w:p w:rsidR="00C57E4A" w:rsidRPr="00035B7C" w:rsidRDefault="00C57E4A" w:rsidP="00E27623">
            <w:pPr>
              <w:jc w:val="center"/>
            </w:pPr>
            <w:r w:rsidRPr="00035B7C">
              <w:t>60</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Малоэтажная многоквартирная жилая застройка (2.1.1)</w:t>
            </w:r>
          </w:p>
        </w:tc>
        <w:tc>
          <w:tcPr>
            <w:tcW w:w="459" w:type="pct"/>
            <w:tcBorders>
              <w:left w:val="single" w:sz="4" w:space="0" w:color="000000"/>
            </w:tcBorders>
            <w:shd w:val="clear" w:color="auto" w:fill="auto"/>
          </w:tcPr>
          <w:p w:rsidR="00C57E4A" w:rsidRPr="00035B7C" w:rsidRDefault="00C57E4A" w:rsidP="00E27623">
            <w:pPr>
              <w:jc w:val="center"/>
            </w:pPr>
            <w:r w:rsidRPr="00035B7C">
              <w:t>500</w:t>
            </w:r>
          </w:p>
        </w:tc>
        <w:tc>
          <w:tcPr>
            <w:tcW w:w="483" w:type="pct"/>
            <w:tcBorders>
              <w:left w:val="single" w:sz="4" w:space="0" w:color="000000"/>
            </w:tcBorders>
            <w:shd w:val="clear" w:color="auto" w:fill="auto"/>
          </w:tcPr>
          <w:p w:rsidR="00C57E4A" w:rsidRPr="00035B7C" w:rsidRDefault="00C57E4A" w:rsidP="00E27623">
            <w:pPr>
              <w:jc w:val="center"/>
            </w:pPr>
            <w:r w:rsidRPr="00035B7C">
              <w:t>5000</w:t>
            </w:r>
          </w:p>
        </w:tc>
        <w:tc>
          <w:tcPr>
            <w:tcW w:w="631" w:type="pct"/>
            <w:tcBorders>
              <w:left w:val="single" w:sz="4" w:space="0" w:color="000000"/>
            </w:tcBorders>
            <w:shd w:val="clear" w:color="auto" w:fill="auto"/>
            <w:vAlign w:val="center"/>
          </w:tcPr>
          <w:p w:rsidR="00C57E4A" w:rsidRPr="00035B7C" w:rsidRDefault="00C57E4A" w:rsidP="00E27623">
            <w:pPr>
              <w:jc w:val="center"/>
            </w:pPr>
            <w:r w:rsidRPr="00035B7C">
              <w:t>3</w:t>
            </w:r>
          </w:p>
        </w:tc>
        <w:tc>
          <w:tcPr>
            <w:tcW w:w="499" w:type="pct"/>
            <w:tcBorders>
              <w:top w:val="single" w:sz="4" w:space="0" w:color="auto"/>
              <w:left w:val="single" w:sz="4" w:space="0" w:color="000000"/>
            </w:tcBorders>
            <w:shd w:val="clear" w:color="auto" w:fill="auto"/>
            <w:vAlign w:val="center"/>
          </w:tcPr>
          <w:p w:rsidR="00C57E4A" w:rsidRPr="00035B7C" w:rsidRDefault="00C57E4A" w:rsidP="00E27623">
            <w:pPr>
              <w:jc w:val="center"/>
            </w:pPr>
            <w:r w:rsidRPr="00035B7C">
              <w:t>3/-</w:t>
            </w:r>
          </w:p>
        </w:tc>
        <w:tc>
          <w:tcPr>
            <w:tcW w:w="472" w:type="pct"/>
            <w:tcBorders>
              <w:left w:val="single" w:sz="4" w:space="0" w:color="000000"/>
              <w:right w:val="single" w:sz="4" w:space="0" w:color="000000"/>
            </w:tcBorders>
            <w:shd w:val="clear" w:color="auto" w:fill="auto"/>
            <w:vAlign w:val="center"/>
          </w:tcPr>
          <w:p w:rsidR="00C57E4A" w:rsidRPr="00035B7C" w:rsidRDefault="00C57E4A" w:rsidP="00E27623">
            <w:pPr>
              <w:jc w:val="cente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Хранение автотранспорта (2.7.1)</w:t>
            </w:r>
          </w:p>
        </w:tc>
        <w:tc>
          <w:tcPr>
            <w:tcW w:w="459" w:type="pct"/>
            <w:tcBorders>
              <w:left w:val="single" w:sz="4" w:space="0" w:color="000000"/>
            </w:tcBorders>
            <w:shd w:val="clear" w:color="auto" w:fill="auto"/>
          </w:tcPr>
          <w:p w:rsidR="00C57E4A" w:rsidRPr="00035B7C" w:rsidRDefault="00C57E4A" w:rsidP="00E27623">
            <w:pPr>
              <w:jc w:val="center"/>
            </w:pPr>
            <w:r w:rsidRPr="00035B7C">
              <w:t>20</w:t>
            </w:r>
          </w:p>
        </w:tc>
        <w:tc>
          <w:tcPr>
            <w:tcW w:w="483" w:type="pct"/>
            <w:tcBorders>
              <w:left w:val="single" w:sz="4" w:space="0" w:color="000000"/>
            </w:tcBorders>
            <w:shd w:val="clear" w:color="auto" w:fill="auto"/>
          </w:tcPr>
          <w:p w:rsidR="00C57E4A" w:rsidRPr="00035B7C" w:rsidRDefault="00C57E4A" w:rsidP="00E27623">
            <w:pPr>
              <w:jc w:val="center"/>
            </w:pPr>
            <w:r w:rsidRPr="00035B7C">
              <w:t>200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1/-</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Склад (6.9)</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50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1</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75</w:t>
            </w:r>
          </w:p>
        </w:tc>
      </w:tr>
      <w:tr w:rsidR="00C57E4A" w:rsidRPr="00035B7C" w:rsidTr="00E27623">
        <w:trPr>
          <w:gridAfter w:val="1"/>
          <w:wAfter w:w="475" w:type="pct"/>
          <w:cantSplit/>
          <w:trHeight w:val="26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Размещение гаражей для собственных нужд (2.7.2)</w:t>
            </w:r>
          </w:p>
        </w:tc>
        <w:tc>
          <w:tcPr>
            <w:tcW w:w="459" w:type="pct"/>
            <w:tcBorders>
              <w:left w:val="single" w:sz="4" w:space="0" w:color="000000"/>
            </w:tcBorders>
            <w:shd w:val="clear" w:color="auto" w:fill="auto"/>
          </w:tcPr>
          <w:p w:rsidR="00C57E4A" w:rsidRPr="00035B7C" w:rsidRDefault="00C57E4A" w:rsidP="00E27623">
            <w:pPr>
              <w:jc w:val="center"/>
            </w:pPr>
            <w:r w:rsidRPr="00035B7C">
              <w:t>20</w:t>
            </w:r>
          </w:p>
        </w:tc>
        <w:tc>
          <w:tcPr>
            <w:tcW w:w="483" w:type="pct"/>
            <w:tcBorders>
              <w:left w:val="single" w:sz="4" w:space="0" w:color="000000"/>
            </w:tcBorders>
            <w:shd w:val="clear" w:color="auto" w:fill="auto"/>
          </w:tcPr>
          <w:p w:rsidR="00C57E4A" w:rsidRPr="00035B7C" w:rsidRDefault="00C57E4A" w:rsidP="00E27623">
            <w:pPr>
              <w:jc w:val="center"/>
            </w:pPr>
            <w:r w:rsidRPr="00035B7C">
              <w:t>200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1/-</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6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shd w:val="clear" w:color="auto" w:fill="FFFFFF"/>
              </w:rPr>
              <w:t>Вспомогательные виды разрешенного использования</w:t>
            </w:r>
          </w:p>
        </w:tc>
      </w:tr>
      <w:tr w:rsidR="00C57E4A" w:rsidRPr="00035B7C" w:rsidTr="00E27623">
        <w:trPr>
          <w:gridAfter w:val="1"/>
          <w:wAfter w:w="475" w:type="pct"/>
          <w:cantSplit/>
          <w:trHeight w:val="26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Служебные гаражи (4.9)</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6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rPr>
                <w:b/>
              </w:rPr>
            </w:pPr>
            <w:r w:rsidRPr="00035B7C">
              <w:rPr>
                <w:b/>
                <w:sz w:val="24"/>
                <w:szCs w:val="24"/>
              </w:rPr>
              <w:t>Производственная зона (П1)</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rPr>
              <w:t>Основные виды разрешенного 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lastRenderedPageBreak/>
              <w:t>Пищевая промышленность (6.4)</w:t>
            </w:r>
          </w:p>
        </w:tc>
        <w:tc>
          <w:tcPr>
            <w:tcW w:w="459" w:type="pct"/>
            <w:tcBorders>
              <w:left w:val="single" w:sz="4" w:space="0" w:color="000000"/>
            </w:tcBorders>
            <w:shd w:val="clear" w:color="auto" w:fill="auto"/>
          </w:tcPr>
          <w:p w:rsidR="00C57E4A" w:rsidRPr="00035B7C" w:rsidRDefault="00C57E4A" w:rsidP="00E27623">
            <w:pPr>
              <w:jc w:val="cente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pPr>
            <w:r w:rsidRPr="00035B7C">
              <w:t>1</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Хранение и переработка сельскохозяйственной продукции (1.15)</w:t>
            </w:r>
          </w:p>
        </w:tc>
        <w:tc>
          <w:tcPr>
            <w:tcW w:w="459" w:type="pct"/>
            <w:tcBorders>
              <w:left w:val="single" w:sz="4" w:space="0" w:color="000000"/>
            </w:tcBorders>
            <w:shd w:val="clear" w:color="auto" w:fill="auto"/>
          </w:tcPr>
          <w:p w:rsidR="00C57E4A" w:rsidRPr="00035B7C" w:rsidRDefault="00C57E4A" w:rsidP="00E27623">
            <w:pPr>
              <w:jc w:val="cente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pPr>
            <w:r w:rsidRPr="00035B7C">
              <w:t>1</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Хранение автотранспорта (2.7.1)</w:t>
            </w:r>
          </w:p>
        </w:tc>
        <w:tc>
          <w:tcPr>
            <w:tcW w:w="459" w:type="pct"/>
            <w:tcBorders>
              <w:left w:val="single" w:sz="4" w:space="0" w:color="000000"/>
            </w:tcBorders>
            <w:shd w:val="clear" w:color="auto" w:fill="auto"/>
          </w:tcPr>
          <w:p w:rsidR="00C57E4A" w:rsidRPr="00035B7C" w:rsidRDefault="00C57E4A" w:rsidP="00E27623">
            <w:pPr>
              <w:jc w:val="center"/>
            </w:pPr>
            <w:r w:rsidRPr="00035B7C">
              <w:t>10</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1/-</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Магазины (4.4)</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5000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rPr>
                <w:sz w:val="24"/>
                <w:szCs w:val="24"/>
              </w:rPr>
              <w:t>3/-</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rFonts w:eastAsia="Arial Unicode MS"/>
                <w:sz w:val="24"/>
                <w:szCs w:val="24"/>
              </w:rPr>
              <w:t>Производственная деятельность (6.0)</w:t>
            </w:r>
          </w:p>
        </w:tc>
        <w:tc>
          <w:tcPr>
            <w:tcW w:w="459" w:type="pct"/>
            <w:tcBorders>
              <w:left w:val="single" w:sz="4" w:space="0" w:color="000000"/>
            </w:tcBorders>
            <w:shd w:val="clear" w:color="auto" w:fill="auto"/>
          </w:tcPr>
          <w:p w:rsidR="00C57E4A" w:rsidRPr="00035B7C" w:rsidRDefault="00C57E4A" w:rsidP="00E27623">
            <w:pPr>
              <w:jc w:val="center"/>
            </w:pPr>
            <w:r w:rsidRPr="00035B7C">
              <w:t>100</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Строительная промышленность (6.6)</w:t>
            </w:r>
          </w:p>
        </w:tc>
        <w:tc>
          <w:tcPr>
            <w:tcW w:w="459" w:type="pct"/>
            <w:tcBorders>
              <w:left w:val="single" w:sz="4" w:space="0" w:color="000000"/>
            </w:tcBorders>
            <w:shd w:val="clear" w:color="auto" w:fill="auto"/>
          </w:tcPr>
          <w:p w:rsidR="00C57E4A" w:rsidRPr="00035B7C" w:rsidRDefault="00C57E4A" w:rsidP="00E27623">
            <w:pPr>
              <w:jc w:val="cente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1</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Склад (6.9)</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1</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Складские площадки (6.9.1)</w:t>
            </w:r>
          </w:p>
        </w:tc>
        <w:tc>
          <w:tcPr>
            <w:tcW w:w="459" w:type="pct"/>
            <w:tcBorders>
              <w:left w:val="single" w:sz="4" w:space="0" w:color="000000"/>
            </w:tcBorders>
            <w:shd w:val="clear" w:color="auto" w:fill="auto"/>
          </w:tcPr>
          <w:p w:rsidR="00C57E4A" w:rsidRPr="00035B7C" w:rsidRDefault="00C57E4A" w:rsidP="00E27623">
            <w:pPr>
              <w:jc w:val="center"/>
            </w:pPr>
            <w:r w:rsidRPr="00035B7C">
              <w:t>100</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Деловое управление (4.1)</w:t>
            </w:r>
          </w:p>
        </w:tc>
        <w:tc>
          <w:tcPr>
            <w:tcW w:w="459" w:type="pct"/>
            <w:tcBorders>
              <w:left w:val="single" w:sz="4" w:space="0" w:color="000000"/>
            </w:tcBorders>
            <w:shd w:val="clear" w:color="auto" w:fill="auto"/>
          </w:tcPr>
          <w:p w:rsidR="00C57E4A" w:rsidRPr="00035B7C" w:rsidRDefault="00C57E4A" w:rsidP="00E27623">
            <w:pPr>
              <w:jc w:val="center"/>
            </w:pPr>
            <w:r w:rsidRPr="00035B7C">
              <w:t>100</w:t>
            </w:r>
          </w:p>
        </w:tc>
        <w:tc>
          <w:tcPr>
            <w:tcW w:w="483" w:type="pct"/>
            <w:tcBorders>
              <w:left w:val="single" w:sz="4" w:space="0" w:color="000000"/>
            </w:tcBorders>
            <w:shd w:val="clear" w:color="auto" w:fill="auto"/>
          </w:tcPr>
          <w:p w:rsidR="00C57E4A" w:rsidRPr="00035B7C" w:rsidRDefault="00C57E4A" w:rsidP="00E27623">
            <w:pPr>
              <w:jc w:val="center"/>
            </w:pPr>
            <w:r w:rsidRPr="00035B7C">
              <w:t>5000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Служебные гаражи (4.9)</w:t>
            </w:r>
          </w:p>
        </w:tc>
        <w:tc>
          <w:tcPr>
            <w:tcW w:w="459" w:type="pct"/>
            <w:tcBorders>
              <w:left w:val="single" w:sz="4" w:space="0" w:color="000000"/>
            </w:tcBorders>
            <w:shd w:val="clear" w:color="auto" w:fill="auto"/>
          </w:tcPr>
          <w:p w:rsidR="00C57E4A" w:rsidRPr="00035B7C" w:rsidRDefault="00C57E4A" w:rsidP="00E27623">
            <w:pPr>
              <w:jc w:val="cente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pPr>
            <w:r w:rsidRPr="00035B7C">
              <w:t>1</w:t>
            </w:r>
          </w:p>
        </w:tc>
        <w:tc>
          <w:tcPr>
            <w:tcW w:w="499" w:type="pct"/>
            <w:tcBorders>
              <w:left w:val="single" w:sz="4" w:space="0" w:color="000000"/>
            </w:tcBorders>
            <w:shd w:val="clear" w:color="auto" w:fill="auto"/>
          </w:tcPr>
          <w:p w:rsidR="00C57E4A" w:rsidRPr="00035B7C" w:rsidRDefault="00C57E4A" w:rsidP="00E27623">
            <w:pPr>
              <w:jc w:val="cente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Заправка транспортных средств (4.9.1.1)</w:t>
            </w:r>
          </w:p>
        </w:tc>
        <w:tc>
          <w:tcPr>
            <w:tcW w:w="459" w:type="pct"/>
            <w:tcBorders>
              <w:left w:val="single" w:sz="4" w:space="0" w:color="000000"/>
            </w:tcBorders>
            <w:shd w:val="clear" w:color="auto" w:fill="auto"/>
          </w:tcPr>
          <w:p w:rsidR="00C57E4A" w:rsidRPr="00035B7C" w:rsidRDefault="00C57E4A" w:rsidP="00E27623">
            <w:pPr>
              <w:jc w:val="center"/>
            </w:pPr>
            <w:r w:rsidRPr="00035B7C">
              <w:t>100</w:t>
            </w:r>
          </w:p>
        </w:tc>
        <w:tc>
          <w:tcPr>
            <w:tcW w:w="483" w:type="pct"/>
            <w:tcBorders>
              <w:left w:val="single" w:sz="4" w:space="0" w:color="000000"/>
            </w:tcBorders>
            <w:shd w:val="clear" w:color="auto" w:fill="auto"/>
          </w:tcPr>
          <w:p w:rsidR="00C57E4A" w:rsidRPr="00035B7C" w:rsidRDefault="00C57E4A" w:rsidP="00E27623">
            <w:pPr>
              <w:jc w:val="center"/>
            </w:pPr>
            <w:r w:rsidRPr="00035B7C">
              <w:t>5000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1</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Ремонт автомобилей (4.9.1.4)</w:t>
            </w:r>
          </w:p>
        </w:tc>
        <w:tc>
          <w:tcPr>
            <w:tcW w:w="459" w:type="pct"/>
            <w:tcBorders>
              <w:left w:val="single" w:sz="4" w:space="0" w:color="000000"/>
            </w:tcBorders>
            <w:shd w:val="clear" w:color="auto" w:fill="auto"/>
          </w:tcPr>
          <w:p w:rsidR="00C57E4A" w:rsidRPr="00035B7C" w:rsidRDefault="00C57E4A" w:rsidP="00E27623">
            <w:pPr>
              <w:jc w:val="cente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1</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75</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Улично-дорожная сеть (12.0.1)</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Автомобильный транспорт (7.2)</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Обеспечение внутреннего правопорядка (8.3)</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shd w:val="clear" w:color="auto" w:fill="FFFFFF"/>
              </w:rPr>
              <w:lastRenderedPageBreak/>
              <w:t xml:space="preserve">Условно разрешенные  виды </w:t>
            </w:r>
            <w:r w:rsidRPr="00035B7C">
              <w:rPr>
                <w:i/>
                <w:sz w:val="24"/>
                <w:szCs w:val="24"/>
              </w:rPr>
              <w:t>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Для ведения личного подсобного хозяйства (2.2)</w:t>
            </w:r>
          </w:p>
        </w:tc>
        <w:tc>
          <w:tcPr>
            <w:tcW w:w="459" w:type="pct"/>
            <w:tcBorders>
              <w:left w:val="single" w:sz="4" w:space="0" w:color="000000"/>
            </w:tcBorders>
            <w:shd w:val="clear" w:color="auto" w:fill="auto"/>
          </w:tcPr>
          <w:p w:rsidR="00C57E4A" w:rsidRPr="00035B7C" w:rsidRDefault="00C57E4A" w:rsidP="00E27623">
            <w:pPr>
              <w:jc w:val="center"/>
            </w:pPr>
            <w:r w:rsidRPr="00035B7C">
              <w:t>500</w:t>
            </w:r>
          </w:p>
        </w:tc>
        <w:tc>
          <w:tcPr>
            <w:tcW w:w="483" w:type="pct"/>
            <w:tcBorders>
              <w:left w:val="single" w:sz="4" w:space="0" w:color="000000"/>
            </w:tcBorders>
            <w:shd w:val="clear" w:color="auto" w:fill="auto"/>
          </w:tcPr>
          <w:p w:rsidR="00C57E4A" w:rsidRPr="00035B7C" w:rsidRDefault="00C57E4A" w:rsidP="00E27623">
            <w:pPr>
              <w:jc w:val="center"/>
            </w:pPr>
            <w:r w:rsidRPr="00035B7C">
              <w:t>5000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3</w:t>
            </w:r>
          </w:p>
        </w:tc>
        <w:tc>
          <w:tcPr>
            <w:tcW w:w="499" w:type="pct"/>
            <w:tcBorders>
              <w:left w:val="single" w:sz="4" w:space="0" w:color="000000"/>
            </w:tcBorders>
            <w:shd w:val="clear" w:color="auto" w:fill="auto"/>
            <w:vAlign w:val="center"/>
          </w:tcPr>
          <w:p w:rsidR="00C57E4A" w:rsidRPr="00035B7C" w:rsidRDefault="00C57E4A" w:rsidP="00E27623">
            <w:pPr>
              <w:jc w:val="center"/>
            </w:pPr>
            <w:r w:rsidRPr="00035B7C">
              <w:t>3/-</w:t>
            </w:r>
          </w:p>
        </w:tc>
        <w:tc>
          <w:tcPr>
            <w:tcW w:w="472" w:type="pct"/>
            <w:tcBorders>
              <w:left w:val="single" w:sz="4" w:space="0" w:color="000000"/>
              <w:right w:val="single" w:sz="4" w:space="0" w:color="000000"/>
            </w:tcBorders>
            <w:shd w:val="clear" w:color="auto" w:fill="auto"/>
            <w:vAlign w:val="center"/>
          </w:tcPr>
          <w:p w:rsidR="00C57E4A" w:rsidRPr="00035B7C" w:rsidRDefault="00C57E4A" w:rsidP="00E27623">
            <w:pPr>
              <w:jc w:val="center"/>
            </w:pPr>
            <w:r w:rsidRPr="00035B7C">
              <w:t>60</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b/>
                <w:sz w:val="24"/>
                <w:szCs w:val="24"/>
              </w:rPr>
              <w:t>Зона инженерной инфраструктуры (И)</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rPr>
              <w:t>Основные виды разрешенного 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Коммунальное обслуживание (3.1)</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Связь (6.8)</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Энергетика (6.7)</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rPr>
                <w:b/>
              </w:rPr>
            </w:pPr>
            <w:r w:rsidRPr="00035B7C">
              <w:rPr>
                <w:b/>
                <w:sz w:val="24"/>
                <w:szCs w:val="24"/>
              </w:rPr>
              <w:t>Зона инженерно-технических сооружений (ИТ)</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rPr>
              <w:t>Основные виды разрешенного 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rFonts w:eastAsia="Arial Unicode MS"/>
                <w:sz w:val="24"/>
                <w:szCs w:val="24"/>
              </w:rPr>
              <w:t>Гидротехнические сооружения (11.3)</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pPr>
            <w:r w:rsidRPr="00035B7C">
              <w:t>н/у</w:t>
            </w:r>
          </w:p>
        </w:tc>
        <w:tc>
          <w:tcPr>
            <w:tcW w:w="499" w:type="pct"/>
            <w:tcBorders>
              <w:left w:val="single" w:sz="4" w:space="0" w:color="000000"/>
            </w:tcBorders>
            <w:shd w:val="clear" w:color="auto" w:fill="auto"/>
          </w:tcPr>
          <w:p w:rsidR="00C57E4A" w:rsidRPr="00035B7C" w:rsidRDefault="00C57E4A" w:rsidP="00E27623">
            <w:pPr>
              <w:jc w:val="cente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rFonts w:eastAsia="Arial Unicode MS"/>
                <w:sz w:val="24"/>
                <w:szCs w:val="24"/>
              </w:rPr>
              <w:t>Коммунальное обслуживание (3.1)</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pPr>
            <w:r w:rsidRPr="00035B7C">
              <w:t>н/у</w:t>
            </w:r>
          </w:p>
        </w:tc>
        <w:tc>
          <w:tcPr>
            <w:tcW w:w="499" w:type="pct"/>
            <w:tcBorders>
              <w:left w:val="single" w:sz="4" w:space="0" w:color="000000"/>
            </w:tcBorders>
            <w:shd w:val="clear" w:color="auto" w:fill="auto"/>
          </w:tcPr>
          <w:p w:rsidR="00C57E4A" w:rsidRPr="00035B7C" w:rsidRDefault="00C57E4A" w:rsidP="00E27623">
            <w:pPr>
              <w:jc w:val="cente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pPr>
            <w:r w:rsidRPr="00035B7C">
              <w:t>н/у</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rPr>
                <w:b/>
              </w:rPr>
            </w:pPr>
            <w:r w:rsidRPr="00035B7C">
              <w:rPr>
                <w:b/>
                <w:sz w:val="24"/>
                <w:szCs w:val="24"/>
              </w:rPr>
              <w:t>Зона транспортной инфраструктуры (Т)</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rPr>
              <w:t>Основные виды разрешенного 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Воздушный транспорт (7.4)</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Автомобильный транспорт (7.2)</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Служебные гаражи (4.9)</w:t>
            </w:r>
          </w:p>
        </w:tc>
        <w:tc>
          <w:tcPr>
            <w:tcW w:w="459" w:type="pct"/>
            <w:tcBorders>
              <w:left w:val="single" w:sz="4" w:space="0" w:color="000000"/>
            </w:tcBorders>
            <w:shd w:val="clear" w:color="auto" w:fill="auto"/>
          </w:tcPr>
          <w:p w:rsidR="00C57E4A" w:rsidRPr="00035B7C" w:rsidRDefault="00C57E4A" w:rsidP="00E27623">
            <w:pPr>
              <w:jc w:val="center"/>
            </w:pPr>
            <w:r w:rsidRPr="00035B7C">
              <w:t>20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lang w:val="en-US"/>
              </w:rPr>
            </w:pPr>
            <w:r w:rsidRPr="00035B7C">
              <w:rPr>
                <w:lang w:val="en-US"/>
              </w:rPr>
              <w:t>1</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lastRenderedPageBreak/>
              <w:t>Объекты дорожного сервиса (4.9.1)</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lang w:val="en-US"/>
              </w:rPr>
            </w:pPr>
            <w:r w:rsidRPr="00035B7C">
              <w:rPr>
                <w:lang w:val="en-US"/>
              </w:rPr>
              <w:t>1</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Заправка транспортных средств (4.9.1.1)</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5000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lang w:val="en-US"/>
              </w:rPr>
              <w:t>1</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Автомобильные мойки (4.9.1.3)</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lang w:val="en-US"/>
              </w:rPr>
              <w:t>1</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Ремонт автомобилей (4.9.1.4)</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4000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rPr>
                <w:lang w:val="en-US"/>
              </w:rPr>
              <w:t>1</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Стоянка транспортных средств (4.9.2)</w:t>
            </w:r>
          </w:p>
        </w:tc>
        <w:tc>
          <w:tcPr>
            <w:tcW w:w="459" w:type="pct"/>
            <w:tcBorders>
              <w:left w:val="single" w:sz="4" w:space="0" w:color="000000"/>
            </w:tcBorders>
            <w:shd w:val="clear" w:color="auto" w:fill="auto"/>
          </w:tcPr>
          <w:p w:rsidR="00C57E4A" w:rsidRPr="00035B7C" w:rsidRDefault="00C57E4A" w:rsidP="00E27623">
            <w:pPr>
              <w:jc w:val="cente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Коммунальное обслуживание (3.1)</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pPr>
            <w:r w:rsidRPr="00035B7C">
              <w:t>н/у</w:t>
            </w:r>
          </w:p>
        </w:tc>
        <w:tc>
          <w:tcPr>
            <w:tcW w:w="499" w:type="pct"/>
            <w:tcBorders>
              <w:left w:val="single" w:sz="4" w:space="0" w:color="000000"/>
            </w:tcBorders>
            <w:shd w:val="clear" w:color="auto" w:fill="auto"/>
          </w:tcPr>
          <w:p w:rsidR="00C57E4A" w:rsidRPr="00035B7C" w:rsidRDefault="00C57E4A" w:rsidP="00E27623">
            <w:pPr>
              <w:jc w:val="cente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Хранение автотранспорта  (2.7.1)</w:t>
            </w:r>
          </w:p>
        </w:tc>
        <w:tc>
          <w:tcPr>
            <w:tcW w:w="459" w:type="pct"/>
            <w:tcBorders>
              <w:left w:val="single" w:sz="4" w:space="0" w:color="000000"/>
            </w:tcBorders>
            <w:shd w:val="clear" w:color="auto" w:fill="auto"/>
          </w:tcPr>
          <w:p w:rsidR="00C57E4A" w:rsidRPr="00035B7C" w:rsidRDefault="00C57E4A" w:rsidP="00E27623">
            <w:pPr>
              <w:jc w:val="center"/>
            </w:pPr>
            <w:r w:rsidRPr="00035B7C">
              <w:t>20</w:t>
            </w:r>
          </w:p>
        </w:tc>
        <w:tc>
          <w:tcPr>
            <w:tcW w:w="483" w:type="pct"/>
            <w:tcBorders>
              <w:left w:val="single" w:sz="4" w:space="0" w:color="000000"/>
            </w:tcBorders>
            <w:shd w:val="clear" w:color="auto" w:fill="auto"/>
          </w:tcPr>
          <w:p w:rsidR="00C57E4A" w:rsidRPr="00035B7C" w:rsidRDefault="00C57E4A" w:rsidP="00E27623">
            <w:pPr>
              <w:jc w:val="center"/>
            </w:pPr>
            <w:r w:rsidRPr="00035B7C">
              <w:t>200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sz w:val="24"/>
                <w:szCs w:val="24"/>
              </w:rPr>
              <w:t>Размещение гаражей для собственных нужд (2.7.2)</w:t>
            </w:r>
          </w:p>
        </w:tc>
        <w:tc>
          <w:tcPr>
            <w:tcW w:w="459" w:type="pct"/>
            <w:tcBorders>
              <w:left w:val="single" w:sz="4" w:space="0" w:color="000000"/>
            </w:tcBorders>
            <w:shd w:val="clear" w:color="auto" w:fill="auto"/>
          </w:tcPr>
          <w:p w:rsidR="00C57E4A" w:rsidRPr="00035B7C" w:rsidRDefault="00C57E4A" w:rsidP="00E27623">
            <w:pPr>
              <w:jc w:val="center"/>
            </w:pPr>
            <w:r w:rsidRPr="00035B7C">
              <w:t>20</w:t>
            </w:r>
          </w:p>
        </w:tc>
        <w:tc>
          <w:tcPr>
            <w:tcW w:w="483" w:type="pct"/>
            <w:tcBorders>
              <w:left w:val="single" w:sz="4" w:space="0" w:color="000000"/>
            </w:tcBorders>
            <w:shd w:val="clear" w:color="auto" w:fill="auto"/>
          </w:tcPr>
          <w:p w:rsidR="00C57E4A" w:rsidRPr="00035B7C" w:rsidRDefault="00C57E4A" w:rsidP="00E27623">
            <w:pPr>
              <w:jc w:val="center"/>
            </w:pPr>
            <w:r w:rsidRPr="00035B7C">
              <w:t>200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sz w:val="24"/>
                <w:szCs w:val="24"/>
                <w:shd w:val="clear" w:color="auto" w:fill="FFFFFF"/>
              </w:rPr>
              <w:t>Улично-дорожная сеть (12.0.1)</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pPr>
            <w:r w:rsidRPr="00035B7C">
              <w:t>н/у</w:t>
            </w:r>
          </w:p>
        </w:tc>
        <w:tc>
          <w:tcPr>
            <w:tcW w:w="499" w:type="pct"/>
            <w:tcBorders>
              <w:left w:val="single" w:sz="4" w:space="0" w:color="000000"/>
            </w:tcBorders>
            <w:shd w:val="clear" w:color="auto" w:fill="auto"/>
          </w:tcPr>
          <w:p w:rsidR="00C57E4A" w:rsidRPr="00035B7C" w:rsidRDefault="00C57E4A" w:rsidP="00E27623">
            <w:pPr>
              <w:jc w:val="cente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pPr>
            <w:r w:rsidRPr="00035B7C">
              <w:t>н/у</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rPr>
                <w:b/>
              </w:rPr>
            </w:pPr>
            <w:r w:rsidRPr="00035B7C">
              <w:rPr>
                <w:b/>
                <w:sz w:val="24"/>
                <w:szCs w:val="24"/>
              </w:rPr>
              <w:t>Зона внешнего транспорта (Тв)</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rPr>
              <w:t>Основные виды разрешенного 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Автомобильный транспорт (7.2)</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Воздушный транспорт (7.4)</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rPr>
                <w:b/>
              </w:rPr>
            </w:pPr>
            <w:r w:rsidRPr="00035B7C">
              <w:rPr>
                <w:b/>
                <w:sz w:val="24"/>
                <w:szCs w:val="24"/>
              </w:rPr>
              <w:t>Зона улично-дорожной сети (УД)</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rPr>
              <w:t>Основные виды разрешенного 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shd w:val="clear" w:color="auto" w:fill="FFFFFF"/>
              </w:rPr>
            </w:pPr>
            <w:r w:rsidRPr="00035B7C">
              <w:rPr>
                <w:sz w:val="24"/>
                <w:szCs w:val="24"/>
              </w:rPr>
              <w:t>Улично-дорожная сеть (12.0.1)</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b/>
                <w:sz w:val="24"/>
                <w:szCs w:val="24"/>
              </w:rPr>
              <w:lastRenderedPageBreak/>
              <w:t>Зона сельскохозяйственных угодий (Сх1)</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rPr>
              <w:t>Основные виды разрешенного 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Сенокошение (1.19)</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3000</w:t>
            </w:r>
          </w:p>
        </w:tc>
        <w:tc>
          <w:tcPr>
            <w:tcW w:w="631" w:type="pct"/>
            <w:tcBorders>
              <w:left w:val="single" w:sz="4" w:space="0" w:color="000000"/>
            </w:tcBorders>
            <w:shd w:val="clear" w:color="auto" w:fill="auto"/>
          </w:tcPr>
          <w:p w:rsidR="00C57E4A" w:rsidRPr="00035B7C" w:rsidRDefault="00C57E4A" w:rsidP="00E27623">
            <w:pPr>
              <w:jc w:val="center"/>
            </w:pPr>
            <w:r w:rsidRPr="00035B7C">
              <w:t>н/у</w:t>
            </w:r>
          </w:p>
        </w:tc>
        <w:tc>
          <w:tcPr>
            <w:tcW w:w="499" w:type="pct"/>
            <w:tcBorders>
              <w:left w:val="single" w:sz="4" w:space="0" w:color="000000"/>
            </w:tcBorders>
            <w:shd w:val="clear" w:color="auto" w:fill="auto"/>
          </w:tcPr>
          <w:p w:rsidR="00C57E4A" w:rsidRPr="00035B7C" w:rsidRDefault="00C57E4A" w:rsidP="00E27623">
            <w:pPr>
              <w:jc w:val="cente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sz w:val="24"/>
                <w:szCs w:val="24"/>
              </w:rPr>
              <w:t>Выпас сельскохозяйственных животных (1.20)</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30000</w:t>
            </w:r>
          </w:p>
        </w:tc>
        <w:tc>
          <w:tcPr>
            <w:tcW w:w="631" w:type="pct"/>
            <w:tcBorders>
              <w:left w:val="single" w:sz="4" w:space="0" w:color="000000"/>
            </w:tcBorders>
            <w:shd w:val="clear" w:color="auto" w:fill="auto"/>
          </w:tcPr>
          <w:p w:rsidR="00C57E4A" w:rsidRPr="00035B7C" w:rsidRDefault="00C57E4A" w:rsidP="00E27623">
            <w:pPr>
              <w:jc w:val="center"/>
            </w:pPr>
            <w:r w:rsidRPr="00035B7C">
              <w:t>н/у</w:t>
            </w:r>
          </w:p>
        </w:tc>
        <w:tc>
          <w:tcPr>
            <w:tcW w:w="499" w:type="pct"/>
            <w:tcBorders>
              <w:left w:val="single" w:sz="4" w:space="0" w:color="000000"/>
            </w:tcBorders>
            <w:shd w:val="clear" w:color="auto" w:fill="auto"/>
          </w:tcPr>
          <w:p w:rsidR="00C57E4A" w:rsidRPr="00035B7C" w:rsidRDefault="00C57E4A" w:rsidP="00E27623">
            <w:pPr>
              <w:jc w:val="cente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Коммунальное обслуживание (3.1)</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pPr>
            <w:r w:rsidRPr="00035B7C">
              <w:t>н/у</w:t>
            </w:r>
          </w:p>
        </w:tc>
        <w:tc>
          <w:tcPr>
            <w:tcW w:w="499" w:type="pct"/>
            <w:tcBorders>
              <w:left w:val="single" w:sz="4" w:space="0" w:color="000000"/>
            </w:tcBorders>
            <w:shd w:val="clear" w:color="auto" w:fill="auto"/>
          </w:tcPr>
          <w:p w:rsidR="00C57E4A" w:rsidRPr="00035B7C" w:rsidRDefault="00C57E4A" w:rsidP="00E27623">
            <w:pPr>
              <w:jc w:val="cente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pPr>
            <w:r w:rsidRPr="00035B7C">
              <w:t>н/у</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rPr>
                <w:b/>
                <w:sz w:val="24"/>
                <w:szCs w:val="24"/>
              </w:rPr>
            </w:pPr>
            <w:r w:rsidRPr="00035B7C">
              <w:rPr>
                <w:b/>
                <w:sz w:val="24"/>
                <w:szCs w:val="24"/>
              </w:rPr>
              <w:t>Зона, занятая объектами сельскохозяйственного назначения (Сх2)</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rPr>
              <w:t>Основные виды разрешенного 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0"/>
              </w:rPr>
              <w:t>Животноводство (1.7)</w:t>
            </w:r>
          </w:p>
        </w:tc>
        <w:tc>
          <w:tcPr>
            <w:tcW w:w="459" w:type="pct"/>
            <w:tcBorders>
              <w:left w:val="single" w:sz="4" w:space="0" w:color="000000"/>
            </w:tcBorders>
            <w:shd w:val="clear" w:color="auto" w:fill="auto"/>
          </w:tcPr>
          <w:p w:rsidR="00C57E4A" w:rsidRPr="00035B7C" w:rsidRDefault="00C57E4A" w:rsidP="00E27623">
            <w:pPr>
              <w:jc w:val="cente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80</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0"/>
              </w:rPr>
            </w:pPr>
            <w:r w:rsidRPr="00035B7C">
              <w:rPr>
                <w:sz w:val="24"/>
                <w:szCs w:val="20"/>
              </w:rPr>
              <w:t>Пчеловодство (1.12)</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Хранение и переработка сельскохозяйственной продукции (1.15)</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80</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Обеспечение сельскохозяйственного производства (1.18)</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80</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0"/>
              </w:rPr>
            </w:pPr>
            <w:r w:rsidRPr="00035B7C">
              <w:rPr>
                <w:sz w:val="24"/>
                <w:szCs w:val="20"/>
              </w:rPr>
              <w:t>Научное обеспечение сельского хозяйства (1.14)</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80</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Ветеринарное обслуживание (3.10)</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rPr>
                <w:sz w:val="24"/>
                <w:szCs w:val="24"/>
              </w:rPr>
              <w:t>80</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snapToGrid w:val="0"/>
              <w:rPr>
                <w:b/>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lang w:val="en-US"/>
              </w:rPr>
            </w:pPr>
            <w:r w:rsidRPr="00035B7C">
              <w:rPr>
                <w:sz w:val="24"/>
                <w:szCs w:val="24"/>
              </w:rPr>
              <w:t>Служебные гаражи (4.9)</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Склад (6.9)</w:t>
            </w:r>
          </w:p>
        </w:tc>
        <w:tc>
          <w:tcPr>
            <w:tcW w:w="459" w:type="pct"/>
            <w:tcBorders>
              <w:left w:val="single" w:sz="4" w:space="0" w:color="000000"/>
            </w:tcBorders>
            <w:shd w:val="clear" w:color="auto" w:fill="auto"/>
          </w:tcPr>
          <w:p w:rsidR="00C57E4A" w:rsidRPr="00035B7C" w:rsidRDefault="00C57E4A" w:rsidP="00E27623">
            <w:pPr>
              <w:jc w:val="center"/>
              <w:rPr>
                <w:sz w:val="24"/>
                <w:szCs w:val="24"/>
              </w:rPr>
            </w:pPr>
            <w:r w:rsidRPr="00035B7C">
              <w:t>100</w:t>
            </w:r>
          </w:p>
        </w:tc>
        <w:tc>
          <w:tcPr>
            <w:tcW w:w="483" w:type="pct"/>
            <w:tcBorders>
              <w:left w:val="single" w:sz="4" w:space="0" w:color="000000"/>
            </w:tcBorders>
            <w:shd w:val="clear" w:color="auto" w:fill="auto"/>
          </w:tcPr>
          <w:p w:rsidR="00C57E4A" w:rsidRPr="00035B7C" w:rsidRDefault="00C57E4A" w:rsidP="00E27623">
            <w:pPr>
              <w:jc w:val="center"/>
              <w:rPr>
                <w:sz w:val="24"/>
                <w:szCs w:val="24"/>
              </w:rPr>
            </w:pPr>
            <w:r w:rsidRPr="00035B7C">
              <w:t>10000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shd w:val="clear" w:color="auto" w:fill="FFFFFF"/>
              </w:rPr>
              <w:lastRenderedPageBreak/>
              <w:t xml:space="preserve">Условно разрешенные  виды </w:t>
            </w:r>
            <w:r w:rsidRPr="00035B7C">
              <w:rPr>
                <w:i/>
                <w:sz w:val="24"/>
                <w:szCs w:val="24"/>
              </w:rPr>
              <w:t>использования</w:t>
            </w:r>
          </w:p>
        </w:tc>
        <w:tc>
          <w:tcPr>
            <w:tcW w:w="475" w:type="pct"/>
            <w:vAlign w:val="center"/>
          </w:tcPr>
          <w:p w:rsidR="00C57E4A" w:rsidRPr="00035B7C" w:rsidRDefault="00C57E4A" w:rsidP="00E27623">
            <w:pPr>
              <w:jc w:val="center"/>
            </w:pPr>
            <w:r w:rsidRPr="00035B7C">
              <w:t>60</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Для ведения личного подсобного хозяйства (2.2)</w:t>
            </w:r>
          </w:p>
        </w:tc>
        <w:tc>
          <w:tcPr>
            <w:tcW w:w="459" w:type="pct"/>
            <w:tcBorders>
              <w:left w:val="single" w:sz="4" w:space="0" w:color="000000"/>
            </w:tcBorders>
            <w:shd w:val="clear" w:color="auto" w:fill="auto"/>
          </w:tcPr>
          <w:p w:rsidR="00C57E4A" w:rsidRPr="00035B7C" w:rsidRDefault="00C57E4A" w:rsidP="00E27623">
            <w:pPr>
              <w:jc w:val="center"/>
            </w:pPr>
            <w:r w:rsidRPr="00035B7C">
              <w:t>500</w:t>
            </w:r>
          </w:p>
        </w:tc>
        <w:tc>
          <w:tcPr>
            <w:tcW w:w="483" w:type="pct"/>
            <w:tcBorders>
              <w:left w:val="single" w:sz="4" w:space="0" w:color="000000"/>
            </w:tcBorders>
            <w:shd w:val="clear" w:color="auto" w:fill="auto"/>
          </w:tcPr>
          <w:p w:rsidR="00C57E4A" w:rsidRPr="00035B7C" w:rsidRDefault="00C57E4A" w:rsidP="00E27623">
            <w:pPr>
              <w:jc w:val="center"/>
            </w:pPr>
            <w:r w:rsidRPr="00035B7C">
              <w:t>5000</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3</w:t>
            </w:r>
          </w:p>
        </w:tc>
        <w:tc>
          <w:tcPr>
            <w:tcW w:w="499" w:type="pct"/>
            <w:tcBorders>
              <w:left w:val="single" w:sz="4" w:space="0" w:color="000000"/>
            </w:tcBorders>
            <w:shd w:val="clear" w:color="auto" w:fill="auto"/>
            <w:vAlign w:val="center"/>
          </w:tcPr>
          <w:p w:rsidR="00C57E4A" w:rsidRPr="00035B7C" w:rsidRDefault="00C57E4A" w:rsidP="00E27623">
            <w:pPr>
              <w:jc w:val="center"/>
            </w:pPr>
            <w:r w:rsidRPr="00035B7C">
              <w:t>3/-</w:t>
            </w:r>
          </w:p>
        </w:tc>
        <w:tc>
          <w:tcPr>
            <w:tcW w:w="472" w:type="pct"/>
            <w:tcBorders>
              <w:left w:val="single" w:sz="4" w:space="0" w:color="000000"/>
              <w:right w:val="single" w:sz="4" w:space="0" w:color="000000"/>
            </w:tcBorders>
            <w:shd w:val="clear" w:color="auto" w:fill="auto"/>
            <w:vAlign w:val="center"/>
          </w:tcPr>
          <w:p w:rsidR="00C57E4A" w:rsidRPr="00035B7C" w:rsidRDefault="00C57E4A" w:rsidP="00E27623">
            <w:pPr>
              <w:jc w:val="center"/>
            </w:pPr>
            <w:r w:rsidRPr="00035B7C">
              <w:t>60</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rPr>
                <w:b/>
              </w:rPr>
            </w:pPr>
            <w:r w:rsidRPr="00035B7C">
              <w:rPr>
                <w:b/>
                <w:sz w:val="24"/>
                <w:szCs w:val="24"/>
              </w:rPr>
              <w:t>Зона рекреационного назначения (Р)</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rPr>
              <w:t>Основные виды разрешенного 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rFonts w:eastAsia="Arial Unicode MS"/>
                <w:sz w:val="24"/>
                <w:szCs w:val="24"/>
              </w:rPr>
            </w:pPr>
            <w:r w:rsidRPr="00035B7C">
              <w:rPr>
                <w:rFonts w:eastAsia="Arial Unicode MS"/>
                <w:sz w:val="24"/>
                <w:szCs w:val="24"/>
              </w:rPr>
              <w:t>Коммунальное обслуживание (3.1)</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rPr>
                <w:sz w:val="24"/>
                <w:szCs w:val="24"/>
              </w:rPr>
            </w:pPr>
            <w:r w:rsidRPr="00035B7C">
              <w:rPr>
                <w:sz w:val="24"/>
                <w:szCs w:val="24"/>
              </w:rPr>
              <w:t>Земельные участки (территории) общего пользования (12.0)</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rPr>
                <w:b/>
                <w:sz w:val="24"/>
                <w:szCs w:val="24"/>
              </w:rPr>
            </w:pPr>
            <w:r w:rsidRPr="00035B7C">
              <w:rPr>
                <w:b/>
                <w:sz w:val="24"/>
                <w:szCs w:val="24"/>
              </w:rPr>
              <w:t>Зона ритуального назначения (Сп1)</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rPr>
              <w:t>Основные виды разрешенного 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snapToGrid w:val="0"/>
              <w:rPr>
                <w:sz w:val="24"/>
                <w:szCs w:val="24"/>
              </w:rPr>
            </w:pPr>
            <w:r w:rsidRPr="00035B7C">
              <w:rPr>
                <w:sz w:val="24"/>
                <w:szCs w:val="24"/>
              </w:rPr>
              <w:t>Ритуальная деятельность (12.1)</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lang w:val="en-US"/>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rPr>
                <w:sz w:val="24"/>
                <w:szCs w:val="24"/>
              </w:rPr>
            </w:pPr>
            <w:r w:rsidRPr="00035B7C">
              <w:t>н/у</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b/>
                <w:sz w:val="24"/>
                <w:szCs w:val="24"/>
              </w:rPr>
              <w:t>Зона специального назначения</w:t>
            </w:r>
            <w:r w:rsidRPr="00035B7C">
              <w:rPr>
                <w:sz w:val="24"/>
                <w:szCs w:val="24"/>
              </w:rPr>
              <w:t xml:space="preserve"> </w:t>
            </w:r>
            <w:r w:rsidRPr="00035B7C">
              <w:rPr>
                <w:b/>
                <w:sz w:val="24"/>
                <w:szCs w:val="24"/>
              </w:rPr>
              <w:t>(Сп2)</w:t>
            </w:r>
          </w:p>
        </w:tc>
      </w:tr>
      <w:tr w:rsidR="00C57E4A" w:rsidRPr="00035B7C" w:rsidTr="00E27623">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57E4A" w:rsidRPr="00035B7C" w:rsidRDefault="00C57E4A" w:rsidP="00E27623">
            <w:pPr>
              <w:jc w:val="center"/>
            </w:pPr>
            <w:r w:rsidRPr="00035B7C">
              <w:rPr>
                <w:i/>
                <w:sz w:val="24"/>
                <w:szCs w:val="24"/>
              </w:rPr>
              <w:t>Основные виды разрешенного использования</w:t>
            </w:r>
          </w:p>
        </w:tc>
      </w:tr>
      <w:tr w:rsidR="00C57E4A" w:rsidRPr="00035B7C" w:rsidTr="00E27623">
        <w:trPr>
          <w:gridAfter w:val="1"/>
          <w:wAfter w:w="475" w:type="pct"/>
          <w:cantSplit/>
          <w:trHeight w:val="20"/>
        </w:trPr>
        <w:tc>
          <w:tcPr>
            <w:tcW w:w="1982" w:type="pct"/>
            <w:tcBorders>
              <w:left w:val="single" w:sz="4" w:space="0" w:color="000000"/>
            </w:tcBorders>
            <w:shd w:val="clear" w:color="auto" w:fill="auto"/>
          </w:tcPr>
          <w:p w:rsidR="00C57E4A" w:rsidRPr="00035B7C" w:rsidRDefault="00C57E4A" w:rsidP="00E27623">
            <w:pPr>
              <w:snapToGrid w:val="0"/>
              <w:rPr>
                <w:sz w:val="24"/>
                <w:szCs w:val="24"/>
              </w:rPr>
            </w:pPr>
            <w:r w:rsidRPr="00035B7C">
              <w:rPr>
                <w:sz w:val="24"/>
                <w:szCs w:val="24"/>
              </w:rPr>
              <w:t>Специальная деятельность (12.2)</w:t>
            </w:r>
          </w:p>
        </w:tc>
        <w:tc>
          <w:tcPr>
            <w:tcW w:w="459" w:type="pct"/>
            <w:tcBorders>
              <w:left w:val="single" w:sz="4" w:space="0" w:color="000000"/>
            </w:tcBorders>
            <w:shd w:val="clear" w:color="auto" w:fill="auto"/>
          </w:tcPr>
          <w:p w:rsidR="00C57E4A" w:rsidRPr="00035B7C" w:rsidRDefault="00C57E4A" w:rsidP="00E27623">
            <w:pPr>
              <w:jc w:val="center"/>
            </w:pPr>
            <w:r w:rsidRPr="00035B7C">
              <w:t>н/у</w:t>
            </w:r>
          </w:p>
        </w:tc>
        <w:tc>
          <w:tcPr>
            <w:tcW w:w="483" w:type="pct"/>
            <w:tcBorders>
              <w:left w:val="single" w:sz="4" w:space="0" w:color="000000"/>
            </w:tcBorders>
            <w:shd w:val="clear" w:color="auto" w:fill="auto"/>
          </w:tcPr>
          <w:p w:rsidR="00C57E4A" w:rsidRPr="00035B7C" w:rsidRDefault="00C57E4A" w:rsidP="00E27623">
            <w:pPr>
              <w:jc w:val="center"/>
              <w:rPr>
                <w:lang w:val="en-US"/>
              </w:rPr>
            </w:pPr>
            <w:r w:rsidRPr="00035B7C">
              <w:t>н/у</w:t>
            </w:r>
          </w:p>
        </w:tc>
        <w:tc>
          <w:tcPr>
            <w:tcW w:w="631"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99" w:type="pct"/>
            <w:tcBorders>
              <w:left w:val="single" w:sz="4" w:space="0" w:color="000000"/>
            </w:tcBorders>
            <w:shd w:val="clear" w:color="auto" w:fill="auto"/>
          </w:tcPr>
          <w:p w:rsidR="00C57E4A" w:rsidRPr="00035B7C" w:rsidRDefault="00C57E4A" w:rsidP="00E27623">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57E4A" w:rsidRPr="00035B7C" w:rsidRDefault="00C57E4A" w:rsidP="00E27623">
            <w:pPr>
              <w:jc w:val="center"/>
            </w:pPr>
            <w:r w:rsidRPr="00035B7C">
              <w:t>н/у</w:t>
            </w:r>
          </w:p>
        </w:tc>
      </w:tr>
    </w:tbl>
    <w:p w:rsidR="00C57E4A" w:rsidRPr="00035B7C" w:rsidRDefault="00C57E4A" w:rsidP="00C57E4A">
      <w:pPr>
        <w:rPr>
          <w:sz w:val="24"/>
          <w:szCs w:val="24"/>
        </w:rPr>
      </w:pPr>
      <w:r w:rsidRPr="00035B7C">
        <w:rPr>
          <w:sz w:val="24"/>
          <w:szCs w:val="24"/>
        </w:rPr>
        <w:t>*--н/у –не устанавливаются</w:t>
      </w:r>
    </w:p>
    <w:p w:rsidR="00C57E4A" w:rsidRPr="00035B7C" w:rsidRDefault="00C57E4A" w:rsidP="00C57E4A">
      <w:pPr>
        <w:tabs>
          <w:tab w:val="left" w:pos="0"/>
          <w:tab w:val="left" w:pos="709"/>
        </w:tabs>
        <w:snapToGrid w:val="0"/>
        <w:ind w:firstLine="709"/>
        <w:jc w:val="both"/>
        <w:rPr>
          <w:sz w:val="24"/>
          <w:szCs w:val="24"/>
        </w:rPr>
        <w:sectPr w:rsidR="00C57E4A" w:rsidRPr="00035B7C" w:rsidSect="00035B7C">
          <w:type w:val="continuous"/>
          <w:pgSz w:w="16838" w:h="11906" w:orient="landscape" w:code="9"/>
          <w:pgMar w:top="567" w:right="851" w:bottom="1701" w:left="851" w:header="284" w:footer="284" w:gutter="0"/>
          <w:cols w:space="708"/>
          <w:docGrid w:linePitch="360"/>
        </w:sectPr>
      </w:pPr>
    </w:p>
    <w:p w:rsidR="00C57E4A" w:rsidRPr="008775AD" w:rsidRDefault="00C57E4A" w:rsidP="00C57E4A">
      <w:pPr>
        <w:tabs>
          <w:tab w:val="left" w:pos="0"/>
          <w:tab w:val="left" w:pos="709"/>
        </w:tabs>
        <w:snapToGrid w:val="0"/>
        <w:ind w:firstLine="709"/>
        <w:jc w:val="both"/>
        <w:rPr>
          <w:rFonts w:ascii="Times New Roman" w:hAnsi="Times New Roman"/>
          <w:sz w:val="28"/>
          <w:szCs w:val="24"/>
        </w:rPr>
      </w:pPr>
      <w:r w:rsidRPr="008775AD">
        <w:rPr>
          <w:rFonts w:ascii="Times New Roman" w:hAnsi="Times New Roman"/>
          <w:sz w:val="28"/>
          <w:szCs w:val="24"/>
        </w:rPr>
        <w:lastRenderedPageBreak/>
        <w:t xml:space="preserve">Для земельных участков под существующими домовладениями, право на которые возникло до 30.10.2001г., а так же в случае бесплатного приобретения гражданами земельных участков по основаниям, установленным федеральным законодательствам, размеры земельных участков устанавливаются по фактическому пользованию. </w:t>
      </w:r>
    </w:p>
    <w:p w:rsidR="00C57E4A" w:rsidRPr="008775AD" w:rsidRDefault="00C57E4A" w:rsidP="00C57E4A">
      <w:pPr>
        <w:widowControl w:val="0"/>
        <w:autoSpaceDE w:val="0"/>
        <w:autoSpaceDN w:val="0"/>
        <w:adjustRightInd w:val="0"/>
        <w:ind w:firstLine="709"/>
        <w:jc w:val="both"/>
        <w:rPr>
          <w:rFonts w:ascii="Times New Roman" w:hAnsi="Times New Roman"/>
          <w:sz w:val="28"/>
          <w:szCs w:val="24"/>
        </w:rPr>
      </w:pPr>
      <w:r w:rsidRPr="008775AD">
        <w:rPr>
          <w:rFonts w:ascii="Times New Roman" w:hAnsi="Times New Roman"/>
          <w:sz w:val="28"/>
          <w:szCs w:val="24"/>
        </w:rPr>
        <w:t xml:space="preserve">В случае если по инициативе правообладателей земельных участков осуществляются разделение земельного участка на несколько земельных участков, объединение земельных участков в один, изменение общей границы земельных участков, подготовка документации по планировке территории не требуется.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Обязательным условием разделения земельного участка на несколько участков является наличие подъездов, подходов к каждому образованному земельному участку. Объединение земельных участков в один допускается только при условии, если образованный земельный участок будет находиться в границах одной территориальной зоны. </w:t>
      </w:r>
    </w:p>
    <w:p w:rsidR="00C57E4A" w:rsidRPr="008775AD" w:rsidRDefault="00C57E4A" w:rsidP="00C57E4A">
      <w:pPr>
        <w:widowControl w:val="0"/>
        <w:ind w:firstLine="709"/>
        <w:jc w:val="both"/>
        <w:rPr>
          <w:rFonts w:ascii="Times New Roman" w:hAnsi="Times New Roman"/>
          <w:sz w:val="28"/>
          <w:szCs w:val="24"/>
        </w:rPr>
      </w:pPr>
      <w:r w:rsidRPr="008775AD">
        <w:rPr>
          <w:rFonts w:ascii="Times New Roman" w:hAnsi="Times New Roman"/>
          <w:sz w:val="28"/>
          <w:szCs w:val="24"/>
        </w:rPr>
        <w:t xml:space="preserve">Размещение рекламных конструкций является разрешенным видом использования в границах территориальных зон при условии размещения рекламных конструкций в соответствии со Схемой размещения рекламных конструкций на территории муниципального образования </w:t>
      </w:r>
      <w:r w:rsidRPr="008775AD">
        <w:rPr>
          <w:rFonts w:ascii="Times New Roman" w:hAnsi="Times New Roman"/>
          <w:sz w:val="28"/>
        </w:rPr>
        <w:t>Краснощековский</w:t>
      </w:r>
      <w:r w:rsidRPr="008775AD">
        <w:rPr>
          <w:rFonts w:ascii="Times New Roman" w:hAnsi="Times New Roman"/>
          <w:sz w:val="28"/>
          <w:szCs w:val="24"/>
        </w:rPr>
        <w:t xml:space="preserve"> район Алтайского края.</w:t>
      </w:r>
    </w:p>
    <w:p w:rsidR="00C57E4A" w:rsidRPr="008775AD" w:rsidRDefault="00C57E4A" w:rsidP="00C57E4A">
      <w:pPr>
        <w:widowControl w:val="0"/>
        <w:ind w:firstLine="709"/>
        <w:jc w:val="both"/>
        <w:rPr>
          <w:rFonts w:ascii="Times New Roman" w:hAnsi="Times New Roman"/>
          <w:sz w:val="28"/>
          <w:szCs w:val="24"/>
        </w:rPr>
      </w:pPr>
      <w:r w:rsidRPr="008775AD">
        <w:rPr>
          <w:rFonts w:ascii="Times New Roman" w:hAnsi="Times New Roman"/>
          <w:sz w:val="28"/>
          <w:szCs w:val="24"/>
        </w:rPr>
        <w:t>Запрещается размещение объектов сотовой связи (антенно-мачтовых сооружений, вышек, башен, металлоконструкций и т.п.) в зонах  Ж1,  О1, П1, ИТ, Т, Тв, Р, Сх1, Сх2, Сп1, Сп2.</w:t>
      </w:r>
    </w:p>
    <w:p w:rsidR="00C57E4A" w:rsidRPr="008775AD" w:rsidRDefault="00C57E4A" w:rsidP="00C57E4A">
      <w:pPr>
        <w:widowControl w:val="0"/>
        <w:snapToGrid w:val="0"/>
        <w:ind w:firstLine="709"/>
        <w:jc w:val="both"/>
        <w:rPr>
          <w:rFonts w:ascii="Times New Roman" w:hAnsi="Times New Roman"/>
          <w:sz w:val="28"/>
          <w:szCs w:val="24"/>
        </w:rPr>
      </w:pPr>
      <w:r w:rsidRPr="008775AD">
        <w:rPr>
          <w:rFonts w:ascii="Times New Roman" w:hAnsi="Times New Roman"/>
          <w:sz w:val="28"/>
          <w:szCs w:val="24"/>
        </w:rPr>
        <w:t xml:space="preserve">Кроме вышеуказанных параметров, для зоны (Ж1) устанавливаютcя следующие ограничения: </w:t>
      </w:r>
    </w:p>
    <w:p w:rsidR="00C57E4A" w:rsidRPr="008775AD" w:rsidRDefault="00C57E4A" w:rsidP="00C57E4A">
      <w:pPr>
        <w:tabs>
          <w:tab w:val="left" w:pos="0"/>
        </w:tabs>
        <w:suppressAutoHyphens/>
        <w:snapToGrid w:val="0"/>
        <w:ind w:firstLine="709"/>
        <w:jc w:val="both"/>
        <w:rPr>
          <w:rFonts w:ascii="Times New Roman" w:hAnsi="Times New Roman"/>
          <w:sz w:val="28"/>
          <w:szCs w:val="24"/>
        </w:rPr>
      </w:pPr>
      <w:r w:rsidRPr="008775AD">
        <w:rPr>
          <w:rFonts w:ascii="Times New Roman" w:hAnsi="Times New Roman"/>
          <w:sz w:val="28"/>
          <w:szCs w:val="24"/>
        </w:rPr>
        <w:t>Минимальный отступ от красной линии улиц – 5 м, от красной линии проездов – 3 м. 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rsidR="00C57E4A" w:rsidRPr="008775AD" w:rsidRDefault="00C57E4A" w:rsidP="00C57E4A">
      <w:pPr>
        <w:numPr>
          <w:ilvl w:val="0"/>
          <w:numId w:val="28"/>
        </w:numPr>
        <w:tabs>
          <w:tab w:val="left" w:pos="0"/>
        </w:tabs>
        <w:suppressAutoHyphens/>
        <w:snapToGrid w:val="0"/>
        <w:spacing w:after="0" w:line="240" w:lineRule="auto"/>
        <w:ind w:left="0" w:firstLine="709"/>
        <w:jc w:val="both"/>
        <w:rPr>
          <w:rFonts w:ascii="Times New Roman" w:hAnsi="Times New Roman"/>
          <w:sz w:val="28"/>
          <w:szCs w:val="24"/>
        </w:rPr>
      </w:pPr>
      <w:r w:rsidRPr="008775AD">
        <w:rPr>
          <w:rFonts w:ascii="Times New Roman" w:hAnsi="Times New Roman"/>
          <w:sz w:val="28"/>
          <w:szCs w:val="24"/>
        </w:rPr>
        <w:t>до границы соседнего  участка минимальные расстояния:</w:t>
      </w:r>
    </w:p>
    <w:p w:rsidR="00C57E4A" w:rsidRPr="008775AD" w:rsidRDefault="00C57E4A" w:rsidP="00C57E4A">
      <w:pPr>
        <w:tabs>
          <w:tab w:val="left" w:pos="0"/>
          <w:tab w:val="left" w:pos="709"/>
          <w:tab w:val="left" w:pos="1470"/>
        </w:tabs>
        <w:jc w:val="both"/>
        <w:rPr>
          <w:rFonts w:ascii="Times New Roman" w:hAnsi="Times New Roman"/>
          <w:sz w:val="28"/>
          <w:szCs w:val="24"/>
        </w:rPr>
      </w:pPr>
      <w:r w:rsidRPr="008775AD">
        <w:rPr>
          <w:rFonts w:ascii="Times New Roman" w:hAnsi="Times New Roman"/>
          <w:sz w:val="28"/>
          <w:szCs w:val="24"/>
        </w:rPr>
        <w:tab/>
      </w:r>
      <w:r w:rsidRPr="008775AD">
        <w:rPr>
          <w:rFonts w:ascii="Times New Roman" w:hAnsi="Times New Roman"/>
          <w:sz w:val="28"/>
          <w:szCs w:val="24"/>
        </w:rPr>
        <w:tab/>
        <w:t>от дома – 3 м;</w:t>
      </w:r>
    </w:p>
    <w:p w:rsidR="00C57E4A" w:rsidRPr="008775AD" w:rsidRDefault="00C57E4A" w:rsidP="00C57E4A">
      <w:pPr>
        <w:tabs>
          <w:tab w:val="left" w:pos="0"/>
          <w:tab w:val="left" w:pos="709"/>
          <w:tab w:val="left" w:pos="1470"/>
        </w:tabs>
        <w:jc w:val="both"/>
        <w:rPr>
          <w:rFonts w:ascii="Times New Roman" w:hAnsi="Times New Roman"/>
          <w:sz w:val="28"/>
          <w:szCs w:val="24"/>
        </w:rPr>
      </w:pPr>
      <w:r w:rsidRPr="008775AD">
        <w:rPr>
          <w:rFonts w:ascii="Times New Roman" w:hAnsi="Times New Roman"/>
          <w:sz w:val="28"/>
          <w:szCs w:val="24"/>
        </w:rPr>
        <w:lastRenderedPageBreak/>
        <w:tab/>
      </w:r>
      <w:r w:rsidRPr="008775AD">
        <w:rPr>
          <w:rFonts w:ascii="Times New Roman" w:hAnsi="Times New Roman"/>
          <w:sz w:val="28"/>
          <w:szCs w:val="24"/>
        </w:rPr>
        <w:tab/>
        <w:t>от постройки для содержания домашних животных – 4 м;</w:t>
      </w:r>
    </w:p>
    <w:p w:rsidR="00C57E4A" w:rsidRPr="008775AD" w:rsidRDefault="00C57E4A" w:rsidP="00C57E4A">
      <w:pPr>
        <w:tabs>
          <w:tab w:val="left" w:pos="0"/>
          <w:tab w:val="left" w:pos="709"/>
          <w:tab w:val="left" w:pos="1470"/>
        </w:tabs>
        <w:jc w:val="both"/>
        <w:rPr>
          <w:rFonts w:ascii="Times New Roman" w:hAnsi="Times New Roman"/>
          <w:sz w:val="28"/>
          <w:szCs w:val="24"/>
        </w:rPr>
      </w:pPr>
      <w:r w:rsidRPr="008775AD">
        <w:rPr>
          <w:rFonts w:ascii="Times New Roman" w:hAnsi="Times New Roman"/>
          <w:sz w:val="28"/>
          <w:szCs w:val="24"/>
        </w:rPr>
        <w:tab/>
      </w:r>
      <w:r w:rsidRPr="008775AD">
        <w:rPr>
          <w:rFonts w:ascii="Times New Roman" w:hAnsi="Times New Roman"/>
          <w:sz w:val="28"/>
          <w:szCs w:val="24"/>
        </w:rPr>
        <w:tab/>
        <w:t xml:space="preserve">от других построек (бани, гаражи и др.) – 1,0 м; </w:t>
      </w:r>
    </w:p>
    <w:p w:rsidR="00C57E4A" w:rsidRPr="008775AD" w:rsidRDefault="00C57E4A" w:rsidP="00C57E4A">
      <w:pPr>
        <w:tabs>
          <w:tab w:val="left" w:pos="0"/>
          <w:tab w:val="left" w:pos="709"/>
          <w:tab w:val="left" w:pos="1470"/>
        </w:tabs>
        <w:jc w:val="both"/>
        <w:rPr>
          <w:rFonts w:ascii="Times New Roman" w:hAnsi="Times New Roman"/>
          <w:sz w:val="28"/>
          <w:szCs w:val="24"/>
        </w:rPr>
      </w:pPr>
      <w:r w:rsidRPr="008775AD">
        <w:rPr>
          <w:rFonts w:ascii="Times New Roman" w:hAnsi="Times New Roman"/>
          <w:sz w:val="28"/>
          <w:szCs w:val="24"/>
        </w:rPr>
        <w:tab/>
      </w:r>
      <w:r w:rsidRPr="008775AD">
        <w:rPr>
          <w:rFonts w:ascii="Times New Roman" w:hAnsi="Times New Roman"/>
          <w:sz w:val="28"/>
          <w:szCs w:val="24"/>
        </w:rPr>
        <w:tab/>
        <w:t>от стволов высокорослых деревьев – 4 м;</w:t>
      </w:r>
    </w:p>
    <w:p w:rsidR="00C57E4A" w:rsidRPr="008775AD" w:rsidRDefault="00C57E4A" w:rsidP="00C57E4A">
      <w:pPr>
        <w:tabs>
          <w:tab w:val="left" w:pos="0"/>
          <w:tab w:val="left" w:pos="709"/>
          <w:tab w:val="left" w:pos="1470"/>
        </w:tabs>
        <w:jc w:val="both"/>
        <w:rPr>
          <w:rFonts w:ascii="Times New Roman" w:hAnsi="Times New Roman"/>
          <w:sz w:val="28"/>
          <w:szCs w:val="24"/>
        </w:rPr>
      </w:pPr>
      <w:r w:rsidRPr="008775AD">
        <w:rPr>
          <w:rFonts w:ascii="Times New Roman" w:hAnsi="Times New Roman"/>
          <w:sz w:val="28"/>
          <w:szCs w:val="24"/>
        </w:rPr>
        <w:tab/>
      </w:r>
      <w:r w:rsidRPr="008775AD">
        <w:rPr>
          <w:rFonts w:ascii="Times New Roman" w:hAnsi="Times New Roman"/>
          <w:sz w:val="28"/>
          <w:szCs w:val="24"/>
        </w:rPr>
        <w:tab/>
        <w:t>от стволов среднерослых деревьев -2 м;</w:t>
      </w:r>
    </w:p>
    <w:p w:rsidR="00C57E4A" w:rsidRPr="008775AD" w:rsidRDefault="00C57E4A" w:rsidP="00C57E4A">
      <w:pPr>
        <w:tabs>
          <w:tab w:val="left" w:pos="0"/>
          <w:tab w:val="left" w:pos="709"/>
          <w:tab w:val="left" w:pos="1470"/>
        </w:tabs>
        <w:jc w:val="both"/>
        <w:rPr>
          <w:rFonts w:ascii="Times New Roman" w:hAnsi="Times New Roman"/>
          <w:sz w:val="28"/>
          <w:szCs w:val="24"/>
        </w:rPr>
      </w:pPr>
      <w:r w:rsidRPr="008775AD">
        <w:rPr>
          <w:rFonts w:ascii="Times New Roman" w:hAnsi="Times New Roman"/>
          <w:sz w:val="28"/>
          <w:szCs w:val="24"/>
        </w:rPr>
        <w:tab/>
      </w:r>
      <w:r w:rsidRPr="008775AD">
        <w:rPr>
          <w:rFonts w:ascii="Times New Roman" w:hAnsi="Times New Roman"/>
          <w:sz w:val="28"/>
          <w:szCs w:val="24"/>
        </w:rPr>
        <w:tab/>
        <w:t>от кустарников – 1 м;</w:t>
      </w:r>
    </w:p>
    <w:p w:rsidR="00C57E4A" w:rsidRPr="008775AD" w:rsidRDefault="00C57E4A" w:rsidP="00C57E4A">
      <w:pPr>
        <w:tabs>
          <w:tab w:val="left" w:pos="0"/>
          <w:tab w:val="left" w:pos="709"/>
          <w:tab w:val="left" w:pos="1470"/>
        </w:tabs>
        <w:jc w:val="both"/>
        <w:rPr>
          <w:rFonts w:ascii="Times New Roman" w:hAnsi="Times New Roman"/>
          <w:sz w:val="28"/>
          <w:szCs w:val="24"/>
        </w:rPr>
      </w:pPr>
      <w:r w:rsidRPr="008775AD">
        <w:rPr>
          <w:rFonts w:ascii="Times New Roman" w:hAnsi="Times New Roman"/>
          <w:sz w:val="28"/>
          <w:szCs w:val="24"/>
        </w:rPr>
        <w:tab/>
      </w:r>
      <w:r w:rsidRPr="008775AD">
        <w:rPr>
          <w:rFonts w:ascii="Times New Roman" w:hAnsi="Times New Roman"/>
          <w:sz w:val="28"/>
          <w:szCs w:val="24"/>
        </w:rPr>
        <w:tab/>
        <w:t>от изолированного входа в строение для содержания мелких домашних животных до входа в дом – 7 м;</w:t>
      </w:r>
    </w:p>
    <w:p w:rsidR="00C57E4A" w:rsidRPr="008775AD" w:rsidRDefault="00C57E4A" w:rsidP="00C57E4A">
      <w:pPr>
        <w:numPr>
          <w:ilvl w:val="2"/>
          <w:numId w:val="29"/>
        </w:numPr>
        <w:tabs>
          <w:tab w:val="left" w:pos="0"/>
        </w:tabs>
        <w:suppressAutoHyphens/>
        <w:snapToGrid w:val="0"/>
        <w:spacing w:after="0" w:line="240" w:lineRule="auto"/>
        <w:ind w:left="0" w:firstLine="709"/>
        <w:jc w:val="both"/>
        <w:rPr>
          <w:rFonts w:ascii="Times New Roman" w:hAnsi="Times New Roman"/>
          <w:sz w:val="28"/>
          <w:szCs w:val="24"/>
        </w:rPr>
      </w:pPr>
      <w:r w:rsidRPr="008775AD">
        <w:rPr>
          <w:rFonts w:ascii="Times New Roman" w:hAnsi="Times New Roman"/>
          <w:sz w:val="28"/>
          <w:szCs w:val="24"/>
        </w:rPr>
        <w:t>минимальное расстояние от хозяйственных построек до окон жилого дома, расположенного на соседнем земельном участке – 6 м;</w:t>
      </w:r>
    </w:p>
    <w:p w:rsidR="00C57E4A" w:rsidRPr="008775AD" w:rsidRDefault="00C57E4A" w:rsidP="00C57E4A">
      <w:pPr>
        <w:numPr>
          <w:ilvl w:val="2"/>
          <w:numId w:val="29"/>
        </w:numPr>
        <w:tabs>
          <w:tab w:val="left" w:pos="0"/>
        </w:tabs>
        <w:suppressAutoHyphens/>
        <w:snapToGrid w:val="0"/>
        <w:spacing w:after="0" w:line="240" w:lineRule="auto"/>
        <w:ind w:left="0" w:firstLine="709"/>
        <w:jc w:val="both"/>
        <w:rPr>
          <w:rFonts w:ascii="Times New Roman" w:hAnsi="Times New Roman"/>
          <w:sz w:val="28"/>
          <w:szCs w:val="24"/>
        </w:rPr>
      </w:pPr>
      <w:r w:rsidRPr="008775AD">
        <w:rPr>
          <w:rFonts w:ascii="Times New Roman" w:hAnsi="Times New Roman"/>
          <w:sz w:val="28"/>
          <w:szCs w:val="24"/>
        </w:rPr>
        <w:t xml:space="preserve">размещение хозяйственных, одиночных или двойных построек для скота и птицы на расстоянии от окон жилых помещений дома – не менее 15 м;  </w:t>
      </w:r>
    </w:p>
    <w:p w:rsidR="00C57E4A" w:rsidRPr="008775AD" w:rsidRDefault="00C57E4A" w:rsidP="00C57E4A">
      <w:pPr>
        <w:numPr>
          <w:ilvl w:val="2"/>
          <w:numId w:val="29"/>
        </w:numPr>
        <w:tabs>
          <w:tab w:val="left" w:pos="0"/>
        </w:tabs>
        <w:suppressAutoHyphens/>
        <w:snapToGrid w:val="0"/>
        <w:spacing w:after="0" w:line="240" w:lineRule="auto"/>
        <w:ind w:left="0" w:firstLine="709"/>
        <w:jc w:val="both"/>
        <w:rPr>
          <w:rFonts w:ascii="Times New Roman" w:hAnsi="Times New Roman"/>
          <w:sz w:val="28"/>
          <w:szCs w:val="24"/>
        </w:rPr>
      </w:pPr>
      <w:r w:rsidRPr="008775AD">
        <w:rPr>
          <w:rFonts w:ascii="Times New Roman" w:hAnsi="Times New Roman"/>
          <w:sz w:val="28"/>
          <w:szCs w:val="24"/>
        </w:rPr>
        <w:t>расстояние от помещений (сооружений) для содержания животных до окон жилых помещений дома: не менее 10 м;</w:t>
      </w:r>
    </w:p>
    <w:p w:rsidR="00C57E4A" w:rsidRPr="008775AD" w:rsidRDefault="00C57E4A" w:rsidP="00C57E4A">
      <w:pPr>
        <w:numPr>
          <w:ilvl w:val="2"/>
          <w:numId w:val="29"/>
        </w:numPr>
        <w:tabs>
          <w:tab w:val="left" w:pos="0"/>
        </w:tabs>
        <w:suppressAutoHyphens/>
        <w:snapToGrid w:val="0"/>
        <w:spacing w:after="0" w:line="240" w:lineRule="auto"/>
        <w:ind w:left="0" w:firstLine="709"/>
        <w:jc w:val="both"/>
        <w:rPr>
          <w:rFonts w:ascii="Times New Roman" w:hAnsi="Times New Roman"/>
          <w:sz w:val="28"/>
          <w:szCs w:val="24"/>
        </w:rPr>
      </w:pPr>
      <w:r w:rsidRPr="008775AD">
        <w:rPr>
          <w:rFonts w:ascii="Times New Roman" w:hAnsi="Times New Roman"/>
          <w:sz w:val="28"/>
          <w:szCs w:val="24"/>
        </w:rPr>
        <w:t>расстояние от мусоросборников, дворовых туалетов от границ участка домовладения – не менее 4 м;</w:t>
      </w:r>
    </w:p>
    <w:p w:rsidR="00C57E4A" w:rsidRPr="008775AD" w:rsidRDefault="00C57E4A" w:rsidP="00C57E4A">
      <w:pPr>
        <w:numPr>
          <w:ilvl w:val="2"/>
          <w:numId w:val="29"/>
        </w:numPr>
        <w:tabs>
          <w:tab w:val="left" w:pos="0"/>
        </w:tabs>
        <w:suppressAutoHyphens/>
        <w:snapToGrid w:val="0"/>
        <w:spacing w:after="0" w:line="240" w:lineRule="auto"/>
        <w:ind w:left="0" w:firstLine="709"/>
        <w:jc w:val="both"/>
        <w:rPr>
          <w:rFonts w:ascii="Times New Roman" w:hAnsi="Times New Roman"/>
          <w:sz w:val="28"/>
          <w:szCs w:val="24"/>
        </w:rPr>
      </w:pPr>
      <w:r w:rsidRPr="008775AD">
        <w:rPr>
          <w:rFonts w:ascii="Times New Roman" w:hAnsi="Times New Roman"/>
          <w:sz w:val="28"/>
          <w:szCs w:val="24"/>
        </w:rPr>
        <w:t>размещение дворовых туалетов от окон жилых помещений дома – 8 м;</w:t>
      </w:r>
    </w:p>
    <w:p w:rsidR="00C57E4A" w:rsidRPr="008775AD" w:rsidRDefault="00C57E4A" w:rsidP="00C57E4A">
      <w:pPr>
        <w:numPr>
          <w:ilvl w:val="2"/>
          <w:numId w:val="29"/>
        </w:numPr>
        <w:tabs>
          <w:tab w:val="left" w:pos="0"/>
        </w:tabs>
        <w:suppressAutoHyphens/>
        <w:snapToGrid w:val="0"/>
        <w:spacing w:after="0" w:line="240" w:lineRule="auto"/>
        <w:ind w:left="0" w:firstLine="709"/>
        <w:jc w:val="both"/>
        <w:rPr>
          <w:rFonts w:ascii="Times New Roman" w:hAnsi="Times New Roman"/>
          <w:sz w:val="28"/>
          <w:szCs w:val="24"/>
        </w:rPr>
      </w:pPr>
      <w:r w:rsidRPr="008775AD">
        <w:rPr>
          <w:rFonts w:ascii="Times New Roman" w:hAnsi="Times New Roman"/>
          <w:sz w:val="28"/>
          <w:szCs w:val="24"/>
        </w:rPr>
        <w:t>при отсутствии централизованной системы канализации размещение дворовых туалетов до стен соседнего дома – не менее 12 м, до источника водоснабжения (колодца) – не менее 25 м.;</w:t>
      </w:r>
    </w:p>
    <w:p w:rsidR="00C57E4A" w:rsidRPr="008775AD" w:rsidRDefault="00C57E4A" w:rsidP="00C57E4A">
      <w:pPr>
        <w:numPr>
          <w:ilvl w:val="2"/>
          <w:numId w:val="29"/>
        </w:numPr>
        <w:tabs>
          <w:tab w:val="left" w:pos="0"/>
        </w:tabs>
        <w:suppressAutoHyphens/>
        <w:snapToGrid w:val="0"/>
        <w:spacing w:after="0" w:line="240" w:lineRule="auto"/>
        <w:ind w:left="0" w:firstLine="709"/>
        <w:jc w:val="both"/>
        <w:rPr>
          <w:rFonts w:ascii="Times New Roman" w:hAnsi="Times New Roman"/>
          <w:sz w:val="28"/>
          <w:szCs w:val="24"/>
        </w:rPr>
      </w:pPr>
      <w:r w:rsidRPr="008775AD">
        <w:rPr>
          <w:rFonts w:ascii="Times New Roman" w:hAnsi="Times New Roman"/>
          <w:sz w:val="28"/>
          <w:szCs w:val="24"/>
        </w:rPr>
        <w:t>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5 м.</w:t>
      </w:r>
    </w:p>
    <w:p w:rsidR="00C57E4A" w:rsidRPr="008775AD" w:rsidRDefault="00C57E4A" w:rsidP="00C57E4A">
      <w:pPr>
        <w:numPr>
          <w:ilvl w:val="2"/>
          <w:numId w:val="29"/>
        </w:numPr>
        <w:tabs>
          <w:tab w:val="left" w:pos="0"/>
        </w:tabs>
        <w:suppressAutoHyphens/>
        <w:snapToGrid w:val="0"/>
        <w:spacing w:after="0" w:line="240" w:lineRule="auto"/>
        <w:ind w:left="0" w:firstLine="709"/>
        <w:jc w:val="both"/>
        <w:rPr>
          <w:rFonts w:ascii="Times New Roman" w:hAnsi="Times New Roman"/>
          <w:sz w:val="28"/>
          <w:szCs w:val="24"/>
        </w:rPr>
      </w:pPr>
      <w:r w:rsidRPr="008775AD">
        <w:rPr>
          <w:rFonts w:ascii="Times New Roman" w:hAnsi="Times New Roman"/>
          <w:sz w:val="28"/>
          <w:szCs w:val="24"/>
        </w:rPr>
        <w:t>для вспомогательных строений максимальная высота от уровня земли до верха плоской кровли – не более 4 м, до конька скатной кровли – не более 7м;</w:t>
      </w:r>
    </w:p>
    <w:p w:rsidR="00C57E4A" w:rsidRPr="008775AD" w:rsidRDefault="00C57E4A" w:rsidP="00C57E4A">
      <w:pPr>
        <w:numPr>
          <w:ilvl w:val="2"/>
          <w:numId w:val="29"/>
        </w:numPr>
        <w:tabs>
          <w:tab w:val="left" w:pos="0"/>
        </w:tabs>
        <w:suppressAutoHyphens/>
        <w:snapToGrid w:val="0"/>
        <w:spacing w:after="0" w:line="240" w:lineRule="auto"/>
        <w:ind w:left="0" w:firstLine="709"/>
        <w:jc w:val="both"/>
        <w:rPr>
          <w:rFonts w:ascii="Times New Roman" w:hAnsi="Times New Roman"/>
          <w:sz w:val="28"/>
          <w:szCs w:val="24"/>
        </w:rPr>
      </w:pPr>
      <w:r w:rsidRPr="008775AD">
        <w:rPr>
          <w:rFonts w:ascii="Times New Roman" w:hAnsi="Times New Roman"/>
          <w:sz w:val="28"/>
          <w:szCs w:val="24"/>
        </w:rPr>
        <w:t>допускается блокирование хозяйственных построек на смежных приусадебных участках по взаимному согласию собственников жилого дома c учетом противопожарных требований, а также блокирование хозяйственных построек к основному строению;</w:t>
      </w:r>
    </w:p>
    <w:p w:rsidR="00C57E4A" w:rsidRPr="008775AD" w:rsidRDefault="00C57E4A" w:rsidP="00C57E4A">
      <w:pPr>
        <w:numPr>
          <w:ilvl w:val="2"/>
          <w:numId w:val="29"/>
        </w:numPr>
        <w:tabs>
          <w:tab w:val="left" w:pos="0"/>
        </w:tabs>
        <w:suppressAutoHyphens/>
        <w:snapToGrid w:val="0"/>
        <w:spacing w:after="0" w:line="240" w:lineRule="auto"/>
        <w:ind w:left="0" w:firstLine="709"/>
        <w:jc w:val="both"/>
        <w:rPr>
          <w:rFonts w:ascii="Times New Roman" w:hAnsi="Times New Roman"/>
          <w:sz w:val="28"/>
          <w:szCs w:val="24"/>
        </w:rPr>
      </w:pPr>
      <w:r w:rsidRPr="008775AD">
        <w:rPr>
          <w:rFonts w:ascii="Times New Roman" w:hAnsi="Times New Roman"/>
          <w:sz w:val="28"/>
          <w:szCs w:val="24"/>
        </w:rPr>
        <w:t>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15 м в зависимости от степени огнестойкости зданий;</w:t>
      </w:r>
    </w:p>
    <w:p w:rsidR="00C57E4A" w:rsidRPr="008775AD" w:rsidRDefault="00C57E4A" w:rsidP="00C57E4A">
      <w:pPr>
        <w:numPr>
          <w:ilvl w:val="2"/>
          <w:numId w:val="29"/>
        </w:numPr>
        <w:tabs>
          <w:tab w:val="left" w:pos="0"/>
        </w:tabs>
        <w:suppressAutoHyphens/>
        <w:snapToGrid w:val="0"/>
        <w:spacing w:after="0" w:line="240" w:lineRule="auto"/>
        <w:ind w:left="0" w:firstLine="709"/>
        <w:jc w:val="both"/>
        <w:rPr>
          <w:rFonts w:ascii="Times New Roman" w:hAnsi="Times New Roman"/>
          <w:sz w:val="28"/>
          <w:szCs w:val="24"/>
        </w:rPr>
      </w:pPr>
      <w:r w:rsidRPr="008775AD">
        <w:rPr>
          <w:rFonts w:ascii="Times New Roman" w:hAnsi="Times New Roman"/>
          <w:sz w:val="28"/>
          <w:szCs w:val="24"/>
        </w:rPr>
        <w:t>обеспечение подъезда пожарной техники к жилым домам хозяйственным постройкам на расстояние не менее 5 м;</w:t>
      </w:r>
    </w:p>
    <w:p w:rsidR="00C57E4A" w:rsidRPr="008775AD" w:rsidRDefault="00C57E4A" w:rsidP="00C57E4A">
      <w:pPr>
        <w:numPr>
          <w:ilvl w:val="2"/>
          <w:numId w:val="29"/>
        </w:numPr>
        <w:tabs>
          <w:tab w:val="left" w:pos="0"/>
        </w:tabs>
        <w:suppressAutoHyphens/>
        <w:snapToGrid w:val="0"/>
        <w:spacing w:after="0" w:line="240" w:lineRule="auto"/>
        <w:ind w:left="0" w:firstLine="709"/>
        <w:jc w:val="both"/>
        <w:rPr>
          <w:rFonts w:ascii="Times New Roman" w:hAnsi="Times New Roman"/>
          <w:sz w:val="28"/>
          <w:szCs w:val="24"/>
        </w:rPr>
      </w:pPr>
      <w:r w:rsidRPr="008775AD">
        <w:rPr>
          <w:rFonts w:ascii="Times New Roman" w:hAnsi="Times New Roman"/>
          <w:sz w:val="28"/>
          <w:szCs w:val="24"/>
        </w:rPr>
        <w:lastRenderedPageBreak/>
        <w:t>минимальное расстояние от площадки с контейнером для сбора мусора до жилых домов - 25 м.</w:t>
      </w:r>
    </w:p>
    <w:p w:rsidR="00C57E4A" w:rsidRPr="008775AD" w:rsidRDefault="00C57E4A" w:rsidP="00C57E4A">
      <w:pPr>
        <w:tabs>
          <w:tab w:val="left" w:pos="0"/>
        </w:tabs>
        <w:suppressAutoHyphens/>
        <w:snapToGrid w:val="0"/>
        <w:ind w:firstLine="709"/>
        <w:jc w:val="both"/>
        <w:rPr>
          <w:rFonts w:ascii="Times New Roman" w:hAnsi="Times New Roman"/>
          <w:sz w:val="28"/>
          <w:szCs w:val="24"/>
        </w:rPr>
      </w:pPr>
      <w:r w:rsidRPr="008775AD">
        <w:rPr>
          <w:rFonts w:ascii="Times New Roman" w:hAnsi="Times New Roman"/>
          <w:sz w:val="28"/>
          <w:szCs w:val="24"/>
        </w:rPr>
        <w:t>При содержании пасеки в жилой зоне руководствоваться Законом о пчеловодстве №110-ЗС, Принятым Постановлением Алтайского краевого Законодательного Собрания от 02.12.2010 N 614, "Ветеринарными правилами содержания медоносных пчел в целях их воспроизводства, выращивания, реализации и использования для опыления сельскохозяйственных энтомофильных растений и получения продукции пчеловодства" утв. Приказом Министерства сельского хозяйства Российской Федерации от 19.05.2016 № 194 (зарегистрированы в Минюсте России 04.08.2016 № 43124).</w:t>
      </w:r>
    </w:p>
    <w:p w:rsidR="00C57E4A" w:rsidRPr="008775AD" w:rsidRDefault="00C57E4A" w:rsidP="00C57E4A">
      <w:pPr>
        <w:snapToGrid w:val="0"/>
        <w:ind w:firstLine="709"/>
        <w:jc w:val="both"/>
        <w:rPr>
          <w:rFonts w:ascii="Times New Roman" w:hAnsi="Times New Roman"/>
          <w:sz w:val="28"/>
          <w:szCs w:val="24"/>
        </w:rPr>
      </w:pPr>
      <w:r w:rsidRPr="008775AD">
        <w:rPr>
          <w:rFonts w:ascii="Times New Roman" w:hAnsi="Times New Roman"/>
          <w:sz w:val="28"/>
          <w:szCs w:val="24"/>
        </w:rPr>
        <w:t>В границах зон застройки индивидуальными жилыми домами не допускается:</w:t>
      </w:r>
    </w:p>
    <w:p w:rsidR="00C57E4A" w:rsidRPr="008775AD" w:rsidRDefault="00C57E4A" w:rsidP="00C57E4A">
      <w:pPr>
        <w:snapToGrid w:val="0"/>
        <w:ind w:firstLine="709"/>
        <w:jc w:val="both"/>
        <w:rPr>
          <w:rFonts w:ascii="Times New Roman" w:hAnsi="Times New Roman"/>
          <w:sz w:val="28"/>
          <w:szCs w:val="24"/>
        </w:rPr>
      </w:pPr>
      <w:r w:rsidRPr="008775AD">
        <w:rPr>
          <w:rFonts w:ascii="Times New Roman" w:hAnsi="Times New Roman"/>
          <w:sz w:val="28"/>
          <w:szCs w:val="24"/>
        </w:rPr>
        <w:t>1)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C57E4A" w:rsidRPr="008775AD" w:rsidRDefault="00C57E4A" w:rsidP="00C57E4A">
      <w:pPr>
        <w:ind w:firstLine="709"/>
        <w:jc w:val="both"/>
        <w:rPr>
          <w:rFonts w:ascii="Times New Roman" w:hAnsi="Times New Roman"/>
          <w:sz w:val="28"/>
          <w:szCs w:val="24"/>
        </w:rPr>
      </w:pPr>
      <w:r w:rsidRPr="008775AD">
        <w:rPr>
          <w:rFonts w:ascii="Times New Roman" w:hAnsi="Times New Roman"/>
          <w:sz w:val="28"/>
          <w:szCs w:val="24"/>
        </w:rPr>
        <w:t>2)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C57E4A" w:rsidRPr="008775AD" w:rsidRDefault="00C57E4A" w:rsidP="00C57E4A">
      <w:pPr>
        <w:ind w:firstLine="709"/>
        <w:jc w:val="both"/>
        <w:rPr>
          <w:rFonts w:ascii="Times New Roman" w:hAnsi="Times New Roman"/>
          <w:sz w:val="28"/>
          <w:szCs w:val="24"/>
        </w:rPr>
      </w:pPr>
      <w:r w:rsidRPr="008775AD">
        <w:rPr>
          <w:rFonts w:ascii="Times New Roman" w:hAnsi="Times New Roman"/>
          <w:sz w:val="28"/>
          <w:szCs w:val="24"/>
        </w:rPr>
        <w:t>3) размещение со стороны улиц вспомогательных строений, за исключением гаражей.</w:t>
      </w:r>
    </w:p>
    <w:p w:rsidR="00C57E4A" w:rsidRPr="008775AD" w:rsidRDefault="00C57E4A" w:rsidP="00C57E4A">
      <w:pPr>
        <w:widowControl w:val="0"/>
        <w:numPr>
          <w:ilvl w:val="0"/>
          <w:numId w:val="24"/>
        </w:numPr>
        <w:spacing w:before="160" w:after="160" w:line="240" w:lineRule="auto"/>
        <w:ind w:left="0" w:firstLine="709"/>
        <w:jc w:val="both"/>
        <w:outlineLvl w:val="1"/>
        <w:rPr>
          <w:rFonts w:ascii="Times New Roman" w:hAnsi="Times New Roman"/>
          <w:bCs/>
          <w:iCs/>
          <w:caps/>
          <w:sz w:val="28"/>
        </w:rPr>
      </w:pPr>
      <w:bookmarkStart w:id="83" w:name="_Toc169177907"/>
      <w:r w:rsidRPr="008775AD">
        <w:rPr>
          <w:rFonts w:ascii="Times New Roman" w:hAnsi="Times New Roman"/>
          <w:bCs/>
          <w:iCs/>
          <w:caps/>
          <w:sz w:val="28"/>
        </w:rPr>
        <w:t>Иные вопросы землепользования и застройки МАРАЛИХИНСКОГО сельсовета</w:t>
      </w:r>
      <w:bookmarkEnd w:id="81"/>
      <w:bookmarkEnd w:id="83"/>
      <w:r w:rsidRPr="008775AD">
        <w:rPr>
          <w:rFonts w:ascii="Times New Roman" w:hAnsi="Times New Roman"/>
          <w:bCs/>
          <w:iCs/>
          <w:caps/>
          <w:sz w:val="28"/>
        </w:rPr>
        <w:t xml:space="preserve"> </w:t>
      </w:r>
    </w:p>
    <w:p w:rsidR="00C57E4A" w:rsidRPr="008775AD" w:rsidRDefault="00C57E4A" w:rsidP="00C57E4A">
      <w:pPr>
        <w:widowControl w:val="0"/>
        <w:numPr>
          <w:ilvl w:val="1"/>
          <w:numId w:val="24"/>
        </w:numPr>
        <w:tabs>
          <w:tab w:val="clear" w:pos="1440"/>
          <w:tab w:val="num" w:pos="1260"/>
        </w:tabs>
        <w:spacing w:before="160" w:after="160" w:line="240" w:lineRule="auto"/>
        <w:ind w:left="0" w:firstLine="709"/>
        <w:jc w:val="both"/>
        <w:outlineLvl w:val="2"/>
        <w:rPr>
          <w:rFonts w:ascii="Times New Roman" w:hAnsi="Times New Roman"/>
          <w:bCs/>
          <w:smallCaps/>
          <w:sz w:val="28"/>
        </w:rPr>
      </w:pPr>
      <w:bookmarkStart w:id="84" w:name="_Toc282347553"/>
      <w:bookmarkStart w:id="85" w:name="_Toc169177908"/>
      <w:r w:rsidRPr="008775AD">
        <w:rPr>
          <w:rFonts w:ascii="Times New Roman" w:hAnsi="Times New Roman"/>
          <w:bCs/>
          <w:smallCaps/>
          <w:sz w:val="28"/>
        </w:rPr>
        <w:t>Регулирование землепользования и застройки на территории Маралихинского сельсовета</w:t>
      </w:r>
      <w:bookmarkEnd w:id="84"/>
      <w:bookmarkEnd w:id="85"/>
      <w:r w:rsidRPr="008775AD">
        <w:rPr>
          <w:rFonts w:ascii="Times New Roman" w:hAnsi="Times New Roman"/>
          <w:bCs/>
          <w:smallCaps/>
          <w:sz w:val="28"/>
        </w:rPr>
        <w:t xml:space="preserve"> </w:t>
      </w:r>
    </w:p>
    <w:p w:rsidR="00C57E4A" w:rsidRPr="008775AD"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86" w:name="_Toc282347557"/>
      <w:bookmarkStart w:id="87" w:name="_Toc169177909"/>
      <w:r w:rsidRPr="008775AD">
        <w:rPr>
          <w:rFonts w:ascii="Times New Roman" w:hAnsi="Times New Roman"/>
          <w:bCs/>
          <w:sz w:val="28"/>
          <w:szCs w:val="24"/>
        </w:rPr>
        <w:t>Основные принципы организации застройки территории поселения</w:t>
      </w:r>
      <w:bookmarkEnd w:id="86"/>
      <w:bookmarkEnd w:id="87"/>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 xml:space="preserve">1. Планировочная организация и застройка территории сельсовета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2. Для создания благоприятной среды проживания необходимо:</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ab/>
        <w:t xml:space="preserve">1) обеспечивать эффективное использование территории с учетом особенностей ее функциональной организации, развития социальной, </w:t>
      </w:r>
      <w:r w:rsidRPr="008775AD">
        <w:rPr>
          <w:rFonts w:ascii="Times New Roman" w:hAnsi="Times New Roman"/>
          <w:sz w:val="28"/>
          <w:szCs w:val="24"/>
        </w:rPr>
        <w:lastRenderedPageBreak/>
        <w:t xml:space="preserve">транспортной и инженерной инфраструктур; </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ab/>
        <w:t xml:space="preserve">2) обеспечить сохранение природной среды и имеющихся объектов историко-культурного наследия; </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ab/>
        <w:t xml:space="preserve">3) использовать, в том числе в новой застройке, архитектурно–планировочные приемы, наиболее соответствующие социально–гигиеническим параметрам; </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ab/>
        <w:t xml:space="preserve">4) обеспечивать инвалидам условия для беспрепятственного доступа к объектам социального и иного назначения. </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3. Застройка территории сельсовета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5. Строительство, реконструкция и капитальный ремонт объектов капитального строительства, линейных сооружений и объектов, элементов благоустройства территории поселений, должно осуществляться в соответствии с проектной документацией, подготовленной, согласованной, прошедшей государственную экспертизу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права собственности, аренды или постоянного (бессрочного) пользования на застраиваемый земельный участок.</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 xml:space="preserve">7. Граждане и юридические лица, владеющие земельными участками на праве собственности, пожизненного наследуемого владения, постоянного </w:t>
      </w:r>
      <w:r w:rsidRPr="008775AD">
        <w:rPr>
          <w:rFonts w:ascii="Times New Roman" w:hAnsi="Times New Roman"/>
          <w:sz w:val="28"/>
          <w:szCs w:val="24"/>
        </w:rPr>
        <w:lastRenderedPageBreak/>
        <w:t>(бессрочного)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8.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о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w:t>
      </w:r>
    </w:p>
    <w:p w:rsidR="00C57E4A" w:rsidRPr="008775AD"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88" w:name="_Toc282347561"/>
      <w:bookmarkStart w:id="89" w:name="_Toc169177910"/>
      <w:r w:rsidRPr="008775AD">
        <w:rPr>
          <w:rFonts w:ascii="Times New Roman" w:hAnsi="Times New Roman"/>
          <w:bCs/>
          <w:sz w:val="28"/>
          <w:szCs w:val="24"/>
        </w:rPr>
        <w:t>Выдача разрешения на строительство</w:t>
      </w:r>
      <w:bookmarkEnd w:id="88"/>
      <w:bookmarkEnd w:id="89"/>
    </w:p>
    <w:p w:rsidR="00C57E4A" w:rsidRPr="008775AD" w:rsidRDefault="00C57E4A" w:rsidP="00C57E4A">
      <w:pPr>
        <w:autoSpaceDE w:val="0"/>
        <w:autoSpaceDN w:val="0"/>
        <w:adjustRightInd w:val="0"/>
        <w:ind w:firstLine="709"/>
        <w:jc w:val="both"/>
        <w:rPr>
          <w:rFonts w:ascii="Times New Roman" w:hAnsi="Times New Roman"/>
          <w:sz w:val="28"/>
          <w:szCs w:val="24"/>
        </w:rPr>
      </w:pPr>
      <w:bookmarkStart w:id="90" w:name="_Toc282347562"/>
      <w:bookmarkStart w:id="91" w:name="sub_4401"/>
      <w:r w:rsidRPr="008775AD">
        <w:rPr>
          <w:rFonts w:ascii="Times New Roman" w:hAnsi="Times New Roman"/>
          <w:sz w:val="28"/>
          <w:szCs w:val="24"/>
        </w:rPr>
        <w:t>1. Разрешения на строительство выдаются в соответствии с требованиями, установленными статьей 51 Градостроительного кодекса Российской Федерации, статьей 44 закона Алтайского края «О градостроительной деятельности на территории Алтайского края».</w:t>
      </w:r>
    </w:p>
    <w:p w:rsidR="00C57E4A" w:rsidRPr="008775AD" w:rsidRDefault="00C57E4A" w:rsidP="00C57E4A">
      <w:pPr>
        <w:autoSpaceDE w:val="0"/>
        <w:autoSpaceDN w:val="0"/>
        <w:adjustRightInd w:val="0"/>
        <w:ind w:firstLine="709"/>
        <w:jc w:val="both"/>
        <w:rPr>
          <w:rFonts w:ascii="Times New Roman" w:hAnsi="Times New Roman"/>
          <w:sz w:val="28"/>
          <w:szCs w:val="24"/>
        </w:rPr>
      </w:pPr>
      <w:r w:rsidRPr="008775AD">
        <w:rPr>
          <w:rFonts w:ascii="Times New Roman" w:hAnsi="Times New Roman"/>
          <w:sz w:val="28"/>
          <w:szCs w:val="24"/>
        </w:rPr>
        <w:lastRenderedPageBreak/>
        <w:t xml:space="preserve">2. На земельных участках, расположенных на территории Маралихинского сельсовета, разрешение на строительство выдается Администрацией района, за исключением случаев, </w:t>
      </w:r>
      <w:bookmarkStart w:id="92" w:name="sub_4405"/>
      <w:bookmarkEnd w:id="91"/>
      <w:r w:rsidRPr="008775AD">
        <w:rPr>
          <w:rFonts w:ascii="Times New Roman" w:hAnsi="Times New Roman"/>
          <w:sz w:val="28"/>
          <w:szCs w:val="24"/>
        </w:rPr>
        <w:t xml:space="preserve"> предусмотренных частями 5 - </w:t>
      </w:r>
      <w:hyperlink r:id="rId13" w:history="1">
        <w:r w:rsidRPr="008775AD">
          <w:rPr>
            <w:rFonts w:ascii="Times New Roman" w:hAnsi="Times New Roman"/>
            <w:sz w:val="28"/>
            <w:szCs w:val="24"/>
          </w:rPr>
          <w:t>6</w:t>
        </w:r>
      </w:hyperlink>
      <w:r w:rsidRPr="008775AD">
        <w:rPr>
          <w:rFonts w:ascii="Times New Roman" w:hAnsi="Times New Roman"/>
          <w:sz w:val="28"/>
          <w:szCs w:val="24"/>
        </w:rPr>
        <w:t xml:space="preserve"> статьи 51 Градостроительного кодекса РФ и другими федеральными законами.</w:t>
      </w:r>
    </w:p>
    <w:bookmarkEnd w:id="92"/>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3. Выдача разрешения на строительство не требуется в случае:</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1.1) строительства, реконструкции объектов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2) строительства, реконструкции объектов, не являющихся объектами капитального строительства;</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3) строительства на земельном участке строений и сооружений вспомогательного использования, критерии отнесения к которым устанавливаются Правительством Российской Федерации;</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4.1) капитального ремонта объектов капитального строительства, в том числе в случае, указанном в части 11 статьи 52 Градостроительного кодекса Российской Федерации;</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 xml:space="preserve">4.2) строительства, реконструкции буровых скважин, предусмотренных подготовленными, согласованными и утвержденными в соответствии с </w:t>
      </w:r>
      <w:r w:rsidRPr="008775AD">
        <w:rPr>
          <w:rFonts w:ascii="Times New Roman" w:hAnsi="Times New Roman"/>
          <w:bCs/>
          <w:sz w:val="28"/>
          <w:szCs w:val="24"/>
        </w:rPr>
        <w:lastRenderedPageBreak/>
        <w:t>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4.3) строительства, реконструкции посольств, консульств и представительств Российской Федерации за рубежом;</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4.4) строительства, реконструкции объектов, предназначенных для транспортировки природного газа под давлением до 1,2 мегапаскаля включительно;</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4.5) размещения антенных опор (мачт и башен) высотой до 50 метров, предназначенных для размещения средств связи;</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5) иных случаях, если в соответствии с Градостроительным кодексом РФ,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4. Форма разрешения на строительство устанавливается Правительством Российской Федерации.</w:t>
      </w:r>
    </w:p>
    <w:p w:rsidR="00C57E4A" w:rsidRPr="008775AD"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93" w:name="_Toc169177911"/>
      <w:r w:rsidRPr="008775AD">
        <w:rPr>
          <w:rFonts w:ascii="Times New Roman" w:hAnsi="Times New Roman"/>
          <w:bCs/>
          <w:sz w:val="28"/>
          <w:szCs w:val="24"/>
        </w:rPr>
        <w:t>Выдача разрешения на ввод объекта в эксплуатацию</w:t>
      </w:r>
      <w:bookmarkEnd w:id="90"/>
      <w:bookmarkEnd w:id="93"/>
      <w:r w:rsidRPr="008775AD">
        <w:rPr>
          <w:rFonts w:ascii="Times New Roman" w:hAnsi="Times New Roman"/>
          <w:bCs/>
          <w:sz w:val="28"/>
          <w:szCs w:val="24"/>
        </w:rPr>
        <w:t xml:space="preserve"> </w:t>
      </w:r>
    </w:p>
    <w:p w:rsidR="00C57E4A" w:rsidRPr="008775AD" w:rsidRDefault="00C57E4A" w:rsidP="00C57E4A">
      <w:pPr>
        <w:widowControl w:val="0"/>
        <w:ind w:firstLine="720"/>
        <w:jc w:val="both"/>
        <w:rPr>
          <w:rFonts w:ascii="Times New Roman" w:hAnsi="Times New Roman"/>
          <w:sz w:val="28"/>
          <w:szCs w:val="24"/>
        </w:rPr>
      </w:pPr>
      <w:bookmarkStart w:id="94" w:name="_Toc282347563"/>
      <w:bookmarkStart w:id="95" w:name="sub_339"/>
      <w:r w:rsidRPr="008775AD">
        <w:rPr>
          <w:rFonts w:ascii="Times New Roman" w:hAnsi="Times New Roman"/>
          <w:sz w:val="28"/>
          <w:szCs w:val="24"/>
        </w:rPr>
        <w:t>1. Разрешение на ввод объектов в эксплуатацию осуществляется органом, выдавшим разрешение на строительство в порядке, установленном статьей 55 Градостроительного кодекса Российской Федерации.</w:t>
      </w:r>
      <w:bookmarkEnd w:id="95"/>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 xml:space="preserve">2.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w:t>
      </w:r>
      <w:hyperlink r:id="rId14" w:history="1">
        <w:r w:rsidRPr="008775AD">
          <w:rPr>
            <w:rFonts w:ascii="Times New Roman" w:hAnsi="Times New Roman"/>
            <w:sz w:val="28"/>
            <w:szCs w:val="24"/>
          </w:rPr>
          <w:t>законом</w:t>
        </w:r>
      </w:hyperlink>
      <w:r w:rsidRPr="008775AD">
        <w:rPr>
          <w:rFonts w:ascii="Times New Roman" w:hAnsi="Times New Roman"/>
          <w:sz w:val="28"/>
          <w:szCs w:val="24"/>
        </w:rPr>
        <w:t xml:space="preserve"> от 24 июля 2007 года N 221-ФЗ "О государственном кадастре недвижимости" требованиям к составу сведений в графической и текстовой частях технического плана.</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3.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lastRenderedPageBreak/>
        <w:t>4. Форма разрешения на ввод объекта в эксплуатацию устанавливается Правительством Российской Федерации.</w:t>
      </w:r>
    </w:p>
    <w:p w:rsidR="00C57E4A" w:rsidRPr="008775AD"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96" w:name="_Toc169177912"/>
      <w:r w:rsidRPr="008775AD">
        <w:rPr>
          <w:rFonts w:ascii="Times New Roman" w:hAnsi="Times New Roman"/>
          <w:bCs/>
          <w:sz w:val="28"/>
          <w:szCs w:val="24"/>
        </w:rPr>
        <w:t>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bookmarkEnd w:id="96"/>
    </w:p>
    <w:p w:rsidR="00C57E4A" w:rsidRPr="008775AD" w:rsidRDefault="00C57E4A" w:rsidP="00C57E4A">
      <w:pPr>
        <w:autoSpaceDE w:val="0"/>
        <w:autoSpaceDN w:val="0"/>
        <w:adjustRightInd w:val="0"/>
        <w:ind w:firstLine="539"/>
        <w:jc w:val="both"/>
        <w:rPr>
          <w:rFonts w:ascii="Times New Roman" w:hAnsi="Times New Roman"/>
          <w:bCs/>
          <w:sz w:val="28"/>
          <w:szCs w:val="24"/>
        </w:rPr>
      </w:pPr>
      <w:bookmarkStart w:id="97" w:name="_Toc282347564"/>
      <w:bookmarkEnd w:id="94"/>
      <w:r w:rsidRPr="008775AD">
        <w:rPr>
          <w:rFonts w:ascii="Times New Roman" w:hAnsi="Times New Roman"/>
          <w:bCs/>
          <w:sz w:val="28"/>
          <w:szCs w:val="24"/>
        </w:rPr>
        <w:t>1. В целях строительства, реконструкции объекта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 содержащее следующие сведения:</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1) фамилия, имя, отчество (при наличии), место жительства застройщика, реквизиты документа, удостоверяющего личность (для физического лица);</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3) кадастровый номер земельного участка (при его наличии), адрес или описание местоположения земельного участка;</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lastRenderedPageBreak/>
        <w:t>4) сведения о праве застройщика на земельный участок, а также сведения о наличии прав иных лиц на земельный участок (при наличии таких лиц);</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8) почтовый адрес и (или) адрес электронной почты для связи с застройщиком;</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9) способ направления застройщику уведомлений, предусмотренных пунктом 2 части 7 и пунктом 3 части 8 настоящей статьи.</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1.1. Уведомление о планируемом строительстве, в том числе с приложением к нему предусмотренных частью 3 настоящей статьи документов, наряду со способами, предусмотренными частью 1 настоящей статьи, может быть подано:</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1) с использованием единого портала государственных и муниципальных услуг или региональных порталов государственных и муниципальных услуг;</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C57E4A" w:rsidRPr="008775AD" w:rsidRDefault="00C57E4A" w:rsidP="00C57E4A">
      <w:pPr>
        <w:autoSpaceDE w:val="0"/>
        <w:autoSpaceDN w:val="0"/>
        <w:adjustRightInd w:val="0"/>
        <w:ind w:firstLine="539"/>
        <w:jc w:val="both"/>
        <w:rPr>
          <w:rFonts w:ascii="Times New Roman" w:hAnsi="Times New Roman"/>
          <w:bCs/>
          <w:sz w:val="28"/>
          <w:szCs w:val="24"/>
        </w:rPr>
      </w:pPr>
      <w:bookmarkStart w:id="98" w:name="Par20"/>
      <w:bookmarkEnd w:id="98"/>
      <w:r w:rsidRPr="008775AD">
        <w:rPr>
          <w:rFonts w:ascii="Times New Roman" w:hAnsi="Times New Roman"/>
          <w:bCs/>
          <w:sz w:val="28"/>
          <w:szCs w:val="24"/>
        </w:rPr>
        <w:t>3. К уведомлению о планируемом строительстве прилагаются:</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lastRenderedPageBreak/>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C57E4A" w:rsidRPr="008775AD" w:rsidRDefault="00C57E4A" w:rsidP="00C57E4A">
      <w:pPr>
        <w:autoSpaceDE w:val="0"/>
        <w:autoSpaceDN w:val="0"/>
        <w:adjustRightInd w:val="0"/>
        <w:ind w:firstLine="539"/>
        <w:jc w:val="both"/>
        <w:rPr>
          <w:rFonts w:ascii="Times New Roman" w:hAnsi="Times New Roman"/>
          <w:bCs/>
          <w:sz w:val="28"/>
          <w:szCs w:val="24"/>
        </w:rPr>
      </w:pPr>
      <w:bookmarkStart w:id="99" w:name="Par22"/>
      <w:bookmarkEnd w:id="99"/>
      <w:r w:rsidRPr="008775AD">
        <w:rPr>
          <w:rFonts w:ascii="Times New Roman" w:hAnsi="Times New Roman"/>
          <w:bCs/>
          <w:sz w:val="28"/>
          <w:szCs w:val="24"/>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C57E4A" w:rsidRPr="008775AD" w:rsidRDefault="00C57E4A" w:rsidP="00C57E4A">
      <w:pPr>
        <w:autoSpaceDE w:val="0"/>
        <w:autoSpaceDN w:val="0"/>
        <w:adjustRightInd w:val="0"/>
        <w:ind w:firstLine="539"/>
        <w:jc w:val="both"/>
        <w:rPr>
          <w:rFonts w:ascii="Times New Roman" w:hAnsi="Times New Roman"/>
          <w:bCs/>
          <w:sz w:val="28"/>
          <w:szCs w:val="24"/>
        </w:rPr>
      </w:pPr>
      <w:bookmarkStart w:id="100" w:name="Par24"/>
      <w:bookmarkEnd w:id="100"/>
      <w:r w:rsidRPr="008775AD">
        <w:rPr>
          <w:rFonts w:ascii="Times New Roman" w:hAnsi="Times New Roman"/>
          <w:bCs/>
          <w:sz w:val="28"/>
          <w:szCs w:val="24"/>
        </w:rPr>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настоящей статьи.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C57E4A" w:rsidRPr="008775AD" w:rsidRDefault="00C57E4A" w:rsidP="00C57E4A">
      <w:pPr>
        <w:autoSpaceDE w:val="0"/>
        <w:autoSpaceDN w:val="0"/>
        <w:adjustRightInd w:val="0"/>
        <w:ind w:firstLine="539"/>
        <w:jc w:val="both"/>
        <w:rPr>
          <w:rFonts w:ascii="Times New Roman" w:hAnsi="Times New Roman"/>
          <w:bCs/>
          <w:sz w:val="28"/>
          <w:szCs w:val="24"/>
        </w:rPr>
      </w:pPr>
      <w:bookmarkStart w:id="101" w:name="Par25"/>
      <w:bookmarkEnd w:id="101"/>
      <w:r w:rsidRPr="008775AD">
        <w:rPr>
          <w:rFonts w:ascii="Times New Roman" w:hAnsi="Times New Roman"/>
          <w:bCs/>
          <w:sz w:val="28"/>
          <w:szCs w:val="24"/>
        </w:rPr>
        <w:t xml:space="preserve">4. Документы (их копии или сведения, содержащиеся в них), указанные в пункте 1 части 3 настоящей статьи, запрашиваются органами, указанными в абзаце первом части 1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w:t>
      </w:r>
      <w:r w:rsidRPr="008775AD">
        <w:rPr>
          <w:rFonts w:ascii="Times New Roman" w:hAnsi="Times New Roman"/>
          <w:bCs/>
          <w:sz w:val="28"/>
          <w:szCs w:val="24"/>
        </w:rPr>
        <w:lastRenderedPageBreak/>
        <w:t>которых находятся указанные документы, в срок не позднее трех рабочих дней со дня получения уведомления о планируемом строительстве, если застройщик не представил указанные документы самостоятельно. По межведомственным запросам органов, указанных в абзаце первом части 1 настоящей статьи, документы (их копии или сведения, содержащиеся в них), указанные в пункте 1 части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5.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6. В случае отсутствия в уведомлении о планируемом строительстве сведений, предусмотренных частью 1 настоящей статьи, или документов, предусмотренных пунктами 2 - 4 части 3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rsidR="00C57E4A" w:rsidRPr="008775AD" w:rsidRDefault="00C57E4A" w:rsidP="00C57E4A">
      <w:pPr>
        <w:autoSpaceDE w:val="0"/>
        <w:autoSpaceDN w:val="0"/>
        <w:adjustRightInd w:val="0"/>
        <w:ind w:firstLine="539"/>
        <w:jc w:val="both"/>
        <w:rPr>
          <w:rFonts w:ascii="Times New Roman" w:hAnsi="Times New Roman"/>
          <w:bCs/>
          <w:sz w:val="28"/>
          <w:szCs w:val="24"/>
        </w:rPr>
      </w:pPr>
      <w:bookmarkStart w:id="102" w:name="Par28"/>
      <w:bookmarkEnd w:id="102"/>
      <w:r w:rsidRPr="008775AD">
        <w:rPr>
          <w:rFonts w:ascii="Times New Roman" w:hAnsi="Times New Roman"/>
          <w:bCs/>
          <w:sz w:val="28"/>
          <w:szCs w:val="24"/>
        </w:rPr>
        <w:t xml:space="preserve">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планируемом </w:t>
      </w:r>
      <w:r w:rsidRPr="008775AD">
        <w:rPr>
          <w:rFonts w:ascii="Times New Roman" w:hAnsi="Times New Roman"/>
          <w:bCs/>
          <w:sz w:val="28"/>
          <w:szCs w:val="24"/>
        </w:rPr>
        <w:lastRenderedPageBreak/>
        <w:t>строительстве, за исключением случая, предусмотренного частью 8 настоящей статьи:</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РФ,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rsidR="00C57E4A" w:rsidRPr="008775AD" w:rsidRDefault="00C57E4A" w:rsidP="00C57E4A">
      <w:pPr>
        <w:autoSpaceDE w:val="0"/>
        <w:autoSpaceDN w:val="0"/>
        <w:adjustRightInd w:val="0"/>
        <w:ind w:firstLine="539"/>
        <w:jc w:val="both"/>
        <w:rPr>
          <w:rFonts w:ascii="Times New Roman" w:hAnsi="Times New Roman"/>
          <w:bCs/>
          <w:sz w:val="28"/>
          <w:szCs w:val="24"/>
        </w:rPr>
      </w:pPr>
      <w:bookmarkStart w:id="103" w:name="Par30"/>
      <w:bookmarkEnd w:id="103"/>
      <w:r w:rsidRPr="008775AD">
        <w:rPr>
          <w:rFonts w:ascii="Times New Roman" w:hAnsi="Times New Roman"/>
          <w:bCs/>
          <w:sz w:val="28"/>
          <w:szCs w:val="24"/>
        </w:rPr>
        <w:t xml:space="preserve">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Формы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w:t>
      </w:r>
      <w:r w:rsidRPr="008775AD">
        <w:rPr>
          <w:rFonts w:ascii="Times New Roman" w:hAnsi="Times New Roman"/>
          <w:bCs/>
          <w:sz w:val="28"/>
          <w:szCs w:val="24"/>
        </w:rPr>
        <w:lastRenderedPageBreak/>
        <w:t>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8.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1) в срок не более чем три рабочих дня со дня поступления этого уведомления при отсутствии оснований для его возврата, предусмотренных частью 6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 уполномоченный в области охраны объектов культурного наследия;</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этого уведомления,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поступления этого уведомления;</w:t>
      </w:r>
    </w:p>
    <w:p w:rsidR="00C57E4A" w:rsidRPr="008775AD" w:rsidRDefault="00C57E4A" w:rsidP="00C57E4A">
      <w:pPr>
        <w:autoSpaceDE w:val="0"/>
        <w:autoSpaceDN w:val="0"/>
        <w:adjustRightInd w:val="0"/>
        <w:ind w:firstLine="539"/>
        <w:jc w:val="both"/>
        <w:rPr>
          <w:rFonts w:ascii="Times New Roman" w:hAnsi="Times New Roman"/>
          <w:bCs/>
          <w:sz w:val="28"/>
          <w:szCs w:val="24"/>
        </w:rPr>
      </w:pPr>
      <w:bookmarkStart w:id="104" w:name="Par34"/>
      <w:bookmarkEnd w:id="104"/>
      <w:r w:rsidRPr="008775AD">
        <w:rPr>
          <w:rFonts w:ascii="Times New Roman" w:hAnsi="Times New Roman"/>
          <w:bCs/>
          <w:sz w:val="28"/>
          <w:szCs w:val="24"/>
        </w:rPr>
        <w:lastRenderedPageBreak/>
        <w:t>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C57E4A" w:rsidRPr="008775AD" w:rsidRDefault="00C57E4A" w:rsidP="00C57E4A">
      <w:pPr>
        <w:autoSpaceDE w:val="0"/>
        <w:autoSpaceDN w:val="0"/>
        <w:adjustRightInd w:val="0"/>
        <w:ind w:firstLine="539"/>
        <w:jc w:val="both"/>
        <w:rPr>
          <w:rFonts w:ascii="Times New Roman" w:hAnsi="Times New Roman"/>
          <w:bCs/>
          <w:sz w:val="28"/>
          <w:szCs w:val="24"/>
        </w:rPr>
      </w:pPr>
      <w:bookmarkStart w:id="105" w:name="Par35"/>
      <w:bookmarkEnd w:id="105"/>
      <w:r w:rsidRPr="008775AD">
        <w:rPr>
          <w:rFonts w:ascii="Times New Roman" w:hAnsi="Times New Roman"/>
          <w:bCs/>
          <w:sz w:val="28"/>
          <w:szCs w:val="24"/>
        </w:rPr>
        <w:t xml:space="preserve">9.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уведомления о планируемом строительстве и предусмотренного пунктом 4 части 3 настоящей статьи 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ненаправления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w:t>
      </w:r>
      <w:r w:rsidRPr="008775AD">
        <w:rPr>
          <w:rFonts w:ascii="Times New Roman" w:hAnsi="Times New Roman"/>
          <w:bCs/>
          <w:sz w:val="28"/>
          <w:szCs w:val="24"/>
        </w:rPr>
        <w:lastRenderedPageBreak/>
        <w:t>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10.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w:t>
      </w:r>
    </w:p>
    <w:p w:rsidR="00C57E4A" w:rsidRPr="008775AD" w:rsidRDefault="00C57E4A" w:rsidP="00C57E4A">
      <w:pPr>
        <w:autoSpaceDE w:val="0"/>
        <w:autoSpaceDN w:val="0"/>
        <w:adjustRightInd w:val="0"/>
        <w:ind w:firstLine="539"/>
        <w:jc w:val="both"/>
        <w:rPr>
          <w:rFonts w:ascii="Times New Roman" w:hAnsi="Times New Roman"/>
          <w:bCs/>
          <w:sz w:val="28"/>
          <w:szCs w:val="24"/>
        </w:rPr>
      </w:pPr>
      <w:bookmarkStart w:id="106" w:name="Par38"/>
      <w:bookmarkEnd w:id="106"/>
      <w:r w:rsidRPr="008775AD">
        <w:rPr>
          <w:rFonts w:ascii="Times New Roman" w:hAnsi="Times New Roman"/>
          <w:bCs/>
          <w:sz w:val="28"/>
          <w:szCs w:val="24"/>
        </w:rPr>
        <w:t>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rsidR="00C57E4A" w:rsidRPr="008775AD" w:rsidRDefault="00C57E4A" w:rsidP="00C57E4A">
      <w:pPr>
        <w:autoSpaceDE w:val="0"/>
        <w:autoSpaceDN w:val="0"/>
        <w:adjustRightInd w:val="0"/>
        <w:ind w:firstLine="539"/>
        <w:jc w:val="both"/>
        <w:rPr>
          <w:rFonts w:ascii="Times New Roman" w:hAnsi="Times New Roman"/>
          <w:bCs/>
          <w:sz w:val="28"/>
          <w:szCs w:val="24"/>
        </w:rPr>
      </w:pPr>
      <w:bookmarkStart w:id="107" w:name="Par39"/>
      <w:bookmarkEnd w:id="107"/>
      <w:r w:rsidRPr="008775AD">
        <w:rPr>
          <w:rFonts w:ascii="Times New Roman" w:hAnsi="Times New Roman"/>
          <w:bCs/>
          <w:sz w:val="28"/>
          <w:szCs w:val="24"/>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C57E4A" w:rsidRPr="008775AD" w:rsidRDefault="00C57E4A" w:rsidP="00C57E4A">
      <w:pPr>
        <w:autoSpaceDE w:val="0"/>
        <w:autoSpaceDN w:val="0"/>
        <w:adjustRightInd w:val="0"/>
        <w:ind w:firstLine="539"/>
        <w:jc w:val="both"/>
        <w:rPr>
          <w:rFonts w:ascii="Times New Roman" w:hAnsi="Times New Roman"/>
          <w:bCs/>
          <w:sz w:val="28"/>
          <w:szCs w:val="24"/>
        </w:rPr>
      </w:pPr>
      <w:bookmarkStart w:id="108" w:name="Par40"/>
      <w:bookmarkEnd w:id="108"/>
      <w:r w:rsidRPr="008775AD">
        <w:rPr>
          <w:rFonts w:ascii="Times New Roman" w:hAnsi="Times New Roman"/>
          <w:bCs/>
          <w:sz w:val="28"/>
          <w:szCs w:val="24"/>
        </w:rPr>
        <w:t xml:space="preserve">4) в срок, указанный в части 9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w:t>
      </w:r>
      <w:r w:rsidRPr="008775AD">
        <w:rPr>
          <w:rFonts w:ascii="Times New Roman" w:hAnsi="Times New Roman"/>
          <w:bCs/>
          <w:sz w:val="28"/>
          <w:szCs w:val="24"/>
        </w:rPr>
        <w:lastRenderedPageBreak/>
        <w:t>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11. 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Градостроительным кодексом Российской Федерации,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В случае направления застройщику такого уведомления по основанию, предусмотренному пунктом 4 части 10 настоящей статьи,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 xml:space="preserve">12. Уполномоченные на выдачу разрешений на строительство федеральный орган исполнительной власти, орган исполнительной власти </w:t>
      </w:r>
      <w:r w:rsidRPr="008775AD">
        <w:rPr>
          <w:rFonts w:ascii="Times New Roman" w:hAnsi="Times New Roman"/>
          <w:bCs/>
          <w:sz w:val="28"/>
          <w:szCs w:val="24"/>
        </w:rPr>
        <w:lastRenderedPageBreak/>
        <w:t>субъекта Российской Федерации или орган местного самоуправления в сроки, указанные в части 7 или пункте 3 части 8 настоящей статьи, также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пунктом 1 части 10 настоящей статьи;</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пунктом 2 или 3 части 10 настоящей статьи;</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пунктом 4 части 10 настоящей статьи.</w:t>
      </w:r>
    </w:p>
    <w:p w:rsidR="00C57E4A" w:rsidRPr="008775AD" w:rsidRDefault="00C57E4A" w:rsidP="00C57E4A">
      <w:pPr>
        <w:autoSpaceDE w:val="0"/>
        <w:autoSpaceDN w:val="0"/>
        <w:adjustRightInd w:val="0"/>
        <w:ind w:firstLine="539"/>
        <w:jc w:val="both"/>
        <w:rPr>
          <w:rFonts w:ascii="Times New Roman" w:hAnsi="Times New Roman"/>
          <w:bCs/>
          <w:sz w:val="28"/>
          <w:szCs w:val="24"/>
        </w:rPr>
      </w:pPr>
      <w:bookmarkStart w:id="109" w:name="Par46"/>
      <w:bookmarkEnd w:id="109"/>
      <w:r w:rsidRPr="008775AD">
        <w:rPr>
          <w:rFonts w:ascii="Times New Roman" w:hAnsi="Times New Roman"/>
          <w:bCs/>
          <w:sz w:val="28"/>
          <w:szCs w:val="24"/>
        </w:rPr>
        <w:t xml:space="preserve">13.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ненаправление указанными 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w:t>
      </w:r>
      <w:r w:rsidRPr="008775AD">
        <w:rPr>
          <w:rFonts w:ascii="Times New Roman" w:hAnsi="Times New Roman"/>
          <w:bCs/>
          <w:sz w:val="28"/>
          <w:szCs w:val="24"/>
        </w:rPr>
        <w:lastRenderedPageBreak/>
        <w:t>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частью 1 настоящей статьи.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пунктами 1 - 3 части 21.1 статьи 51 Градостроительным кодексом Российской Федерации. При этом направление нового уведомления о планируемом строительстве не требуется.</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14.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частями 4 - 13 настоящей статьи.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C57E4A" w:rsidRPr="008775AD" w:rsidRDefault="00C57E4A" w:rsidP="00C57E4A">
      <w:pPr>
        <w:autoSpaceDE w:val="0"/>
        <w:autoSpaceDN w:val="0"/>
        <w:adjustRightInd w:val="0"/>
        <w:ind w:firstLine="539"/>
        <w:jc w:val="both"/>
        <w:rPr>
          <w:rFonts w:ascii="Times New Roman" w:hAnsi="Times New Roman"/>
          <w:bCs/>
          <w:sz w:val="28"/>
          <w:szCs w:val="24"/>
        </w:rPr>
      </w:pPr>
      <w:r w:rsidRPr="008775AD">
        <w:rPr>
          <w:rFonts w:ascii="Times New Roman" w:hAnsi="Times New Roman"/>
          <w:bCs/>
          <w:sz w:val="28"/>
          <w:szCs w:val="24"/>
        </w:rPr>
        <w:t xml:space="preserve">15. 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ненаправления указанными 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w:t>
      </w:r>
      <w:r w:rsidRPr="008775AD">
        <w:rPr>
          <w:rFonts w:ascii="Times New Roman" w:hAnsi="Times New Roman"/>
          <w:bCs/>
          <w:sz w:val="28"/>
          <w:szCs w:val="24"/>
        </w:rPr>
        <w:lastRenderedPageBreak/>
        <w:t>установленным параметрам и (или) недопустимости размещения объекта индивидуального жилищного строительства или садового дома на земельном участке убытки, причиненные застройщику сносом или приведением в соответствие с установленными требованиями объекта индивидуального жилищного строительства или садового дома, построенных или реконструированных в соответствии с параметрами, указанными в уведомлении о планируемом строительстве,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либо вследствие недопустимости размещения таких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в полном объеме подлежат возмещению за счет соответственно казны Российской Федерации, казны субъекта Российской Федерации, казны муниципального образования при условии, что судом будет установлена вина должностного лица органа государственной власти или органа местного самоуправления, направившего застройщику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C57E4A" w:rsidRPr="008775AD" w:rsidRDefault="00C57E4A" w:rsidP="00C57E4A">
      <w:pPr>
        <w:keepNext/>
        <w:widowControl w:val="0"/>
        <w:numPr>
          <w:ilvl w:val="1"/>
          <w:numId w:val="24"/>
        </w:numPr>
        <w:tabs>
          <w:tab w:val="clear" w:pos="1440"/>
          <w:tab w:val="num" w:pos="1260"/>
        </w:tabs>
        <w:spacing w:before="160" w:after="160" w:line="240" w:lineRule="auto"/>
        <w:ind w:left="0" w:firstLine="709"/>
        <w:jc w:val="both"/>
        <w:outlineLvl w:val="2"/>
        <w:rPr>
          <w:rFonts w:ascii="Times New Roman" w:hAnsi="Times New Roman"/>
          <w:bCs/>
          <w:smallCaps/>
          <w:sz w:val="28"/>
        </w:rPr>
      </w:pPr>
      <w:bookmarkStart w:id="110" w:name="_Toc169177913"/>
      <w:r w:rsidRPr="008775AD">
        <w:rPr>
          <w:rFonts w:ascii="Times New Roman" w:hAnsi="Times New Roman"/>
          <w:bCs/>
          <w:smallCaps/>
          <w:sz w:val="28"/>
        </w:rPr>
        <w:t>Заключительные положения</w:t>
      </w:r>
      <w:bookmarkEnd w:id="97"/>
      <w:bookmarkEnd w:id="110"/>
    </w:p>
    <w:p w:rsidR="00C57E4A" w:rsidRPr="008775AD" w:rsidRDefault="00C57E4A" w:rsidP="00C57E4A">
      <w:pPr>
        <w:widowControl w:val="0"/>
        <w:numPr>
          <w:ilvl w:val="2"/>
          <w:numId w:val="24"/>
        </w:numPr>
        <w:tabs>
          <w:tab w:val="clear" w:pos="2160"/>
          <w:tab w:val="num" w:pos="1980"/>
        </w:tabs>
        <w:spacing w:before="120" w:after="120" w:line="240" w:lineRule="auto"/>
        <w:ind w:left="0" w:firstLine="709"/>
        <w:jc w:val="both"/>
        <w:outlineLvl w:val="3"/>
        <w:rPr>
          <w:rFonts w:ascii="Times New Roman" w:hAnsi="Times New Roman"/>
          <w:bCs/>
          <w:sz w:val="28"/>
          <w:szCs w:val="24"/>
        </w:rPr>
      </w:pPr>
      <w:bookmarkStart w:id="111" w:name="_Toc282347565"/>
      <w:bookmarkStart w:id="112" w:name="_Toc169177914"/>
      <w:r w:rsidRPr="008775AD">
        <w:rPr>
          <w:rFonts w:ascii="Times New Roman" w:hAnsi="Times New Roman"/>
          <w:bCs/>
          <w:sz w:val="28"/>
          <w:szCs w:val="24"/>
        </w:rPr>
        <w:t xml:space="preserve">Действие настоящих правил по отношению к ранее </w:t>
      </w:r>
      <w:r w:rsidRPr="008775AD">
        <w:rPr>
          <w:rFonts w:ascii="Times New Roman" w:hAnsi="Times New Roman"/>
          <w:bCs/>
          <w:sz w:val="28"/>
          <w:szCs w:val="24"/>
        </w:rPr>
        <w:lastRenderedPageBreak/>
        <w:t>возникшим правоотношениям</w:t>
      </w:r>
      <w:bookmarkEnd w:id="111"/>
      <w:bookmarkEnd w:id="112"/>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1. Настоящие Правила вступают в силу со дня их официального опубликования.</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2.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C57E4A" w:rsidRPr="008775AD" w:rsidRDefault="00C57E4A" w:rsidP="00C57E4A">
      <w:pPr>
        <w:widowControl w:val="0"/>
        <w:tabs>
          <w:tab w:val="left" w:pos="720"/>
        </w:tabs>
        <w:ind w:firstLine="720"/>
        <w:jc w:val="both"/>
        <w:rPr>
          <w:rFonts w:ascii="Times New Roman" w:hAnsi="Times New Roman"/>
          <w:sz w:val="28"/>
          <w:szCs w:val="24"/>
        </w:rPr>
      </w:pPr>
      <w:r w:rsidRPr="008775AD">
        <w:rPr>
          <w:rFonts w:ascii="Times New Roman" w:hAnsi="Times New Roman"/>
          <w:sz w:val="28"/>
          <w:szCs w:val="24"/>
        </w:rPr>
        <w:t>3.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C57E4A" w:rsidRPr="008775AD" w:rsidRDefault="00C57E4A" w:rsidP="00C57E4A">
      <w:pPr>
        <w:widowControl w:val="0"/>
        <w:ind w:firstLine="709"/>
        <w:jc w:val="both"/>
        <w:rPr>
          <w:rFonts w:ascii="Times New Roman" w:hAnsi="Times New Roman"/>
          <w:b/>
          <w:sz w:val="28"/>
          <w:szCs w:val="24"/>
        </w:rPr>
      </w:pPr>
      <w:bookmarkStart w:id="113" w:name="_Toc330222672"/>
    </w:p>
    <w:p w:rsidR="00C57E4A" w:rsidRPr="008775AD" w:rsidRDefault="00C57E4A" w:rsidP="00C57E4A">
      <w:pPr>
        <w:widowControl w:val="0"/>
        <w:ind w:firstLine="709"/>
        <w:jc w:val="both"/>
        <w:rPr>
          <w:rFonts w:ascii="Times New Roman" w:hAnsi="Times New Roman"/>
          <w:b/>
          <w:sz w:val="28"/>
          <w:szCs w:val="24"/>
        </w:rPr>
      </w:pPr>
      <w:r w:rsidRPr="008775AD">
        <w:rPr>
          <w:rFonts w:ascii="Times New Roman" w:hAnsi="Times New Roman"/>
          <w:b/>
          <w:sz w:val="28"/>
          <w:szCs w:val="24"/>
        </w:rPr>
        <w:t>ПРИЛОЖЕНИЕ</w:t>
      </w:r>
      <w:bookmarkEnd w:id="113"/>
    </w:p>
    <w:p w:rsidR="00C57E4A" w:rsidRPr="008775AD" w:rsidRDefault="00C57E4A" w:rsidP="00C57E4A">
      <w:pPr>
        <w:ind w:firstLine="709"/>
        <w:jc w:val="both"/>
        <w:rPr>
          <w:rFonts w:ascii="Times New Roman" w:hAnsi="Times New Roman"/>
          <w:sz w:val="28"/>
          <w:szCs w:val="24"/>
        </w:rPr>
      </w:pPr>
      <w:r w:rsidRPr="008775AD">
        <w:rPr>
          <w:rFonts w:ascii="Times New Roman" w:hAnsi="Times New Roman"/>
          <w:sz w:val="28"/>
          <w:szCs w:val="24"/>
        </w:rPr>
        <w:t>Карта градостроительного зонирования территории муниципального образования Маралихинский сельсовет Краснощековского района Алтайского края (с. Маралиха)</w:t>
      </w:r>
    </w:p>
    <w:p w:rsidR="00C57E4A" w:rsidRPr="008775AD" w:rsidRDefault="00C57E4A" w:rsidP="00C57E4A">
      <w:pPr>
        <w:ind w:firstLine="709"/>
        <w:jc w:val="both"/>
        <w:rPr>
          <w:rFonts w:ascii="Times New Roman" w:hAnsi="Times New Roman"/>
          <w:sz w:val="28"/>
          <w:szCs w:val="24"/>
        </w:rPr>
      </w:pPr>
      <w:r w:rsidRPr="008775AD">
        <w:rPr>
          <w:rFonts w:ascii="Times New Roman" w:hAnsi="Times New Roman"/>
          <w:sz w:val="28"/>
          <w:szCs w:val="24"/>
        </w:rPr>
        <w:t>Карта градостроительного зонирования территории муниципального образования Маралихинский сельсовет Краснощековского района Алтайского края (с. Куйбышево)</w:t>
      </w:r>
    </w:p>
    <w:p w:rsidR="00C57E4A" w:rsidRPr="008775AD" w:rsidRDefault="00C57E4A" w:rsidP="00C57E4A">
      <w:pPr>
        <w:ind w:firstLine="709"/>
        <w:jc w:val="both"/>
        <w:rPr>
          <w:rFonts w:ascii="Times New Roman" w:hAnsi="Times New Roman"/>
          <w:sz w:val="28"/>
          <w:szCs w:val="24"/>
        </w:rPr>
      </w:pPr>
      <w:r w:rsidRPr="008775AD">
        <w:rPr>
          <w:rFonts w:ascii="Times New Roman" w:hAnsi="Times New Roman"/>
          <w:sz w:val="28"/>
          <w:szCs w:val="24"/>
        </w:rPr>
        <w:t>Карта градостроительного зонирования территории муниципального образования Маралихинский сельсовет Краснощековского района Алтайского края (п. Золотушка)</w:t>
      </w:r>
    </w:p>
    <w:p w:rsidR="00C57E4A" w:rsidRPr="008775AD" w:rsidRDefault="00C57E4A" w:rsidP="00C57E4A">
      <w:pPr>
        <w:ind w:firstLine="709"/>
        <w:jc w:val="both"/>
        <w:rPr>
          <w:rFonts w:ascii="Times New Roman" w:hAnsi="Times New Roman"/>
          <w:sz w:val="28"/>
          <w:szCs w:val="24"/>
        </w:rPr>
      </w:pPr>
    </w:p>
    <w:p w:rsidR="00C57E4A" w:rsidRPr="008775AD" w:rsidRDefault="00C57E4A" w:rsidP="00C57E4A">
      <w:pPr>
        <w:ind w:firstLine="709"/>
        <w:jc w:val="both"/>
        <w:rPr>
          <w:rFonts w:ascii="Times New Roman" w:hAnsi="Times New Roman"/>
          <w:sz w:val="28"/>
        </w:rPr>
      </w:pPr>
    </w:p>
    <w:p w:rsidR="006E0E96" w:rsidRPr="008775AD" w:rsidRDefault="006E0E96">
      <w:pPr>
        <w:spacing w:after="0" w:line="240" w:lineRule="auto"/>
        <w:jc w:val="both"/>
        <w:rPr>
          <w:rFonts w:ascii="Times New Roman" w:hAnsi="Times New Roman" w:cs="Times New Roman"/>
          <w:sz w:val="28"/>
          <w:szCs w:val="28"/>
        </w:rPr>
      </w:pPr>
    </w:p>
    <w:p w:rsidR="006E0E96" w:rsidRPr="008775AD" w:rsidRDefault="006E0E96">
      <w:pPr>
        <w:spacing w:after="0" w:line="240" w:lineRule="auto"/>
        <w:jc w:val="both"/>
        <w:rPr>
          <w:rFonts w:ascii="Times New Roman" w:hAnsi="Times New Roman" w:cs="Times New Roman"/>
          <w:sz w:val="28"/>
          <w:szCs w:val="28"/>
        </w:rPr>
      </w:pPr>
    </w:p>
    <w:p w:rsidR="006E0E96" w:rsidRPr="008775AD" w:rsidRDefault="006E0E96">
      <w:pPr>
        <w:spacing w:after="0" w:line="240" w:lineRule="auto"/>
        <w:jc w:val="both"/>
        <w:rPr>
          <w:rFonts w:ascii="Times New Roman" w:hAnsi="Times New Roman" w:cs="Times New Roman"/>
          <w:sz w:val="28"/>
          <w:szCs w:val="28"/>
        </w:rPr>
      </w:pPr>
    </w:p>
    <w:p w:rsidR="006E0E96" w:rsidRPr="008775AD" w:rsidRDefault="006E0E96">
      <w:pPr>
        <w:spacing w:after="0" w:line="240" w:lineRule="auto"/>
        <w:jc w:val="both"/>
        <w:rPr>
          <w:rFonts w:ascii="Times New Roman" w:hAnsi="Times New Roman" w:cs="Times New Roman"/>
          <w:sz w:val="28"/>
          <w:szCs w:val="28"/>
        </w:rPr>
      </w:pPr>
    </w:p>
    <w:p w:rsidR="006E0E96" w:rsidRPr="008775AD" w:rsidRDefault="006E0E96">
      <w:pPr>
        <w:spacing w:after="0" w:line="240" w:lineRule="auto"/>
        <w:jc w:val="both"/>
        <w:rPr>
          <w:rFonts w:ascii="Times New Roman" w:hAnsi="Times New Roman" w:cs="Times New Roman"/>
          <w:sz w:val="28"/>
          <w:szCs w:val="28"/>
        </w:rPr>
      </w:pPr>
    </w:p>
    <w:p w:rsidR="006E0E96" w:rsidRPr="008775AD" w:rsidRDefault="006E0E96">
      <w:pPr>
        <w:spacing w:after="0" w:line="240" w:lineRule="auto"/>
        <w:jc w:val="both"/>
        <w:rPr>
          <w:rFonts w:ascii="Times New Roman" w:hAnsi="Times New Roman" w:cs="Times New Roman"/>
          <w:sz w:val="28"/>
          <w:szCs w:val="28"/>
        </w:rPr>
      </w:pPr>
    </w:p>
    <w:p w:rsidR="006E0E96" w:rsidRPr="008775AD" w:rsidRDefault="006E0E96">
      <w:pPr>
        <w:spacing w:after="0" w:line="240" w:lineRule="auto"/>
        <w:jc w:val="both"/>
        <w:rPr>
          <w:rFonts w:ascii="Times New Roman" w:hAnsi="Times New Roman" w:cs="Times New Roman"/>
          <w:sz w:val="28"/>
          <w:szCs w:val="28"/>
        </w:rPr>
      </w:pPr>
    </w:p>
    <w:p w:rsidR="007B1DCF" w:rsidRDefault="007B1DCF" w:rsidP="008775AD">
      <w:pPr>
        <w:spacing w:line="240" w:lineRule="auto"/>
        <w:ind w:firstLine="709"/>
        <w:jc w:val="center"/>
        <w:rPr>
          <w:rFonts w:ascii="Times New Roman" w:eastAsia="Times New Roman" w:hAnsi="Times New Roman" w:cs="Times New Roman"/>
          <w:sz w:val="28"/>
          <w:szCs w:val="28"/>
          <w:lang w:eastAsia="ru-RU"/>
        </w:rPr>
      </w:pPr>
    </w:p>
    <w:p w:rsidR="008775AD" w:rsidRPr="00F010E8" w:rsidRDefault="008775AD" w:rsidP="008775AD">
      <w:pPr>
        <w:spacing w:line="240" w:lineRule="auto"/>
        <w:ind w:firstLine="709"/>
        <w:jc w:val="center"/>
        <w:rPr>
          <w:rFonts w:ascii="Times New Roman" w:hAnsi="Times New Roman" w:cs="Times New Roman"/>
          <w:sz w:val="28"/>
          <w:szCs w:val="28"/>
        </w:rPr>
      </w:pPr>
      <w:r w:rsidRPr="00F010E8">
        <w:rPr>
          <w:rFonts w:ascii="Times New Roman" w:hAnsi="Times New Roman" w:cs="Times New Roman"/>
          <w:sz w:val="28"/>
          <w:szCs w:val="28"/>
        </w:rPr>
        <w:lastRenderedPageBreak/>
        <w:t>СОВЕТ ДЕПУТАТОВ  МАРАЛИХИНСКОГО СЕЛЬСОВЕТА</w:t>
      </w:r>
    </w:p>
    <w:p w:rsidR="008775AD" w:rsidRPr="00F010E8" w:rsidRDefault="008775AD" w:rsidP="008775AD">
      <w:pPr>
        <w:spacing w:line="240" w:lineRule="auto"/>
        <w:ind w:firstLine="709"/>
        <w:jc w:val="center"/>
        <w:rPr>
          <w:rFonts w:ascii="Times New Roman" w:hAnsi="Times New Roman" w:cs="Times New Roman"/>
          <w:sz w:val="28"/>
          <w:szCs w:val="28"/>
        </w:rPr>
      </w:pPr>
      <w:r w:rsidRPr="00F010E8">
        <w:rPr>
          <w:rFonts w:ascii="Times New Roman" w:hAnsi="Times New Roman" w:cs="Times New Roman"/>
          <w:sz w:val="28"/>
          <w:szCs w:val="28"/>
        </w:rPr>
        <w:t>КРАСНОЩЁКОВСКОГО РАЙОНА АЛТАЙСКОГО КРАЯ</w:t>
      </w:r>
    </w:p>
    <w:p w:rsidR="008775AD" w:rsidRPr="00F010E8" w:rsidRDefault="008775AD" w:rsidP="008775AD">
      <w:pPr>
        <w:spacing w:line="240" w:lineRule="auto"/>
        <w:ind w:firstLine="709"/>
        <w:jc w:val="center"/>
        <w:rPr>
          <w:rFonts w:ascii="Times New Roman" w:hAnsi="Times New Roman" w:cs="Times New Roman"/>
          <w:sz w:val="28"/>
          <w:szCs w:val="28"/>
        </w:rPr>
      </w:pPr>
      <w:r w:rsidRPr="00F010E8">
        <w:rPr>
          <w:rFonts w:ascii="Times New Roman" w:hAnsi="Times New Roman" w:cs="Times New Roman"/>
          <w:sz w:val="28"/>
          <w:szCs w:val="28"/>
        </w:rPr>
        <w:t>РЕШЕНИЕ</w:t>
      </w:r>
    </w:p>
    <w:p w:rsidR="008775AD" w:rsidRPr="00F010E8" w:rsidRDefault="008775AD" w:rsidP="008775AD">
      <w:pPr>
        <w:spacing w:line="240" w:lineRule="auto"/>
        <w:ind w:firstLine="709"/>
        <w:jc w:val="both"/>
        <w:rPr>
          <w:rFonts w:ascii="Times New Roman" w:hAnsi="Times New Roman" w:cs="Times New Roman"/>
          <w:sz w:val="28"/>
          <w:szCs w:val="28"/>
        </w:rPr>
      </w:pPr>
      <w:r w:rsidRPr="00F010E8">
        <w:rPr>
          <w:rFonts w:ascii="Times New Roman" w:hAnsi="Times New Roman" w:cs="Times New Roman"/>
          <w:sz w:val="28"/>
          <w:szCs w:val="28"/>
        </w:rPr>
        <w:t>от 25.10.2024 г</w:t>
      </w:r>
      <w:r>
        <w:rPr>
          <w:rFonts w:ascii="Times New Roman" w:hAnsi="Times New Roman" w:cs="Times New Roman"/>
          <w:sz w:val="28"/>
          <w:szCs w:val="28"/>
        </w:rPr>
        <w:t>. №14</w:t>
      </w:r>
      <w:r w:rsidRPr="00F010E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010E8">
        <w:rPr>
          <w:rFonts w:ascii="Times New Roman" w:hAnsi="Times New Roman" w:cs="Times New Roman"/>
          <w:sz w:val="28"/>
          <w:szCs w:val="28"/>
        </w:rPr>
        <w:t xml:space="preserve">                             с. Маралиха</w:t>
      </w:r>
    </w:p>
    <w:p w:rsidR="008775AD" w:rsidRPr="003633AC" w:rsidRDefault="008775AD" w:rsidP="008775AD">
      <w:pPr>
        <w:ind w:firstLine="709"/>
        <w:jc w:val="both"/>
      </w:pPr>
      <w:r w:rsidRPr="003633AC">
        <w:t xml:space="preserve">                                                                    </w:t>
      </w:r>
    </w:p>
    <w:p w:rsidR="008775AD" w:rsidRDefault="008775AD" w:rsidP="008775AD">
      <w:pPr>
        <w:spacing w:after="120" w:line="280" w:lineRule="exact"/>
        <w:rPr>
          <w:rFonts w:ascii="PT Astra Serif" w:hAnsi="PT Astra Serif"/>
          <w:bCs/>
          <w:sz w:val="28"/>
          <w:szCs w:val="28"/>
        </w:rPr>
      </w:pPr>
      <w:r w:rsidRPr="00F010E8">
        <w:rPr>
          <w:rFonts w:ascii="PT Astra Serif" w:hAnsi="PT Astra Serif"/>
          <w:bCs/>
          <w:sz w:val="28"/>
          <w:szCs w:val="28"/>
        </w:rPr>
        <w:t>Об установлении и введении туристического</w:t>
      </w:r>
    </w:p>
    <w:p w:rsidR="008775AD" w:rsidRDefault="008775AD" w:rsidP="008775AD">
      <w:pPr>
        <w:spacing w:after="120" w:line="280" w:lineRule="exact"/>
        <w:rPr>
          <w:rFonts w:ascii="PT Astra Serif" w:hAnsi="PT Astra Serif"/>
          <w:bCs/>
          <w:iCs/>
          <w:sz w:val="28"/>
          <w:szCs w:val="28"/>
        </w:rPr>
      </w:pPr>
      <w:r w:rsidRPr="00F010E8">
        <w:rPr>
          <w:rFonts w:ascii="PT Astra Serif" w:hAnsi="PT Astra Serif"/>
          <w:bCs/>
          <w:sz w:val="28"/>
          <w:szCs w:val="28"/>
        </w:rPr>
        <w:t>налога на территории</w:t>
      </w:r>
      <w:r>
        <w:rPr>
          <w:rFonts w:ascii="PT Astra Serif" w:hAnsi="PT Astra Serif"/>
          <w:bCs/>
          <w:iCs/>
          <w:sz w:val="28"/>
          <w:szCs w:val="28"/>
        </w:rPr>
        <w:t xml:space="preserve"> муниципального образования</w:t>
      </w:r>
    </w:p>
    <w:p w:rsidR="008775AD" w:rsidRDefault="008775AD" w:rsidP="008775AD">
      <w:pPr>
        <w:spacing w:after="120" w:line="280" w:lineRule="exact"/>
        <w:rPr>
          <w:rFonts w:ascii="PT Astra Serif" w:hAnsi="PT Astra Serif"/>
          <w:bCs/>
          <w:iCs/>
          <w:sz w:val="28"/>
          <w:szCs w:val="28"/>
        </w:rPr>
      </w:pPr>
      <w:r>
        <w:rPr>
          <w:rFonts w:ascii="PT Astra Serif" w:hAnsi="PT Astra Serif"/>
          <w:bCs/>
          <w:iCs/>
          <w:sz w:val="28"/>
          <w:szCs w:val="28"/>
        </w:rPr>
        <w:t xml:space="preserve">сельское поселение Маралихинский сельсовет </w:t>
      </w:r>
    </w:p>
    <w:p w:rsidR="008775AD" w:rsidRPr="00F010E8" w:rsidRDefault="008775AD" w:rsidP="008775AD">
      <w:pPr>
        <w:spacing w:after="120" w:line="280" w:lineRule="exact"/>
        <w:rPr>
          <w:rFonts w:ascii="PT Astra Serif" w:hAnsi="PT Astra Serif"/>
          <w:bCs/>
          <w:iCs/>
          <w:sz w:val="28"/>
          <w:szCs w:val="28"/>
        </w:rPr>
      </w:pPr>
      <w:r>
        <w:rPr>
          <w:rFonts w:ascii="PT Astra Serif" w:hAnsi="PT Astra Serif"/>
          <w:bCs/>
          <w:iCs/>
          <w:sz w:val="28"/>
          <w:szCs w:val="28"/>
        </w:rPr>
        <w:t>Краснощековского  района Алтайского края</w:t>
      </w:r>
      <w:r w:rsidRPr="008D2EFA">
        <w:rPr>
          <w:rFonts w:ascii="PT Astra Serif" w:hAnsi="PT Astra Serif"/>
          <w:sz w:val="28"/>
          <w:szCs w:val="28"/>
        </w:rPr>
        <w:t xml:space="preserve"> </w:t>
      </w:r>
    </w:p>
    <w:p w:rsidR="008775AD" w:rsidRPr="008D2EFA" w:rsidRDefault="008775AD" w:rsidP="008775AD">
      <w:pPr>
        <w:spacing w:before="120" w:after="120" w:line="300" w:lineRule="exact"/>
        <w:ind w:firstLine="709"/>
        <w:jc w:val="both"/>
        <w:rPr>
          <w:rFonts w:ascii="PT Astra Serif" w:hAnsi="PT Astra Serif"/>
          <w:sz w:val="28"/>
          <w:szCs w:val="28"/>
        </w:rPr>
      </w:pPr>
      <w:r w:rsidRPr="008D2EFA">
        <w:rPr>
          <w:rFonts w:ascii="PT Astra Serif" w:hAnsi="PT Astra Serif"/>
          <w:sz w:val="28"/>
          <w:szCs w:val="28"/>
        </w:rPr>
        <w:t xml:space="preserve">В соответствии с главой 33.1 Налогового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Уставом </w:t>
      </w:r>
      <w:r>
        <w:rPr>
          <w:rFonts w:ascii="PT Astra Serif" w:hAnsi="PT Astra Serif"/>
          <w:iCs/>
          <w:sz w:val="28"/>
          <w:szCs w:val="28"/>
        </w:rPr>
        <w:t>муниципального образования сельское поселение Маралихинский сельсовет Краснощековского района Алтайского края</w:t>
      </w:r>
      <w:r w:rsidRPr="008D2EFA">
        <w:rPr>
          <w:rFonts w:ascii="PT Astra Serif" w:hAnsi="PT Astra Serif"/>
          <w:sz w:val="28"/>
          <w:szCs w:val="28"/>
        </w:rPr>
        <w:t xml:space="preserve">, </w:t>
      </w:r>
      <w:r w:rsidRPr="00F010E8">
        <w:rPr>
          <w:rFonts w:ascii="PT Astra Serif" w:hAnsi="PT Astra Serif"/>
          <w:iCs/>
          <w:sz w:val="28"/>
          <w:szCs w:val="28"/>
        </w:rPr>
        <w:t>Совет депутатов Маралихинского сельсовета Краснощековского района Алтайского края</w:t>
      </w:r>
      <w:r w:rsidRPr="008D2EFA">
        <w:rPr>
          <w:rFonts w:ascii="PT Astra Serif" w:hAnsi="PT Astra Serif"/>
          <w:i/>
          <w:iCs/>
          <w:sz w:val="28"/>
          <w:szCs w:val="28"/>
        </w:rPr>
        <w:t xml:space="preserve"> </w:t>
      </w:r>
      <w:r w:rsidRPr="008D2EFA">
        <w:rPr>
          <w:rFonts w:ascii="PT Astra Serif" w:hAnsi="PT Astra Serif"/>
          <w:sz w:val="28"/>
          <w:szCs w:val="28"/>
        </w:rPr>
        <w:t xml:space="preserve">решил: </w:t>
      </w:r>
    </w:p>
    <w:p w:rsidR="008775AD" w:rsidRPr="008D2EFA" w:rsidRDefault="008775AD" w:rsidP="008775AD">
      <w:pPr>
        <w:spacing w:after="240" w:line="260" w:lineRule="exact"/>
        <w:ind w:firstLine="709"/>
        <w:jc w:val="both"/>
        <w:rPr>
          <w:rFonts w:ascii="PT Astra Serif" w:hAnsi="PT Astra Serif"/>
          <w:sz w:val="28"/>
          <w:szCs w:val="28"/>
        </w:rPr>
      </w:pPr>
      <w:r>
        <w:rPr>
          <w:rFonts w:ascii="PT Astra Serif" w:hAnsi="PT Astra Serif"/>
          <w:sz w:val="28"/>
          <w:szCs w:val="28"/>
        </w:rPr>
        <w:t>1.</w:t>
      </w:r>
      <w:r w:rsidRPr="008D2EFA">
        <w:rPr>
          <w:rFonts w:ascii="PT Astra Serif" w:hAnsi="PT Astra Serif"/>
          <w:sz w:val="28"/>
          <w:szCs w:val="28"/>
        </w:rPr>
        <w:t xml:space="preserve"> Установить и ввести в действие с 1 января 2025 года</w:t>
      </w:r>
      <w:r>
        <w:rPr>
          <w:rFonts w:ascii="PT Astra Serif" w:hAnsi="PT Astra Serif"/>
          <w:sz w:val="28"/>
          <w:szCs w:val="28"/>
        </w:rPr>
        <w:t xml:space="preserve"> туристический налог, обязательный к уплате на территории муниципального образования сельское поселение Маралихинский сельсовет Краснощековского района Алтайского края</w:t>
      </w:r>
      <w:r w:rsidRPr="008D2EFA">
        <w:rPr>
          <w:rFonts w:ascii="PT Astra Serif" w:hAnsi="PT Astra Serif"/>
          <w:sz w:val="28"/>
          <w:szCs w:val="28"/>
        </w:rPr>
        <w:t>.</w:t>
      </w:r>
    </w:p>
    <w:p w:rsidR="008775AD" w:rsidRPr="00C66A9C" w:rsidRDefault="008775AD" w:rsidP="008775AD">
      <w:pPr>
        <w:spacing w:after="240" w:line="260" w:lineRule="exact"/>
        <w:ind w:firstLine="709"/>
        <w:jc w:val="both"/>
        <w:rPr>
          <w:rFonts w:ascii="Times New Roman" w:hAnsi="Times New Roman" w:cs="Times New Roman"/>
          <w:sz w:val="28"/>
          <w:szCs w:val="28"/>
        </w:rPr>
      </w:pPr>
      <w:r w:rsidRPr="008D2EFA">
        <w:rPr>
          <w:rFonts w:ascii="PT Astra Serif" w:hAnsi="PT Astra Serif"/>
          <w:sz w:val="28"/>
          <w:szCs w:val="28"/>
        </w:rPr>
        <w:t xml:space="preserve"> Определить налоговые ставки в следующих размерах: в 2025 году – 1,0 процент, в 2026 году – 2,0 процента, в 2027 году – 3,0 процент</w:t>
      </w:r>
      <w:r>
        <w:rPr>
          <w:rFonts w:ascii="PT Astra Serif" w:hAnsi="PT Astra Serif"/>
          <w:sz w:val="28"/>
          <w:szCs w:val="28"/>
        </w:rPr>
        <w:t>а, в 2028 году – 4,0 процента, начиная с 2029 года</w:t>
      </w:r>
      <w:r w:rsidRPr="008D2EFA">
        <w:rPr>
          <w:rFonts w:ascii="PT Astra Serif" w:hAnsi="PT Astra Serif"/>
          <w:sz w:val="28"/>
          <w:szCs w:val="28"/>
        </w:rPr>
        <w:t xml:space="preserve"> – 5,0 процент</w:t>
      </w:r>
      <w:r>
        <w:rPr>
          <w:rFonts w:ascii="PT Astra Serif" w:hAnsi="PT Astra Serif"/>
          <w:sz w:val="28"/>
          <w:szCs w:val="28"/>
        </w:rPr>
        <w:t>ов</w:t>
      </w:r>
      <w:r w:rsidRPr="008D2EFA">
        <w:rPr>
          <w:rFonts w:ascii="PT Astra Serif" w:hAnsi="PT Astra Serif"/>
          <w:sz w:val="28"/>
          <w:szCs w:val="28"/>
        </w:rPr>
        <w:t xml:space="preserve"> от налоговой базы.</w:t>
      </w:r>
      <w:r>
        <w:rPr>
          <w:rFonts w:ascii="PT Astra Serif" w:hAnsi="PT Astra Serif"/>
          <w:sz w:val="28"/>
          <w:szCs w:val="28"/>
        </w:rPr>
        <w:t xml:space="preserve"> При этом налоговой базой </w:t>
      </w:r>
      <w:r>
        <w:rPr>
          <w:rFonts w:ascii="Times New Roman" w:hAnsi="Times New Roman" w:cs="Times New Roman"/>
          <w:color w:val="22272F"/>
          <w:sz w:val="28"/>
          <w:szCs w:val="28"/>
          <w:shd w:val="clear" w:color="auto" w:fill="FFFFFF"/>
        </w:rPr>
        <w:t xml:space="preserve">является </w:t>
      </w:r>
      <w:r w:rsidRPr="00C66A9C">
        <w:rPr>
          <w:rFonts w:ascii="Times New Roman" w:hAnsi="Times New Roman" w:cs="Times New Roman"/>
          <w:color w:val="22272F"/>
          <w:sz w:val="28"/>
          <w:szCs w:val="28"/>
          <w:shd w:val="clear" w:color="auto" w:fill="FFFFFF"/>
        </w:rPr>
        <w:t>стоимость оказываемой услуги по предоставлению мест для временного проживания физических лиц в средстве размещения (его час</w:t>
      </w:r>
      <w:r>
        <w:rPr>
          <w:rFonts w:ascii="Times New Roman" w:hAnsi="Times New Roman" w:cs="Times New Roman"/>
          <w:color w:val="22272F"/>
          <w:sz w:val="28"/>
          <w:szCs w:val="28"/>
          <w:shd w:val="clear" w:color="auto" w:fill="FFFFFF"/>
        </w:rPr>
        <w:t xml:space="preserve">ти) </w:t>
      </w:r>
      <w:r w:rsidRPr="00C66A9C">
        <w:rPr>
          <w:rFonts w:ascii="Times New Roman" w:hAnsi="Times New Roman" w:cs="Times New Roman"/>
          <w:color w:val="22272F"/>
          <w:sz w:val="28"/>
          <w:szCs w:val="28"/>
          <w:shd w:val="clear" w:color="auto" w:fill="FFFFFF"/>
        </w:rPr>
        <w:t>без учета сумм налога и налога на добавленную стоимость.</w:t>
      </w:r>
    </w:p>
    <w:p w:rsidR="008775AD" w:rsidRPr="008D2EFA" w:rsidRDefault="008775AD" w:rsidP="008775AD">
      <w:pPr>
        <w:spacing w:after="240" w:line="260" w:lineRule="exact"/>
        <w:ind w:firstLine="709"/>
        <w:jc w:val="both"/>
        <w:rPr>
          <w:rFonts w:ascii="PT Astra Serif" w:hAnsi="PT Astra Serif"/>
          <w:sz w:val="28"/>
          <w:szCs w:val="28"/>
        </w:rPr>
      </w:pPr>
      <w:r w:rsidRPr="00CC773C">
        <w:rPr>
          <w:rFonts w:ascii="PT Astra Serif" w:hAnsi="PT Astra Serif"/>
          <w:sz w:val="28"/>
          <w:szCs w:val="28"/>
        </w:rPr>
        <w:t xml:space="preserve"> Определить, что в случае, если исчисленная в соответствии    абзацем 1 пункта 1 статьи 418.7 Налогового кодекса Российской Федерации, сумма налога менее суммы минимального налога, рассчитанной как произведение 100 рублей и количества суток проживания, сумма налога определяется в размере минимального налога.</w:t>
      </w:r>
    </w:p>
    <w:p w:rsidR="008775AD" w:rsidRDefault="008775AD" w:rsidP="008775AD">
      <w:pPr>
        <w:spacing w:before="120" w:after="120" w:line="300" w:lineRule="exact"/>
        <w:ind w:firstLine="709"/>
        <w:jc w:val="both"/>
        <w:rPr>
          <w:rFonts w:ascii="PT Astra Serif" w:hAnsi="PT Astra Serif"/>
          <w:sz w:val="28"/>
          <w:szCs w:val="28"/>
        </w:rPr>
      </w:pPr>
      <w:r w:rsidRPr="008D2EFA">
        <w:rPr>
          <w:rFonts w:ascii="PT Astra Serif" w:hAnsi="PT Astra Serif"/>
          <w:sz w:val="28"/>
          <w:szCs w:val="28"/>
        </w:rPr>
        <w:t>2. </w:t>
      </w:r>
      <w:r>
        <w:rPr>
          <w:rFonts w:ascii="PT Astra Serif" w:hAnsi="PT Astra Serif"/>
          <w:sz w:val="28"/>
          <w:szCs w:val="28"/>
        </w:rPr>
        <w:t>Обнародовать настоящее Решение в соответствии с порядком, установленным Уставом муниципального образования сельское поселение Маралихинский сельсовет Краснощековского райрона Алтайског края.</w:t>
      </w:r>
    </w:p>
    <w:p w:rsidR="008775AD" w:rsidRPr="008D2EFA" w:rsidRDefault="008775AD" w:rsidP="008775AD">
      <w:pPr>
        <w:spacing w:before="120" w:after="120" w:line="300" w:lineRule="exact"/>
        <w:ind w:firstLine="709"/>
        <w:jc w:val="both"/>
        <w:rPr>
          <w:rFonts w:ascii="PT Astra Serif" w:hAnsi="PT Astra Serif"/>
          <w:sz w:val="28"/>
          <w:szCs w:val="28"/>
        </w:rPr>
      </w:pPr>
      <w:r w:rsidRPr="008D2EFA">
        <w:rPr>
          <w:rFonts w:ascii="PT Astra Serif" w:hAnsi="PT Astra Serif"/>
          <w:sz w:val="28"/>
          <w:szCs w:val="28"/>
        </w:rPr>
        <w:t xml:space="preserve"> 3. Настоящее решение вступает в силу с 1 января 2025 года, но не ранее чем по истечении одного месяца со дня его официального опубликования.</w:t>
      </w:r>
    </w:p>
    <w:p w:rsidR="00191DF1" w:rsidRDefault="008775AD" w:rsidP="00191DF1">
      <w:pPr>
        <w:spacing w:before="120" w:after="120" w:line="300" w:lineRule="exact"/>
        <w:ind w:firstLine="709"/>
        <w:jc w:val="both"/>
        <w:rPr>
          <w:rFonts w:ascii="PT Astra Serif" w:hAnsi="PT Astra Serif"/>
          <w:sz w:val="28"/>
          <w:szCs w:val="28"/>
        </w:rPr>
      </w:pPr>
      <w:r>
        <w:rPr>
          <w:rFonts w:ascii="PT Astra Serif" w:hAnsi="PT Astra Serif"/>
          <w:sz w:val="28"/>
          <w:szCs w:val="28"/>
        </w:rPr>
        <w:t>4. </w:t>
      </w:r>
      <w:r w:rsidRPr="008D2EFA">
        <w:rPr>
          <w:rFonts w:ascii="PT Astra Serif" w:hAnsi="PT Astra Serif"/>
          <w:sz w:val="28"/>
          <w:szCs w:val="28"/>
        </w:rPr>
        <w:t>Контроль исполнения</w:t>
      </w:r>
      <w:r>
        <w:rPr>
          <w:rFonts w:ascii="PT Astra Serif" w:hAnsi="PT Astra Serif"/>
          <w:sz w:val="28"/>
          <w:szCs w:val="28"/>
        </w:rPr>
        <w:t xml:space="preserve"> настоящего решения оставляю за собой</w:t>
      </w:r>
      <w:r w:rsidRPr="008D2EFA">
        <w:rPr>
          <w:rFonts w:ascii="PT Astra Serif" w:hAnsi="PT Astra Serif"/>
          <w:sz w:val="28"/>
          <w:szCs w:val="28"/>
        </w:rPr>
        <w:t>.</w:t>
      </w:r>
    </w:p>
    <w:p w:rsidR="007B1DCF" w:rsidRDefault="007B1DCF" w:rsidP="00191DF1">
      <w:pPr>
        <w:spacing w:before="120" w:after="120" w:line="300" w:lineRule="exact"/>
        <w:ind w:firstLine="709"/>
        <w:jc w:val="both"/>
        <w:rPr>
          <w:rFonts w:ascii="Times New Roman" w:hAnsi="Times New Roman" w:cs="Times New Roman"/>
          <w:sz w:val="28"/>
          <w:szCs w:val="28"/>
        </w:rPr>
      </w:pPr>
    </w:p>
    <w:p w:rsidR="008775AD" w:rsidRPr="00191DF1" w:rsidRDefault="008775AD" w:rsidP="00191DF1">
      <w:pPr>
        <w:spacing w:before="120" w:after="120" w:line="300" w:lineRule="exact"/>
        <w:ind w:firstLine="709"/>
        <w:jc w:val="both"/>
        <w:rPr>
          <w:rFonts w:ascii="PT Astra Serif" w:hAnsi="PT Astra Serif"/>
          <w:sz w:val="28"/>
          <w:szCs w:val="28"/>
        </w:rPr>
      </w:pPr>
      <w:r>
        <w:rPr>
          <w:rFonts w:ascii="Times New Roman" w:hAnsi="Times New Roman" w:cs="Times New Roman"/>
          <w:sz w:val="28"/>
          <w:szCs w:val="28"/>
        </w:rPr>
        <w:t>Глава сельсовета                                                                Д.Г. Мокрицкая</w:t>
      </w: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191DF1">
      <w:pPr>
        <w:pStyle w:val="a4"/>
        <w:spacing w:before="0" w:beforeAutospacing="0" w:after="0" w:afterAutospacing="0"/>
        <w:jc w:val="center"/>
        <w:rPr>
          <w:sz w:val="72"/>
          <w:szCs w:val="72"/>
        </w:rPr>
      </w:pPr>
    </w:p>
    <w:p w:rsidR="00191DF1" w:rsidRDefault="00191DF1" w:rsidP="00191DF1">
      <w:pPr>
        <w:pStyle w:val="a4"/>
        <w:spacing w:before="0" w:beforeAutospacing="0" w:after="0" w:afterAutospacing="0"/>
        <w:jc w:val="center"/>
        <w:rPr>
          <w:sz w:val="72"/>
          <w:szCs w:val="72"/>
        </w:rPr>
      </w:pPr>
    </w:p>
    <w:p w:rsidR="00191DF1" w:rsidRDefault="00191DF1" w:rsidP="00191DF1">
      <w:pPr>
        <w:pStyle w:val="a4"/>
        <w:spacing w:before="0" w:beforeAutospacing="0" w:after="0" w:afterAutospacing="0"/>
        <w:jc w:val="center"/>
        <w:rPr>
          <w:sz w:val="72"/>
          <w:szCs w:val="72"/>
        </w:rPr>
      </w:pPr>
    </w:p>
    <w:p w:rsidR="00191DF1" w:rsidRPr="00191DF1" w:rsidRDefault="00191DF1" w:rsidP="00191DF1">
      <w:pPr>
        <w:pStyle w:val="a4"/>
        <w:spacing w:before="0" w:beforeAutospacing="0" w:after="0" w:afterAutospacing="0"/>
        <w:jc w:val="center"/>
        <w:rPr>
          <w:sz w:val="72"/>
          <w:szCs w:val="72"/>
        </w:rPr>
      </w:pPr>
      <w:r w:rsidRPr="00191DF1">
        <w:rPr>
          <w:sz w:val="72"/>
          <w:szCs w:val="72"/>
        </w:rPr>
        <w:t>Раздел 4.</w:t>
      </w:r>
    </w:p>
    <w:p w:rsidR="00191DF1" w:rsidRPr="00191DF1" w:rsidRDefault="00191DF1" w:rsidP="00191DF1">
      <w:pPr>
        <w:pStyle w:val="a4"/>
        <w:spacing w:before="0" w:beforeAutospacing="0" w:after="0" w:afterAutospacing="0"/>
        <w:jc w:val="center"/>
        <w:rPr>
          <w:sz w:val="72"/>
          <w:szCs w:val="72"/>
        </w:rPr>
      </w:pPr>
    </w:p>
    <w:p w:rsidR="00191DF1" w:rsidRDefault="00191DF1" w:rsidP="00191DF1">
      <w:pPr>
        <w:pStyle w:val="a4"/>
        <w:spacing w:before="0" w:beforeAutospacing="0" w:after="0" w:afterAutospacing="0"/>
        <w:jc w:val="both"/>
        <w:rPr>
          <w:sz w:val="72"/>
          <w:szCs w:val="72"/>
        </w:rPr>
      </w:pPr>
    </w:p>
    <w:p w:rsidR="00191DF1" w:rsidRPr="00191DF1" w:rsidRDefault="00191DF1" w:rsidP="00191DF1">
      <w:pPr>
        <w:pStyle w:val="a4"/>
        <w:spacing w:before="0" w:beforeAutospacing="0" w:after="0" w:afterAutospacing="0"/>
        <w:jc w:val="center"/>
        <w:rPr>
          <w:sz w:val="72"/>
          <w:szCs w:val="72"/>
        </w:rPr>
      </w:pPr>
      <w:r w:rsidRPr="00191DF1">
        <w:rPr>
          <w:sz w:val="72"/>
          <w:szCs w:val="72"/>
        </w:rPr>
        <w:t>Постановления администрации Маралихинского</w:t>
      </w:r>
      <w:r w:rsidRPr="00191DF1">
        <w:rPr>
          <w:color w:val="FF0000"/>
          <w:sz w:val="72"/>
          <w:szCs w:val="72"/>
        </w:rPr>
        <w:t xml:space="preserve"> </w:t>
      </w:r>
      <w:r w:rsidRPr="00191DF1">
        <w:rPr>
          <w:sz w:val="72"/>
          <w:szCs w:val="72"/>
        </w:rPr>
        <w:t>сельсовета Краснощековского района Алтайского края</w:t>
      </w:r>
    </w:p>
    <w:p w:rsidR="00191DF1" w:rsidRPr="00191DF1" w:rsidRDefault="00191DF1" w:rsidP="00191DF1">
      <w:pPr>
        <w:pStyle w:val="a4"/>
        <w:spacing w:before="0" w:beforeAutospacing="0" w:after="0" w:afterAutospacing="0"/>
        <w:jc w:val="both"/>
        <w:rPr>
          <w:sz w:val="72"/>
          <w:szCs w:val="72"/>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Default="00191DF1" w:rsidP="008775AD">
      <w:pPr>
        <w:pStyle w:val="a7"/>
        <w:rPr>
          <w:rFonts w:ascii="Times New Roman" w:hAnsi="Times New Roman"/>
          <w:sz w:val="28"/>
          <w:szCs w:val="28"/>
        </w:rPr>
      </w:pPr>
    </w:p>
    <w:p w:rsidR="00191DF1" w:rsidRPr="00191DF1" w:rsidRDefault="00191DF1" w:rsidP="00191DF1">
      <w:pPr>
        <w:ind w:firstLine="709"/>
        <w:jc w:val="center"/>
        <w:rPr>
          <w:rFonts w:ascii="Times New Roman" w:hAnsi="Times New Roman" w:cs="Times New Roman"/>
          <w:caps/>
          <w:sz w:val="28"/>
          <w:szCs w:val="28"/>
        </w:rPr>
      </w:pPr>
      <w:r w:rsidRPr="00191DF1">
        <w:rPr>
          <w:rFonts w:ascii="Times New Roman" w:hAnsi="Times New Roman" w:cs="Times New Roman"/>
          <w:caps/>
          <w:sz w:val="28"/>
          <w:szCs w:val="28"/>
        </w:rPr>
        <w:lastRenderedPageBreak/>
        <w:t>Администрация МАРАЛИХИНСКОГО сельсовета</w:t>
      </w:r>
    </w:p>
    <w:p w:rsidR="00191DF1" w:rsidRPr="00191DF1" w:rsidRDefault="00191DF1" w:rsidP="00191DF1">
      <w:pPr>
        <w:ind w:firstLine="709"/>
        <w:jc w:val="center"/>
        <w:rPr>
          <w:rFonts w:ascii="Times New Roman" w:hAnsi="Times New Roman" w:cs="Times New Roman"/>
          <w:caps/>
          <w:sz w:val="28"/>
          <w:szCs w:val="28"/>
        </w:rPr>
      </w:pPr>
      <w:r w:rsidRPr="00191DF1">
        <w:rPr>
          <w:rFonts w:ascii="Times New Roman" w:hAnsi="Times New Roman" w:cs="Times New Roman"/>
          <w:caps/>
          <w:sz w:val="28"/>
          <w:szCs w:val="28"/>
        </w:rPr>
        <w:t>Краснощёковского района Алтайского края</w:t>
      </w:r>
    </w:p>
    <w:p w:rsidR="00191DF1" w:rsidRPr="00191DF1" w:rsidRDefault="00191DF1" w:rsidP="00191DF1">
      <w:pPr>
        <w:ind w:firstLine="709"/>
        <w:jc w:val="center"/>
        <w:rPr>
          <w:rFonts w:ascii="Times New Roman" w:hAnsi="Times New Roman" w:cs="Times New Roman"/>
          <w:caps/>
          <w:sz w:val="28"/>
          <w:szCs w:val="28"/>
        </w:rPr>
      </w:pPr>
    </w:p>
    <w:p w:rsidR="00191DF1" w:rsidRPr="00191DF1" w:rsidRDefault="00191DF1" w:rsidP="00191DF1">
      <w:pPr>
        <w:ind w:firstLine="709"/>
        <w:jc w:val="center"/>
        <w:rPr>
          <w:rFonts w:ascii="Times New Roman" w:hAnsi="Times New Roman" w:cs="Times New Roman"/>
          <w:sz w:val="28"/>
          <w:szCs w:val="28"/>
        </w:rPr>
      </w:pPr>
    </w:p>
    <w:p w:rsidR="00191DF1" w:rsidRPr="00191DF1" w:rsidRDefault="00191DF1" w:rsidP="00191DF1">
      <w:pPr>
        <w:ind w:firstLine="709"/>
        <w:jc w:val="center"/>
        <w:rPr>
          <w:rFonts w:ascii="Times New Roman" w:hAnsi="Times New Roman" w:cs="Times New Roman"/>
          <w:sz w:val="28"/>
          <w:szCs w:val="28"/>
        </w:rPr>
      </w:pPr>
      <w:r w:rsidRPr="00191DF1">
        <w:rPr>
          <w:rFonts w:ascii="Times New Roman" w:hAnsi="Times New Roman" w:cs="Times New Roman"/>
          <w:sz w:val="28"/>
          <w:szCs w:val="28"/>
        </w:rPr>
        <w:t>ПОСТАНОВЛЕНИЕ</w:t>
      </w:r>
    </w:p>
    <w:p w:rsidR="00191DF1" w:rsidRPr="00191DF1" w:rsidRDefault="00191DF1" w:rsidP="00191DF1">
      <w:pPr>
        <w:ind w:firstLine="709"/>
        <w:jc w:val="both"/>
        <w:rPr>
          <w:rFonts w:ascii="Times New Roman" w:hAnsi="Times New Roman" w:cs="Times New Roman"/>
          <w:sz w:val="28"/>
          <w:szCs w:val="28"/>
        </w:rPr>
      </w:pPr>
    </w:p>
    <w:tbl>
      <w:tblPr>
        <w:tblW w:w="0" w:type="auto"/>
        <w:tblLook w:val="04A0"/>
      </w:tblPr>
      <w:tblGrid>
        <w:gridCol w:w="4836"/>
        <w:gridCol w:w="4735"/>
      </w:tblGrid>
      <w:tr w:rsidR="00191DF1" w:rsidRPr="00191DF1" w:rsidTr="00E27623">
        <w:tc>
          <w:tcPr>
            <w:tcW w:w="4836" w:type="dxa"/>
          </w:tcPr>
          <w:p w:rsidR="00191DF1" w:rsidRPr="00191DF1" w:rsidRDefault="00191DF1" w:rsidP="00191DF1">
            <w:pPr>
              <w:jc w:val="both"/>
              <w:rPr>
                <w:rFonts w:ascii="Times New Roman" w:hAnsi="Times New Roman" w:cs="Times New Roman"/>
                <w:sz w:val="28"/>
                <w:szCs w:val="28"/>
              </w:rPr>
            </w:pPr>
            <w:r w:rsidRPr="00191DF1">
              <w:rPr>
                <w:rFonts w:ascii="Times New Roman" w:hAnsi="Times New Roman" w:cs="Times New Roman"/>
                <w:sz w:val="28"/>
                <w:szCs w:val="28"/>
                <w:lang w:eastAsia="ar-SA"/>
              </w:rPr>
              <w:t>от  07.10.2024 г. №20</w:t>
            </w:r>
          </w:p>
        </w:tc>
        <w:tc>
          <w:tcPr>
            <w:tcW w:w="4735" w:type="dxa"/>
          </w:tcPr>
          <w:p w:rsidR="00191DF1" w:rsidRPr="00191DF1" w:rsidRDefault="00191DF1" w:rsidP="00191DF1">
            <w:pPr>
              <w:jc w:val="both"/>
              <w:rPr>
                <w:rFonts w:ascii="Times New Roman" w:hAnsi="Times New Roman" w:cs="Times New Roman"/>
                <w:sz w:val="28"/>
                <w:szCs w:val="28"/>
              </w:rPr>
            </w:pPr>
            <w:r>
              <w:rPr>
                <w:rFonts w:ascii="Times New Roman" w:hAnsi="Times New Roman" w:cs="Times New Roman"/>
                <w:spacing w:val="-1"/>
                <w:sz w:val="28"/>
                <w:szCs w:val="28"/>
                <w:lang w:eastAsia="ar-SA"/>
              </w:rPr>
              <w:t xml:space="preserve">                                         </w:t>
            </w:r>
            <w:r w:rsidRPr="00191DF1">
              <w:rPr>
                <w:rFonts w:ascii="Times New Roman" w:hAnsi="Times New Roman" w:cs="Times New Roman"/>
                <w:spacing w:val="-1"/>
                <w:sz w:val="28"/>
                <w:szCs w:val="28"/>
                <w:lang w:eastAsia="ar-SA"/>
              </w:rPr>
              <w:t>с. Маралиха</w:t>
            </w:r>
          </w:p>
        </w:tc>
      </w:tr>
      <w:tr w:rsidR="00191DF1" w:rsidRPr="00191DF1" w:rsidTr="00E27623">
        <w:tc>
          <w:tcPr>
            <w:tcW w:w="4836" w:type="dxa"/>
          </w:tcPr>
          <w:p w:rsidR="00191DF1" w:rsidRPr="00191DF1" w:rsidRDefault="00191DF1" w:rsidP="00191DF1">
            <w:pPr>
              <w:jc w:val="both"/>
              <w:rPr>
                <w:rFonts w:ascii="Times New Roman" w:hAnsi="Times New Roman" w:cs="Times New Roman"/>
                <w:sz w:val="28"/>
                <w:szCs w:val="28"/>
              </w:rPr>
            </w:pPr>
          </w:p>
          <w:p w:rsidR="00191DF1" w:rsidRPr="00191DF1" w:rsidRDefault="00191DF1" w:rsidP="00191DF1">
            <w:pPr>
              <w:shd w:val="clear" w:color="auto" w:fill="FFFFFF"/>
              <w:jc w:val="both"/>
              <w:rPr>
                <w:rFonts w:ascii="Times New Roman" w:hAnsi="Times New Roman" w:cs="Times New Roman"/>
                <w:sz w:val="28"/>
                <w:szCs w:val="28"/>
              </w:rPr>
            </w:pPr>
            <w:bookmarkStart w:id="114" w:name="_Hlk117621759"/>
            <w:r w:rsidRPr="00191DF1">
              <w:rPr>
                <w:rFonts w:ascii="Times New Roman" w:hAnsi="Times New Roman" w:cs="Times New Roman"/>
                <w:sz w:val="28"/>
                <w:szCs w:val="28"/>
              </w:rPr>
              <w:t xml:space="preserve">О внесении изменений в административный регламент предоставления муниципальной услуги </w:t>
            </w:r>
            <w:bookmarkStart w:id="115" w:name="_Hlk117625488"/>
            <w:r w:rsidRPr="00191DF1">
              <w:rPr>
                <w:rFonts w:ascii="Times New Roman" w:hAnsi="Times New Roman" w:cs="Times New Roman"/>
                <w:sz w:val="28"/>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114"/>
            <w:bookmarkEnd w:id="115"/>
          </w:p>
          <w:p w:rsidR="00191DF1" w:rsidRPr="00191DF1" w:rsidRDefault="00191DF1" w:rsidP="00191DF1">
            <w:pPr>
              <w:jc w:val="both"/>
              <w:rPr>
                <w:rFonts w:ascii="Times New Roman" w:hAnsi="Times New Roman" w:cs="Times New Roman"/>
                <w:sz w:val="28"/>
                <w:szCs w:val="28"/>
                <w:lang w:eastAsia="ar-SA"/>
              </w:rPr>
            </w:pPr>
          </w:p>
        </w:tc>
        <w:tc>
          <w:tcPr>
            <w:tcW w:w="4735" w:type="dxa"/>
          </w:tcPr>
          <w:p w:rsidR="00191DF1" w:rsidRPr="00191DF1" w:rsidRDefault="00191DF1" w:rsidP="00191DF1">
            <w:pPr>
              <w:jc w:val="both"/>
              <w:rPr>
                <w:rFonts w:ascii="Times New Roman" w:hAnsi="Times New Roman" w:cs="Times New Roman"/>
                <w:spacing w:val="-1"/>
                <w:sz w:val="28"/>
                <w:szCs w:val="28"/>
                <w:lang w:eastAsia="ar-SA"/>
              </w:rPr>
            </w:pPr>
          </w:p>
        </w:tc>
      </w:tr>
    </w:tbl>
    <w:p w:rsidR="00191DF1" w:rsidRPr="00191DF1" w:rsidRDefault="00191DF1" w:rsidP="00191DF1">
      <w:pPr>
        <w:pStyle w:val="a4"/>
        <w:spacing w:before="0" w:beforeAutospacing="0" w:after="0" w:afterAutospacing="0"/>
        <w:ind w:firstLine="709"/>
        <w:jc w:val="both"/>
        <w:rPr>
          <w:sz w:val="28"/>
          <w:szCs w:val="28"/>
        </w:rPr>
      </w:pPr>
      <w:bookmarkStart w:id="116" w:name="_Hlk117623948"/>
      <w:r w:rsidRPr="00191DF1">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15" w:history="1">
        <w:r w:rsidRPr="00191DF1">
          <w:rPr>
            <w:color w:val="000000"/>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191DF1">
        <w:rPr>
          <w:color w:val="000000"/>
          <w:spacing w:val="2"/>
          <w:sz w:val="28"/>
          <w:szCs w:val="28"/>
          <w:shd w:val="clear" w:color="auto" w:fill="FFFFFF"/>
        </w:rPr>
        <w:t>», п</w:t>
      </w:r>
      <w:r w:rsidRPr="00191DF1">
        <w:rPr>
          <w:sz w:val="28"/>
          <w:szCs w:val="28"/>
        </w:rPr>
        <w:t>остановлением Правительства РФ от 19.11.2014 № 1221 «Об утверждении Правил присвоения, изменения и аннулирования адресов»</w:t>
      </w:r>
      <w:r w:rsidRPr="00191DF1">
        <w:rPr>
          <w:color w:val="000000"/>
          <w:sz w:val="28"/>
          <w:szCs w:val="28"/>
        </w:rPr>
        <w:t xml:space="preserve">, </w:t>
      </w:r>
      <w:r w:rsidRPr="00191DF1">
        <w:rPr>
          <w:sz w:val="28"/>
          <w:szCs w:val="28"/>
        </w:rPr>
        <w:t>руководствуясь Уставом муниципального образования Маралихинский сельсовет Краснощёковского района Алтайского края,</w:t>
      </w:r>
    </w:p>
    <w:bookmarkEnd w:id="116"/>
    <w:p w:rsidR="00191DF1" w:rsidRPr="00191DF1" w:rsidRDefault="00191DF1" w:rsidP="00191DF1">
      <w:pPr>
        <w:pStyle w:val="a7"/>
        <w:ind w:firstLine="709"/>
        <w:jc w:val="both"/>
        <w:rPr>
          <w:rFonts w:ascii="Times New Roman" w:hAnsi="Times New Roman"/>
          <w:sz w:val="28"/>
          <w:szCs w:val="28"/>
        </w:rPr>
      </w:pPr>
      <w:r w:rsidRPr="00191DF1">
        <w:rPr>
          <w:rFonts w:ascii="Times New Roman" w:hAnsi="Times New Roman"/>
          <w:sz w:val="28"/>
          <w:szCs w:val="28"/>
        </w:rPr>
        <w:t>ПОСТАНОВЛЯЮ:</w:t>
      </w:r>
    </w:p>
    <w:p w:rsidR="00191DF1" w:rsidRPr="00191DF1" w:rsidRDefault="00191DF1" w:rsidP="00191DF1">
      <w:pPr>
        <w:pStyle w:val="1"/>
        <w:ind w:firstLine="709"/>
        <w:jc w:val="both"/>
        <w:rPr>
          <w:szCs w:val="28"/>
        </w:rPr>
      </w:pPr>
      <w:r w:rsidRPr="00191DF1">
        <w:rPr>
          <w:szCs w:val="28"/>
        </w:rPr>
        <w:lastRenderedPageBreak/>
        <w:t xml:space="preserve">1. Внести изменения в административный регламент по исполнению муниципальной услуги </w:t>
      </w:r>
      <w:bookmarkStart w:id="117" w:name="_Hlk117621891"/>
      <w:bookmarkStart w:id="118" w:name="_Hlk117623985"/>
      <w:r w:rsidRPr="00191DF1">
        <w:rPr>
          <w:szCs w:val="28"/>
        </w:rPr>
        <w:t>«Присвоение (изменение, аннулирование) адресов объектам недвижимого имущества, в том числе земельным участкам, зданиям, сооружениям, машино-местам, помещениям и объектам незавершенного строительства»</w:t>
      </w:r>
      <w:bookmarkEnd w:id="117"/>
      <w:bookmarkEnd w:id="118"/>
      <w:r w:rsidRPr="00191DF1">
        <w:rPr>
          <w:szCs w:val="28"/>
        </w:rPr>
        <w:t>, утвержденный постановлением администрации Маралихинского сельсовета от 04.10.2022 № 15 следующего содержания:</w:t>
      </w:r>
    </w:p>
    <w:p w:rsidR="00191DF1" w:rsidRPr="00191DF1" w:rsidRDefault="00191DF1" w:rsidP="00191DF1">
      <w:pPr>
        <w:pStyle w:val="1"/>
        <w:ind w:firstLine="709"/>
        <w:jc w:val="both"/>
        <w:rPr>
          <w:szCs w:val="28"/>
        </w:rPr>
      </w:pPr>
      <w:r w:rsidRPr="00191DF1">
        <w:rPr>
          <w:szCs w:val="28"/>
        </w:rPr>
        <w:t xml:space="preserve">1.1. Абзац 6 пункта 1.2 раздела </w:t>
      </w:r>
      <w:r w:rsidRPr="00191DF1">
        <w:rPr>
          <w:szCs w:val="28"/>
          <w:lang w:val="en-US"/>
        </w:rPr>
        <w:t>I</w:t>
      </w:r>
      <w:r w:rsidRPr="00191DF1">
        <w:rPr>
          <w:bCs/>
          <w:iCs/>
          <w:szCs w:val="28"/>
        </w:rPr>
        <w:t>, изложить в новой редакции:</w:t>
      </w:r>
    </w:p>
    <w:p w:rsidR="00191DF1" w:rsidRPr="00191DF1" w:rsidRDefault="00191DF1" w:rsidP="00191DF1">
      <w:pPr>
        <w:pStyle w:val="a4"/>
        <w:spacing w:before="0" w:beforeAutospacing="0" w:after="0" w:afterAutospacing="0"/>
        <w:ind w:firstLine="709"/>
        <w:jc w:val="both"/>
        <w:rPr>
          <w:sz w:val="28"/>
          <w:szCs w:val="28"/>
        </w:rPr>
      </w:pPr>
      <w:r w:rsidRPr="00191DF1">
        <w:rPr>
          <w:sz w:val="28"/>
          <w:szCs w:val="28"/>
        </w:rPr>
        <w:t>«С заявлением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191DF1" w:rsidRPr="00191DF1" w:rsidRDefault="00191DF1" w:rsidP="00191DF1">
      <w:pPr>
        <w:pStyle w:val="1"/>
        <w:ind w:firstLine="709"/>
        <w:jc w:val="both"/>
        <w:rPr>
          <w:szCs w:val="28"/>
        </w:rPr>
      </w:pPr>
      <w:r w:rsidRPr="00191DF1">
        <w:rPr>
          <w:szCs w:val="28"/>
        </w:rPr>
        <w:t xml:space="preserve">1.2. Пункт 2.5. «Срок предоставления муниципальной услуги» раздела </w:t>
      </w:r>
      <w:r w:rsidRPr="00191DF1">
        <w:rPr>
          <w:szCs w:val="28"/>
          <w:lang w:val="en-US"/>
        </w:rPr>
        <w:t>II</w:t>
      </w:r>
      <w:r w:rsidRPr="00191DF1">
        <w:rPr>
          <w:szCs w:val="28"/>
        </w:rPr>
        <w:t xml:space="preserve"> изложить в новой редакции:</w:t>
      </w:r>
    </w:p>
    <w:p w:rsidR="00191DF1" w:rsidRPr="00191DF1" w:rsidRDefault="00191DF1" w:rsidP="00191DF1">
      <w:pPr>
        <w:ind w:firstLine="709"/>
        <w:jc w:val="both"/>
        <w:rPr>
          <w:rFonts w:ascii="Times New Roman" w:hAnsi="Times New Roman" w:cs="Times New Roman"/>
          <w:sz w:val="28"/>
          <w:szCs w:val="28"/>
        </w:rPr>
      </w:pPr>
      <w:r w:rsidRPr="00191DF1">
        <w:rPr>
          <w:rFonts w:ascii="Times New Roman" w:hAnsi="Times New Roman" w:cs="Times New Roman"/>
          <w:sz w:val="28"/>
          <w:szCs w:val="28"/>
        </w:rPr>
        <w:t>«Принятие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органом местного самоуправления:</w:t>
      </w:r>
    </w:p>
    <w:p w:rsidR="00191DF1" w:rsidRPr="00191DF1" w:rsidRDefault="00191DF1" w:rsidP="00191DF1">
      <w:pPr>
        <w:pStyle w:val="a4"/>
        <w:spacing w:before="0" w:beforeAutospacing="0" w:after="0" w:afterAutospacing="0"/>
        <w:ind w:firstLine="709"/>
        <w:jc w:val="both"/>
        <w:rPr>
          <w:sz w:val="28"/>
          <w:szCs w:val="28"/>
        </w:rPr>
      </w:pPr>
      <w:r w:rsidRPr="00191DF1">
        <w:rPr>
          <w:sz w:val="28"/>
          <w:szCs w:val="28"/>
        </w:rPr>
        <w:t xml:space="preserve">а) в случае подачи заявления на бумажном носителе - в срок не более 10 рабочих дней со дня поступления заявления; </w:t>
      </w:r>
    </w:p>
    <w:p w:rsidR="00191DF1" w:rsidRPr="00191DF1" w:rsidRDefault="00191DF1" w:rsidP="00191DF1">
      <w:pPr>
        <w:pStyle w:val="a4"/>
        <w:spacing w:before="0" w:beforeAutospacing="0" w:after="0" w:afterAutospacing="0"/>
        <w:ind w:firstLine="709"/>
        <w:jc w:val="both"/>
        <w:rPr>
          <w:sz w:val="28"/>
          <w:szCs w:val="28"/>
        </w:rPr>
      </w:pPr>
      <w:r w:rsidRPr="00191DF1">
        <w:rPr>
          <w:sz w:val="28"/>
          <w:szCs w:val="28"/>
        </w:rPr>
        <w:t>б) в случае подачи заявления в форме электронного документа - в срок не более 5 рабочих дней со дня поступления заявления.</w:t>
      </w:r>
    </w:p>
    <w:p w:rsidR="00191DF1" w:rsidRPr="00191DF1" w:rsidRDefault="00191DF1" w:rsidP="00191DF1">
      <w:pPr>
        <w:pStyle w:val="a4"/>
        <w:spacing w:before="0" w:beforeAutospacing="0" w:after="0" w:afterAutospacing="0"/>
        <w:ind w:firstLine="709"/>
        <w:jc w:val="both"/>
        <w:rPr>
          <w:sz w:val="28"/>
          <w:szCs w:val="28"/>
        </w:rPr>
      </w:pPr>
      <w:r w:rsidRPr="00191DF1">
        <w:rPr>
          <w:sz w:val="28"/>
          <w:szCs w:val="28"/>
        </w:rPr>
        <w:t>В случае представления заявления через многофункциональный центр срок, указанный в настоящем пункте Административного регламента, исчисляется со дня передачи многофункциональным центром заявления и документов, указанных в пункте 2.7.1 настоящего Административного регламента (при их наличии), в орган местного самоуправления».</w:t>
      </w:r>
    </w:p>
    <w:p w:rsidR="00191DF1" w:rsidRPr="00191DF1" w:rsidRDefault="00191DF1" w:rsidP="00191DF1">
      <w:pPr>
        <w:ind w:firstLine="709"/>
        <w:jc w:val="both"/>
        <w:rPr>
          <w:rFonts w:ascii="Times New Roman" w:hAnsi="Times New Roman" w:cs="Times New Roman"/>
          <w:bCs/>
          <w:iCs/>
          <w:sz w:val="28"/>
          <w:szCs w:val="28"/>
        </w:rPr>
      </w:pPr>
      <w:r w:rsidRPr="00191DF1">
        <w:rPr>
          <w:rFonts w:ascii="Times New Roman" w:hAnsi="Times New Roman" w:cs="Times New Roman"/>
          <w:sz w:val="28"/>
          <w:szCs w:val="28"/>
        </w:rPr>
        <w:t xml:space="preserve">1.3.  Абзац 1 пункта 3.2.3.3. раздела </w:t>
      </w:r>
      <w:r w:rsidRPr="00191DF1">
        <w:rPr>
          <w:rFonts w:ascii="Times New Roman" w:hAnsi="Times New Roman" w:cs="Times New Roman"/>
          <w:sz w:val="28"/>
          <w:szCs w:val="28"/>
          <w:lang w:val="en-US"/>
        </w:rPr>
        <w:t>III</w:t>
      </w:r>
      <w:r w:rsidRPr="00191DF1">
        <w:rPr>
          <w:rFonts w:ascii="Times New Roman" w:hAnsi="Times New Roman" w:cs="Times New Roman"/>
          <w:bCs/>
          <w:iCs/>
          <w:sz w:val="28"/>
          <w:szCs w:val="28"/>
        </w:rPr>
        <w:t>, изложить в новой редакции:</w:t>
      </w:r>
    </w:p>
    <w:p w:rsidR="00191DF1" w:rsidRPr="00191DF1" w:rsidRDefault="00191DF1" w:rsidP="00191DF1">
      <w:pPr>
        <w:suppressAutoHyphens/>
        <w:ind w:firstLine="709"/>
        <w:jc w:val="both"/>
        <w:rPr>
          <w:rFonts w:ascii="Times New Roman" w:hAnsi="Times New Roman" w:cs="Times New Roman"/>
          <w:sz w:val="28"/>
          <w:szCs w:val="28"/>
        </w:rPr>
      </w:pPr>
      <w:r w:rsidRPr="00191DF1">
        <w:rPr>
          <w:rFonts w:ascii="Times New Roman" w:hAnsi="Times New Roman" w:cs="Times New Roman"/>
          <w:sz w:val="28"/>
          <w:szCs w:val="28"/>
        </w:rPr>
        <w:t xml:space="preserve">«При обращении заявителя через Многофункциональный центр, специалист Многофункционального центра принимает документы от заявителя и передает в администрацию Маралихинского сельсовета не позднее дня, следующего за днем поступления заявления». </w:t>
      </w:r>
    </w:p>
    <w:p w:rsidR="00191DF1" w:rsidRPr="00191DF1" w:rsidRDefault="00191DF1" w:rsidP="00191DF1">
      <w:pPr>
        <w:pStyle w:val="1"/>
        <w:ind w:firstLine="709"/>
        <w:jc w:val="both"/>
        <w:rPr>
          <w:szCs w:val="28"/>
        </w:rPr>
      </w:pPr>
      <w:r w:rsidRPr="00191DF1">
        <w:rPr>
          <w:szCs w:val="28"/>
        </w:rPr>
        <w:t>1.4. Пункт 3.4.3.1.изложить в новой редакции:</w:t>
      </w:r>
    </w:p>
    <w:p w:rsidR="00191DF1" w:rsidRPr="00191DF1" w:rsidRDefault="00191DF1" w:rsidP="00191DF1">
      <w:pPr>
        <w:pStyle w:val="a4"/>
        <w:spacing w:before="0" w:beforeAutospacing="0" w:after="0" w:afterAutospacing="0"/>
        <w:ind w:firstLine="709"/>
        <w:jc w:val="both"/>
        <w:rPr>
          <w:sz w:val="28"/>
          <w:szCs w:val="28"/>
        </w:rPr>
      </w:pPr>
      <w:r w:rsidRPr="00191DF1">
        <w:rPr>
          <w:sz w:val="28"/>
          <w:szCs w:val="28"/>
        </w:rPr>
        <w:t>«Решение</w:t>
      </w:r>
      <w:r w:rsidRPr="00191DF1">
        <w:rPr>
          <w:rFonts w:eastAsia="Calibri"/>
          <w:sz w:val="28"/>
          <w:szCs w:val="28"/>
          <w:lang w:eastAsia="en-US"/>
        </w:rPr>
        <w:t xml:space="preserve"> органа местного самоуправления </w:t>
      </w:r>
      <w:r w:rsidRPr="00191DF1">
        <w:rPr>
          <w:sz w:val="28"/>
          <w:szCs w:val="28"/>
        </w:rPr>
        <w:t xml:space="preserve">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w:t>
      </w:r>
      <w:r w:rsidRPr="00191DF1">
        <w:rPr>
          <w:sz w:val="28"/>
          <w:szCs w:val="28"/>
        </w:rPr>
        <w:lastRenderedPageBreak/>
        <w:t>направляются администрацией Маралихинского сельсовета заявителю (представителю заявителя) одним из способов, указанным в заявлении:</w:t>
      </w:r>
    </w:p>
    <w:p w:rsidR="00191DF1" w:rsidRPr="00191DF1" w:rsidRDefault="00191DF1" w:rsidP="00191DF1">
      <w:pPr>
        <w:ind w:firstLine="709"/>
        <w:jc w:val="both"/>
        <w:rPr>
          <w:rFonts w:ascii="Times New Roman" w:eastAsia="Calibri" w:hAnsi="Times New Roman" w:cs="Times New Roman"/>
          <w:sz w:val="28"/>
          <w:szCs w:val="28"/>
        </w:rPr>
      </w:pPr>
      <w:r w:rsidRPr="00191DF1">
        <w:rPr>
          <w:rFonts w:ascii="Times New Roman" w:hAnsi="Times New Roman" w:cs="Times New Roman"/>
          <w:sz w:val="28"/>
          <w:szCs w:val="28"/>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w:t>
      </w:r>
      <w:r w:rsidRPr="00191DF1">
        <w:rPr>
          <w:rFonts w:ascii="Times New Roman" w:eastAsia="Calibri" w:hAnsi="Times New Roman" w:cs="Times New Roman"/>
          <w:sz w:val="28"/>
          <w:szCs w:val="28"/>
        </w:rPr>
        <w:t>указанного в пункте 2.5 настоящего Административного регламента;</w:t>
      </w:r>
    </w:p>
    <w:p w:rsidR="00191DF1" w:rsidRPr="00191DF1" w:rsidRDefault="00191DF1" w:rsidP="00191DF1">
      <w:pPr>
        <w:pStyle w:val="a4"/>
        <w:spacing w:before="0" w:beforeAutospacing="0" w:after="0" w:afterAutospacing="0"/>
        <w:ind w:firstLine="709"/>
        <w:jc w:val="both"/>
        <w:rPr>
          <w:sz w:val="28"/>
          <w:szCs w:val="28"/>
        </w:rPr>
      </w:pPr>
      <w:r w:rsidRPr="00191DF1">
        <w:rPr>
          <w:sz w:val="28"/>
          <w:szCs w:val="28"/>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пунктом </w:t>
      </w:r>
      <w:r w:rsidRPr="00191DF1">
        <w:rPr>
          <w:rFonts w:eastAsia="Calibri"/>
          <w:sz w:val="28"/>
          <w:szCs w:val="28"/>
          <w:lang w:eastAsia="en-US"/>
        </w:rPr>
        <w:t xml:space="preserve">2.5 настоящего Административного регламента </w:t>
      </w:r>
      <w:r w:rsidRPr="00191DF1">
        <w:rPr>
          <w:sz w:val="28"/>
          <w:szCs w:val="28"/>
        </w:rPr>
        <w:t xml:space="preserve">срока посредством почтового отправления по указанному в заявлении почтовому адресу. </w:t>
      </w:r>
    </w:p>
    <w:p w:rsidR="00191DF1" w:rsidRPr="00191DF1" w:rsidRDefault="00191DF1" w:rsidP="00191DF1">
      <w:pPr>
        <w:pStyle w:val="a4"/>
        <w:spacing w:before="0" w:beforeAutospacing="0" w:after="0" w:afterAutospacing="0"/>
        <w:ind w:firstLine="709"/>
        <w:jc w:val="both"/>
        <w:rPr>
          <w:sz w:val="28"/>
          <w:szCs w:val="28"/>
        </w:rPr>
      </w:pPr>
      <w:r w:rsidRPr="00191DF1">
        <w:rPr>
          <w:sz w:val="28"/>
          <w:szCs w:val="28"/>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орган местного самоуправления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следующего за днем истечения срока, установленного пунктом </w:t>
      </w:r>
      <w:r w:rsidRPr="00191DF1">
        <w:rPr>
          <w:rFonts w:eastAsia="Calibri"/>
          <w:sz w:val="28"/>
          <w:szCs w:val="28"/>
          <w:lang w:eastAsia="en-US"/>
        </w:rPr>
        <w:t>2.5 настоящего Административного регламента</w:t>
      </w:r>
      <w:r w:rsidRPr="00191DF1">
        <w:rPr>
          <w:sz w:val="28"/>
          <w:szCs w:val="28"/>
        </w:rPr>
        <w:t>»</w:t>
      </w:r>
    </w:p>
    <w:p w:rsidR="00191DF1" w:rsidRPr="00191DF1" w:rsidRDefault="00191DF1" w:rsidP="00191DF1">
      <w:pPr>
        <w:ind w:firstLine="709"/>
        <w:jc w:val="both"/>
        <w:rPr>
          <w:rFonts w:ascii="Times New Roman" w:hAnsi="Times New Roman" w:cs="Times New Roman"/>
          <w:bCs/>
          <w:iCs/>
          <w:sz w:val="28"/>
          <w:szCs w:val="28"/>
        </w:rPr>
      </w:pPr>
      <w:r w:rsidRPr="00191DF1">
        <w:rPr>
          <w:rFonts w:ascii="Times New Roman" w:hAnsi="Times New Roman" w:cs="Times New Roman"/>
          <w:sz w:val="28"/>
          <w:szCs w:val="28"/>
        </w:rPr>
        <w:t>1.5</w:t>
      </w:r>
      <w:bookmarkStart w:id="119" w:name="_GoBack"/>
      <w:bookmarkEnd w:id="119"/>
      <w:r w:rsidRPr="00191DF1">
        <w:rPr>
          <w:rFonts w:ascii="Times New Roman" w:hAnsi="Times New Roman" w:cs="Times New Roman"/>
          <w:sz w:val="28"/>
          <w:szCs w:val="28"/>
        </w:rPr>
        <w:t xml:space="preserve">.  Абзац 3,4,5  пункта 3.4.2. раздела </w:t>
      </w:r>
      <w:r w:rsidRPr="00191DF1">
        <w:rPr>
          <w:rFonts w:ascii="Times New Roman" w:hAnsi="Times New Roman" w:cs="Times New Roman"/>
          <w:sz w:val="28"/>
          <w:szCs w:val="28"/>
          <w:lang w:val="en-US"/>
        </w:rPr>
        <w:t>III</w:t>
      </w:r>
      <w:r w:rsidRPr="00191DF1">
        <w:rPr>
          <w:rFonts w:ascii="Times New Roman" w:hAnsi="Times New Roman" w:cs="Times New Roman"/>
          <w:bCs/>
          <w:iCs/>
          <w:sz w:val="28"/>
          <w:szCs w:val="28"/>
        </w:rPr>
        <w:t>, изложить в новой редакции:</w:t>
      </w:r>
    </w:p>
    <w:p w:rsidR="00191DF1" w:rsidRPr="00191DF1" w:rsidRDefault="00191DF1" w:rsidP="00191DF1">
      <w:pPr>
        <w:pStyle w:val="a4"/>
        <w:spacing w:before="0" w:beforeAutospacing="0" w:after="0" w:afterAutospacing="0"/>
        <w:ind w:firstLine="709"/>
        <w:jc w:val="both"/>
        <w:rPr>
          <w:sz w:val="28"/>
          <w:szCs w:val="28"/>
        </w:rPr>
      </w:pPr>
      <w:r w:rsidRPr="00191DF1">
        <w:rPr>
          <w:sz w:val="28"/>
          <w:szCs w:val="28"/>
        </w:rPr>
        <w:t>Решение о присвоении объекту адресации адреса или аннулировании его адреса подлежит обязательному размещению администрацией сельсовета в государственном адресном реестре в течение 3 рабочих дней со дня принятия такого решения.</w:t>
      </w:r>
    </w:p>
    <w:p w:rsidR="00191DF1" w:rsidRPr="00191DF1" w:rsidRDefault="00191DF1" w:rsidP="00191DF1">
      <w:pPr>
        <w:pStyle w:val="a4"/>
        <w:spacing w:before="0" w:beforeAutospacing="0" w:after="0" w:afterAutospacing="0"/>
        <w:ind w:firstLine="709"/>
        <w:jc w:val="both"/>
        <w:rPr>
          <w:sz w:val="28"/>
          <w:szCs w:val="28"/>
        </w:rPr>
      </w:pPr>
      <w:r w:rsidRPr="00191DF1">
        <w:rPr>
          <w:sz w:val="28"/>
          <w:szCs w:val="28"/>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191DF1" w:rsidRPr="00191DF1" w:rsidRDefault="00191DF1" w:rsidP="00191DF1">
      <w:pPr>
        <w:pStyle w:val="a4"/>
        <w:spacing w:before="0" w:beforeAutospacing="0" w:after="0" w:afterAutospacing="0"/>
        <w:ind w:firstLine="709"/>
        <w:jc w:val="both"/>
        <w:rPr>
          <w:sz w:val="28"/>
          <w:szCs w:val="28"/>
        </w:rPr>
      </w:pPr>
      <w:r w:rsidRPr="00191DF1">
        <w:rPr>
          <w:sz w:val="28"/>
          <w:szCs w:val="28"/>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191DF1" w:rsidRPr="00191DF1" w:rsidRDefault="00191DF1" w:rsidP="00191DF1">
      <w:pPr>
        <w:ind w:firstLine="709"/>
        <w:jc w:val="both"/>
        <w:rPr>
          <w:rFonts w:ascii="Times New Roman" w:hAnsi="Times New Roman" w:cs="Times New Roman"/>
          <w:sz w:val="28"/>
          <w:szCs w:val="28"/>
        </w:rPr>
      </w:pPr>
      <w:r w:rsidRPr="00191DF1">
        <w:rPr>
          <w:rFonts w:ascii="Times New Roman" w:hAnsi="Times New Roman" w:cs="Times New Roman"/>
          <w:sz w:val="28"/>
          <w:szCs w:val="28"/>
        </w:rPr>
        <w:t xml:space="preserve">2. Настоящее постановление обнародовать в установленном Уставом   муниципального образования Маралихинский сельсовет Краснощёковского района Алтайского края порядке.   </w:t>
      </w:r>
    </w:p>
    <w:p w:rsidR="00191DF1" w:rsidRPr="00191DF1" w:rsidRDefault="00191DF1" w:rsidP="00191DF1">
      <w:pPr>
        <w:pStyle w:val="1"/>
        <w:ind w:firstLine="709"/>
        <w:jc w:val="both"/>
        <w:rPr>
          <w:szCs w:val="28"/>
        </w:rPr>
      </w:pPr>
      <w:r w:rsidRPr="00191DF1">
        <w:rPr>
          <w:szCs w:val="28"/>
        </w:rPr>
        <w:t>3. Контроль за исполнением настоящего постановления оставляю за собой.</w:t>
      </w:r>
    </w:p>
    <w:p w:rsidR="00191DF1" w:rsidRPr="00191DF1" w:rsidRDefault="00191DF1" w:rsidP="00191DF1">
      <w:pPr>
        <w:pStyle w:val="a7"/>
        <w:ind w:firstLine="709"/>
        <w:jc w:val="both"/>
        <w:rPr>
          <w:rFonts w:ascii="Times New Roman" w:hAnsi="Times New Roman"/>
          <w:sz w:val="28"/>
          <w:szCs w:val="28"/>
        </w:rPr>
      </w:pPr>
    </w:p>
    <w:p w:rsidR="00191DF1" w:rsidRPr="00191DF1" w:rsidRDefault="00191DF1" w:rsidP="00191DF1">
      <w:pPr>
        <w:pStyle w:val="a7"/>
        <w:ind w:firstLine="709"/>
        <w:jc w:val="both"/>
        <w:rPr>
          <w:rFonts w:ascii="Times New Roman" w:hAnsi="Times New Roman"/>
          <w:sz w:val="28"/>
          <w:szCs w:val="28"/>
        </w:rPr>
      </w:pPr>
    </w:p>
    <w:p w:rsidR="007B1DCF" w:rsidRDefault="00191DF1" w:rsidP="007B1DCF">
      <w:pPr>
        <w:pStyle w:val="a7"/>
        <w:jc w:val="both"/>
        <w:rPr>
          <w:rFonts w:ascii="Times New Roman" w:hAnsi="Times New Roman"/>
          <w:sz w:val="28"/>
          <w:szCs w:val="28"/>
        </w:rPr>
      </w:pPr>
      <w:r w:rsidRPr="00191DF1">
        <w:rPr>
          <w:rFonts w:ascii="Times New Roman" w:hAnsi="Times New Roman"/>
          <w:sz w:val="28"/>
          <w:szCs w:val="28"/>
        </w:rPr>
        <w:t>И.о. главы Администрации сельсовета                                 Н.В.Райчено</w:t>
      </w:r>
      <w:r>
        <w:rPr>
          <w:rFonts w:ascii="Times New Roman" w:hAnsi="Times New Roman"/>
          <w:sz w:val="28"/>
          <w:szCs w:val="28"/>
        </w:rPr>
        <w:t>к</w:t>
      </w:r>
    </w:p>
    <w:p w:rsidR="00191DF1" w:rsidRPr="00452686" w:rsidRDefault="00191DF1" w:rsidP="007B1DCF">
      <w:pPr>
        <w:pStyle w:val="a7"/>
        <w:jc w:val="center"/>
        <w:rPr>
          <w:rFonts w:ascii="Times New Roman" w:hAnsi="Times New Roman"/>
          <w:sz w:val="28"/>
          <w:szCs w:val="28"/>
        </w:rPr>
      </w:pPr>
      <w:r w:rsidRPr="00452686">
        <w:rPr>
          <w:rFonts w:ascii="Times New Roman" w:hAnsi="Times New Roman"/>
          <w:sz w:val="28"/>
          <w:szCs w:val="28"/>
        </w:rPr>
        <w:lastRenderedPageBreak/>
        <w:t>АДМИНИСТРАЦИЯ МАРАЛИХИНСКОГО СЕЛЬСОВЕТА КРАСНОЩЕКОВСКОГО РАЙОНА АЛТАЙСКОГО КРАЯ</w:t>
      </w:r>
    </w:p>
    <w:p w:rsidR="00191DF1" w:rsidRPr="00452686" w:rsidRDefault="00191DF1" w:rsidP="007B1DCF">
      <w:pPr>
        <w:pStyle w:val="a7"/>
        <w:jc w:val="center"/>
        <w:rPr>
          <w:rFonts w:ascii="Times New Roman" w:hAnsi="Times New Roman"/>
          <w:sz w:val="28"/>
          <w:szCs w:val="28"/>
        </w:rPr>
      </w:pPr>
    </w:p>
    <w:p w:rsidR="00191DF1" w:rsidRPr="00452686" w:rsidRDefault="00191DF1" w:rsidP="00191DF1">
      <w:pPr>
        <w:pStyle w:val="a7"/>
        <w:rPr>
          <w:rFonts w:ascii="Times New Roman" w:hAnsi="Times New Roman"/>
          <w:sz w:val="28"/>
          <w:szCs w:val="28"/>
        </w:rPr>
      </w:pPr>
    </w:p>
    <w:p w:rsidR="00191DF1" w:rsidRPr="00452686" w:rsidRDefault="00191DF1" w:rsidP="00191DF1">
      <w:pPr>
        <w:pStyle w:val="a7"/>
        <w:jc w:val="center"/>
        <w:rPr>
          <w:rFonts w:ascii="Times New Roman" w:hAnsi="Times New Roman"/>
          <w:sz w:val="28"/>
          <w:szCs w:val="28"/>
        </w:rPr>
      </w:pPr>
      <w:r w:rsidRPr="00452686">
        <w:rPr>
          <w:rFonts w:ascii="Times New Roman" w:hAnsi="Times New Roman"/>
          <w:sz w:val="28"/>
          <w:szCs w:val="28"/>
        </w:rPr>
        <w:t>ПОСТАНОВЛЕНИЕ</w:t>
      </w:r>
    </w:p>
    <w:p w:rsidR="00191DF1" w:rsidRPr="00452686" w:rsidRDefault="00191DF1" w:rsidP="00191DF1">
      <w:pPr>
        <w:pStyle w:val="a7"/>
        <w:rPr>
          <w:rFonts w:ascii="Times New Roman" w:hAnsi="Times New Roman"/>
          <w:sz w:val="28"/>
          <w:szCs w:val="28"/>
        </w:rPr>
      </w:pPr>
    </w:p>
    <w:p w:rsidR="00191DF1" w:rsidRPr="00452686" w:rsidRDefault="00191DF1" w:rsidP="00191DF1">
      <w:pPr>
        <w:pStyle w:val="a7"/>
        <w:rPr>
          <w:rFonts w:ascii="Times New Roman" w:hAnsi="Times New Roman"/>
          <w:sz w:val="28"/>
          <w:szCs w:val="28"/>
        </w:rPr>
      </w:pPr>
      <w:r w:rsidRPr="00452686">
        <w:rPr>
          <w:rFonts w:ascii="Times New Roman" w:hAnsi="Times New Roman"/>
          <w:sz w:val="28"/>
          <w:szCs w:val="28"/>
        </w:rPr>
        <w:t xml:space="preserve">от  </w:t>
      </w:r>
      <w:r w:rsidRPr="00452686">
        <w:rPr>
          <w:rFonts w:ascii="Times New Roman" w:hAnsi="Times New Roman"/>
          <w:sz w:val="28"/>
          <w:szCs w:val="28"/>
        </w:rPr>
        <w:softHyphen/>
      </w:r>
      <w:r w:rsidRPr="00452686">
        <w:rPr>
          <w:rFonts w:ascii="Times New Roman" w:hAnsi="Times New Roman"/>
          <w:sz w:val="28"/>
          <w:szCs w:val="28"/>
        </w:rPr>
        <w:softHyphen/>
      </w:r>
      <w:r w:rsidRPr="00452686">
        <w:rPr>
          <w:rFonts w:ascii="Times New Roman" w:hAnsi="Times New Roman"/>
          <w:sz w:val="28"/>
          <w:szCs w:val="28"/>
        </w:rPr>
        <w:softHyphen/>
      </w:r>
      <w:r w:rsidRPr="00452686">
        <w:rPr>
          <w:rFonts w:ascii="Times New Roman" w:hAnsi="Times New Roman"/>
          <w:sz w:val="28"/>
          <w:szCs w:val="28"/>
        </w:rPr>
        <w:softHyphen/>
        <w:t>11.10.2024 г.  № 21                                                              с. Маралиха</w:t>
      </w:r>
    </w:p>
    <w:p w:rsidR="00191DF1" w:rsidRPr="00452686" w:rsidRDefault="00191DF1" w:rsidP="00191DF1">
      <w:pPr>
        <w:pStyle w:val="a7"/>
        <w:rPr>
          <w:rFonts w:ascii="Times New Roman" w:hAnsi="Times New Roman"/>
          <w:sz w:val="28"/>
          <w:szCs w:val="28"/>
        </w:rPr>
      </w:pPr>
      <w:r w:rsidRPr="00452686">
        <w:rPr>
          <w:rFonts w:ascii="Times New Roman" w:hAnsi="Times New Roman"/>
          <w:sz w:val="28"/>
          <w:szCs w:val="28"/>
        </w:rPr>
        <w:t xml:space="preserve">                                                        </w:t>
      </w:r>
    </w:p>
    <w:tbl>
      <w:tblPr>
        <w:tblpPr w:leftFromText="180" w:rightFromText="180" w:horzAnchor="margin" w:tblpXSpec="center" w:tblpY="-1004"/>
        <w:tblW w:w="10320" w:type="dxa"/>
        <w:tblLayout w:type="fixed"/>
        <w:tblLook w:val="04A0"/>
      </w:tblPr>
      <w:tblGrid>
        <w:gridCol w:w="10320"/>
      </w:tblGrid>
      <w:tr w:rsidR="00191DF1" w:rsidRPr="00452686" w:rsidTr="00E27623">
        <w:trPr>
          <w:trHeight w:val="290"/>
        </w:trPr>
        <w:tc>
          <w:tcPr>
            <w:tcW w:w="10320" w:type="dxa"/>
            <w:noWrap/>
            <w:vAlign w:val="bottom"/>
            <w:hideMark/>
          </w:tcPr>
          <w:p w:rsidR="00191DF1" w:rsidRPr="00452686" w:rsidRDefault="00191DF1" w:rsidP="00E27623">
            <w:pPr>
              <w:spacing w:after="0" w:line="240" w:lineRule="auto"/>
              <w:rPr>
                <w:rFonts w:ascii="Times New Roman" w:eastAsia="Times New Roman" w:hAnsi="Times New Roman"/>
                <w:color w:val="000000"/>
                <w:sz w:val="28"/>
                <w:szCs w:val="28"/>
                <w:lang w:eastAsia="ru-RU"/>
              </w:rPr>
            </w:pPr>
          </w:p>
        </w:tc>
      </w:tr>
    </w:tbl>
    <w:p w:rsidR="00191DF1" w:rsidRPr="00452686" w:rsidRDefault="00191DF1" w:rsidP="00191DF1">
      <w:pPr>
        <w:rPr>
          <w:rFonts w:ascii="Times New Roman" w:hAnsi="Times New Roman"/>
          <w:sz w:val="28"/>
          <w:szCs w:val="28"/>
        </w:rPr>
      </w:pPr>
      <w:r w:rsidRPr="00452686">
        <w:rPr>
          <w:rFonts w:ascii="Times New Roman" w:hAnsi="Times New Roman"/>
          <w:sz w:val="28"/>
          <w:szCs w:val="28"/>
        </w:rPr>
        <w:t>Об утверждении результатов инвентаризации</w:t>
      </w:r>
    </w:p>
    <w:p w:rsidR="00191DF1" w:rsidRDefault="00191DF1" w:rsidP="00191DF1">
      <w:pPr>
        <w:rPr>
          <w:rFonts w:ascii="Times New Roman" w:hAnsi="Times New Roman"/>
          <w:sz w:val="28"/>
          <w:szCs w:val="28"/>
        </w:rPr>
      </w:pPr>
      <w:r w:rsidRPr="00452686">
        <w:rPr>
          <w:rFonts w:ascii="Times New Roman" w:hAnsi="Times New Roman"/>
          <w:sz w:val="28"/>
          <w:szCs w:val="28"/>
        </w:rPr>
        <w:t>государственного адресного реестра</w:t>
      </w:r>
    </w:p>
    <w:p w:rsidR="00191DF1" w:rsidRDefault="00191DF1" w:rsidP="00191DF1">
      <w:pPr>
        <w:rPr>
          <w:rFonts w:ascii="Times New Roman" w:hAnsi="Times New Roman"/>
          <w:sz w:val="28"/>
          <w:szCs w:val="28"/>
        </w:rPr>
      </w:pPr>
    </w:p>
    <w:p w:rsidR="00191DF1" w:rsidRPr="00452686" w:rsidRDefault="00191DF1" w:rsidP="00191DF1">
      <w:pPr>
        <w:jc w:val="both"/>
        <w:rPr>
          <w:rFonts w:ascii="Times New Roman" w:hAnsi="Times New Roman"/>
          <w:sz w:val="28"/>
          <w:szCs w:val="28"/>
        </w:rPr>
      </w:pPr>
      <w:r>
        <w:rPr>
          <w:rFonts w:ascii="Times New Roman" w:hAnsi="Times New Roman"/>
          <w:sz w:val="28"/>
          <w:szCs w:val="28"/>
        </w:rPr>
        <w:tab/>
      </w:r>
      <w:r w:rsidRPr="00452686">
        <w:rPr>
          <w:rFonts w:ascii="Times New Roman" w:hAnsi="Times New Roman"/>
          <w:sz w:val="28"/>
          <w:szCs w:val="28"/>
        </w:rPr>
        <w:t>В соответствии с Федеральными законами от 06.10.2003 № 131-ФЗ «Об общих принципах организации местного самоуправления в Российской Федерации», от 28.12.2014 № 443-ФЗ « О федеральной информационной адресной системе и о внесении изменений в Федеральный закон от 06.10.2003 № 131-ФЗ «Об общих принципах организации местного самоуправления в Российской Федерации», Уставом муницип</w:t>
      </w:r>
      <w:r>
        <w:rPr>
          <w:rFonts w:ascii="Times New Roman" w:hAnsi="Times New Roman"/>
          <w:sz w:val="28"/>
          <w:szCs w:val="28"/>
        </w:rPr>
        <w:t>ального образования  Маралихинский</w:t>
      </w:r>
      <w:r w:rsidRPr="00452686">
        <w:rPr>
          <w:rFonts w:ascii="Times New Roman" w:hAnsi="Times New Roman"/>
          <w:sz w:val="28"/>
          <w:szCs w:val="28"/>
        </w:rPr>
        <w:t xml:space="preserve"> сельсовет Краснощёковского района Алтайского края  постановляю:</w:t>
      </w:r>
    </w:p>
    <w:p w:rsidR="00191DF1" w:rsidRPr="00452686" w:rsidRDefault="00191DF1" w:rsidP="00191DF1">
      <w:pPr>
        <w:jc w:val="both"/>
        <w:rPr>
          <w:rFonts w:ascii="Times New Roman" w:hAnsi="Times New Roman"/>
          <w:sz w:val="28"/>
          <w:szCs w:val="28"/>
        </w:rPr>
      </w:pPr>
      <w:r w:rsidRPr="00452686">
        <w:rPr>
          <w:rFonts w:ascii="Times New Roman" w:hAnsi="Times New Roman"/>
          <w:sz w:val="28"/>
          <w:szCs w:val="28"/>
        </w:rPr>
        <w:t xml:space="preserve">        </w:t>
      </w:r>
      <w:r w:rsidRPr="00452686">
        <w:rPr>
          <w:rFonts w:ascii="Times New Roman" w:hAnsi="Times New Roman"/>
          <w:sz w:val="28"/>
          <w:szCs w:val="28"/>
        </w:rPr>
        <w:tab/>
        <w:t>1. Утвердить результаты инвентаризации государственного адресного реестра, проведённой в соответствии с разделом  4 постановления Правительства Российской Федерации от 22.05.2015  № 492 «</w:t>
      </w:r>
      <w:r w:rsidRPr="00452686">
        <w:rPr>
          <w:rFonts w:ascii="Times New Roman" w:hAnsi="Times New Roman"/>
          <w:sz w:val="28"/>
          <w:szCs w:val="28"/>
          <w:shd w:val="clear" w:color="auto" w:fill="FFFFFF"/>
        </w:rPr>
        <w:t>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w:t>
      </w:r>
      <w:r w:rsidRPr="00452686">
        <w:rPr>
          <w:rFonts w:ascii="Times New Roman" w:hAnsi="Times New Roman"/>
          <w:bCs/>
          <w:sz w:val="28"/>
          <w:szCs w:val="28"/>
          <w:shd w:val="clear" w:color="auto" w:fill="FFFFFF"/>
        </w:rPr>
        <w:t>Правительства</w:t>
      </w:r>
      <w:r w:rsidRPr="00452686">
        <w:rPr>
          <w:rFonts w:ascii="Times New Roman" w:hAnsi="Times New Roman"/>
          <w:sz w:val="28"/>
          <w:szCs w:val="28"/>
          <w:shd w:val="clear" w:color="auto" w:fill="FFFFFF"/>
        </w:rPr>
        <w:t> </w:t>
      </w:r>
      <w:r w:rsidRPr="00452686">
        <w:rPr>
          <w:rFonts w:ascii="Times New Roman" w:hAnsi="Times New Roman"/>
          <w:bCs/>
          <w:sz w:val="28"/>
          <w:szCs w:val="28"/>
          <w:shd w:val="clear" w:color="auto" w:fill="FFFFFF"/>
        </w:rPr>
        <w:t>Российской</w:t>
      </w:r>
      <w:r w:rsidRPr="00452686">
        <w:rPr>
          <w:rFonts w:ascii="Times New Roman" w:hAnsi="Times New Roman"/>
          <w:sz w:val="28"/>
          <w:szCs w:val="28"/>
          <w:shd w:val="clear" w:color="auto" w:fill="FFFFFF"/>
        </w:rPr>
        <w:t> </w:t>
      </w:r>
      <w:r w:rsidRPr="00452686">
        <w:rPr>
          <w:rFonts w:ascii="Times New Roman" w:hAnsi="Times New Roman"/>
          <w:bCs/>
          <w:sz w:val="28"/>
          <w:szCs w:val="28"/>
          <w:shd w:val="clear" w:color="auto" w:fill="FFFFFF"/>
        </w:rPr>
        <w:t>Федерации</w:t>
      </w:r>
      <w:r w:rsidRPr="00452686">
        <w:rPr>
          <w:rFonts w:ascii="Times New Roman" w:hAnsi="Times New Roman"/>
          <w:sz w:val="28"/>
          <w:szCs w:val="28"/>
        </w:rPr>
        <w:t xml:space="preserve">» </w:t>
      </w:r>
    </w:p>
    <w:p w:rsidR="00191DF1" w:rsidRPr="00452686" w:rsidRDefault="00191DF1" w:rsidP="00191DF1">
      <w:pPr>
        <w:jc w:val="both"/>
        <w:rPr>
          <w:rFonts w:ascii="Times New Roman" w:hAnsi="Times New Roman"/>
          <w:sz w:val="28"/>
          <w:szCs w:val="28"/>
        </w:rPr>
      </w:pPr>
      <w:r w:rsidRPr="00452686">
        <w:rPr>
          <w:rFonts w:ascii="Times New Roman" w:hAnsi="Times New Roman"/>
          <w:sz w:val="28"/>
          <w:szCs w:val="28"/>
        </w:rPr>
        <w:tab/>
        <w:t>2.  На основании результатов инвентаризации внести  в государственный адресный реестр объекты адресации,  адреса которым были  присвоены  до вступления в силу постановления  Правительства Российской Федерации от 19.11. 2014  № 1221 «Об утверждении Правил присвоения, изменения и аннулирования адресов» в соответствии с Приложением к настоящему постановлению.</w:t>
      </w:r>
    </w:p>
    <w:p w:rsidR="00191DF1" w:rsidRPr="00452686" w:rsidRDefault="00191DF1" w:rsidP="00191DF1">
      <w:pPr>
        <w:jc w:val="both"/>
        <w:rPr>
          <w:rStyle w:val="FontStyle12"/>
          <w:sz w:val="28"/>
          <w:szCs w:val="28"/>
        </w:rPr>
      </w:pPr>
      <w:r w:rsidRPr="00452686">
        <w:rPr>
          <w:rFonts w:ascii="Times New Roman" w:hAnsi="Times New Roman"/>
          <w:sz w:val="28"/>
          <w:szCs w:val="28"/>
        </w:rPr>
        <w:tab/>
      </w:r>
      <w:r w:rsidRPr="00452686">
        <w:rPr>
          <w:rStyle w:val="FontStyle12"/>
          <w:sz w:val="28"/>
          <w:szCs w:val="28"/>
        </w:rPr>
        <w:t>3. Настоящее постановление вступает в силу со дня его подписания.</w:t>
      </w:r>
    </w:p>
    <w:p w:rsidR="00191DF1" w:rsidRPr="00452686" w:rsidRDefault="00191DF1" w:rsidP="00191DF1">
      <w:pPr>
        <w:jc w:val="both"/>
        <w:rPr>
          <w:rFonts w:ascii="Times New Roman" w:hAnsi="Times New Roman"/>
          <w:sz w:val="28"/>
          <w:szCs w:val="28"/>
        </w:rPr>
      </w:pPr>
      <w:r w:rsidRPr="00452686">
        <w:rPr>
          <w:rStyle w:val="FontStyle12"/>
          <w:sz w:val="28"/>
          <w:szCs w:val="28"/>
        </w:rPr>
        <w:tab/>
      </w:r>
      <w:r w:rsidRPr="00452686">
        <w:rPr>
          <w:rFonts w:ascii="Times New Roman" w:hAnsi="Times New Roman"/>
          <w:sz w:val="28"/>
          <w:szCs w:val="28"/>
        </w:rPr>
        <w:t>4.Настоящее постановление обнародовать в установленном Уставом   муниципа</w:t>
      </w:r>
      <w:r>
        <w:rPr>
          <w:rFonts w:ascii="Times New Roman" w:hAnsi="Times New Roman"/>
          <w:sz w:val="28"/>
          <w:szCs w:val="28"/>
        </w:rPr>
        <w:t>льного образования Маралихинский</w:t>
      </w:r>
      <w:r w:rsidRPr="00452686">
        <w:rPr>
          <w:rFonts w:ascii="Times New Roman" w:hAnsi="Times New Roman"/>
          <w:sz w:val="28"/>
          <w:szCs w:val="28"/>
        </w:rPr>
        <w:t xml:space="preserve"> сельсовет Краснощёковского района Алтайского края порядке.  </w:t>
      </w:r>
    </w:p>
    <w:p w:rsidR="00191DF1" w:rsidRPr="00452686" w:rsidRDefault="00191DF1" w:rsidP="00191DF1">
      <w:pPr>
        <w:jc w:val="both"/>
        <w:rPr>
          <w:rFonts w:ascii="Times New Roman" w:hAnsi="Times New Roman"/>
          <w:sz w:val="28"/>
          <w:szCs w:val="28"/>
        </w:rPr>
      </w:pPr>
      <w:r>
        <w:rPr>
          <w:rFonts w:ascii="Times New Roman" w:hAnsi="Times New Roman"/>
          <w:sz w:val="28"/>
          <w:szCs w:val="28"/>
        </w:rPr>
        <w:lastRenderedPageBreak/>
        <w:tab/>
      </w:r>
      <w:r w:rsidRPr="00452686">
        <w:rPr>
          <w:rFonts w:ascii="Times New Roman" w:hAnsi="Times New Roman"/>
          <w:sz w:val="28"/>
          <w:szCs w:val="28"/>
        </w:rPr>
        <w:t>5. Контроль за исполнением настоящего постановления оставляю за собой.</w:t>
      </w:r>
    </w:p>
    <w:tbl>
      <w:tblPr>
        <w:tblpPr w:leftFromText="180" w:rightFromText="180" w:horzAnchor="margin" w:tblpXSpec="center" w:tblpY="-1004"/>
        <w:tblW w:w="10316" w:type="dxa"/>
        <w:tblLayout w:type="fixed"/>
        <w:tblLook w:val="04A0"/>
      </w:tblPr>
      <w:tblGrid>
        <w:gridCol w:w="10316"/>
      </w:tblGrid>
      <w:tr w:rsidR="00191DF1" w:rsidRPr="00452686" w:rsidTr="00E27623">
        <w:trPr>
          <w:trHeight w:val="290"/>
        </w:trPr>
        <w:tc>
          <w:tcPr>
            <w:tcW w:w="250" w:type="dxa"/>
            <w:tcBorders>
              <w:top w:val="nil"/>
              <w:left w:val="nil"/>
              <w:bottom w:val="nil"/>
              <w:right w:val="nil"/>
            </w:tcBorders>
            <w:shd w:val="clear" w:color="auto" w:fill="auto"/>
            <w:noWrap/>
            <w:vAlign w:val="bottom"/>
            <w:hideMark/>
          </w:tcPr>
          <w:p w:rsidR="00191DF1" w:rsidRPr="00452686" w:rsidRDefault="00191DF1" w:rsidP="00E27623">
            <w:pPr>
              <w:spacing w:after="0" w:line="240" w:lineRule="auto"/>
              <w:rPr>
                <w:rFonts w:eastAsia="Times New Roman" w:cs="Calibri"/>
                <w:b/>
                <w:color w:val="000000"/>
                <w:sz w:val="28"/>
                <w:szCs w:val="28"/>
                <w:lang w:eastAsia="ru-RU"/>
              </w:rPr>
            </w:pPr>
          </w:p>
        </w:tc>
      </w:tr>
    </w:tbl>
    <w:p w:rsidR="00191DF1" w:rsidRPr="00452686" w:rsidRDefault="00191DF1" w:rsidP="00191DF1">
      <w:pPr>
        <w:pStyle w:val="a7"/>
        <w:rPr>
          <w:rFonts w:ascii="Times New Roman" w:hAnsi="Times New Roman"/>
          <w:sz w:val="28"/>
          <w:szCs w:val="28"/>
        </w:rPr>
      </w:pPr>
    </w:p>
    <w:tbl>
      <w:tblPr>
        <w:tblpPr w:leftFromText="180" w:rightFromText="180" w:horzAnchor="margin" w:tblpXSpec="center" w:tblpY="-1004"/>
        <w:tblW w:w="10320" w:type="dxa"/>
        <w:tblLayout w:type="fixed"/>
        <w:tblLook w:val="04A0"/>
      </w:tblPr>
      <w:tblGrid>
        <w:gridCol w:w="10320"/>
      </w:tblGrid>
      <w:tr w:rsidR="00191DF1" w:rsidRPr="00452686" w:rsidTr="00E27623">
        <w:trPr>
          <w:trHeight w:val="290"/>
        </w:trPr>
        <w:tc>
          <w:tcPr>
            <w:tcW w:w="3200" w:type="dxa"/>
            <w:noWrap/>
            <w:vAlign w:val="bottom"/>
            <w:hideMark/>
          </w:tcPr>
          <w:p w:rsidR="00191DF1" w:rsidRPr="00452686" w:rsidRDefault="00191DF1" w:rsidP="00E27623">
            <w:pPr>
              <w:spacing w:after="0" w:line="240" w:lineRule="auto"/>
              <w:rPr>
                <w:rFonts w:ascii="Times New Roman" w:eastAsia="Times New Roman" w:hAnsi="Times New Roman"/>
                <w:color w:val="000000"/>
                <w:sz w:val="28"/>
                <w:szCs w:val="28"/>
                <w:lang w:eastAsia="ru-RU"/>
              </w:rPr>
            </w:pPr>
          </w:p>
        </w:tc>
      </w:tr>
    </w:tbl>
    <w:p w:rsidR="00191DF1" w:rsidRPr="00452686" w:rsidRDefault="00191DF1" w:rsidP="00191DF1">
      <w:pPr>
        <w:pStyle w:val="a7"/>
        <w:rPr>
          <w:rFonts w:ascii="Times New Roman" w:hAnsi="Times New Roman"/>
          <w:sz w:val="28"/>
          <w:szCs w:val="28"/>
        </w:rPr>
      </w:pPr>
    </w:p>
    <w:p w:rsidR="00191DF1" w:rsidRPr="00452686" w:rsidRDefault="00191DF1" w:rsidP="00191DF1">
      <w:pPr>
        <w:pStyle w:val="a7"/>
        <w:rPr>
          <w:rFonts w:ascii="Times New Roman" w:hAnsi="Times New Roman"/>
          <w:sz w:val="28"/>
          <w:szCs w:val="28"/>
        </w:rPr>
      </w:pPr>
    </w:p>
    <w:p w:rsidR="00191DF1" w:rsidRPr="00452686" w:rsidRDefault="00191DF1" w:rsidP="00191DF1">
      <w:pPr>
        <w:pStyle w:val="a7"/>
        <w:rPr>
          <w:rFonts w:ascii="Times New Roman" w:hAnsi="Times New Roman"/>
          <w:sz w:val="28"/>
          <w:szCs w:val="28"/>
        </w:rPr>
      </w:pPr>
      <w:r w:rsidRPr="00452686">
        <w:rPr>
          <w:rFonts w:ascii="Times New Roman" w:hAnsi="Times New Roman"/>
          <w:sz w:val="28"/>
          <w:szCs w:val="28"/>
        </w:rPr>
        <w:t>И.о.гла</w:t>
      </w:r>
      <w:r>
        <w:rPr>
          <w:rFonts w:ascii="Times New Roman" w:hAnsi="Times New Roman"/>
          <w:sz w:val="28"/>
          <w:szCs w:val="28"/>
        </w:rPr>
        <w:t xml:space="preserve">вы Администрации сельсовета    </w:t>
      </w:r>
      <w:r w:rsidRPr="00452686">
        <w:rPr>
          <w:rFonts w:ascii="Times New Roman" w:hAnsi="Times New Roman"/>
          <w:sz w:val="28"/>
          <w:szCs w:val="28"/>
        </w:rPr>
        <w:t xml:space="preserve">                      </w:t>
      </w:r>
      <w:r>
        <w:rPr>
          <w:rFonts w:ascii="Times New Roman" w:hAnsi="Times New Roman"/>
          <w:sz w:val="28"/>
          <w:szCs w:val="28"/>
        </w:rPr>
        <w:t xml:space="preserve">              Н.В. Райченок</w:t>
      </w:r>
    </w:p>
    <w:p w:rsidR="00191DF1" w:rsidRPr="00452686" w:rsidRDefault="00191DF1" w:rsidP="00191DF1">
      <w:pPr>
        <w:pStyle w:val="a7"/>
        <w:rPr>
          <w:rFonts w:ascii="Times New Roman" w:hAnsi="Times New Roman"/>
          <w:sz w:val="28"/>
          <w:szCs w:val="28"/>
        </w:rPr>
      </w:pPr>
    </w:p>
    <w:p w:rsidR="00191DF1" w:rsidRPr="00452686" w:rsidRDefault="00191DF1" w:rsidP="00191DF1">
      <w:pPr>
        <w:pStyle w:val="a7"/>
        <w:rPr>
          <w:rFonts w:ascii="Times New Roman" w:hAnsi="Times New Roman"/>
          <w:sz w:val="28"/>
          <w:szCs w:val="28"/>
        </w:rPr>
      </w:pPr>
    </w:p>
    <w:p w:rsidR="00191DF1" w:rsidRPr="00452686"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jc w:val="both"/>
        <w:rPr>
          <w:rFonts w:ascii="Times New Roman" w:hAnsi="Times New Roman"/>
          <w:sz w:val="28"/>
          <w:szCs w:val="28"/>
        </w:rPr>
      </w:pPr>
      <w:r>
        <w:rPr>
          <w:rFonts w:ascii="Times New Roman" w:hAnsi="Times New Roman"/>
          <w:color w:val="000000"/>
          <w:sz w:val="28"/>
          <w:szCs w:val="28"/>
        </w:rPr>
        <w:t xml:space="preserve">          </w:t>
      </w:r>
    </w:p>
    <w:p w:rsidR="00191DF1" w:rsidRDefault="00191DF1" w:rsidP="00191DF1">
      <w:pPr>
        <w:pStyle w:val="a7"/>
        <w:jc w:val="both"/>
        <w:rPr>
          <w:rFonts w:ascii="Times New Roman" w:hAnsi="Times New Roman"/>
          <w:sz w:val="28"/>
          <w:szCs w:val="28"/>
        </w:rPr>
      </w:pPr>
    </w:p>
    <w:p w:rsidR="00191DF1" w:rsidRPr="00CF316D" w:rsidRDefault="00191DF1" w:rsidP="00191DF1">
      <w:pPr>
        <w:pStyle w:val="a7"/>
        <w:rPr>
          <w:rFonts w:ascii="Times New Roman" w:hAnsi="Times New Roman"/>
          <w:sz w:val="28"/>
          <w:szCs w:val="28"/>
        </w:rPr>
      </w:pPr>
    </w:p>
    <w:p w:rsidR="00191DF1" w:rsidRPr="00CF316D"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rPr>
          <w:rFonts w:ascii="Times New Roman" w:hAnsi="Times New Roman"/>
          <w:sz w:val="28"/>
          <w:szCs w:val="28"/>
        </w:rPr>
      </w:pPr>
    </w:p>
    <w:p w:rsidR="00191DF1" w:rsidRDefault="00191DF1" w:rsidP="00191DF1">
      <w:pPr>
        <w:pStyle w:val="a7"/>
        <w:sectPr w:rsidR="00191DF1" w:rsidSect="00DC2FB8">
          <w:pgSz w:w="11906" w:h="16838"/>
          <w:pgMar w:top="1134" w:right="850" w:bottom="1134" w:left="1701" w:header="708" w:footer="708" w:gutter="0"/>
          <w:cols w:space="708"/>
          <w:docGrid w:linePitch="360"/>
        </w:sectPr>
      </w:pPr>
    </w:p>
    <w:tbl>
      <w:tblPr>
        <w:tblW w:w="9933" w:type="dxa"/>
        <w:tblInd w:w="98" w:type="dxa"/>
        <w:tblLook w:val="04A0"/>
      </w:tblPr>
      <w:tblGrid>
        <w:gridCol w:w="3064"/>
        <w:gridCol w:w="1766"/>
        <w:gridCol w:w="1559"/>
        <w:gridCol w:w="1276"/>
        <w:gridCol w:w="2268"/>
      </w:tblGrid>
      <w:tr w:rsidR="00191DF1" w:rsidRPr="00A40EA2" w:rsidTr="00E27623">
        <w:trPr>
          <w:trHeight w:val="322"/>
        </w:trPr>
        <w:tc>
          <w:tcPr>
            <w:tcW w:w="9933" w:type="dxa"/>
            <w:gridSpan w:val="5"/>
            <w:vMerge w:val="restart"/>
            <w:tcBorders>
              <w:top w:val="nil"/>
              <w:left w:val="nil"/>
              <w:bottom w:val="single" w:sz="4" w:space="0" w:color="000000"/>
              <w:right w:val="nil"/>
            </w:tcBorders>
            <w:shd w:val="clear" w:color="auto" w:fill="auto"/>
            <w:vAlign w:val="bottom"/>
            <w:hideMark/>
          </w:tcPr>
          <w:p w:rsidR="00191DF1" w:rsidRDefault="00191DF1" w:rsidP="00E27623">
            <w:pPr>
              <w:spacing w:after="0" w:line="240" w:lineRule="auto"/>
              <w:jc w:val="right"/>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lastRenderedPageBreak/>
              <w:t xml:space="preserve">                                                                                                                               Приложение к постановлению от 11.10.2024 г. №21</w:t>
            </w:r>
            <w:r>
              <w:rPr>
                <w:rFonts w:ascii="Times New Roman" w:eastAsia="Times New Roman" w:hAnsi="Times New Roman"/>
                <w:color w:val="000000"/>
                <w:sz w:val="20"/>
                <w:szCs w:val="20"/>
                <w:lang w:eastAsia="ru-RU"/>
              </w:rPr>
              <w:t xml:space="preserve"> «Об утверждении</w:t>
            </w:r>
          </w:p>
          <w:p w:rsidR="00191DF1" w:rsidRDefault="00191DF1" w:rsidP="00E27623">
            <w:pPr>
              <w:spacing w:after="0" w:line="240" w:lineRule="auto"/>
              <w:jc w:val="right"/>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результатов инвентаризации</w:t>
            </w:r>
          </w:p>
          <w:p w:rsidR="00191DF1" w:rsidRPr="00A40EA2" w:rsidRDefault="00191DF1" w:rsidP="00E27623">
            <w:pPr>
              <w:spacing w:after="0" w:line="240" w:lineRule="auto"/>
              <w:jc w:val="right"/>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государственного адресного реестра»</w:t>
            </w:r>
            <w:r w:rsidRPr="00A40EA2">
              <w:rPr>
                <w:rFonts w:ascii="Times New Roman" w:eastAsia="Times New Roman" w:hAnsi="Times New Roman"/>
                <w:color w:val="000000"/>
                <w:sz w:val="20"/>
                <w:szCs w:val="20"/>
                <w:lang w:eastAsia="ru-RU"/>
              </w:rPr>
              <w:br/>
            </w:r>
            <w:r w:rsidRPr="00A40EA2">
              <w:rPr>
                <w:rFonts w:ascii="Times New Roman" w:eastAsia="Times New Roman" w:hAnsi="Times New Roman"/>
                <w:color w:val="000000"/>
                <w:sz w:val="28"/>
                <w:szCs w:val="28"/>
                <w:lang w:eastAsia="ru-RU"/>
              </w:rPr>
              <w:br/>
            </w:r>
            <w:r w:rsidRPr="00A40EA2">
              <w:rPr>
                <w:rFonts w:ascii="Times New Roman" w:eastAsia="Times New Roman" w:hAnsi="Times New Roman"/>
                <w:color w:val="000000"/>
                <w:sz w:val="24"/>
                <w:szCs w:val="24"/>
                <w:lang w:eastAsia="ru-RU"/>
              </w:rPr>
              <w:t>Перечень объектов адресации для внесения в государственный адресный реестр</w:t>
            </w:r>
          </w:p>
        </w:tc>
      </w:tr>
      <w:tr w:rsidR="00191DF1" w:rsidRPr="00A40EA2" w:rsidTr="00E27623">
        <w:trPr>
          <w:trHeight w:val="322"/>
        </w:trPr>
        <w:tc>
          <w:tcPr>
            <w:tcW w:w="9933" w:type="dxa"/>
            <w:gridSpan w:val="5"/>
            <w:vMerge/>
            <w:tcBorders>
              <w:top w:val="nil"/>
              <w:left w:val="nil"/>
              <w:bottom w:val="single" w:sz="4" w:space="0" w:color="000000"/>
              <w:right w:val="nil"/>
            </w:tcBorders>
            <w:vAlign w:val="center"/>
            <w:hideMark/>
          </w:tcPr>
          <w:p w:rsidR="00191DF1" w:rsidRPr="00A40EA2" w:rsidRDefault="00191DF1" w:rsidP="00E27623">
            <w:pPr>
              <w:spacing w:after="0" w:line="240" w:lineRule="auto"/>
              <w:rPr>
                <w:rFonts w:ascii="Times New Roman" w:eastAsia="Times New Roman" w:hAnsi="Times New Roman"/>
                <w:color w:val="000000"/>
                <w:sz w:val="28"/>
                <w:szCs w:val="28"/>
                <w:lang w:eastAsia="ru-RU"/>
              </w:rPr>
            </w:pPr>
          </w:p>
        </w:tc>
      </w:tr>
      <w:tr w:rsidR="00191DF1" w:rsidRPr="00A40EA2" w:rsidTr="00E27623">
        <w:trPr>
          <w:trHeight w:val="322"/>
        </w:trPr>
        <w:tc>
          <w:tcPr>
            <w:tcW w:w="9933" w:type="dxa"/>
            <w:gridSpan w:val="5"/>
            <w:vMerge/>
            <w:tcBorders>
              <w:top w:val="nil"/>
              <w:left w:val="nil"/>
              <w:bottom w:val="single" w:sz="4" w:space="0" w:color="000000"/>
              <w:right w:val="nil"/>
            </w:tcBorders>
            <w:vAlign w:val="center"/>
            <w:hideMark/>
          </w:tcPr>
          <w:p w:rsidR="00191DF1" w:rsidRPr="00A40EA2" w:rsidRDefault="00191DF1" w:rsidP="00E27623">
            <w:pPr>
              <w:spacing w:after="0" w:line="240" w:lineRule="auto"/>
              <w:rPr>
                <w:rFonts w:ascii="Times New Roman" w:eastAsia="Times New Roman" w:hAnsi="Times New Roman"/>
                <w:color w:val="000000"/>
                <w:sz w:val="28"/>
                <w:szCs w:val="28"/>
                <w:lang w:eastAsia="ru-RU"/>
              </w:rPr>
            </w:pPr>
          </w:p>
        </w:tc>
      </w:tr>
      <w:tr w:rsidR="00191DF1" w:rsidRPr="00A40EA2" w:rsidTr="00E27623">
        <w:trPr>
          <w:trHeight w:val="322"/>
        </w:trPr>
        <w:tc>
          <w:tcPr>
            <w:tcW w:w="9933" w:type="dxa"/>
            <w:gridSpan w:val="5"/>
            <w:vMerge/>
            <w:tcBorders>
              <w:top w:val="nil"/>
              <w:left w:val="nil"/>
              <w:bottom w:val="single" w:sz="4" w:space="0" w:color="000000"/>
              <w:right w:val="nil"/>
            </w:tcBorders>
            <w:vAlign w:val="center"/>
            <w:hideMark/>
          </w:tcPr>
          <w:p w:rsidR="00191DF1" w:rsidRPr="00A40EA2" w:rsidRDefault="00191DF1" w:rsidP="00E27623">
            <w:pPr>
              <w:spacing w:after="0" w:line="240" w:lineRule="auto"/>
              <w:rPr>
                <w:rFonts w:ascii="Times New Roman" w:eastAsia="Times New Roman" w:hAnsi="Times New Roman"/>
                <w:color w:val="000000"/>
                <w:sz w:val="28"/>
                <w:szCs w:val="28"/>
                <w:lang w:eastAsia="ru-RU"/>
              </w:rPr>
            </w:pPr>
          </w:p>
        </w:tc>
      </w:tr>
      <w:tr w:rsidR="00191DF1" w:rsidRPr="00A40EA2" w:rsidTr="00E27623">
        <w:trPr>
          <w:trHeight w:val="930"/>
        </w:trPr>
        <w:tc>
          <w:tcPr>
            <w:tcW w:w="483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91DF1" w:rsidRPr="00A40EA2" w:rsidRDefault="00191DF1" w:rsidP="00E27623">
            <w:pPr>
              <w:spacing w:after="0" w:line="240" w:lineRule="auto"/>
              <w:jc w:val="center"/>
              <w:rPr>
                <w:rFonts w:ascii="Times New Roman" w:eastAsia="Times New Roman" w:hAnsi="Times New Roman"/>
                <w:color w:val="000000"/>
                <w:sz w:val="24"/>
                <w:szCs w:val="24"/>
                <w:lang w:eastAsia="ru-RU"/>
              </w:rPr>
            </w:pPr>
            <w:r w:rsidRPr="00A40EA2">
              <w:rPr>
                <w:rFonts w:ascii="Times New Roman" w:eastAsia="Times New Roman" w:hAnsi="Times New Roman"/>
                <w:color w:val="000000"/>
                <w:sz w:val="24"/>
                <w:szCs w:val="24"/>
                <w:lang w:eastAsia="ru-RU"/>
              </w:rPr>
              <w:t>Адрес объекта адресации</w:t>
            </w:r>
          </w:p>
        </w:tc>
        <w:tc>
          <w:tcPr>
            <w:tcW w:w="1559" w:type="dxa"/>
            <w:tcBorders>
              <w:top w:val="nil"/>
              <w:left w:val="nil"/>
              <w:bottom w:val="single" w:sz="4" w:space="0" w:color="auto"/>
              <w:right w:val="single" w:sz="4" w:space="0" w:color="auto"/>
            </w:tcBorders>
            <w:shd w:val="clear" w:color="auto" w:fill="auto"/>
            <w:noWrap/>
            <w:vAlign w:val="bottom"/>
            <w:hideMark/>
          </w:tcPr>
          <w:p w:rsidR="00191DF1" w:rsidRPr="00A40EA2" w:rsidRDefault="00191DF1" w:rsidP="00E27623">
            <w:pPr>
              <w:spacing w:after="0" w:line="240" w:lineRule="auto"/>
              <w:rPr>
                <w:rFonts w:ascii="Times New Roman" w:eastAsia="Times New Roman" w:hAnsi="Times New Roman"/>
                <w:color w:val="000000"/>
                <w:sz w:val="24"/>
                <w:szCs w:val="24"/>
                <w:lang w:eastAsia="ru-RU"/>
              </w:rPr>
            </w:pPr>
            <w:r w:rsidRPr="00A40EA2">
              <w:rPr>
                <w:rFonts w:ascii="Times New Roman" w:eastAsia="Times New Roman" w:hAnsi="Times New Roman"/>
                <w:color w:val="000000"/>
                <w:sz w:val="24"/>
                <w:szCs w:val="24"/>
                <w:lang w:eastAsia="ru-RU"/>
              </w:rPr>
              <w:t>Тип объекта адресации</w:t>
            </w:r>
          </w:p>
        </w:tc>
        <w:tc>
          <w:tcPr>
            <w:tcW w:w="1276" w:type="dxa"/>
            <w:tcBorders>
              <w:top w:val="nil"/>
              <w:left w:val="nil"/>
              <w:bottom w:val="single" w:sz="4" w:space="0" w:color="auto"/>
              <w:right w:val="single" w:sz="4" w:space="0" w:color="auto"/>
            </w:tcBorders>
            <w:shd w:val="clear" w:color="auto" w:fill="auto"/>
            <w:vAlign w:val="bottom"/>
            <w:hideMark/>
          </w:tcPr>
          <w:p w:rsidR="00191DF1" w:rsidRPr="00A40EA2" w:rsidRDefault="00191DF1" w:rsidP="00E27623">
            <w:pPr>
              <w:spacing w:after="0" w:line="240" w:lineRule="auto"/>
              <w:rPr>
                <w:rFonts w:ascii="Times New Roman" w:eastAsia="Times New Roman" w:hAnsi="Times New Roman"/>
                <w:color w:val="000000"/>
                <w:sz w:val="24"/>
                <w:szCs w:val="24"/>
                <w:lang w:eastAsia="ru-RU"/>
              </w:rPr>
            </w:pPr>
            <w:r w:rsidRPr="00A40EA2">
              <w:rPr>
                <w:rFonts w:ascii="Times New Roman" w:eastAsia="Times New Roman" w:hAnsi="Times New Roman"/>
                <w:color w:val="000000"/>
                <w:sz w:val="24"/>
                <w:szCs w:val="24"/>
                <w:lang w:eastAsia="ru-RU"/>
              </w:rPr>
              <w:t xml:space="preserve">Номер </w:t>
            </w:r>
            <w:r w:rsidRPr="00A40EA2">
              <w:rPr>
                <w:rFonts w:ascii="Times New Roman" w:eastAsia="Times New Roman" w:hAnsi="Times New Roman"/>
                <w:color w:val="000000"/>
                <w:sz w:val="24"/>
                <w:szCs w:val="24"/>
                <w:lang w:eastAsia="ru-RU"/>
              </w:rPr>
              <w:br/>
              <w:t>объекта адресации</w:t>
            </w:r>
          </w:p>
        </w:tc>
        <w:tc>
          <w:tcPr>
            <w:tcW w:w="2268" w:type="dxa"/>
            <w:tcBorders>
              <w:top w:val="nil"/>
              <w:left w:val="nil"/>
              <w:bottom w:val="single" w:sz="4" w:space="0" w:color="auto"/>
              <w:right w:val="single" w:sz="4" w:space="0" w:color="auto"/>
            </w:tcBorders>
            <w:shd w:val="clear" w:color="auto" w:fill="auto"/>
            <w:noWrap/>
            <w:vAlign w:val="bottom"/>
            <w:hideMark/>
          </w:tcPr>
          <w:p w:rsidR="00191DF1" w:rsidRPr="00A40EA2" w:rsidRDefault="00191DF1" w:rsidP="00E27623">
            <w:pPr>
              <w:spacing w:after="0" w:line="240" w:lineRule="auto"/>
              <w:rPr>
                <w:rFonts w:ascii="Times New Roman" w:eastAsia="Times New Roman" w:hAnsi="Times New Roman"/>
                <w:color w:val="000000"/>
                <w:sz w:val="24"/>
                <w:szCs w:val="24"/>
                <w:lang w:eastAsia="ru-RU"/>
              </w:rPr>
            </w:pPr>
            <w:r w:rsidRPr="00A40EA2">
              <w:rPr>
                <w:rFonts w:ascii="Times New Roman" w:eastAsia="Times New Roman" w:hAnsi="Times New Roman"/>
                <w:color w:val="000000"/>
                <w:sz w:val="24"/>
                <w:szCs w:val="24"/>
                <w:lang w:eastAsia="ru-RU"/>
              </w:rPr>
              <w:t>Кадастровый номер</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22:21:030024:130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22:21:030024:132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22:21:030024:134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22:21:030024:135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22:21:030024:137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22:21:030024:138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22:21:030024:139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22:21:030024:141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22:21:030024:143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22:21:030024:144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22:21:030024:145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22:21:030024:146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22:21:030024:147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22:21:030024:150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22:21:030024:151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22:21:030024:153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22:21:030024:187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22:21:030024:192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22:21:030024:193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22:21:030024:415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22:21:030024:416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Больничный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22:21:030024:731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Зеленый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lastRenderedPageBreak/>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Зеленый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Зеленый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22:21:030026:202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Зеленый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22:21:030026:241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Зеленый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22:21:030026:243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Зеленый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22:21:030026:246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Зеленый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22:21:030026:286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Зеленый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22:21:030026:57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Зеленый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22:21:030026:601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Зеленый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22:21:030026:602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lastRenderedPageBreak/>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Зеленый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22:21:030026:65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им А.П.Янголь</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22:21:030025:23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им А.П.Янголь</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22:21:030025:41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им А.П.Янголь</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22:21:030025:42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им А.П.Янголь</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22:21:030025:43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им А.П.Янголь</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22:21:030025:44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им А.П.Янголь</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22:21:030025:45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им А.П.Янголь</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22:21:030025:46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им А.П.Янголь</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22:21:030025:47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им А.П.Янголь</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22:21:030025:50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Колхозный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Колхозный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22:21:030025:122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Колхозный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22:21:030025:123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Колхозный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22:21:030025:124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Колхозный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22:21:030025:125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Колхозный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22:21:030025:126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Колхозный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22:21:030025:127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Колхозный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22:21:030025:128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Колхозный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22:21:030025:129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Колхозный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Колхозный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Колхозный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22:21:030025:184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Колхозный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22:21:030006:486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22:21:030006:511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22:21:030024:189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22:21:030024:21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22:21:030024:387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22:21:030024:76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22:21:030024:77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22:21:030024:78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22:21:030024:80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22:21:030024:81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22:21:030024:82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22:21:030024:84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22:21:030024:85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22:21:030024:86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22:21:030024:87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22:21:030024:89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Луговой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22:21:030024:90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Новый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22:21:030024:154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Новый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22:21:030024:155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Новый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22:21:030024:156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Новый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22:21:030024:157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Новый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22:21:030024:158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Новый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22:21:030024:160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Новый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22:21:030024:162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Новый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22:21:030024:163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Новый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22:21:030024:164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Новый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Плотинный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22:21:030023:178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Плотинный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22:21:030023:179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Плотинный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22:21:030023:181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Плотинный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22:21:030023:182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Плотинный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22:21:030023:183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Плотинный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22:21:030023:747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Строительный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Строительный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22:21:030026:139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Строительный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22:21:030026:195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Строительный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22:21:030026:204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lastRenderedPageBreak/>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Строительный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22:21:030026:225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Строительный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22:21:030026:587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Чарышский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22:21:030025:107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Чарышский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22:21:030025:108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Чарышский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22:21:030025:109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Чарышский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22:21:030025:111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Чарышский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22:21:030025:113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Чарышский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22:21:030025:114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Чарышский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22:21:030025:115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Чарышский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22:21:030025:116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Чарышский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22:21:030025:119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Чарышский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22:21:030025:120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Чарышский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22:21:030025:183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Чарышский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Школьный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Школьный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Школьный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22:21:030026:232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Школьный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22:21:030026:238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lastRenderedPageBreak/>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Школьный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22:21:030026:275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Школьный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22:21:030026:30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Школьный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Школьный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Школьный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22:21:030026:66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Школьный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22:21:030026:78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9B1E5D">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сельсовет, село </w:t>
            </w:r>
            <w:r>
              <w:rPr>
                <w:rFonts w:ascii="Times New Roman" w:eastAsia="Times New Roman" w:hAnsi="Times New Roman"/>
                <w:color w:val="000000"/>
                <w:sz w:val="20"/>
                <w:szCs w:val="20"/>
                <w:lang w:eastAsia="ru-RU"/>
              </w:rPr>
              <w:t>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пер. Школьный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22:21:030026:96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22:21:030023:30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22:21:030023:31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22:21:030023:32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22:21:030023:34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22:21:030023:36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 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22:21:030023:37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22:21:030023:38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22:21:030023:40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22:21:030023:41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22:21:030023:433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22:21:030023:750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22:21:030024:167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22:21:030024:168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22:21:030024:169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22:21:030024:170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22:21:030024:171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22:21:030024:172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22:21:030024:175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22:21:030024:176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22:21:030024:178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22:21:030024:180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22:21:030024:181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41А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22:21:030024:422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22:21:030024:423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22:21:030024:429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22:21:030025:176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32а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22:21:030025:179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22:21:030025:21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22:21:030025:25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22:21:030025:29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22:21:030025:422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22:21:030025:48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22:21:030025:51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22:21:030025:52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22:21:030025:54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22:21:030025:55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22:21:030025:57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22:21:030025:58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22:21:030025:60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22:21:030025:61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22:21:030025:634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22:21:030025:64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40 лет Победы</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22:21:030025:66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22:21:030023:111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22:21:030023:112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22:21:030023:113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22:21:030023:114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22:21:030023:115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22:21:030023:116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22:21:030023:117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22:21:030023:121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22:21:030023:123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22:21:030023:124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22:21:030023:125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22:21:030023:127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22:21:030023:28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22:21:030023:407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Береговая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22:21:030023:748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Братская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Братская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22:21:030022:131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Братская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22:21:030022:217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Братская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Братская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22:21:030022:30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Братская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22:21:030022:32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Братская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22:21:030022:34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Братская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22:21:030022:35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Братская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22:21:030022:36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Братская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22:21:030022:37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Братская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22:21:030022:38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Братская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22:21:030022:40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Братская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22:21:030022:442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Братская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22:21:030022:444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Заречная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22:21:030009:541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340D87">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Заречная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22:21:030027:11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340D87">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Заречная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22:21:030027:16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340D87">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Заречная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22:21:030027:20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340D87">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w:t>
            </w:r>
            <w:r w:rsidRPr="00340D87">
              <w:rPr>
                <w:rFonts w:ascii="Times New Roman" w:eastAsia="Times New Roman" w:hAnsi="Times New Roman"/>
                <w:color w:val="000000"/>
                <w:sz w:val="20"/>
                <w:szCs w:val="20"/>
                <w:lang w:eastAsia="ru-RU"/>
              </w:rPr>
              <w:lastRenderedPageBreak/>
              <w:t>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lastRenderedPageBreak/>
              <w:t>ул. Заречная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22:21:030027:23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340D87">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Заречная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22:21:030027:28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340D87">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Заречная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22:21:030027:29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340D87">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Заречная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22:21:030027:39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340D87">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Заречная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22:21:030027:46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340D87">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Заречная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22:21:030027:47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340D87">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Заречная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22:21:030027:69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22:21:030023:129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22:21:030023:131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22:21:030023:132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22:21:030023:133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22:21:030023:135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22:21:030023:136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22:21:030023:137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22:21:030023:138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22:21:030023:140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22:21:030023:141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22:21:030023:143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22:21:030023:144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22:21:030023:145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22:21:030023:146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22:21:030023:147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22:21:030023:151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22:21:030023:152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22:21:030023:153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22:21:030023:154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22:21:030023:394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22:21:030023:436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22:21:030023:438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Зеленая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22:21:030023:100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22:21:030023:101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22:21:030023:102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22:21:030023:103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36А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22:21:030023:104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22:21:030023:105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22:21:030023:107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22:21:030023:110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22:21:030023:194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22:21:030023:201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22:21:030023:23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22:21:030023:25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22:21:030023:27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22:21:030023:29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35а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22:21:030023:390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29а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22:21:030023:742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22:21:030023:81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22:21:030023:85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22:21:030023:86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22:21:030023:87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22:21:030023:88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22:21:030023:89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22:21:030023:90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22:21:030023:92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22:21:030023:93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22:21:030023:94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22:21:030023:95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22:21:030023:96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22:21:030023:97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22:21:030023:98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22:21:030025:151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22:21:030025:153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Зои Космодемьянской</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22:21:030025:154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Ильинская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22:21:030009:462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E2A07">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Ильинская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22:21:030026:191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E2A07">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Ильинская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22:21:030026:219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E2A07">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Ильинская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E2A07">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Ильинская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22:21:030026:36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E2A07">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Ильинская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22:21:030026:50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E2A07">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Ильинская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 кв.1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22:21:030026:58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22:21:030022:102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w:t>
            </w:r>
            <w:r w:rsidRPr="00161919">
              <w:rPr>
                <w:rFonts w:ascii="Times New Roman" w:eastAsia="Times New Roman" w:hAnsi="Times New Roman"/>
                <w:color w:val="000000"/>
                <w:sz w:val="20"/>
                <w:szCs w:val="20"/>
                <w:lang w:eastAsia="ru-RU"/>
              </w:rPr>
              <w:lastRenderedPageBreak/>
              <w:t>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lastRenderedPageBreak/>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22:21:030022:204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22:21:030022:222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22:21:030022:226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22:21:030022:228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22:21:030022:229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22:21:030022:77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22:21:030022:79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22:21:030022:80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22:21:030022:82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22:21:030022:83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22:21:030022:86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22:21:030022:87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22:21:030022:88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22:21:030022:90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22:21:030022:91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22:21:030022:93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22:21:030022:94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22:21:030022:95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22:21:030022:96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22:21:030022:97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им 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22:21:030022:98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22:21:030021:10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22:21:030021:11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22:21:030021:13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22:21:030021:15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22:21:030021:16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22:21:030021:17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22:21:030021:18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22:21:030021:19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22:21:030021:20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22:21:030021:21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22:21:030021:22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22:21:030021:23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22:21:030021:24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22:21:030021:25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22:21:030021:28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22:21:030021:29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22:21:030021:309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22:21:030021:31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22:21:030021:32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22:21:030021:34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22:21:030021:36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22:21:030021:37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22:21:030021:38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22:21:030021:39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22:21:030021:40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22:21:030021:42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22:21:030021:47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Комсомольская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22:21:030021:89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22:21:030025:132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22:21:030025:133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22:21:030025:134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22:21:030025:135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22:21:030025:136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22:21:030025:137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22:21:030025:138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22:21:030025:139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22:21:030025:140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22:21:030025:141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22:21:030025:142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22:21:030025:144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22:21:030025:147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22:21:030025:148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22:21:030025:149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22:21:030025:182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22:21:030025:26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22:21:030025:27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22:21:030025:28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22:21:030025:30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22:21:030025:408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22:21:030025:416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Краснознаменная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22:21:030025:637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 в</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22:21:030023:185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22:21:030023:186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22:21:030023:191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22:21:030023:192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22:21:030023:193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 кв.2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22:21:030023:197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2в</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22:21:030023:198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22:21:030023:199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22:21:030023:20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22:21:030023:200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22:21:030023:22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22:21:030023:406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22:21:030023:42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22:21:030023:420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22:21:030023:44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22:21:030023:45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22:21:030023:46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22:21:030023:47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22:21:030023:48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22:21:030023:50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22:21:030023:51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22:21:030023:52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22:21:030023:53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22:21:030023:54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22:21:030023:55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22:21:030023:56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22:21:030023:57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22:21:030023:58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22:21:030023:59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22:21:030023:60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22:21:030023:61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22:21:030023:62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22:21:030023:63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22:21:030023:64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22:21:030023:65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22:21:030023:66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22:21:030023:67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22:21:030023:68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44А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22:21:030023:744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22:21:030023:745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22:21:030023:746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22:21:030025:100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22:21:030025:101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22:21:030025:102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22:21:030025:103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22:21:030025:104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22:21:030025:105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22:21:030025:106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22:21:030025:177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48а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22:21:030025:186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22:21:030025:20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22:21:030025:22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22:21:030025:24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77А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22:21:030025:375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59А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22:21:030025:411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22:21:030025:69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46а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22:21:030025:70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22:21:030025:71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22:21:030025:72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22:21:030025:73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22:21:030025:75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22:21:030025:76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22:21:030025:77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22:21:030025:78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22:21:030025:79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22:21:030025:80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22:21:030025:81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22:21:030025:82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22:21:030025:83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22:21:030025:85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22:21:030025:86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22:21:030025:88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22:21:030025:89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22:21:030025:90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22:21:030025:92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73а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22:21:030025:95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22:21:030025:96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75а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22:21:030025:97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Ленина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22:21:030025:99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Мартовская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Мартовская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22:21:030025:156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Мартовская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22:21:030025:157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Мартовская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22:21:030025:158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Мартовская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Мартовская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22:21:030025:160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Мартовская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22:21:030025:161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Мартовская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22:21:030025:162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Мартовская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22:21:030025:163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Мартовская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22:21:030025:164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Мартовская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22:21:030025:166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Мартовская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22:21:030025:167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Мартовская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22:21:030025:168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Мартовская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22:21:030025:423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Мартовская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22:21:030025:638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22:21:030024:20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22:21:030024:22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22:21:030024:23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22:21:030024:25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22:21:030024:26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22:21:030024:28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22:21:030024:30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22:21:030024:32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22:21:030024:34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22:21:030024:35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22:21:030024:36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22:21:030024:37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22:21:030024:38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22:21:030024:39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22:21:030024:431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22:21:030024:50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22:21:030024:51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22:21:030024:54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22:21:030024:55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22:21:030024:56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22:21:030024:57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22:21:030024:58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22:21:030024:59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22:21:030024:60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22:21:030024:61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22:21:030024:63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22:21:030024:64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22:21:030024:65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22:21:030024:66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22:21:030024:67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22:21:030024:68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22:21:030024:69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22:21:030024:70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22:21:030024:71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16191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22:21:030024:734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22:21:030026:100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1404E">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22:21:030026:121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1404E">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22:21:030026:130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1404E">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22:21:030026:131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1404E">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22:21:030026:138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1404E">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22:21:030026:181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1404E">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22:21:030026:184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1404E">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22:21:030026:186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1404E">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22:21:030026:276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1404E">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22:21:030026:39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1404E">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22:21:030026:41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1404E">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22:21:030026:613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1404E">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22:21:030026:85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1404E">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22:21:030027:55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D1404E">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Набережная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22:21:030027:70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Нагорная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22:21:030022:129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Нагорная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Нагорная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22:21:030022:203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Нагорная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22:21:030022:73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Нагорная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Полевая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Полевая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22:21:030022:216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Полевая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22:21:030022:43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Полевая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22:21:030022:46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Полевая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22:21:030022:49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Полевая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22:21:030022:50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Полевая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22:21:030022:51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Полевая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22:21:030022:54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Полевая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22:21:030022:58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Полевая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22:21:030022:60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22:21:030023:155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22:21:030023:156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22:21:030023:157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22:21:030023:158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22:21:030023:160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22:21:030023:161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22:21:030023:162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22:21:030023:164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22:21:030023:165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22:21:030023:166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22:21:030023:167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22:21:030023:168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22:21:030023:170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22:21:030023:171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22:21:030023:172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22:21:030023:173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22:21:030023:176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22:21:030023:18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22:21:030023:24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22:21:030023:26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22:21:030023:393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22:21:030023:741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22:21:030026:193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8048AF">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w:t>
            </w:r>
            <w:r w:rsidRPr="008048AF">
              <w:rPr>
                <w:rFonts w:ascii="Times New Roman" w:eastAsia="Times New Roman" w:hAnsi="Times New Roman"/>
                <w:color w:val="000000"/>
                <w:sz w:val="20"/>
                <w:szCs w:val="20"/>
                <w:lang w:eastAsia="ru-RU"/>
              </w:rPr>
              <w:lastRenderedPageBreak/>
              <w:t>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lastRenderedPageBreak/>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22:21:030026:222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8048AF">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22:21:030026:224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8048AF">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22:21:030026:252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8048AF">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Садовая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22:21:030026:48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w:t>
            </w:r>
            <w:r>
              <w:rPr>
                <w:rFonts w:ascii="Times New Roman" w:eastAsia="Times New Roman" w:hAnsi="Times New Roman"/>
                <w:color w:val="000000"/>
                <w:sz w:val="20"/>
                <w:szCs w:val="20"/>
                <w:lang w:eastAsia="ru-RU"/>
              </w:rPr>
              <w:t xml:space="preserve"> им </w:t>
            </w:r>
            <w:r w:rsidRPr="00A40EA2">
              <w:rPr>
                <w:rFonts w:ascii="Times New Roman" w:eastAsia="Times New Roman" w:hAnsi="Times New Roman"/>
                <w:color w:val="000000"/>
                <w:sz w:val="20"/>
                <w:szCs w:val="20"/>
                <w:lang w:eastAsia="ru-RU"/>
              </w:rPr>
              <w:t>Свердлова</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22:21:030022:130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427DA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Северная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22:21:030026:107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427DA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Северная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22:21:030027:15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427DA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Северная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427DA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Северная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22:21:030027:30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427DA9">
              <w:rPr>
                <w:rFonts w:ascii="Times New Roman" w:eastAsia="Times New Roman" w:hAnsi="Times New Roman"/>
                <w:color w:val="000000"/>
                <w:sz w:val="20"/>
                <w:szCs w:val="20"/>
                <w:lang w:eastAsia="ru-RU"/>
              </w:rPr>
              <w:t xml:space="preserve">Россия, Алтайский край, муниципальный район Краснощёковский, сельское поселение Маралихинский </w:t>
            </w:r>
            <w:r w:rsidRPr="00427DA9">
              <w:rPr>
                <w:rFonts w:ascii="Times New Roman" w:eastAsia="Times New Roman" w:hAnsi="Times New Roman"/>
                <w:color w:val="000000"/>
                <w:sz w:val="20"/>
                <w:szCs w:val="20"/>
                <w:lang w:eastAsia="ru-RU"/>
              </w:rPr>
              <w:lastRenderedPageBreak/>
              <w:t>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lastRenderedPageBreak/>
              <w:t>ул. Северная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22:21:030027:34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427DA9">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Северная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22:21:030027:37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427DA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Северная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427DA9">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Северная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22:21:030027:52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Ударная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22:21:030006:1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Ударная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Ударная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Ударная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Ударная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Ударная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Ударная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Ударная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Ударная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Ударная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Ударная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Ударная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Ударная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Ударная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22:21:030022:29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Ударная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25а/2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22:21:030026:101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23 в</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22:21:030026:104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22:21:030026:108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28 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22:21:030026:126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 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22:21:030026:128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23 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22:21:030026:132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22:21:030026:134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28 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22:21:030026:142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34в/1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22:21:030026:156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 А кв.2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22:21:030026:157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19А кв.1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22:21:030026:158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32 г</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22:21:030026:163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22:21:030026:167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32Б кв.2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22:21:030026:170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 кв. 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22:21:030026:171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22:21:030026:173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32б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22:21:030026:174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21в</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22:21:030026:19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24 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22:21:030026:206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32В</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22:21:030026:207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22:21:030026:208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 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22:21:030026:209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34В</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22:21:030026:210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22:21:030026:211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11Е</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22:21:030026:213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22:21:030026:214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22:21:030026:215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22:21:030026:249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22:21:030026:251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22:21:030026:279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22:21:030026:280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22:21:030026:281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23Б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22:21:030026:282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22:21:030026:32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22:21:030026:33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22:21:030026:34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22:21:030026:45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 кв.1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22:21:030026:53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 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10Б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22:21:030026:612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11д</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22:21:030026:64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 г</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22:21:030026:79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22:21:030026:84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lastRenderedPageBreak/>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22:21:030026:88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22:21:030026:91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 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22:21:030026:92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Default="00191DF1" w:rsidP="00E27623">
            <w:r w:rsidRPr="00061CC2">
              <w:rPr>
                <w:rFonts w:ascii="Times New Roman" w:eastAsia="Times New Roman" w:hAnsi="Times New Roman"/>
                <w:color w:val="000000"/>
                <w:sz w:val="20"/>
                <w:szCs w:val="20"/>
                <w:lang w:eastAsia="ru-RU"/>
              </w:rPr>
              <w:t>Россия, Алтайский край, муниципальный район Краснощёковский, сельское поселение Маралихинский сельсовет, село Куйбышево</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Центральная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 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22:21:030026:97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22:21:030023:21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22:21:030024:101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22:21:030024:102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22:21:030024:103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22:21:030024:104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22:21:030024:105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22:21:030024:106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22:21:030024:107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22:21:030024:108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22:21:030024:109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22:21:030024:110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22:21:030024:112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22:21:030024:113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22:21:030024:114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22:21:030024:116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22:21:030024:117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22:21:030024:118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33 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22:21:030024:122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22:21:030024:124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22:21:030024:125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22:21:030024:126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22:21:030024:128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22:21:030024:129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22:21:030024:186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22:21:030024:194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22:21:030024:389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22:21:030024:412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22:21:030024:426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32а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22:21:030024:427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32б</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22:21:030024:428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22:21:030024:735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22:21:030024:92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22:21:030024:93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22:21:030024:94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22:21:030024:96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22:21:030024:97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22:21:030024:99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22:21:030025:185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22:21:030025:32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22:21:030025:33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22:21:030025:34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22:21:030025:35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52а</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22:21:030025:353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22:21:030025:36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22:21:030025:37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22:21:030025:38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Школьная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22:21:030025:420</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Январская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22:21:030022:106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Январская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6</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22:21:030022:107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Январская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22:21:030022:109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Январская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22:21:030022:111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Январская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15</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22:21:030022:112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Январская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22:21:030022:114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lastRenderedPageBreak/>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Январская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22:21:030022:115</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Январская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20</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22:21:030022:117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Январская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22:21:030022:118</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Январская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22:21:030022:119</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Январская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22:21:030022:4</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Январская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4</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22:21:030022:443</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Январская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3</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22:21:030022:6</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село Маралиха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ул. Январская</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7</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22:21:030022:7</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поселок Золотушка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 </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22:21:030010:2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поселок Золотушка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 </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21/1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22:21:030028:1</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поселок Золотушка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 </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9/1</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22:21:030028:22</w:t>
            </w:r>
          </w:p>
        </w:tc>
      </w:tr>
      <w:tr w:rsidR="00191DF1" w:rsidRPr="00A40EA2" w:rsidTr="00E27623">
        <w:trPr>
          <w:trHeight w:val="1180"/>
        </w:trPr>
        <w:tc>
          <w:tcPr>
            <w:tcW w:w="3064" w:type="dxa"/>
            <w:tcBorders>
              <w:top w:val="nil"/>
              <w:left w:val="single" w:sz="4" w:space="0" w:color="auto"/>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Россия, </w:t>
            </w:r>
            <w:r w:rsidRPr="00A40EA2">
              <w:rPr>
                <w:rFonts w:ascii="Times New Roman" w:eastAsia="Times New Roman" w:hAnsi="Times New Roman"/>
                <w:color w:val="000000"/>
                <w:sz w:val="20"/>
                <w:szCs w:val="20"/>
                <w:lang w:eastAsia="ru-RU"/>
              </w:rPr>
              <w:t>Алтайский край, муниципальный район Краснощёковский, сельское поселение Маралихинский сельсовет, поселок Золотушка</w:t>
            </w:r>
          </w:p>
        </w:tc>
        <w:tc>
          <w:tcPr>
            <w:tcW w:w="176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 </w:t>
            </w:r>
          </w:p>
        </w:tc>
        <w:tc>
          <w:tcPr>
            <w:tcW w:w="1559"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ЗЕМЕЛЬНЫЙ УЧАСТОК</w:t>
            </w:r>
          </w:p>
        </w:tc>
        <w:tc>
          <w:tcPr>
            <w:tcW w:w="1276"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jc w:val="center"/>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18</w:t>
            </w:r>
          </w:p>
        </w:tc>
        <w:tc>
          <w:tcPr>
            <w:tcW w:w="2268" w:type="dxa"/>
            <w:tcBorders>
              <w:top w:val="nil"/>
              <w:left w:val="nil"/>
              <w:bottom w:val="single" w:sz="4" w:space="0" w:color="auto"/>
              <w:right w:val="single" w:sz="4" w:space="0" w:color="auto"/>
            </w:tcBorders>
            <w:shd w:val="clear" w:color="auto" w:fill="auto"/>
            <w:hideMark/>
          </w:tcPr>
          <w:p w:rsidR="00191DF1" w:rsidRPr="00A40EA2" w:rsidRDefault="00191DF1" w:rsidP="00E27623">
            <w:pPr>
              <w:spacing w:after="0" w:line="240" w:lineRule="auto"/>
              <w:rPr>
                <w:rFonts w:ascii="Times New Roman" w:eastAsia="Times New Roman" w:hAnsi="Times New Roman"/>
                <w:color w:val="000000"/>
                <w:sz w:val="20"/>
                <w:szCs w:val="20"/>
                <w:lang w:eastAsia="ru-RU"/>
              </w:rPr>
            </w:pPr>
            <w:r w:rsidRPr="00A40EA2">
              <w:rPr>
                <w:rFonts w:ascii="Times New Roman" w:eastAsia="Times New Roman" w:hAnsi="Times New Roman"/>
                <w:color w:val="000000"/>
                <w:sz w:val="20"/>
                <w:szCs w:val="20"/>
                <w:lang w:eastAsia="ru-RU"/>
              </w:rPr>
              <w:t>22:21:030028:27</w:t>
            </w:r>
          </w:p>
        </w:tc>
      </w:tr>
    </w:tbl>
    <w:p w:rsidR="00191DF1" w:rsidRPr="006D34AD" w:rsidRDefault="00191DF1" w:rsidP="00191DF1">
      <w:pPr>
        <w:pStyle w:val="a7"/>
        <w:ind w:left="-567" w:hanging="567"/>
        <w:rPr>
          <w:rFonts w:ascii="Times New Roman" w:hAnsi="Times New Roman"/>
          <w:sz w:val="20"/>
          <w:szCs w:val="20"/>
        </w:rPr>
      </w:pPr>
    </w:p>
    <w:sectPr w:rsidR="00191DF1" w:rsidRPr="006D34AD" w:rsidSect="00300E73">
      <w:footerReference w:type="default" r:id="rId16"/>
      <w:pgSz w:w="11906" w:h="16838"/>
      <w:pgMar w:top="1134" w:right="567"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26DB" w:rsidRDefault="002526DB" w:rsidP="006E0E96">
      <w:pPr>
        <w:spacing w:after="0" w:line="240" w:lineRule="auto"/>
      </w:pPr>
      <w:r>
        <w:separator/>
      </w:r>
    </w:p>
  </w:endnote>
  <w:endnote w:type="continuationSeparator" w:id="1">
    <w:p w:rsidR="002526DB" w:rsidRDefault="002526DB"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E4A" w:rsidRDefault="00C57E4A" w:rsidP="00240959">
    <w:pPr>
      <w:pStyle w:val="afb"/>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C57E4A" w:rsidRDefault="00C57E4A" w:rsidP="00240959">
    <w:pPr>
      <w:pStyle w:val="af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E4A" w:rsidRPr="008613D9" w:rsidRDefault="00C57E4A" w:rsidP="00240959">
    <w:pPr>
      <w:pStyle w:val="afb"/>
      <w:framePr w:wrap="around" w:vAnchor="text" w:hAnchor="margin" w:xAlign="right" w:y="1"/>
      <w:rPr>
        <w:rStyle w:val="afe"/>
      </w:rPr>
    </w:pPr>
    <w:r w:rsidRPr="008613D9">
      <w:rPr>
        <w:rStyle w:val="afe"/>
      </w:rPr>
      <w:fldChar w:fldCharType="begin"/>
    </w:r>
    <w:r w:rsidRPr="008613D9">
      <w:rPr>
        <w:rStyle w:val="afe"/>
      </w:rPr>
      <w:instrText xml:space="preserve">PAGE  </w:instrText>
    </w:r>
    <w:r w:rsidRPr="008613D9">
      <w:rPr>
        <w:rStyle w:val="afe"/>
      </w:rPr>
      <w:fldChar w:fldCharType="separate"/>
    </w:r>
    <w:r w:rsidR="007B1DCF">
      <w:rPr>
        <w:rStyle w:val="afe"/>
        <w:noProof/>
      </w:rPr>
      <w:t>105</w:t>
    </w:r>
    <w:r w:rsidRPr="008613D9">
      <w:rPr>
        <w:rStyle w:val="afe"/>
      </w:rPr>
      <w:fldChar w:fldCharType="end"/>
    </w:r>
  </w:p>
  <w:p w:rsidR="00C57E4A" w:rsidRDefault="00C57E4A" w:rsidP="00240959">
    <w:pPr>
      <w:pStyle w:val="afb"/>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92189"/>
      <w:docPartObj>
        <w:docPartGallery w:val="Page Numbers (Bottom of Page)"/>
        <w:docPartUnique/>
      </w:docPartObj>
    </w:sdtPr>
    <w:sdtContent>
      <w:p w:rsidR="00287586" w:rsidRDefault="001A3573">
        <w:pPr>
          <w:pStyle w:val="afb"/>
          <w:jc w:val="right"/>
        </w:pPr>
        <w:fldSimple w:instr=" PAGE   \* MERGEFORMAT ">
          <w:r w:rsidR="007B1DCF">
            <w:rPr>
              <w:noProof/>
            </w:rPr>
            <w:t>112</w:t>
          </w:r>
        </w:fldSimple>
      </w:p>
    </w:sdtContent>
  </w:sdt>
  <w:p w:rsidR="00287586" w:rsidRDefault="00287586">
    <w:pPr>
      <w:pStyle w:val="a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26DB" w:rsidRDefault="002526DB" w:rsidP="006E0E96">
      <w:pPr>
        <w:spacing w:after="0" w:line="240" w:lineRule="auto"/>
      </w:pPr>
      <w:r>
        <w:separator/>
      </w:r>
    </w:p>
  </w:footnote>
  <w:footnote w:type="continuationSeparator" w:id="1">
    <w:p w:rsidR="002526DB" w:rsidRDefault="002526DB" w:rsidP="006E0E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D714984"/>
    <w:multiLevelType w:val="hybridMultilevel"/>
    <w:tmpl w:val="EAB4A212"/>
    <w:lvl w:ilvl="0" w:tplc="BF80099C">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7B863F8C">
      <w:start w:val="1"/>
      <w:numFmt w:val="bullet"/>
      <w:lvlText w:val="−"/>
      <w:lvlJc w:val="left"/>
      <w:pPr>
        <w:ind w:left="2160" w:hanging="360"/>
      </w:pPr>
      <w:rPr>
        <w:rFonts w:ascii="Times New Roman" w:hAnsi="Times New Roman" w:cs="Times New Roman" w:hint="default"/>
        <w:color w:val="auto"/>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7">
    <w:nsid w:val="1BE0047C"/>
    <w:multiLevelType w:val="hybridMultilevel"/>
    <w:tmpl w:val="934C2DFE"/>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nsid w:val="241A3D61"/>
    <w:multiLevelType w:val="hybridMultilevel"/>
    <w:tmpl w:val="FE3E24E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280F0E78"/>
    <w:multiLevelType w:val="hybridMultilevel"/>
    <w:tmpl w:val="7910D1B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4F84928"/>
    <w:multiLevelType w:val="hybridMultilevel"/>
    <w:tmpl w:val="890E4A76"/>
    <w:lvl w:ilvl="0" w:tplc="BF80099C">
      <w:start w:val="1"/>
      <w:numFmt w:val="decimal"/>
      <w:lvlText w:val="%1)"/>
      <w:lvlJc w:val="left"/>
      <w:pPr>
        <w:ind w:left="1543" w:hanging="975"/>
      </w:pPr>
      <w:rPr>
        <w:b/>
        <w:color w:val="auto"/>
      </w:rPr>
    </w:lvl>
    <w:lvl w:ilvl="1" w:tplc="04190019">
      <w:start w:val="1"/>
      <w:numFmt w:val="decimal"/>
      <w:lvlText w:val="%2."/>
      <w:lvlJc w:val="left"/>
      <w:pPr>
        <w:tabs>
          <w:tab w:val="num" w:pos="1299"/>
        </w:tabs>
        <w:ind w:left="1299" w:hanging="360"/>
      </w:pPr>
    </w:lvl>
    <w:lvl w:ilvl="2" w:tplc="0419001B">
      <w:start w:val="1"/>
      <w:numFmt w:val="decimal"/>
      <w:lvlText w:val="%3."/>
      <w:lvlJc w:val="left"/>
      <w:pPr>
        <w:tabs>
          <w:tab w:val="num" w:pos="2019"/>
        </w:tabs>
        <w:ind w:left="2019" w:hanging="360"/>
      </w:pPr>
    </w:lvl>
    <w:lvl w:ilvl="3" w:tplc="0419000F">
      <w:start w:val="1"/>
      <w:numFmt w:val="decimal"/>
      <w:lvlText w:val="%4."/>
      <w:lvlJc w:val="left"/>
      <w:pPr>
        <w:tabs>
          <w:tab w:val="num" w:pos="2739"/>
        </w:tabs>
        <w:ind w:left="2739" w:hanging="360"/>
      </w:pPr>
    </w:lvl>
    <w:lvl w:ilvl="4" w:tplc="04190019">
      <w:start w:val="1"/>
      <w:numFmt w:val="decimal"/>
      <w:lvlText w:val="%5."/>
      <w:lvlJc w:val="left"/>
      <w:pPr>
        <w:tabs>
          <w:tab w:val="num" w:pos="3459"/>
        </w:tabs>
        <w:ind w:left="3459" w:hanging="360"/>
      </w:pPr>
    </w:lvl>
    <w:lvl w:ilvl="5" w:tplc="0419001B">
      <w:start w:val="1"/>
      <w:numFmt w:val="decimal"/>
      <w:lvlText w:val="%6."/>
      <w:lvlJc w:val="left"/>
      <w:pPr>
        <w:tabs>
          <w:tab w:val="num" w:pos="4179"/>
        </w:tabs>
        <w:ind w:left="4179" w:hanging="360"/>
      </w:pPr>
    </w:lvl>
    <w:lvl w:ilvl="6" w:tplc="0419000F">
      <w:start w:val="1"/>
      <w:numFmt w:val="decimal"/>
      <w:lvlText w:val="%7."/>
      <w:lvlJc w:val="left"/>
      <w:pPr>
        <w:tabs>
          <w:tab w:val="num" w:pos="4899"/>
        </w:tabs>
        <w:ind w:left="4899" w:hanging="360"/>
      </w:pPr>
    </w:lvl>
    <w:lvl w:ilvl="7" w:tplc="04190019">
      <w:start w:val="1"/>
      <w:numFmt w:val="decimal"/>
      <w:lvlText w:val="%8."/>
      <w:lvlJc w:val="left"/>
      <w:pPr>
        <w:tabs>
          <w:tab w:val="num" w:pos="5619"/>
        </w:tabs>
        <w:ind w:left="5619" w:hanging="360"/>
      </w:pPr>
    </w:lvl>
    <w:lvl w:ilvl="8" w:tplc="0419001B">
      <w:start w:val="1"/>
      <w:numFmt w:val="decimal"/>
      <w:lvlText w:val="%9."/>
      <w:lvlJc w:val="left"/>
      <w:pPr>
        <w:tabs>
          <w:tab w:val="num" w:pos="6339"/>
        </w:tabs>
        <w:ind w:left="6339" w:hanging="360"/>
      </w:pPr>
    </w:lvl>
  </w:abstractNum>
  <w:abstractNum w:abstractNumId="13">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86A03D9"/>
    <w:multiLevelType w:val="hybridMultilevel"/>
    <w:tmpl w:val="BE2E6CEA"/>
    <w:lvl w:ilvl="0">
      <w:start w:val="3"/>
      <w:numFmt w:val="decimal"/>
      <w:lvlText w:val="%1."/>
      <w:lvlJc w:val="left"/>
      <w:pPr>
        <w:tabs>
          <w:tab w:val="num" w:pos="1414"/>
        </w:tabs>
        <w:ind w:left="1414" w:hanging="705"/>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5">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C0351DF"/>
    <w:multiLevelType w:val="hybridMultilevel"/>
    <w:tmpl w:val="15CC70BA"/>
    <w:lvl w:ilvl="0">
      <w:start w:val="1"/>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8">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4AB63BB"/>
    <w:multiLevelType w:val="hybridMultilevel"/>
    <w:tmpl w:val="3558D6C8"/>
    <w:lvl w:ilvl="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0">
    <w:nsid w:val="55BF3FB4"/>
    <w:multiLevelType w:val="hybridMultilevel"/>
    <w:tmpl w:val="E2A6A99E"/>
    <w:lvl w:ilvl="0" w:tplc="F6D4A59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1">
    <w:nsid w:val="566C272E"/>
    <w:multiLevelType w:val="hybridMultilevel"/>
    <w:tmpl w:val="A45AC312"/>
    <w:lvl w:ilvl="0" w:tplc="7D7C6FA8">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2">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AE97336"/>
    <w:multiLevelType w:val="hybridMultilevel"/>
    <w:tmpl w:val="35926E60"/>
    <w:lvl w:ilvl="0">
      <w:start w:val="1"/>
      <w:numFmt w:val="decimal"/>
      <w:lvlText w:val="%1."/>
      <w:lvlJc w:val="left"/>
      <w:pPr>
        <w:tabs>
          <w:tab w:val="num" w:pos="1410"/>
        </w:tabs>
        <w:ind w:left="1410" w:hanging="87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4">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F2B4CB4"/>
    <w:multiLevelType w:val="hybridMultilevel"/>
    <w:tmpl w:val="96ACC04A"/>
    <w:lvl w:ilvl="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6">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27">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9">
    <w:nsid w:val="6C216AEC"/>
    <w:multiLevelType w:val="hybridMultilevel"/>
    <w:tmpl w:val="D3586B0E"/>
    <w:lvl w:ilvl="0">
      <w:start w:val="1"/>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0">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4"/>
  </w:num>
  <w:num w:numId="2">
    <w:abstractNumId w:val="18"/>
  </w:num>
  <w:num w:numId="3">
    <w:abstractNumId w:val="15"/>
  </w:num>
  <w:num w:numId="4">
    <w:abstractNumId w:val="27"/>
  </w:num>
  <w:num w:numId="5">
    <w:abstractNumId w:val="16"/>
  </w:num>
  <w:num w:numId="6">
    <w:abstractNumId w:val="22"/>
  </w:num>
  <w:num w:numId="7">
    <w:abstractNumId w:val="25"/>
  </w:num>
  <w:num w:numId="8">
    <w:abstractNumId w:val="5"/>
  </w:num>
  <w:num w:numId="9">
    <w:abstractNumId w:val="1"/>
  </w:num>
  <w:num w:numId="10">
    <w:abstractNumId w:val="14"/>
  </w:num>
  <w:num w:numId="11">
    <w:abstractNumId w:val="23"/>
  </w:num>
  <w:num w:numId="12">
    <w:abstractNumId w:val="0"/>
  </w:num>
  <w:num w:numId="13">
    <w:abstractNumId w:val="21"/>
  </w:num>
  <w:num w:numId="14">
    <w:abstractNumId w:val="2"/>
  </w:num>
  <w:num w:numId="15">
    <w:abstractNumId w:val="28"/>
  </w:num>
  <w:num w:numId="16">
    <w:abstractNumId w:val="29"/>
  </w:num>
  <w:num w:numId="17">
    <w:abstractNumId w:val="20"/>
  </w:num>
  <w:num w:numId="18">
    <w:abstractNumId w:val="6"/>
  </w:num>
  <w:num w:numId="19">
    <w:abstractNumId w:val="17"/>
  </w:num>
  <w:num w:numId="20">
    <w:abstractNumId w:val="13"/>
  </w:num>
  <w:num w:numId="21">
    <w:abstractNumId w:val="19"/>
  </w:num>
  <w:num w:numId="22">
    <w:abstractNumId w:val="8"/>
  </w:num>
  <w:num w:numId="23">
    <w:abstractNumId w:val="26"/>
  </w:num>
  <w:num w:numId="24">
    <w:abstractNumId w:val="3"/>
  </w:num>
  <w:num w:numId="25">
    <w:abstractNumId w:val="30"/>
  </w:num>
  <w:num w:numId="26">
    <w:abstractNumId w:val="9"/>
  </w:num>
  <w:num w:numId="27">
    <w:abstractNumId w:val="10"/>
  </w:num>
  <w:num w:numId="28">
    <w:abstractNumId w:val="11"/>
  </w:num>
  <w:num w:numId="29">
    <w:abstractNumId w:val="4"/>
  </w:num>
  <w:num w:numId="30">
    <w:abstractNumId w:val="7"/>
  </w:num>
  <w:num w:numId="3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7204"/>
    <w:rsid w:val="00003BE4"/>
    <w:rsid w:val="00006D4D"/>
    <w:rsid w:val="00027E1E"/>
    <w:rsid w:val="00054C0B"/>
    <w:rsid w:val="00071673"/>
    <w:rsid w:val="000804B7"/>
    <w:rsid w:val="000A52DE"/>
    <w:rsid w:val="000B5274"/>
    <w:rsid w:val="000E5D30"/>
    <w:rsid w:val="000E5F20"/>
    <w:rsid w:val="00100AE3"/>
    <w:rsid w:val="00121653"/>
    <w:rsid w:val="0018334A"/>
    <w:rsid w:val="00191DF1"/>
    <w:rsid w:val="001A3573"/>
    <w:rsid w:val="001A5988"/>
    <w:rsid w:val="001B2F31"/>
    <w:rsid w:val="001C6826"/>
    <w:rsid w:val="0023199D"/>
    <w:rsid w:val="002526DB"/>
    <w:rsid w:val="002848A1"/>
    <w:rsid w:val="00287586"/>
    <w:rsid w:val="0029294D"/>
    <w:rsid w:val="002C6ECC"/>
    <w:rsid w:val="002D2973"/>
    <w:rsid w:val="00300E73"/>
    <w:rsid w:val="00311EE9"/>
    <w:rsid w:val="003345FC"/>
    <w:rsid w:val="00375A5B"/>
    <w:rsid w:val="003A21CB"/>
    <w:rsid w:val="003D02C2"/>
    <w:rsid w:val="00400449"/>
    <w:rsid w:val="004328AE"/>
    <w:rsid w:val="00437F56"/>
    <w:rsid w:val="004C26DF"/>
    <w:rsid w:val="004C686D"/>
    <w:rsid w:val="004C7C97"/>
    <w:rsid w:val="00516954"/>
    <w:rsid w:val="00544187"/>
    <w:rsid w:val="00545048"/>
    <w:rsid w:val="00573078"/>
    <w:rsid w:val="00574C6A"/>
    <w:rsid w:val="005B11DE"/>
    <w:rsid w:val="00620F36"/>
    <w:rsid w:val="00626EF0"/>
    <w:rsid w:val="00657024"/>
    <w:rsid w:val="006734FC"/>
    <w:rsid w:val="006907ED"/>
    <w:rsid w:val="006A2ECC"/>
    <w:rsid w:val="006D183C"/>
    <w:rsid w:val="006E0E96"/>
    <w:rsid w:val="00731702"/>
    <w:rsid w:val="00793DAD"/>
    <w:rsid w:val="007B1DCF"/>
    <w:rsid w:val="007B74CB"/>
    <w:rsid w:val="007E0638"/>
    <w:rsid w:val="007E0A42"/>
    <w:rsid w:val="007F4745"/>
    <w:rsid w:val="008601D0"/>
    <w:rsid w:val="008775AD"/>
    <w:rsid w:val="00882A8B"/>
    <w:rsid w:val="008A218E"/>
    <w:rsid w:val="008F12AD"/>
    <w:rsid w:val="00927204"/>
    <w:rsid w:val="00931447"/>
    <w:rsid w:val="009679AD"/>
    <w:rsid w:val="00975200"/>
    <w:rsid w:val="00A00AF8"/>
    <w:rsid w:val="00A07791"/>
    <w:rsid w:val="00A227B1"/>
    <w:rsid w:val="00A65128"/>
    <w:rsid w:val="00A90255"/>
    <w:rsid w:val="00AD10FF"/>
    <w:rsid w:val="00BB2F4E"/>
    <w:rsid w:val="00BC69C7"/>
    <w:rsid w:val="00C47546"/>
    <w:rsid w:val="00C57E4A"/>
    <w:rsid w:val="00C9149A"/>
    <w:rsid w:val="00C960D0"/>
    <w:rsid w:val="00CD26E8"/>
    <w:rsid w:val="00CD617C"/>
    <w:rsid w:val="00CF065E"/>
    <w:rsid w:val="00D751A2"/>
    <w:rsid w:val="00DB0EF2"/>
    <w:rsid w:val="00DC74A5"/>
    <w:rsid w:val="00DD3BF8"/>
    <w:rsid w:val="00DE2E63"/>
    <w:rsid w:val="00DE3171"/>
    <w:rsid w:val="00E074C6"/>
    <w:rsid w:val="00E65BA9"/>
    <w:rsid w:val="00E71B5C"/>
    <w:rsid w:val="00E94F34"/>
    <w:rsid w:val="00EA12F7"/>
    <w:rsid w:val="00EC0682"/>
    <w:rsid w:val="00F0087A"/>
    <w:rsid w:val="00F62246"/>
    <w:rsid w:val="00F677D9"/>
    <w:rsid w:val="00F77CF1"/>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F31"/>
  </w:style>
  <w:style w:type="paragraph" w:styleId="1">
    <w:name w:val="heading 1"/>
    <w:basedOn w:val="a0"/>
    <w:next w:val="a0"/>
    <w:link w:val="10"/>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0"/>
    <w:next w:val="a0"/>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unhideWhenUsed/>
    <w:qFormat/>
    <w:rsid w:val="00C57E4A"/>
    <w:pPr>
      <w:keepNext/>
      <w:spacing w:before="200" w:line="240" w:lineRule="auto"/>
      <w:ind w:firstLine="709"/>
      <w:jc w:val="both"/>
      <w:outlineLvl w:val="2"/>
    </w:pPr>
    <w:rPr>
      <w:rFonts w:ascii="Times New Roman" w:eastAsia="Times New Roman" w:hAnsi="Times New Roman" w:cs="Times New Roman"/>
      <w:b/>
      <w:bCs/>
      <w:smallCaps/>
      <w:sz w:val="28"/>
      <w:szCs w:val="28"/>
      <w:lang/>
    </w:rPr>
  </w:style>
  <w:style w:type="paragraph" w:styleId="4">
    <w:name w:val="heading 4"/>
    <w:basedOn w:val="a0"/>
    <w:next w:val="a0"/>
    <w:link w:val="40"/>
    <w:unhideWhenUsed/>
    <w:qFormat/>
    <w:rsid w:val="00C57E4A"/>
    <w:pPr>
      <w:keepNext/>
      <w:spacing w:before="200" w:line="240" w:lineRule="auto"/>
      <w:ind w:firstLine="709"/>
      <w:jc w:val="both"/>
      <w:outlineLvl w:val="3"/>
    </w:pPr>
    <w:rPr>
      <w:rFonts w:ascii="Times New Roman" w:eastAsia="Times New Roman" w:hAnsi="Times New Roman" w:cs="Times New Roman"/>
      <w:b/>
      <w:bCs/>
      <w:sz w:val="28"/>
      <w:szCs w:val="28"/>
      <w:lang/>
    </w:rPr>
  </w:style>
  <w:style w:type="paragraph" w:styleId="5">
    <w:name w:val="heading 5"/>
    <w:basedOn w:val="a0"/>
    <w:next w:val="a0"/>
    <w:link w:val="50"/>
    <w:semiHidden/>
    <w:unhideWhenUsed/>
    <w:qFormat/>
    <w:rsid w:val="00C57E4A"/>
    <w:pPr>
      <w:spacing w:before="240" w:after="60" w:line="240" w:lineRule="auto"/>
      <w:ind w:left="3545" w:hanging="709"/>
      <w:outlineLvl w:val="4"/>
    </w:pPr>
    <w:rPr>
      <w:rFonts w:ascii="Calibri" w:eastAsia="Times New Roman" w:hAnsi="Calibri" w:cs="Times New Roman"/>
      <w:b/>
      <w:bCs/>
      <w:i/>
      <w:iCs/>
      <w:sz w:val="26"/>
      <w:szCs w:val="26"/>
      <w:lang/>
    </w:rPr>
  </w:style>
  <w:style w:type="paragraph" w:styleId="6">
    <w:name w:val="heading 6"/>
    <w:basedOn w:val="a0"/>
    <w:next w:val="a0"/>
    <w:link w:val="60"/>
    <w:semiHidden/>
    <w:unhideWhenUsed/>
    <w:qFormat/>
    <w:rsid w:val="00C57E4A"/>
    <w:pPr>
      <w:spacing w:before="240" w:after="60" w:line="240" w:lineRule="auto"/>
      <w:ind w:left="4254" w:hanging="709"/>
      <w:outlineLvl w:val="5"/>
    </w:pPr>
    <w:rPr>
      <w:rFonts w:ascii="Calibri" w:eastAsia="Times New Roman" w:hAnsi="Calibri" w:cs="Times New Roman"/>
      <w:b/>
      <w:bCs/>
      <w:lang/>
    </w:rPr>
  </w:style>
  <w:style w:type="paragraph" w:styleId="7">
    <w:name w:val="heading 7"/>
    <w:basedOn w:val="a0"/>
    <w:next w:val="a0"/>
    <w:link w:val="70"/>
    <w:semiHidden/>
    <w:unhideWhenUsed/>
    <w:qFormat/>
    <w:rsid w:val="00C57E4A"/>
    <w:pPr>
      <w:spacing w:before="240" w:after="60" w:line="240" w:lineRule="auto"/>
      <w:ind w:left="4963" w:hanging="709"/>
      <w:outlineLvl w:val="6"/>
    </w:pPr>
    <w:rPr>
      <w:rFonts w:ascii="Calibri" w:eastAsia="Times New Roman" w:hAnsi="Calibri" w:cs="Times New Roman"/>
      <w:sz w:val="24"/>
      <w:szCs w:val="24"/>
      <w:lang/>
    </w:rPr>
  </w:style>
  <w:style w:type="paragraph" w:styleId="8">
    <w:name w:val="heading 8"/>
    <w:basedOn w:val="a0"/>
    <w:next w:val="a0"/>
    <w:link w:val="80"/>
    <w:semiHidden/>
    <w:unhideWhenUsed/>
    <w:qFormat/>
    <w:rsid w:val="00C57E4A"/>
    <w:pPr>
      <w:spacing w:before="240" w:after="60" w:line="240" w:lineRule="auto"/>
      <w:ind w:left="5672" w:hanging="709"/>
      <w:outlineLvl w:val="7"/>
    </w:pPr>
    <w:rPr>
      <w:rFonts w:ascii="Calibri" w:eastAsia="Times New Roman" w:hAnsi="Calibri" w:cs="Times New Roman"/>
      <w:i/>
      <w:iCs/>
      <w:sz w:val="24"/>
      <w:szCs w:val="24"/>
      <w:lang/>
    </w:rPr>
  </w:style>
  <w:style w:type="paragraph" w:styleId="9">
    <w:name w:val="heading 9"/>
    <w:basedOn w:val="a0"/>
    <w:next w:val="a0"/>
    <w:link w:val="90"/>
    <w:semiHidden/>
    <w:unhideWhenUsed/>
    <w:qFormat/>
    <w:rsid w:val="00C57E4A"/>
    <w:pPr>
      <w:spacing w:before="240" w:after="60" w:line="240" w:lineRule="auto"/>
      <w:ind w:left="6381" w:hanging="709"/>
      <w:outlineLvl w:val="8"/>
    </w:pPr>
    <w:rPr>
      <w:rFonts w:ascii="Cambria" w:eastAsia="Times New Roman" w:hAnsi="Cambria" w:cs="Times New Roman"/>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1"/>
    <w:uiPriority w:val="99"/>
    <w:unhideWhenUsed/>
    <w:rsid w:val="000804B7"/>
    <w:rPr>
      <w:color w:val="0000FF" w:themeColor="hyperlink"/>
      <w:u w:val="single"/>
    </w:rPr>
  </w:style>
  <w:style w:type="character" w:customStyle="1" w:styleId="UnresolvedMention">
    <w:name w:val="Unresolved Mention"/>
    <w:basedOn w:val="a1"/>
    <w:uiPriority w:val="99"/>
    <w:semiHidden/>
    <w:unhideWhenUsed/>
    <w:rsid w:val="000804B7"/>
    <w:rPr>
      <w:color w:val="605E5C"/>
      <w:shd w:val="clear" w:color="auto" w:fill="E1DFDD"/>
    </w:rPr>
  </w:style>
  <w:style w:type="paragraph" w:customStyle="1" w:styleId="s1">
    <w:name w:val="s_1"/>
    <w:basedOn w:val="a0"/>
    <w:uiPriority w:val="99"/>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2"/>
    <w:uiPriority w:val="59"/>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rsid w:val="006E0E96"/>
    <w:rPr>
      <w:rFonts w:ascii="Times New Roman" w:eastAsia="Arial Unicode MS" w:hAnsi="Times New Roman" w:cs="Times New Roman"/>
      <w:sz w:val="28"/>
      <w:szCs w:val="24"/>
      <w:lang w:eastAsia="ru-RU"/>
    </w:rPr>
  </w:style>
  <w:style w:type="character" w:customStyle="1" w:styleId="20">
    <w:name w:val="Заголовок 2 Знак"/>
    <w:basedOn w:val="a1"/>
    <w:link w:val="2"/>
    <w:rsid w:val="006E0E96"/>
    <w:rPr>
      <w:rFonts w:ascii="Times New Roman" w:eastAsia="Times New Roman" w:hAnsi="Times New Roman" w:cs="Times New Roman"/>
      <w:sz w:val="28"/>
      <w:szCs w:val="24"/>
      <w:lang w:eastAsia="ru-RU"/>
    </w:rPr>
  </w:style>
  <w:style w:type="numbering" w:customStyle="1" w:styleId="12">
    <w:name w:val="Нет списка1"/>
    <w:next w:val="a3"/>
    <w:uiPriority w:val="99"/>
    <w:semiHidden/>
    <w:rsid w:val="006E0E96"/>
  </w:style>
  <w:style w:type="paragraph" w:styleId="a7">
    <w:name w:val="No Spacing"/>
    <w:link w:val="a8"/>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9">
    <w:name w:val="annotation reference"/>
    <w:semiHidden/>
    <w:unhideWhenUsed/>
    <w:rsid w:val="006E0E96"/>
    <w:rPr>
      <w:sz w:val="16"/>
      <w:szCs w:val="16"/>
    </w:rPr>
  </w:style>
  <w:style w:type="paragraph" w:styleId="aa">
    <w:name w:val="annotation text"/>
    <w:basedOn w:val="a0"/>
    <w:link w:val="ab"/>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1"/>
    <w:link w:val="aa"/>
    <w:semiHidden/>
    <w:rsid w:val="006E0E96"/>
    <w:rPr>
      <w:rFonts w:ascii="Times New Roman" w:eastAsia="Times New Roman" w:hAnsi="Times New Roman" w:cs="Times New Roman"/>
      <w:sz w:val="20"/>
      <w:szCs w:val="20"/>
      <w:lang w:eastAsia="ru-RU"/>
    </w:rPr>
  </w:style>
  <w:style w:type="paragraph" w:styleId="ac">
    <w:name w:val="Balloon Text"/>
    <w:basedOn w:val="a0"/>
    <w:link w:val="ad"/>
    <w:uiPriority w:val="99"/>
    <w:semiHidden/>
    <w:unhideWhenUsed/>
    <w:rsid w:val="006E0E96"/>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1"/>
    <w:link w:val="ac"/>
    <w:uiPriority w:val="99"/>
    <w:semiHidden/>
    <w:rsid w:val="006E0E96"/>
    <w:rPr>
      <w:rFonts w:ascii="Tahoma" w:eastAsia="Times New Roman" w:hAnsi="Tahoma" w:cs="Tahoma"/>
      <w:sz w:val="16"/>
      <w:szCs w:val="16"/>
      <w:lang w:eastAsia="ru-RU"/>
    </w:rPr>
  </w:style>
  <w:style w:type="paragraph" w:styleId="21">
    <w:name w:val="Body Text Indent 2"/>
    <w:basedOn w:val="a0"/>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1"/>
    <w:link w:val="21"/>
    <w:rsid w:val="006E0E96"/>
    <w:rPr>
      <w:rFonts w:ascii="Times New Roman" w:eastAsia="Times New Roman" w:hAnsi="Times New Roman" w:cs="Times New Roman"/>
      <w:sz w:val="28"/>
      <w:szCs w:val="24"/>
      <w:lang w:eastAsia="ru-RU"/>
    </w:rPr>
  </w:style>
  <w:style w:type="character" w:styleId="ae">
    <w:name w:val="Strong"/>
    <w:uiPriority w:val="22"/>
    <w:qFormat/>
    <w:rsid w:val="006E0E96"/>
    <w:rPr>
      <w:b/>
      <w:bCs/>
    </w:rPr>
  </w:style>
  <w:style w:type="paragraph" w:styleId="af">
    <w:name w:val="Body Text"/>
    <w:basedOn w:val="a0"/>
    <w:link w:val="af0"/>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1"/>
    <w:link w:val="af"/>
    <w:rsid w:val="006E0E96"/>
    <w:rPr>
      <w:rFonts w:ascii="Times New Roman" w:eastAsia="Times New Roman" w:hAnsi="Times New Roman" w:cs="Times New Roman"/>
      <w:sz w:val="24"/>
      <w:szCs w:val="24"/>
      <w:lang w:eastAsia="ru-RU"/>
    </w:rPr>
  </w:style>
  <w:style w:type="paragraph" w:customStyle="1" w:styleId="af1">
    <w:name w:val="Таблицы (моноширинный)"/>
    <w:basedOn w:val="a0"/>
    <w:next w:val="a0"/>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2">
    <w:name w:val="FollowedHyperlink"/>
    <w:uiPriority w:val="99"/>
    <w:unhideWhenUsed/>
    <w:rsid w:val="006E0E96"/>
    <w:rPr>
      <w:color w:val="800080"/>
      <w:u w:val="single"/>
    </w:rPr>
  </w:style>
  <w:style w:type="character" w:customStyle="1" w:styleId="af3">
    <w:name w:val="Гипертекстовая ссылка"/>
    <w:rsid w:val="006E0E96"/>
    <w:rPr>
      <w:color w:val="008000"/>
      <w:sz w:val="20"/>
      <w:szCs w:val="20"/>
      <w:u w:val="single"/>
    </w:rPr>
  </w:style>
  <w:style w:type="paragraph" w:styleId="af4">
    <w:name w:val="header"/>
    <w:basedOn w:val="a0"/>
    <w:link w:val="af5"/>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1"/>
    <w:link w:val="af4"/>
    <w:rsid w:val="006E0E96"/>
    <w:rPr>
      <w:rFonts w:ascii="Times New Roman" w:eastAsia="Times New Roman" w:hAnsi="Times New Roman" w:cs="Times New Roman"/>
      <w:sz w:val="24"/>
      <w:szCs w:val="24"/>
      <w:lang w:eastAsia="ru-RU"/>
    </w:rPr>
  </w:style>
  <w:style w:type="paragraph" w:styleId="af6">
    <w:name w:val="footnote text"/>
    <w:basedOn w:val="a0"/>
    <w:link w:val="af7"/>
    <w:uiPriority w:val="99"/>
    <w:rsid w:val="006E0E96"/>
    <w:pPr>
      <w:spacing w:after="0" w:line="240" w:lineRule="auto"/>
    </w:pPr>
    <w:rPr>
      <w:rFonts w:ascii="Times New Roman" w:eastAsia="Times New Roman" w:hAnsi="Times New Roman" w:cs="Times New Roman"/>
      <w:sz w:val="20"/>
      <w:szCs w:val="20"/>
      <w:lang w:eastAsia="ru-RU"/>
    </w:rPr>
  </w:style>
  <w:style w:type="character" w:customStyle="1" w:styleId="af7">
    <w:name w:val="Текст сноски Знак"/>
    <w:basedOn w:val="a1"/>
    <w:link w:val="af6"/>
    <w:rsid w:val="006E0E96"/>
    <w:rPr>
      <w:rFonts w:ascii="Times New Roman" w:eastAsia="Times New Roman" w:hAnsi="Times New Roman" w:cs="Times New Roman"/>
      <w:sz w:val="20"/>
      <w:szCs w:val="20"/>
      <w:lang w:eastAsia="ru-RU"/>
    </w:rPr>
  </w:style>
  <w:style w:type="character" w:styleId="af8">
    <w:name w:val="footnote reference"/>
    <w:rsid w:val="006E0E96"/>
    <w:rPr>
      <w:vertAlign w:val="superscript"/>
    </w:rPr>
  </w:style>
  <w:style w:type="paragraph" w:styleId="af9">
    <w:name w:val="Body Text Indent"/>
    <w:basedOn w:val="a0"/>
    <w:link w:val="afa"/>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a">
    <w:name w:val="Основной текст с отступом Знак"/>
    <w:basedOn w:val="a1"/>
    <w:link w:val="af9"/>
    <w:rsid w:val="006E0E96"/>
    <w:rPr>
      <w:rFonts w:ascii="Times New Roman" w:eastAsia="Times New Roman" w:hAnsi="Times New Roman" w:cs="Times New Roman"/>
      <w:sz w:val="24"/>
      <w:szCs w:val="24"/>
      <w:lang w:eastAsia="ru-RU"/>
    </w:rPr>
  </w:style>
  <w:style w:type="paragraph" w:styleId="afb">
    <w:name w:val="footer"/>
    <w:basedOn w:val="a0"/>
    <w:link w:val="afc"/>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1"/>
    <w:link w:val="afb"/>
    <w:rsid w:val="006E0E96"/>
    <w:rPr>
      <w:rFonts w:ascii="Times New Roman" w:eastAsia="Times New Roman" w:hAnsi="Times New Roman" w:cs="Times New Roman"/>
      <w:sz w:val="24"/>
      <w:szCs w:val="24"/>
      <w:lang w:eastAsia="ru-RU"/>
    </w:rPr>
  </w:style>
  <w:style w:type="paragraph" w:styleId="23">
    <w:name w:val="Body Text 2"/>
    <w:basedOn w:val="a0"/>
    <w:link w:val="24"/>
    <w:semiHidden/>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1"/>
    <w:link w:val="23"/>
    <w:semiHidden/>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d">
    <w:name w:val="Emphasis"/>
    <w:qFormat/>
    <w:rsid w:val="006E0E96"/>
    <w:rPr>
      <w:i/>
      <w:iCs/>
    </w:rPr>
  </w:style>
  <w:style w:type="character" w:styleId="afe">
    <w:name w:val="page number"/>
    <w:basedOn w:val="a1"/>
    <w:rsid w:val="006E0E96"/>
  </w:style>
  <w:style w:type="paragraph" w:customStyle="1" w:styleId="aff">
    <w:name w:val="Прижатый влево"/>
    <w:basedOn w:val="a0"/>
    <w:next w:val="a0"/>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0">
    <w:name w:val="Комментарий"/>
    <w:basedOn w:val="a0"/>
    <w:next w:val="a0"/>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1">
    <w:name w:val="Информация об изменениях документа"/>
    <w:basedOn w:val="aff0"/>
    <w:next w:val="a0"/>
    <w:rsid w:val="006E0E96"/>
    <w:pPr>
      <w:spacing w:before="0"/>
    </w:pPr>
    <w:rPr>
      <w:i/>
      <w:iCs/>
    </w:rPr>
  </w:style>
  <w:style w:type="paragraph" w:customStyle="1" w:styleId="aff2">
    <w:name w:val="Заголовок статьи"/>
    <w:basedOn w:val="a0"/>
    <w:next w:val="a0"/>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3">
    <w:name w:val="List Paragraph"/>
    <w:basedOn w:val="a0"/>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4">
    <w:name w:val="Нормальный (таблица)"/>
    <w:basedOn w:val="a0"/>
    <w:next w:val="a0"/>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uiPriority w:val="99"/>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1"/>
    <w:rsid w:val="006E0E96"/>
  </w:style>
  <w:style w:type="paragraph" w:customStyle="1" w:styleId="aff5">
    <w:name w:val="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1"/>
    <w:rsid w:val="006E0E96"/>
  </w:style>
  <w:style w:type="paragraph" w:customStyle="1" w:styleId="western">
    <w:name w:val="western"/>
    <w:basedOn w:val="a0"/>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30">
    <w:name w:val="Заголовок 3 Знак"/>
    <w:basedOn w:val="a1"/>
    <w:link w:val="3"/>
    <w:rsid w:val="00C57E4A"/>
    <w:rPr>
      <w:rFonts w:ascii="Times New Roman" w:eastAsia="Times New Roman" w:hAnsi="Times New Roman" w:cs="Times New Roman"/>
      <w:b/>
      <w:bCs/>
      <w:smallCaps/>
      <w:sz w:val="28"/>
      <w:szCs w:val="28"/>
      <w:lang/>
    </w:rPr>
  </w:style>
  <w:style w:type="character" w:customStyle="1" w:styleId="40">
    <w:name w:val="Заголовок 4 Знак"/>
    <w:basedOn w:val="a1"/>
    <w:link w:val="4"/>
    <w:rsid w:val="00C57E4A"/>
    <w:rPr>
      <w:rFonts w:ascii="Times New Roman" w:eastAsia="Times New Roman" w:hAnsi="Times New Roman" w:cs="Times New Roman"/>
      <w:b/>
      <w:bCs/>
      <w:sz w:val="28"/>
      <w:szCs w:val="28"/>
      <w:lang/>
    </w:rPr>
  </w:style>
  <w:style w:type="character" w:customStyle="1" w:styleId="50">
    <w:name w:val="Заголовок 5 Знак"/>
    <w:basedOn w:val="a1"/>
    <w:link w:val="5"/>
    <w:semiHidden/>
    <w:rsid w:val="00C57E4A"/>
    <w:rPr>
      <w:rFonts w:ascii="Calibri" w:eastAsia="Times New Roman" w:hAnsi="Calibri" w:cs="Times New Roman"/>
      <w:b/>
      <w:bCs/>
      <w:i/>
      <w:iCs/>
      <w:sz w:val="26"/>
      <w:szCs w:val="26"/>
      <w:lang/>
    </w:rPr>
  </w:style>
  <w:style w:type="character" w:customStyle="1" w:styleId="60">
    <w:name w:val="Заголовок 6 Знак"/>
    <w:basedOn w:val="a1"/>
    <w:link w:val="6"/>
    <w:semiHidden/>
    <w:rsid w:val="00C57E4A"/>
    <w:rPr>
      <w:rFonts w:ascii="Calibri" w:eastAsia="Times New Roman" w:hAnsi="Calibri" w:cs="Times New Roman"/>
      <w:b/>
      <w:bCs/>
      <w:lang/>
    </w:rPr>
  </w:style>
  <w:style w:type="character" w:customStyle="1" w:styleId="70">
    <w:name w:val="Заголовок 7 Знак"/>
    <w:basedOn w:val="a1"/>
    <w:link w:val="7"/>
    <w:semiHidden/>
    <w:rsid w:val="00C57E4A"/>
    <w:rPr>
      <w:rFonts w:ascii="Calibri" w:eastAsia="Times New Roman" w:hAnsi="Calibri" w:cs="Times New Roman"/>
      <w:sz w:val="24"/>
      <w:szCs w:val="24"/>
      <w:lang/>
    </w:rPr>
  </w:style>
  <w:style w:type="character" w:customStyle="1" w:styleId="80">
    <w:name w:val="Заголовок 8 Знак"/>
    <w:basedOn w:val="a1"/>
    <w:link w:val="8"/>
    <w:semiHidden/>
    <w:rsid w:val="00C57E4A"/>
    <w:rPr>
      <w:rFonts w:ascii="Calibri" w:eastAsia="Times New Roman" w:hAnsi="Calibri" w:cs="Times New Roman"/>
      <w:i/>
      <w:iCs/>
      <w:sz w:val="24"/>
      <w:szCs w:val="24"/>
      <w:lang/>
    </w:rPr>
  </w:style>
  <w:style w:type="character" w:customStyle="1" w:styleId="90">
    <w:name w:val="Заголовок 9 Знак"/>
    <w:basedOn w:val="a1"/>
    <w:link w:val="9"/>
    <w:semiHidden/>
    <w:rsid w:val="00C57E4A"/>
    <w:rPr>
      <w:rFonts w:ascii="Cambria" w:eastAsia="Times New Roman" w:hAnsi="Cambria" w:cs="Times New Roman"/>
      <w:lang/>
    </w:rPr>
  </w:style>
  <w:style w:type="paragraph" w:styleId="HTML">
    <w:name w:val="HTML Preformatted"/>
    <w:basedOn w:val="a0"/>
    <w:link w:val="HTML0"/>
    <w:unhideWhenUsed/>
    <w:rsid w:val="00C57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rPr>
  </w:style>
  <w:style w:type="character" w:customStyle="1" w:styleId="HTML0">
    <w:name w:val="Стандартный HTML Знак"/>
    <w:basedOn w:val="a1"/>
    <w:link w:val="HTML"/>
    <w:rsid w:val="00C57E4A"/>
    <w:rPr>
      <w:rFonts w:ascii="Courier New" w:eastAsia="Times New Roman" w:hAnsi="Courier New" w:cs="Times New Roman"/>
      <w:sz w:val="20"/>
      <w:szCs w:val="20"/>
      <w:lang/>
    </w:rPr>
  </w:style>
  <w:style w:type="paragraph" w:styleId="14">
    <w:name w:val="toc 1"/>
    <w:basedOn w:val="a0"/>
    <w:next w:val="a0"/>
    <w:autoRedefine/>
    <w:uiPriority w:val="39"/>
    <w:unhideWhenUsed/>
    <w:rsid w:val="00C57E4A"/>
    <w:pPr>
      <w:spacing w:after="0" w:line="240" w:lineRule="auto"/>
    </w:pPr>
    <w:rPr>
      <w:rFonts w:ascii="Times New Roman" w:eastAsia="Times New Roman" w:hAnsi="Times New Roman" w:cs="Times New Roman"/>
      <w:caps/>
      <w:sz w:val="24"/>
      <w:szCs w:val="24"/>
      <w:lang w:eastAsia="ru-RU"/>
    </w:rPr>
  </w:style>
  <w:style w:type="paragraph" w:styleId="25">
    <w:name w:val="toc 2"/>
    <w:basedOn w:val="a0"/>
    <w:next w:val="a0"/>
    <w:autoRedefine/>
    <w:uiPriority w:val="39"/>
    <w:unhideWhenUsed/>
    <w:rsid w:val="00C57E4A"/>
    <w:pPr>
      <w:tabs>
        <w:tab w:val="right" w:leader="dot" w:pos="9344"/>
      </w:tabs>
      <w:spacing w:after="0" w:line="240" w:lineRule="auto"/>
    </w:pPr>
    <w:rPr>
      <w:rFonts w:ascii="Times New Roman" w:eastAsia="Times New Roman" w:hAnsi="Times New Roman" w:cs="Times New Roman"/>
      <w:smallCaps/>
      <w:sz w:val="24"/>
      <w:szCs w:val="24"/>
      <w:lang w:eastAsia="ru-RU"/>
    </w:rPr>
  </w:style>
  <w:style w:type="paragraph" w:styleId="31">
    <w:name w:val="toc 3"/>
    <w:basedOn w:val="a0"/>
    <w:next w:val="a0"/>
    <w:autoRedefine/>
    <w:uiPriority w:val="39"/>
    <w:unhideWhenUsed/>
    <w:rsid w:val="00C57E4A"/>
    <w:pPr>
      <w:spacing w:after="0" w:line="240" w:lineRule="auto"/>
    </w:pPr>
    <w:rPr>
      <w:rFonts w:ascii="Times New Roman" w:eastAsia="Times New Roman" w:hAnsi="Times New Roman" w:cs="Times New Roman"/>
      <w:sz w:val="24"/>
      <w:szCs w:val="24"/>
      <w:lang w:eastAsia="ru-RU"/>
    </w:rPr>
  </w:style>
  <w:style w:type="paragraph" w:styleId="41">
    <w:name w:val="toc 4"/>
    <w:basedOn w:val="a0"/>
    <w:next w:val="a0"/>
    <w:autoRedefine/>
    <w:uiPriority w:val="39"/>
    <w:unhideWhenUsed/>
    <w:rsid w:val="00C57E4A"/>
    <w:pPr>
      <w:spacing w:after="0" w:line="240" w:lineRule="auto"/>
    </w:pPr>
    <w:rPr>
      <w:rFonts w:ascii="Times New Roman" w:eastAsia="Times New Roman" w:hAnsi="Times New Roman" w:cs="Times New Roman"/>
      <w:i/>
      <w:sz w:val="24"/>
      <w:szCs w:val="24"/>
      <w:lang w:eastAsia="ru-RU"/>
    </w:rPr>
  </w:style>
  <w:style w:type="paragraph" w:styleId="aff6">
    <w:name w:val="Title"/>
    <w:basedOn w:val="a0"/>
    <w:link w:val="aff7"/>
    <w:qFormat/>
    <w:rsid w:val="00C57E4A"/>
    <w:pPr>
      <w:spacing w:after="0" w:line="240" w:lineRule="auto"/>
      <w:jc w:val="center"/>
    </w:pPr>
    <w:rPr>
      <w:rFonts w:ascii="Times New Roman" w:eastAsia="Times New Roman" w:hAnsi="Times New Roman" w:cs="Times New Roman"/>
      <w:sz w:val="28"/>
      <w:szCs w:val="28"/>
      <w:lang/>
    </w:rPr>
  </w:style>
  <w:style w:type="character" w:customStyle="1" w:styleId="aff7">
    <w:name w:val="Название Знак"/>
    <w:basedOn w:val="a1"/>
    <w:link w:val="aff6"/>
    <w:rsid w:val="00C57E4A"/>
    <w:rPr>
      <w:rFonts w:ascii="Times New Roman" w:eastAsia="Times New Roman" w:hAnsi="Times New Roman" w:cs="Times New Roman"/>
      <w:sz w:val="28"/>
      <w:szCs w:val="28"/>
      <w:lang/>
    </w:rPr>
  </w:style>
  <w:style w:type="paragraph" w:styleId="aff8">
    <w:name w:val="Plain Text"/>
    <w:basedOn w:val="a0"/>
    <w:link w:val="aff9"/>
    <w:unhideWhenUsed/>
    <w:rsid w:val="00C57E4A"/>
    <w:pPr>
      <w:spacing w:after="0" w:line="240" w:lineRule="auto"/>
    </w:pPr>
    <w:rPr>
      <w:rFonts w:ascii="Courier New" w:eastAsia="Times New Roman" w:hAnsi="Courier New" w:cs="Times New Roman"/>
      <w:sz w:val="20"/>
      <w:szCs w:val="20"/>
      <w:lang/>
    </w:rPr>
  </w:style>
  <w:style w:type="character" w:customStyle="1" w:styleId="aff9">
    <w:name w:val="Текст Знак"/>
    <w:basedOn w:val="a1"/>
    <w:link w:val="aff8"/>
    <w:rsid w:val="00C57E4A"/>
    <w:rPr>
      <w:rFonts w:ascii="Courier New" w:eastAsia="Times New Roman" w:hAnsi="Courier New" w:cs="Times New Roman"/>
      <w:sz w:val="20"/>
      <w:szCs w:val="20"/>
      <w:lang/>
    </w:rPr>
  </w:style>
  <w:style w:type="character" w:customStyle="1" w:styleId="a8">
    <w:name w:val="Без интервала Знак"/>
    <w:link w:val="a7"/>
    <w:locked/>
    <w:rsid w:val="00C57E4A"/>
    <w:rPr>
      <w:rFonts w:ascii="Calibri" w:eastAsia="Times New Roman" w:hAnsi="Calibri" w:cs="Times New Roman"/>
      <w:lang w:eastAsia="ru-RU"/>
    </w:rPr>
  </w:style>
  <w:style w:type="paragraph" w:customStyle="1" w:styleId="affa">
    <w:name w:val="МОЕ"/>
    <w:basedOn w:val="a0"/>
    <w:rsid w:val="00C57E4A"/>
    <w:pPr>
      <w:spacing w:after="0" w:line="240" w:lineRule="auto"/>
      <w:ind w:firstLine="709"/>
      <w:jc w:val="both"/>
    </w:pPr>
    <w:rPr>
      <w:rFonts w:ascii="Times New Roman" w:eastAsia="Times New Roman" w:hAnsi="Times New Roman" w:cs="Times New Roman"/>
      <w:spacing w:val="10"/>
      <w:sz w:val="28"/>
      <w:szCs w:val="28"/>
      <w:lang w:eastAsia="ru-RU"/>
    </w:rPr>
  </w:style>
  <w:style w:type="paragraph" w:customStyle="1" w:styleId="affb">
    <w:name w:val="основной"/>
    <w:basedOn w:val="a0"/>
    <w:rsid w:val="00C57E4A"/>
    <w:pPr>
      <w:keepNext/>
      <w:suppressAutoHyphens/>
      <w:spacing w:after="0" w:line="240" w:lineRule="auto"/>
    </w:pPr>
    <w:rPr>
      <w:rFonts w:ascii="Arial" w:eastAsia="Lucida Sans Unicode" w:hAnsi="Arial" w:cs="Times New Roman"/>
      <w:kern w:val="2"/>
      <w:sz w:val="24"/>
      <w:szCs w:val="24"/>
      <w:lang w:eastAsia="ru-RU"/>
    </w:rPr>
  </w:style>
  <w:style w:type="paragraph" w:customStyle="1" w:styleId="affc">
    <w:name w:val="Знак Знак Знак Знак Знак Знак"/>
    <w:basedOn w:val="a0"/>
    <w:rsid w:val="00C57E4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Iauiue">
    <w:name w:val="Iau?iue"/>
    <w:rsid w:val="00C57E4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C57E4A"/>
    <w:pPr>
      <w:keepLines/>
      <w:suppressAutoHyphens w:val="0"/>
      <w:ind w:left="709" w:hanging="284"/>
      <w:jc w:val="both"/>
    </w:pPr>
    <w:rPr>
      <w:rFonts w:ascii="Peterburg" w:eastAsia="Times New Roman" w:hAnsi="Peterburg" w:cs="Peterburg"/>
      <w:sz w:val="24"/>
      <w:szCs w:val="24"/>
      <w:lang w:eastAsia="ru-RU"/>
    </w:rPr>
  </w:style>
  <w:style w:type="paragraph" w:customStyle="1" w:styleId="affd">
    <w:name w:val="Зоны"/>
    <w:basedOn w:val="a0"/>
    <w:rsid w:val="00C57E4A"/>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
    <w:name w:val="ВидыДеятельности"/>
    <w:basedOn w:val="a0"/>
    <w:rsid w:val="00C57E4A"/>
    <w:pPr>
      <w:numPr>
        <w:numId w:val="23"/>
      </w:numPr>
      <w:tabs>
        <w:tab w:val="left" w:pos="851"/>
      </w:tabs>
      <w:snapToGrid w:val="0"/>
      <w:spacing w:after="80" w:line="240" w:lineRule="auto"/>
      <w:jc w:val="both"/>
    </w:pPr>
    <w:rPr>
      <w:rFonts w:ascii="Arial" w:eastAsia="Times New Roman" w:hAnsi="Arial" w:cs="Times New Roman"/>
      <w:szCs w:val="20"/>
      <w:lang w:eastAsia="ru-RU"/>
    </w:rPr>
  </w:style>
  <w:style w:type="paragraph" w:customStyle="1" w:styleId="src">
    <w:name w:val="src"/>
    <w:basedOn w:val="a0"/>
    <w:rsid w:val="00C57E4A"/>
    <w:pPr>
      <w:spacing w:after="240" w:line="240" w:lineRule="auto"/>
    </w:pPr>
    <w:rPr>
      <w:rFonts w:ascii="Times New Roman" w:eastAsia="Times New Roman" w:hAnsi="Times New Roman" w:cs="Times New Roman"/>
      <w:i/>
      <w:iCs/>
      <w:color w:val="939756"/>
      <w:sz w:val="18"/>
      <w:szCs w:val="18"/>
      <w:lang w:eastAsia="ru-RU"/>
    </w:rPr>
  </w:style>
  <w:style w:type="paragraph" w:customStyle="1" w:styleId="affe">
    <w:name w:val="Раздел"/>
    <w:basedOn w:val="a0"/>
    <w:rsid w:val="00C57E4A"/>
    <w:pPr>
      <w:spacing w:after="0" w:line="240" w:lineRule="auto"/>
      <w:ind w:left="720"/>
    </w:pPr>
    <w:rPr>
      <w:rFonts w:ascii="Times New Roman" w:eastAsia="Times New Roman" w:hAnsi="Times New Roman" w:cs="Times New Roman"/>
      <w:b/>
      <w:sz w:val="24"/>
      <w:szCs w:val="24"/>
      <w:lang w:eastAsia="ru-RU"/>
    </w:rPr>
  </w:style>
  <w:style w:type="paragraph" w:customStyle="1" w:styleId="afff">
    <w:name w:val="Генплан"/>
    <w:basedOn w:val="a0"/>
    <w:rsid w:val="00C57E4A"/>
    <w:pPr>
      <w:tabs>
        <w:tab w:val="left" w:pos="7797"/>
      </w:tabs>
      <w:spacing w:after="0" w:line="360" w:lineRule="auto"/>
      <w:jc w:val="center"/>
    </w:pPr>
    <w:rPr>
      <w:rFonts w:ascii="Times New Roman" w:eastAsia="Times New Roman" w:hAnsi="Times New Roman" w:cs="Times New Roman"/>
      <w:b/>
      <w:sz w:val="32"/>
      <w:szCs w:val="28"/>
      <w:lang w:eastAsia="ru-RU"/>
    </w:rPr>
  </w:style>
  <w:style w:type="paragraph" w:customStyle="1" w:styleId="S">
    <w:name w:val="S_Обычный в таблице"/>
    <w:basedOn w:val="a0"/>
    <w:rsid w:val="00C57E4A"/>
    <w:pPr>
      <w:spacing w:after="0" w:line="360" w:lineRule="auto"/>
      <w:jc w:val="center"/>
    </w:pPr>
    <w:rPr>
      <w:rFonts w:ascii="Times New Roman" w:eastAsia="Times New Roman" w:hAnsi="Times New Roman" w:cs="Times New Roman"/>
      <w:sz w:val="24"/>
      <w:szCs w:val="24"/>
      <w:lang w:eastAsia="ru-RU"/>
    </w:rPr>
  </w:style>
  <w:style w:type="paragraph" w:customStyle="1" w:styleId="81">
    <w:name w:val="Стиль8"/>
    <w:basedOn w:val="a0"/>
    <w:qFormat/>
    <w:rsid w:val="00C57E4A"/>
    <w:pPr>
      <w:spacing w:after="0" w:line="240" w:lineRule="auto"/>
      <w:ind w:firstLine="567"/>
      <w:jc w:val="both"/>
    </w:pPr>
    <w:rPr>
      <w:rFonts w:ascii="Calibri" w:eastAsia="Times New Roman" w:hAnsi="Calibri" w:cs="Times New Roman"/>
      <w:sz w:val="24"/>
      <w:szCs w:val="24"/>
      <w:lang w:eastAsia="ru-RU"/>
    </w:rPr>
  </w:style>
  <w:style w:type="character" w:customStyle="1" w:styleId="S0">
    <w:name w:val="S_Обычный Знак"/>
    <w:link w:val="S2"/>
    <w:locked/>
    <w:rsid w:val="00C57E4A"/>
    <w:rPr>
      <w:sz w:val="24"/>
      <w:szCs w:val="24"/>
    </w:rPr>
  </w:style>
  <w:style w:type="paragraph" w:customStyle="1" w:styleId="S2">
    <w:name w:val="S_Обычный"/>
    <w:basedOn w:val="a0"/>
    <w:link w:val="S0"/>
    <w:rsid w:val="00C57E4A"/>
    <w:pPr>
      <w:spacing w:after="0" w:line="360" w:lineRule="auto"/>
      <w:ind w:firstLine="709"/>
      <w:jc w:val="both"/>
    </w:pPr>
    <w:rPr>
      <w:sz w:val="24"/>
      <w:szCs w:val="24"/>
    </w:rPr>
  </w:style>
  <w:style w:type="character" w:customStyle="1" w:styleId="120">
    <w:name w:val="Стиль 12 пт"/>
    <w:rsid w:val="00C57E4A"/>
    <w:rPr>
      <w:sz w:val="24"/>
    </w:rPr>
  </w:style>
  <w:style w:type="character" w:customStyle="1" w:styleId="afff0">
    <w:name w:val="Цветовое выделение"/>
    <w:rsid w:val="00C57E4A"/>
    <w:rPr>
      <w:b/>
      <w:bCs w:val="0"/>
      <w:color w:val="000080"/>
    </w:rPr>
  </w:style>
  <w:style w:type="character" w:customStyle="1" w:styleId="100">
    <w:name w:val="Знак Знак10"/>
    <w:rsid w:val="00C57E4A"/>
    <w:rPr>
      <w:rFonts w:ascii="Courier New" w:hAnsi="Courier New" w:cs="Courier New" w:hint="default"/>
      <w:lang w:val="ru-RU" w:eastAsia="ru-RU" w:bidi="ar-SA"/>
    </w:rPr>
  </w:style>
  <w:style w:type="character" w:customStyle="1" w:styleId="apple-converted-space">
    <w:name w:val="apple-converted-space"/>
    <w:basedOn w:val="a1"/>
    <w:rsid w:val="00C57E4A"/>
  </w:style>
  <w:style w:type="character" w:customStyle="1" w:styleId="15">
    <w:name w:val="Текст сноски Знак1"/>
    <w:uiPriority w:val="99"/>
    <w:locked/>
    <w:rsid w:val="00C57E4A"/>
    <w:rPr>
      <w:lang w:eastAsia="zh-CN"/>
    </w:rPr>
  </w:style>
  <w:style w:type="character" w:customStyle="1" w:styleId="FootnoteCharacters">
    <w:name w:val="Footnote Characters"/>
    <w:rsid w:val="00C57E4A"/>
    <w:rPr>
      <w:vertAlign w:val="superscript"/>
    </w:rPr>
  </w:style>
  <w:style w:type="character" w:customStyle="1" w:styleId="FootnoteAnchor">
    <w:name w:val="Footnote Anchor"/>
    <w:rsid w:val="00C57E4A"/>
    <w:rPr>
      <w:vertAlign w:val="superscript"/>
    </w:rPr>
  </w:style>
  <w:style w:type="character" w:customStyle="1" w:styleId="searchresult">
    <w:name w:val="search_result"/>
    <w:rsid w:val="00C57E4A"/>
  </w:style>
  <w:style w:type="paragraph" w:customStyle="1" w:styleId="formattext">
    <w:name w:val="formattex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191DF1"/>
    <w:rPr>
      <w:rFonts w:ascii="Times New Roman" w:hAnsi="Times New Roman" w:cs="Times New Roman"/>
      <w:sz w:val="24"/>
      <w:szCs w:val="24"/>
    </w:rPr>
  </w:style>
  <w:style w:type="paragraph" w:customStyle="1" w:styleId="Style2">
    <w:name w:val="Style2"/>
    <w:basedOn w:val="a0"/>
    <w:rsid w:val="00191DF1"/>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font5">
    <w:name w:val="font5"/>
    <w:basedOn w:val="a0"/>
    <w:rsid w:val="00191DF1"/>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191DF1"/>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3">
    <w:name w:val="xl63"/>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191DF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5">
    <w:name w:val="xl65"/>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6">
    <w:name w:val="xl66"/>
    <w:basedOn w:val="a0"/>
    <w:rsid w:val="00191DF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8">
    <w:name w:val="xl68"/>
    <w:basedOn w:val="a0"/>
    <w:rsid w:val="00191DF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191DF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0"/>
    <w:rsid w:val="00191DF1"/>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0"/>
    <w:rsid w:val="00191DF1"/>
    <w:pPr>
      <w:spacing w:before="100" w:beforeAutospacing="1" w:after="100" w:afterAutospacing="1" w:line="240" w:lineRule="auto"/>
      <w:jc w:val="center"/>
    </w:pPr>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consultantplus://offline/ref=FF1DC80C9163EC6D5F01B482916B39332ABA80A651C449089E8669BF362F8DC5AFA0FC0A35ADE0F58B97EB9581870961AF80BBE5C0A8iAF0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1FE3345A715381EB97C166C3ECC819AE407C3EE9E37A0CCF99B0B01E9FAD9C9921F96B5880E9D78lDl4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01628E4E2D4B21F983360F9997F6BA403DF4E9B9AF9E77038B78F836281B4291AA9DBCC9042095E1FBC4411F6352A5B80C408B4E34D70EEj7E" TargetMode="External"/><Relationship Id="rId5" Type="http://schemas.openxmlformats.org/officeDocument/2006/relationships/webSettings" Target="webSettings.xml"/><Relationship Id="rId15" Type="http://schemas.openxmlformats.org/officeDocument/2006/relationships/hyperlink" Target="http://docs.cntd.ru/document/902228011" TargetMode="External"/><Relationship Id="rId10" Type="http://schemas.openxmlformats.org/officeDocument/2006/relationships/hyperlink" Target="consultantplus://offline/ref=B01628E4E2D4B21F983360F9997F6BA403DF4E9B9AF9E77038B78F836281B4291AA9DBCC9042095E1FBC4411F6352A5B80C408B4E34D70EEj7E"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consultantplus://offline/ref=75E270CB94851EE4A58AE9275EC5EAD4F419E7EC32A490B539E76ABDBEA19A76497DD0F4D311F352b1x1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E4419-E212-4CEF-8499-0EEFB13F2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185</Pages>
  <Words>47835</Words>
  <Characters>272660</Characters>
  <Application>Microsoft Office Word</Application>
  <DocSecurity>0</DocSecurity>
  <Lines>2272</Lines>
  <Paragraphs>639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319856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2</cp:revision>
  <cp:lastPrinted>2024-07-01T08:14:00Z</cp:lastPrinted>
  <dcterms:created xsi:type="dcterms:W3CDTF">2024-11-06T09:27:00Z</dcterms:created>
  <dcterms:modified xsi:type="dcterms:W3CDTF">2024-11-06T09:27:00Z</dcterms:modified>
</cp:coreProperties>
</file>