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Актуализированный реестр муниципального имущества Администрации Усть-Беловского сельсовета Краснощековского района на 01.</w:t>
      </w:r>
      <w:r>
        <w:rPr>
          <w:rFonts w:ascii="Times New Roman" w:hAnsi="Times New Roman" w:cs="Times New Roman"/>
          <w:sz w:val="28"/>
          <w:szCs w:val="28"/>
          <w:rtl w:val="off"/>
        </w:rPr>
        <w:t>10.2024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fffff5"/>
        <w:tblW w:w="0" w:type="auto"/>
        <w:tblInd w:w="-743" w:type="dxa"/>
        <w:tblLook w:val="04A0" w:firstRow="1" w:lastRow="0" w:firstColumn="1" w:lastColumn="0" w:noHBand="0" w:noVBand="1"/>
        <w:tblLayout w:type="fixed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стоимость.руб.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79" w:type="dxa"/>
          </w:tcPr>
          <w:p/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1</w:t>
            </w: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Усть-БелоеулШкольная,11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/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/>
        </w:tc>
      </w:tr>
      <w:tr>
        <w:trPr>
          <w:trHeight w:val="1240" w:hRule="atLeast"/>
        </w:trP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86485938 балогектар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ОбКраснощековский район,с.Усть-Белое,ул.Школьная,3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3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район. 12997м на Ю-З с. Усть-Белое,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4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22:21:040001:310-22/012/2018-1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район.9231м на Ю-З с. Усть-Белое,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5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С.Усть-Белое,ул.Молодежная,8  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6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С.Усть-Белое,ул.Школьная,20.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7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С.Усть-Белое,ул.Школьная,32.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8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С.Усть-Белое,ул.Молодежная,21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9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С.Усть-Белое,улЛебяжье,5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0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С.Усть-Белое,ул.Лебяжье,15.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1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С.Усть-Белое,улНабережная,6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С.Усть-Белое,ул.Набережная,12.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3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С.Усть-Белое,ул.Набережная,22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4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Краснощёковскийрайон. С.Усть-Белое,ул.Луговая,25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5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С.Усть-Белое,ул.Луговая,26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6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</w:tcPr>
          <w:p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17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18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19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20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21</w:t>
            </w:r>
          </w:p>
        </w:tc>
        <w:tc>
          <w:tcPr>
            <w:tcW w:w="1293" w:type="dxa"/>
          </w:tcPr>
          <w:p>
            <w:pPr>
              <w:rPr>
                <w:i/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22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22:21:040001:325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23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22:21:040001:318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24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22:21:040001:322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25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26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27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28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  <w:p/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29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  <w:p/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Усть-Беловского сельсовета Краснощёковского района на 01.</w:t>
      </w:r>
      <w:r>
        <w:rPr>
          <w:rFonts w:ascii="Times New Roman" w:hAnsi="Times New Roman" w:cs="Times New Roman"/>
          <w:sz w:val="28"/>
          <w:szCs w:val="28"/>
          <w:rtl w:val="off"/>
        </w:rPr>
        <w:t>10.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  <w:rtl w:val="off"/>
        </w:rPr>
        <w:t>4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fffff5"/>
        <w:tblW w:w="15611" w:type="dxa"/>
        <w:tblInd w:w="-601" w:type="dxa"/>
        <w:tblLook w:val="04A0" w:firstRow="1" w:lastRow="0" w:firstColumn="1" w:lastColumn="0" w:noHBand="0" w:noVBand="1"/>
        <w:tblLayout w:type="fixed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>
        <w:trPr>
          <w:trHeight w:val="1564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>
        <w:trPr>
          <w:trHeight w:val="1100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АвтомобильУАЗ 220695-04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Краснощёковскийс.Усть-БелоеУл. 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73 ОУ 697975 ХТТ 22069511217040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 сельсовета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>
        <w:trPr>
          <w:trHeight w:val="1115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>
        <w:trPr>
          <w:trHeight w:val="1115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rtl w:val="off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из реестра муниципального имущества МО Усть-Беловский сельсовет Краснощековского района 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tbl>
      <w:tblPr>
        <w:tblStyle w:val="afffff5"/>
        <w:tblW w:w="16114" w:type="dxa"/>
        <w:tblInd w:w="-743" w:type="dxa"/>
        <w:tblLook w:val="04C0" w:firstRow="0" w:lastRow="1" w:firstColumn="1" w:lastColumn="0" w:noHBand="0" w:noVBand="1"/>
        <w:tblLayout w:type="fixed"/>
      </w:tblPr>
      <w:tblGrid>
        <w:gridCol w:w="567"/>
        <w:gridCol w:w="1293"/>
        <w:gridCol w:w="1293"/>
        <w:gridCol w:w="1681"/>
        <w:gridCol w:w="1988"/>
        <w:gridCol w:w="1701"/>
        <w:gridCol w:w="1276"/>
        <w:gridCol w:w="1276"/>
        <w:gridCol w:w="779"/>
        <w:gridCol w:w="720"/>
        <w:gridCol w:w="698"/>
        <w:gridCol w:w="1565"/>
        <w:gridCol w:w="1277"/>
      </w:tblGrid>
      <w:tr>
        <w:trPr>
          <w:trHeight w:val="510" w:hRule="atLeast"/>
        </w:trPr>
        <w:tc>
          <w:tcPr>
            <w:tcW w:w="567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Реестровый номер</w:t>
            </w:r>
          </w:p>
        </w:tc>
        <w:tc>
          <w:tcPr>
            <w:tcW w:w="1293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(местоположение) 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1988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(параметры)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Кв.м.</w:t>
            </w:r>
          </w:p>
        </w:tc>
        <w:tc>
          <w:tcPr>
            <w:tcW w:w="1701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ввода.</w:t>
            </w:r>
          </w:p>
        </w:tc>
        <w:tc>
          <w:tcPr>
            <w:tcW w:w="1276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1276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Начисленная аммортизация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79" w:type="dxa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Казенное</w:t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Имущество</w:t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(да, нет)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Владелец</w:t>
            </w:r>
          </w:p>
        </w:tc>
        <w:tc>
          <w:tcPr>
            <w:tcW w:w="2842" w:type="dxa"/>
            <w:gridSpan w:val="2"/>
            <w:vMerge w:val="restart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внесения сведений об объекте в реестр (правоустанавливающий документ)</w:t>
            </w:r>
          </w:p>
        </w:tc>
      </w:tr>
      <w:tr>
        <w:trPr>
          <w:trHeight w:val="1425" w:hRule="atLeast"/>
        </w:trPr>
        <w:tc>
          <w:tcPr>
            <w:tcW w:w="567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</w:tcBorders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владения объектом</w:t>
            </w:r>
          </w:p>
        </w:tc>
        <w:tc>
          <w:tcPr>
            <w:tcW w:w="2842" w:type="dxa"/>
            <w:gridSpan w:val="2"/>
            <w:vMerge w:val="continu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Памятник  Воинам, погибшим в годы ВОВ</w:t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(1941-1945гг)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Усть-Белое ул. Школьная, 11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91,2кв.м.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1984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-</w:t>
            </w: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/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98" w:type="dxa"/>
            <w:tcBorders>
              <w:left w:val="single" w:sz="4" w:space="0" w:color="auto"/>
            </w:tcBorders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842" w:type="dxa"/>
            <w:gridSpan w:val="2"/>
          </w:tcPr>
          <w:p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Верховный Совет Российской Федерации Постановление от 27 декабря 1991год №3020-1 «О разграничении государственной собственности в РФ на федеральную собственность, государственную собственность республик в составе РФ, краев, областей, автономной области ,автономных округов , городов Москвы и Санкт-Петербурга и муниципальную собственность»</w:t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(список измененных документов ред . Постановлений ВС РФ от 23.05.1992 №2824-1, от 27.01.1993 № 4375-1 от 21.07.1993 № 5475-1 (ред.24.12.1993), с изм.Внесенными Постаноевлением Конституционного судаРФ от 10.09.1993 №15-11)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79" w:type="dxa"/>
          </w:tcPr>
          <w:p/>
        </w:tc>
        <w:tc>
          <w:tcPr>
            <w:tcW w:w="1418" w:type="dxa"/>
            <w:gridSpan w:val="2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/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И.О.Глава Администрации                      Медведева И.Ф.                      </w:t>
      </w:r>
    </w:p>
    <w:sectPr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1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styleId="afffff5">
    <w:name w:val="Table Grid"/>
    <w:basedOn w:val="a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2019-10-04T03:43:00Z</dcterms:created>
  <dcterms:modified xsi:type="dcterms:W3CDTF">2024-11-06T07:13:17Z</dcterms:modified>
  <cp:version>0900.0000.01</cp:version>
</cp:coreProperties>
</file>