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4"/>
        <w:jc w:val="center"/>
      </w:pPr>
      <w:r>
        <w:rPr>
          <w:bCs/>
          <w:sz w:val="28"/>
          <w:szCs w:val="28"/>
        </w:rPr>
        <w:t xml:space="preserve"> </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113D86" w:rsidRDefault="00927204" w:rsidP="00927204">
      <w:pPr>
        <w:pStyle w:val="a4"/>
        <w:ind w:firstLine="709"/>
        <w:jc w:val="center"/>
        <w:rPr>
          <w:sz w:val="40"/>
          <w:szCs w:val="40"/>
        </w:rPr>
      </w:pPr>
      <w:r w:rsidRPr="00113D86">
        <w:rPr>
          <w:b/>
          <w:bCs/>
          <w:sz w:val="40"/>
          <w:szCs w:val="40"/>
        </w:rPr>
        <w:t>СБОРНИК</w:t>
      </w:r>
    </w:p>
    <w:p w:rsidR="00927204" w:rsidRPr="00113D86" w:rsidRDefault="00927204" w:rsidP="00927204">
      <w:pPr>
        <w:pStyle w:val="a4"/>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4"/>
        <w:ind w:firstLine="709"/>
        <w:jc w:val="center"/>
        <w:rPr>
          <w:b/>
          <w:bCs/>
        </w:rPr>
      </w:pPr>
    </w:p>
    <w:p w:rsidR="00927204" w:rsidRPr="00136D9D" w:rsidRDefault="00927204" w:rsidP="00927204">
      <w:pPr>
        <w:pStyle w:val="a4"/>
        <w:ind w:firstLine="709"/>
        <w:jc w:val="center"/>
        <w:rPr>
          <w:sz w:val="48"/>
          <w:szCs w:val="48"/>
        </w:rPr>
      </w:pPr>
      <w:r w:rsidRPr="00136D9D">
        <w:rPr>
          <w:b/>
          <w:bCs/>
          <w:sz w:val="48"/>
          <w:szCs w:val="48"/>
        </w:rPr>
        <w:t>Официальное издание</w:t>
      </w:r>
    </w:p>
    <w:p w:rsidR="00927204" w:rsidRPr="00136D9D" w:rsidRDefault="00927204" w:rsidP="00DE3171">
      <w:pPr>
        <w:pStyle w:val="a4"/>
        <w:ind w:firstLine="709"/>
        <w:jc w:val="center"/>
        <w:rPr>
          <w:sz w:val="48"/>
          <w:szCs w:val="48"/>
        </w:rPr>
      </w:pPr>
    </w:p>
    <w:p w:rsidR="00DE3171" w:rsidRPr="00136D9D" w:rsidRDefault="00DE3171" w:rsidP="00DE3171">
      <w:pPr>
        <w:pStyle w:val="a4"/>
        <w:jc w:val="center"/>
        <w:rPr>
          <w:b/>
          <w:bCs/>
          <w:sz w:val="48"/>
          <w:szCs w:val="48"/>
          <w:u w:val="single"/>
        </w:rPr>
      </w:pPr>
      <w:r w:rsidRPr="00136D9D">
        <w:rPr>
          <w:b/>
          <w:bCs/>
          <w:sz w:val="48"/>
          <w:szCs w:val="48"/>
          <w:u w:val="single"/>
        </w:rPr>
        <w:t>N _</w:t>
      </w:r>
      <w:r w:rsidR="007801E8">
        <w:rPr>
          <w:b/>
          <w:bCs/>
          <w:sz w:val="48"/>
          <w:szCs w:val="48"/>
          <w:u w:val="single"/>
        </w:rPr>
        <w:t>6 (октябрь</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4"/>
        <w:jc w:val="center"/>
        <w:rPr>
          <w:b/>
          <w:bCs/>
          <w:sz w:val="48"/>
          <w:szCs w:val="48"/>
          <w:u w:val="single"/>
        </w:rPr>
      </w:pPr>
      <w:r w:rsidRPr="00136D9D">
        <w:rPr>
          <w:b/>
          <w:bCs/>
          <w:sz w:val="48"/>
          <w:szCs w:val="48"/>
          <w:u w:val="single"/>
        </w:rPr>
        <w:t>"</w:t>
      </w:r>
      <w:r w:rsidR="00604471">
        <w:rPr>
          <w:b/>
          <w:bCs/>
          <w:sz w:val="48"/>
          <w:szCs w:val="48"/>
          <w:u w:val="single"/>
        </w:rPr>
        <w:t>01</w:t>
      </w:r>
      <w:r w:rsidRPr="00136D9D">
        <w:rPr>
          <w:b/>
          <w:bCs/>
          <w:sz w:val="48"/>
          <w:szCs w:val="48"/>
          <w:u w:val="single"/>
        </w:rPr>
        <w:t xml:space="preserve">" </w:t>
      </w:r>
      <w:r w:rsidR="007801E8">
        <w:rPr>
          <w:b/>
          <w:bCs/>
          <w:sz w:val="48"/>
          <w:szCs w:val="48"/>
          <w:u w:val="single"/>
        </w:rPr>
        <w:t>ноября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24</w:t>
      </w:r>
      <w:r w:rsidRPr="00136D9D">
        <w:rPr>
          <w:b/>
          <w:bCs/>
          <w:sz w:val="48"/>
          <w:szCs w:val="48"/>
          <w:u w:val="single"/>
        </w:rPr>
        <w:t xml:space="preserve"> года</w:t>
      </w: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DE3171" w:rsidRDefault="00DE3171"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F62246" w:rsidRDefault="00F62246" w:rsidP="00927204">
      <w:pPr>
        <w:pStyle w:val="a4"/>
        <w:ind w:firstLine="709"/>
        <w:jc w:val="center"/>
        <w:rPr>
          <w:b/>
          <w:bCs/>
        </w:rPr>
      </w:pPr>
    </w:p>
    <w:p w:rsidR="00470443" w:rsidRDefault="00927204" w:rsidP="00113D86">
      <w:pPr>
        <w:pStyle w:val="a4"/>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4"/>
        <w:jc w:val="center"/>
        <w:rPr>
          <w:b/>
          <w:bCs/>
          <w:sz w:val="32"/>
          <w:szCs w:val="32"/>
        </w:rPr>
      </w:pPr>
    </w:p>
    <w:p w:rsidR="004328AE" w:rsidRPr="00F81A79" w:rsidRDefault="004328AE" w:rsidP="004328AE">
      <w:pPr>
        <w:pStyle w:val="a4"/>
        <w:jc w:val="center"/>
        <w:rPr>
          <w:sz w:val="32"/>
          <w:szCs w:val="32"/>
        </w:rPr>
      </w:pPr>
      <w:r w:rsidRPr="00F81A79">
        <w:rPr>
          <w:b/>
          <w:bCs/>
          <w:sz w:val="32"/>
          <w:szCs w:val="32"/>
        </w:rPr>
        <w:t>СБОРНИК</w:t>
      </w:r>
    </w:p>
    <w:p w:rsidR="004328AE" w:rsidRPr="00F81A79" w:rsidRDefault="004328AE" w:rsidP="009250AB">
      <w:pPr>
        <w:pStyle w:val="a4"/>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F81A79" w:rsidRDefault="004328AE" w:rsidP="004328AE">
      <w:pPr>
        <w:pStyle w:val="a4"/>
        <w:rPr>
          <w:sz w:val="32"/>
          <w:szCs w:val="32"/>
          <w:u w:val="single"/>
        </w:rPr>
      </w:pPr>
      <w:r w:rsidRPr="00F81A79">
        <w:rPr>
          <w:sz w:val="32"/>
          <w:szCs w:val="32"/>
          <w:u w:val="single"/>
        </w:rPr>
        <w:t xml:space="preserve">N </w:t>
      </w:r>
      <w:r w:rsidR="007801E8">
        <w:rPr>
          <w:sz w:val="32"/>
          <w:szCs w:val="32"/>
          <w:u w:val="single"/>
        </w:rPr>
        <w:t>6 (октябрь</w:t>
      </w:r>
      <w:r w:rsidR="00F81A79" w:rsidRPr="00F81A79">
        <w:rPr>
          <w:sz w:val="32"/>
          <w:szCs w:val="32"/>
          <w:u w:val="single"/>
        </w:rPr>
        <w:t>)</w:t>
      </w:r>
      <w:r w:rsidRPr="00F81A79">
        <w:rPr>
          <w:sz w:val="32"/>
          <w:szCs w:val="32"/>
          <w:u w:val="single"/>
        </w:rPr>
        <w:t xml:space="preserve">  "</w:t>
      </w:r>
      <w:r w:rsidR="00604471">
        <w:rPr>
          <w:sz w:val="32"/>
          <w:szCs w:val="32"/>
          <w:u w:val="single"/>
        </w:rPr>
        <w:t>01</w:t>
      </w:r>
      <w:r w:rsidRPr="00F81A79">
        <w:rPr>
          <w:sz w:val="32"/>
          <w:szCs w:val="32"/>
          <w:u w:val="single"/>
        </w:rPr>
        <w:t xml:space="preserve">" </w:t>
      </w:r>
      <w:r w:rsidR="007801E8">
        <w:rPr>
          <w:sz w:val="32"/>
          <w:szCs w:val="32"/>
          <w:u w:val="single"/>
        </w:rPr>
        <w:t>ноября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 xml:space="preserve">24 </w:t>
      </w:r>
      <w:r w:rsidRPr="00F81A79">
        <w:rPr>
          <w:sz w:val="32"/>
          <w:szCs w:val="32"/>
          <w:u w:val="single"/>
        </w:rPr>
        <w:t>года</w:t>
      </w:r>
    </w:p>
    <w:p w:rsidR="004328AE" w:rsidRPr="00F81A79" w:rsidRDefault="004328AE" w:rsidP="004F4352">
      <w:pPr>
        <w:pStyle w:val="a4"/>
        <w:spacing w:after="0" w:afterAutospacing="0"/>
        <w:rPr>
          <w:sz w:val="32"/>
          <w:szCs w:val="32"/>
        </w:rPr>
      </w:pPr>
      <w:r w:rsidRPr="00F81A79">
        <w:rPr>
          <w:sz w:val="32"/>
          <w:szCs w:val="32"/>
        </w:rPr>
        <w:t> Официальное издание</w:t>
      </w:r>
    </w:p>
    <w:p w:rsidR="004328AE" w:rsidRPr="00F81A79" w:rsidRDefault="004328AE" w:rsidP="00F81A79">
      <w:pPr>
        <w:pStyle w:val="a4"/>
        <w:spacing w:after="0" w:afterAutospacing="0"/>
        <w:jc w:val="center"/>
        <w:rPr>
          <w:sz w:val="32"/>
          <w:szCs w:val="32"/>
        </w:rPr>
      </w:pPr>
      <w:r w:rsidRPr="00F81A79">
        <w:rPr>
          <w:b/>
          <w:bCs/>
          <w:sz w:val="32"/>
          <w:szCs w:val="32"/>
        </w:rPr>
        <w:t>СОДЕРЖАНИЕ</w:t>
      </w:r>
    </w:p>
    <w:p w:rsidR="004328AE" w:rsidRPr="004439E3" w:rsidRDefault="004328AE" w:rsidP="004439E3">
      <w:pPr>
        <w:pStyle w:val="a4"/>
        <w:spacing w:after="0" w:afterAutospacing="0"/>
        <w:rPr>
          <w:b/>
          <w:sz w:val="32"/>
          <w:szCs w:val="32"/>
        </w:rPr>
      </w:pPr>
      <w:r w:rsidRPr="00F81A79">
        <w:rPr>
          <w:b/>
          <w:sz w:val="32"/>
          <w:szCs w:val="32"/>
        </w:rPr>
        <w:t xml:space="preserve">Раздел 1. Решения Совета депутатов </w:t>
      </w:r>
      <w:r w:rsidR="004439E3">
        <w:rPr>
          <w:b/>
          <w:sz w:val="32"/>
          <w:szCs w:val="32"/>
        </w:rPr>
        <w:t>Верх-Камышенского</w:t>
      </w:r>
      <w:r w:rsidR="004F4352" w:rsidRPr="00F81A79">
        <w:rPr>
          <w:b/>
          <w:sz w:val="32"/>
          <w:szCs w:val="32"/>
        </w:rPr>
        <w:t xml:space="preserve">  </w:t>
      </w:r>
      <w:r w:rsidRPr="00F81A79">
        <w:rPr>
          <w:b/>
          <w:sz w:val="32"/>
          <w:szCs w:val="32"/>
        </w:rPr>
        <w:t xml:space="preserve">сельсовета </w:t>
      </w:r>
      <w:r w:rsidR="004439E3">
        <w:rPr>
          <w:b/>
          <w:sz w:val="32"/>
          <w:szCs w:val="32"/>
        </w:rPr>
        <w:t>Краснощё</w:t>
      </w:r>
      <w:r w:rsidR="00F62246" w:rsidRPr="00F81A79">
        <w:rPr>
          <w:b/>
          <w:sz w:val="32"/>
          <w:szCs w:val="32"/>
        </w:rPr>
        <w:t>ковского</w:t>
      </w:r>
      <w:r w:rsidRPr="00F81A79">
        <w:rPr>
          <w:b/>
          <w:sz w:val="32"/>
          <w:szCs w:val="32"/>
        </w:rPr>
        <w:t xml:space="preserve"> района Алтайского края</w:t>
      </w:r>
    </w:p>
    <w:p w:rsidR="004328AE" w:rsidRPr="000A080E" w:rsidRDefault="007801E8" w:rsidP="007801E8">
      <w:pPr>
        <w:pStyle w:val="aff2"/>
        <w:numPr>
          <w:ilvl w:val="0"/>
          <w:numId w:val="34"/>
        </w:numPr>
        <w:autoSpaceDE w:val="0"/>
        <w:autoSpaceDN w:val="0"/>
        <w:adjustRightInd w:val="0"/>
        <w:spacing w:after="40"/>
        <w:rPr>
          <w:rFonts w:ascii="Times New Roman CYR" w:hAnsi="Times New Roman CYR" w:cs="Times New Roman CYR"/>
          <w:bCs/>
          <w:sz w:val="32"/>
          <w:szCs w:val="32"/>
          <w:u w:val="single"/>
        </w:rPr>
      </w:pPr>
      <w:r>
        <w:rPr>
          <w:sz w:val="32"/>
          <w:szCs w:val="32"/>
          <w:u w:val="single"/>
        </w:rPr>
        <w:t xml:space="preserve">№ </w:t>
      </w:r>
      <w:r w:rsidRPr="007801E8">
        <w:rPr>
          <w:sz w:val="32"/>
          <w:szCs w:val="32"/>
          <w:u w:val="single"/>
        </w:rPr>
        <w:t>21</w:t>
      </w:r>
      <w:r>
        <w:rPr>
          <w:sz w:val="32"/>
          <w:szCs w:val="32"/>
          <w:u w:val="single"/>
        </w:rPr>
        <w:t xml:space="preserve"> от 28.10</w:t>
      </w:r>
      <w:r w:rsidR="00C9498B" w:rsidRPr="007801E8">
        <w:rPr>
          <w:sz w:val="32"/>
          <w:szCs w:val="32"/>
          <w:u w:val="single"/>
        </w:rPr>
        <w:t>.2024 г. «</w:t>
      </w:r>
      <w:r>
        <w:rPr>
          <w:rFonts w:ascii="Times New Roman CYR" w:hAnsi="Times New Roman CYR" w:cs="Times New Roman CYR"/>
          <w:bCs/>
          <w:sz w:val="32"/>
          <w:szCs w:val="32"/>
          <w:u w:val="single"/>
        </w:rPr>
        <w:t>Об установлении и введении туристического налога на территории  муниципального образования</w:t>
      </w:r>
      <w:r w:rsidR="002C48E9" w:rsidRPr="007801E8">
        <w:rPr>
          <w:rFonts w:ascii="Times New Roman CYR" w:hAnsi="Times New Roman CYR" w:cs="Times New Roman CYR"/>
          <w:bCs/>
          <w:sz w:val="32"/>
          <w:szCs w:val="32"/>
          <w:u w:val="single"/>
        </w:rPr>
        <w:t xml:space="preserve"> Верх-Камышенский сельсовет Краснощёковского района Алтайского края»</w:t>
      </w:r>
      <w:r w:rsidR="00604471" w:rsidRPr="007801E8">
        <w:rPr>
          <w:sz w:val="32"/>
          <w:szCs w:val="32"/>
          <w:u w:val="single"/>
        </w:rPr>
        <w:t>_</w:t>
      </w:r>
      <w:r>
        <w:rPr>
          <w:sz w:val="32"/>
          <w:szCs w:val="32"/>
          <w:u w:val="single"/>
        </w:rPr>
        <w:t>___________________</w:t>
      </w:r>
      <w:r w:rsidR="002C48E9" w:rsidRPr="007801E8">
        <w:rPr>
          <w:sz w:val="32"/>
          <w:szCs w:val="32"/>
          <w:u w:val="single"/>
        </w:rPr>
        <w:t xml:space="preserve">стр. </w:t>
      </w:r>
      <w:r w:rsidR="000C543C">
        <w:rPr>
          <w:sz w:val="32"/>
          <w:szCs w:val="32"/>
          <w:u w:val="single"/>
        </w:rPr>
        <w:t>4-5</w:t>
      </w:r>
    </w:p>
    <w:p w:rsidR="000A080E" w:rsidRPr="007801E8" w:rsidRDefault="000A080E" w:rsidP="007801E8">
      <w:pPr>
        <w:pStyle w:val="aff2"/>
        <w:numPr>
          <w:ilvl w:val="0"/>
          <w:numId w:val="34"/>
        </w:numPr>
        <w:autoSpaceDE w:val="0"/>
        <w:autoSpaceDN w:val="0"/>
        <w:adjustRightInd w:val="0"/>
        <w:spacing w:after="40"/>
        <w:rPr>
          <w:rFonts w:ascii="Times New Roman CYR" w:hAnsi="Times New Roman CYR" w:cs="Times New Roman CYR"/>
          <w:bCs/>
          <w:sz w:val="32"/>
          <w:szCs w:val="32"/>
          <w:u w:val="single"/>
        </w:rPr>
      </w:pPr>
      <w:r>
        <w:rPr>
          <w:sz w:val="32"/>
          <w:szCs w:val="32"/>
          <w:u w:val="single"/>
        </w:rPr>
        <w:t>№ 22 от 28.10.2024 г. «Об утверждении Правил землепользования и застройки территории</w:t>
      </w:r>
      <w:r w:rsidRPr="000A080E">
        <w:rPr>
          <w:rFonts w:ascii="Times New Roman CYR" w:hAnsi="Times New Roman CYR" w:cs="Times New Roman CYR"/>
          <w:bCs/>
          <w:sz w:val="32"/>
          <w:szCs w:val="32"/>
          <w:u w:val="single"/>
        </w:rPr>
        <w:t xml:space="preserve"> </w:t>
      </w:r>
      <w:r>
        <w:rPr>
          <w:rFonts w:ascii="Times New Roman CYR" w:hAnsi="Times New Roman CYR" w:cs="Times New Roman CYR"/>
          <w:bCs/>
          <w:sz w:val="32"/>
          <w:szCs w:val="32"/>
          <w:u w:val="single"/>
        </w:rPr>
        <w:t>муниципального образования</w:t>
      </w:r>
      <w:r w:rsidRPr="007801E8">
        <w:rPr>
          <w:rFonts w:ascii="Times New Roman CYR" w:hAnsi="Times New Roman CYR" w:cs="Times New Roman CYR"/>
          <w:bCs/>
          <w:sz w:val="32"/>
          <w:szCs w:val="32"/>
          <w:u w:val="single"/>
        </w:rPr>
        <w:t xml:space="preserve"> Верх-Камышенский сельсовет Краснощёковского района Алтайского края</w:t>
      </w:r>
      <w:r>
        <w:rPr>
          <w:rFonts w:ascii="Times New Roman CYR" w:hAnsi="Times New Roman CYR" w:cs="Times New Roman CYR"/>
          <w:bCs/>
          <w:sz w:val="32"/>
          <w:szCs w:val="32"/>
          <w:u w:val="single"/>
        </w:rPr>
        <w:t xml:space="preserve"> в новой редакции ____ стр.6-</w:t>
      </w:r>
      <w:r w:rsidR="00A6122E">
        <w:rPr>
          <w:rFonts w:ascii="Times New Roman CYR" w:hAnsi="Times New Roman CYR" w:cs="Times New Roman CYR"/>
          <w:bCs/>
          <w:sz w:val="32"/>
          <w:szCs w:val="32"/>
          <w:u w:val="single"/>
        </w:rPr>
        <w:t>90</w:t>
      </w:r>
      <w:bookmarkStart w:id="0" w:name="_GoBack"/>
      <w:bookmarkEnd w:id="0"/>
    </w:p>
    <w:p w:rsidR="00F81A79" w:rsidRPr="00D34C95" w:rsidRDefault="00604471" w:rsidP="00604471">
      <w:pPr>
        <w:pStyle w:val="a4"/>
        <w:spacing w:after="0"/>
        <w:rPr>
          <w:b/>
          <w:bCs/>
          <w:sz w:val="32"/>
          <w:szCs w:val="32"/>
          <w:u w:val="single"/>
        </w:rPr>
      </w:pPr>
      <w:r>
        <w:rPr>
          <w:sz w:val="32"/>
          <w:szCs w:val="32"/>
          <w:u w:val="single"/>
        </w:rPr>
        <w:t xml:space="preserve"> </w:t>
      </w:r>
      <w:r w:rsidR="004439E3">
        <w:rPr>
          <w:sz w:val="32"/>
          <w:szCs w:val="32"/>
          <w:u w:val="single"/>
        </w:rPr>
        <w:t xml:space="preserve"> </w:t>
      </w:r>
      <w:r>
        <w:rPr>
          <w:sz w:val="32"/>
          <w:szCs w:val="32"/>
          <w:u w:val="single"/>
        </w:rPr>
        <w:t xml:space="preserve"> </w:t>
      </w:r>
      <w:r w:rsidR="00F81A79" w:rsidRPr="00D34C95">
        <w:rPr>
          <w:b/>
          <w:bCs/>
          <w:sz w:val="32"/>
          <w:szCs w:val="32"/>
          <w:u w:val="single"/>
        </w:rPr>
        <w:br w:type="page"/>
      </w:r>
    </w:p>
    <w:p w:rsidR="00FF4CDA" w:rsidRPr="00F81A79" w:rsidRDefault="00FF4CDA" w:rsidP="00927204">
      <w:pPr>
        <w:pStyle w:val="a4"/>
        <w:ind w:firstLine="709"/>
        <w:jc w:val="center"/>
        <w:rPr>
          <w:b/>
          <w:bCs/>
          <w:sz w:val="28"/>
          <w:szCs w:val="28"/>
        </w:rPr>
      </w:pPr>
    </w:p>
    <w:p w:rsidR="00F81A79" w:rsidRDefault="00480050">
      <w: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025A47"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00F81A79" w:rsidRPr="00F81A79">
        <w:rPr>
          <w:rFonts w:ascii="Times New Roman" w:eastAsia="Times New Roman" w:hAnsi="Times New Roman" w:cs="Times New Roman"/>
          <w:b/>
          <w:sz w:val="40"/>
          <w:szCs w:val="40"/>
          <w:u w:val="single"/>
        </w:rPr>
        <w:t>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6122E" w:rsidRDefault="00A6122E" w:rsidP="000C543C">
      <w:pPr>
        <w:widowControl w:val="0"/>
        <w:jc w:val="center"/>
        <w:rPr>
          <w:b/>
          <w:sz w:val="40"/>
          <w:szCs w:val="40"/>
          <w:u w:val="single"/>
        </w:rPr>
      </w:pPr>
    </w:p>
    <w:p w:rsidR="00A6122E" w:rsidRDefault="00A6122E" w:rsidP="000C543C">
      <w:pPr>
        <w:widowControl w:val="0"/>
        <w:jc w:val="center"/>
        <w:rPr>
          <w:b/>
          <w:sz w:val="40"/>
          <w:szCs w:val="40"/>
          <w:u w:val="single"/>
        </w:rPr>
      </w:pPr>
    </w:p>
    <w:p w:rsidR="000C543C" w:rsidRPr="00AB7F56" w:rsidRDefault="00387473" w:rsidP="000C543C">
      <w:pPr>
        <w:widowControl w:val="0"/>
        <w:jc w:val="center"/>
        <w:rPr>
          <w:rFonts w:ascii="Arial" w:hAnsi="Arial" w:cs="Arial"/>
          <w:sz w:val="24"/>
          <w:szCs w:val="24"/>
        </w:rPr>
      </w:pPr>
      <w:r>
        <w:rPr>
          <w:b/>
          <w:sz w:val="40"/>
          <w:szCs w:val="40"/>
          <w:u w:val="single"/>
        </w:rPr>
        <w:br w:type="page"/>
      </w:r>
      <w:r w:rsidR="000C543C" w:rsidRPr="00AB7F56">
        <w:rPr>
          <w:rFonts w:ascii="Arial" w:hAnsi="Arial" w:cs="Arial"/>
          <w:sz w:val="24"/>
          <w:szCs w:val="24"/>
        </w:rPr>
        <w:lastRenderedPageBreak/>
        <w:t>СОВЕТ ДЕПУТАТОВ  ВЕРХ-КАМЫШЕНСКОГО  СЕЛЬСОВЕТА</w:t>
      </w:r>
    </w:p>
    <w:p w:rsidR="000C543C" w:rsidRPr="00AB7F56" w:rsidRDefault="000C543C" w:rsidP="000C543C">
      <w:pPr>
        <w:widowControl w:val="0"/>
        <w:jc w:val="center"/>
        <w:rPr>
          <w:rFonts w:ascii="Arial" w:hAnsi="Arial" w:cs="Arial"/>
          <w:sz w:val="24"/>
          <w:szCs w:val="24"/>
        </w:rPr>
      </w:pPr>
      <w:r w:rsidRPr="00AB7F56">
        <w:rPr>
          <w:rFonts w:ascii="Arial" w:hAnsi="Arial" w:cs="Arial"/>
          <w:sz w:val="24"/>
          <w:szCs w:val="24"/>
        </w:rPr>
        <w:t>КРАСНОЩЁКОВСКОГО  РАЙОНА  АЛТАЙСКОГО  КРАЯ</w:t>
      </w:r>
    </w:p>
    <w:p w:rsidR="000C543C" w:rsidRDefault="000C543C" w:rsidP="000C543C">
      <w:pPr>
        <w:widowControl w:val="0"/>
        <w:jc w:val="center"/>
        <w:rPr>
          <w:rFonts w:ascii="Arial" w:hAnsi="Arial" w:cs="Arial"/>
          <w:sz w:val="24"/>
          <w:szCs w:val="24"/>
        </w:rPr>
      </w:pPr>
      <w:r w:rsidRPr="00AB7F56">
        <w:rPr>
          <w:rFonts w:ascii="Arial" w:hAnsi="Arial" w:cs="Arial"/>
          <w:sz w:val="24"/>
          <w:szCs w:val="24"/>
        </w:rPr>
        <w:t>РЕШЕНИЕ</w:t>
      </w:r>
    </w:p>
    <w:p w:rsidR="000C543C" w:rsidRPr="00AB7F56" w:rsidRDefault="000C543C" w:rsidP="000C543C">
      <w:pPr>
        <w:widowControl w:val="0"/>
        <w:jc w:val="center"/>
        <w:rPr>
          <w:rFonts w:ascii="Arial" w:hAnsi="Arial" w:cs="Arial"/>
          <w:sz w:val="24"/>
          <w:szCs w:val="24"/>
        </w:rPr>
      </w:pPr>
    </w:p>
    <w:p w:rsidR="000C543C" w:rsidRPr="00385D3E" w:rsidRDefault="000C543C" w:rsidP="000C543C">
      <w:pPr>
        <w:widowControl w:val="0"/>
        <w:rPr>
          <w:rFonts w:ascii="Arial" w:hAnsi="Arial" w:cs="Arial"/>
          <w:sz w:val="24"/>
          <w:szCs w:val="24"/>
        </w:rPr>
      </w:pPr>
      <w:r>
        <w:rPr>
          <w:rFonts w:ascii="Arial" w:hAnsi="Arial" w:cs="Arial"/>
          <w:sz w:val="24"/>
          <w:szCs w:val="24"/>
        </w:rPr>
        <w:t xml:space="preserve"> От </w:t>
      </w:r>
      <w:r w:rsidRPr="00AB7F56">
        <w:rPr>
          <w:rFonts w:ascii="Arial" w:hAnsi="Arial" w:cs="Arial"/>
          <w:sz w:val="24"/>
          <w:szCs w:val="24"/>
        </w:rPr>
        <w:t xml:space="preserve">  </w:t>
      </w:r>
      <w:r>
        <w:rPr>
          <w:rFonts w:ascii="Arial" w:hAnsi="Arial" w:cs="Arial"/>
          <w:sz w:val="24"/>
          <w:szCs w:val="24"/>
        </w:rPr>
        <w:t>28 октября 2024 г. № 21</w:t>
      </w:r>
      <w:r w:rsidRPr="00385D3E">
        <w:rPr>
          <w:rFonts w:ascii="Arial" w:hAnsi="Arial" w:cs="Arial"/>
          <w:sz w:val="24"/>
          <w:szCs w:val="24"/>
        </w:rPr>
        <w:t xml:space="preserve">         </w:t>
      </w:r>
      <w:r>
        <w:rPr>
          <w:rFonts w:ascii="Arial" w:hAnsi="Arial" w:cs="Arial"/>
          <w:sz w:val="24"/>
          <w:szCs w:val="24"/>
        </w:rPr>
        <w:t xml:space="preserve">                             </w:t>
      </w:r>
      <w:r w:rsidRPr="00385D3E">
        <w:rPr>
          <w:rFonts w:ascii="Arial" w:hAnsi="Arial" w:cs="Arial"/>
          <w:sz w:val="24"/>
          <w:szCs w:val="24"/>
        </w:rPr>
        <w:t xml:space="preserve">   </w:t>
      </w:r>
      <w:r>
        <w:rPr>
          <w:rFonts w:ascii="Arial" w:hAnsi="Arial" w:cs="Arial"/>
          <w:sz w:val="24"/>
          <w:szCs w:val="24"/>
        </w:rPr>
        <w:t>с. Верх-Камышенка</w:t>
      </w:r>
    </w:p>
    <w:p w:rsidR="000C543C" w:rsidRDefault="000C543C" w:rsidP="000C543C">
      <w:pPr>
        <w:spacing w:after="120" w:line="280" w:lineRule="exact"/>
        <w:rPr>
          <w:rFonts w:ascii="Arial" w:hAnsi="Arial" w:cs="Arial"/>
          <w:bCs/>
          <w:sz w:val="24"/>
          <w:szCs w:val="24"/>
        </w:rPr>
      </w:pPr>
      <w:r w:rsidRPr="00A6353E">
        <w:rPr>
          <w:rFonts w:ascii="Arial" w:hAnsi="Arial" w:cs="Arial"/>
          <w:bCs/>
          <w:sz w:val="24"/>
          <w:szCs w:val="24"/>
        </w:rPr>
        <w:t xml:space="preserve">Об установлении и введении туристического </w:t>
      </w:r>
    </w:p>
    <w:p w:rsidR="000C543C" w:rsidRDefault="000C543C" w:rsidP="000C543C">
      <w:pPr>
        <w:spacing w:after="120" w:line="280" w:lineRule="exact"/>
        <w:rPr>
          <w:rFonts w:ascii="Arial" w:hAnsi="Arial" w:cs="Arial"/>
          <w:bCs/>
          <w:iCs/>
          <w:sz w:val="24"/>
          <w:szCs w:val="24"/>
        </w:rPr>
      </w:pPr>
      <w:r w:rsidRPr="00A6353E">
        <w:rPr>
          <w:rFonts w:ascii="Arial" w:hAnsi="Arial" w:cs="Arial"/>
          <w:bCs/>
          <w:sz w:val="24"/>
          <w:szCs w:val="24"/>
        </w:rPr>
        <w:t>налога на территории</w:t>
      </w:r>
      <w:r>
        <w:rPr>
          <w:rFonts w:ascii="Arial" w:hAnsi="Arial" w:cs="Arial"/>
          <w:bCs/>
          <w:i/>
          <w:iCs/>
          <w:sz w:val="24"/>
          <w:szCs w:val="24"/>
        </w:rPr>
        <w:t xml:space="preserve"> </w:t>
      </w:r>
      <w:r>
        <w:rPr>
          <w:rFonts w:ascii="Arial" w:hAnsi="Arial" w:cs="Arial"/>
          <w:bCs/>
          <w:iCs/>
          <w:sz w:val="24"/>
          <w:szCs w:val="24"/>
        </w:rPr>
        <w:t>муниципального образования</w:t>
      </w:r>
    </w:p>
    <w:p w:rsidR="000C543C" w:rsidRDefault="000C543C" w:rsidP="000C543C">
      <w:pPr>
        <w:spacing w:after="120" w:line="280" w:lineRule="exact"/>
        <w:rPr>
          <w:rFonts w:ascii="Arial" w:hAnsi="Arial" w:cs="Arial"/>
          <w:bCs/>
          <w:iCs/>
          <w:sz w:val="24"/>
          <w:szCs w:val="24"/>
        </w:rPr>
      </w:pPr>
      <w:r>
        <w:rPr>
          <w:rFonts w:ascii="Arial" w:hAnsi="Arial" w:cs="Arial"/>
          <w:bCs/>
          <w:iCs/>
          <w:sz w:val="24"/>
          <w:szCs w:val="24"/>
        </w:rPr>
        <w:t>Верх-Камышенский сельсовет Краснощёковского</w:t>
      </w:r>
    </w:p>
    <w:p w:rsidR="000C543C" w:rsidRPr="00A6353E" w:rsidRDefault="000C543C" w:rsidP="000C543C">
      <w:pPr>
        <w:spacing w:after="120" w:line="280" w:lineRule="exact"/>
        <w:rPr>
          <w:rFonts w:ascii="Arial" w:hAnsi="Arial" w:cs="Arial"/>
          <w:bCs/>
          <w:sz w:val="24"/>
          <w:szCs w:val="24"/>
        </w:rPr>
      </w:pPr>
      <w:r>
        <w:rPr>
          <w:rFonts w:ascii="Arial" w:hAnsi="Arial" w:cs="Arial"/>
          <w:bCs/>
          <w:iCs/>
          <w:sz w:val="24"/>
          <w:szCs w:val="24"/>
        </w:rPr>
        <w:t>района Алтайского края.</w:t>
      </w:r>
    </w:p>
    <w:p w:rsidR="000C543C" w:rsidRPr="00C24BE9" w:rsidRDefault="000C543C" w:rsidP="000C543C">
      <w:pPr>
        <w:spacing w:before="120" w:after="120" w:line="280" w:lineRule="exact"/>
        <w:ind w:firstLine="709"/>
        <w:jc w:val="both"/>
        <w:rPr>
          <w:rFonts w:ascii="Arial" w:hAnsi="Arial" w:cs="Arial"/>
          <w:sz w:val="24"/>
          <w:szCs w:val="24"/>
        </w:rPr>
      </w:pPr>
    </w:p>
    <w:p w:rsidR="000C543C" w:rsidRDefault="000C543C" w:rsidP="000C543C">
      <w:pPr>
        <w:spacing w:before="120" w:after="120" w:line="300" w:lineRule="exact"/>
        <w:ind w:firstLine="709"/>
        <w:jc w:val="both"/>
        <w:rPr>
          <w:rFonts w:ascii="Arial" w:hAnsi="Arial" w:cs="Arial"/>
          <w:iCs/>
          <w:sz w:val="24"/>
          <w:szCs w:val="24"/>
        </w:rPr>
      </w:pPr>
      <w:r w:rsidRPr="00C24BE9">
        <w:rPr>
          <w:rFonts w:ascii="Arial" w:hAnsi="Arial" w:cs="Arial"/>
          <w:sz w:val="24"/>
          <w:szCs w:val="24"/>
        </w:rPr>
        <w:t xml:space="preserve">В соответствии с главой 33.1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 </w:t>
      </w:r>
      <w:r>
        <w:rPr>
          <w:rFonts w:ascii="Arial" w:hAnsi="Arial" w:cs="Arial"/>
          <w:iCs/>
          <w:sz w:val="24"/>
          <w:szCs w:val="24"/>
        </w:rPr>
        <w:t xml:space="preserve">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                                            </w:t>
      </w:r>
    </w:p>
    <w:p w:rsidR="000C543C" w:rsidRPr="00C24BE9" w:rsidRDefault="000C543C" w:rsidP="000C543C">
      <w:pPr>
        <w:spacing w:before="120" w:after="120" w:line="300" w:lineRule="exact"/>
        <w:ind w:firstLine="709"/>
        <w:jc w:val="both"/>
        <w:rPr>
          <w:rFonts w:ascii="Arial" w:hAnsi="Arial" w:cs="Arial"/>
          <w:sz w:val="24"/>
          <w:szCs w:val="24"/>
        </w:rPr>
      </w:pPr>
      <w:r w:rsidRPr="00C24BE9">
        <w:rPr>
          <w:rFonts w:ascii="Arial" w:hAnsi="Arial" w:cs="Arial"/>
          <w:i/>
          <w:iCs/>
          <w:sz w:val="24"/>
          <w:szCs w:val="24"/>
        </w:rPr>
        <w:t xml:space="preserve"> </w:t>
      </w:r>
      <w:r>
        <w:rPr>
          <w:rFonts w:ascii="Arial" w:hAnsi="Arial" w:cs="Arial"/>
          <w:sz w:val="24"/>
          <w:szCs w:val="24"/>
        </w:rPr>
        <w:t xml:space="preserve">                                             РЕШИЛ:</w:t>
      </w:r>
    </w:p>
    <w:p w:rsidR="000C543C" w:rsidRPr="00C24BE9" w:rsidRDefault="000C543C" w:rsidP="000C543C">
      <w:pPr>
        <w:spacing w:before="120" w:after="120" w:line="300" w:lineRule="exact"/>
        <w:ind w:firstLine="709"/>
        <w:jc w:val="both"/>
        <w:rPr>
          <w:rFonts w:ascii="Arial" w:hAnsi="Arial" w:cs="Arial"/>
          <w:sz w:val="24"/>
          <w:szCs w:val="24"/>
        </w:rPr>
      </w:pPr>
      <w:r w:rsidRPr="00C24BE9">
        <w:rPr>
          <w:rFonts w:ascii="Arial" w:hAnsi="Arial" w:cs="Arial"/>
          <w:sz w:val="24"/>
          <w:szCs w:val="24"/>
        </w:rPr>
        <w:t>1. Принять решение «Об установлении и введении тур</w:t>
      </w:r>
      <w:r>
        <w:rPr>
          <w:rFonts w:ascii="Arial" w:hAnsi="Arial" w:cs="Arial"/>
          <w:sz w:val="24"/>
          <w:szCs w:val="24"/>
        </w:rPr>
        <w:t>истического налога на территории муниципального образования Верх-Камышенский сельсовет Краснощёковского района Алтайского края».</w:t>
      </w:r>
    </w:p>
    <w:p w:rsidR="000C543C" w:rsidRPr="00C24BE9" w:rsidRDefault="000C543C" w:rsidP="000C543C">
      <w:pPr>
        <w:spacing w:before="120" w:after="120" w:line="300" w:lineRule="exact"/>
        <w:ind w:firstLine="709"/>
        <w:jc w:val="both"/>
        <w:rPr>
          <w:rFonts w:ascii="Arial" w:hAnsi="Arial" w:cs="Arial"/>
          <w:sz w:val="24"/>
          <w:szCs w:val="24"/>
        </w:rPr>
      </w:pPr>
      <w:r w:rsidRPr="00C24BE9">
        <w:rPr>
          <w:rFonts w:ascii="Arial" w:hAnsi="Arial" w:cs="Arial"/>
          <w:sz w:val="24"/>
          <w:szCs w:val="24"/>
        </w:rPr>
        <w:t>2. </w:t>
      </w:r>
      <w:r>
        <w:rPr>
          <w:rFonts w:ascii="Arial" w:hAnsi="Arial" w:cs="Arial"/>
          <w:sz w:val="24"/>
          <w:szCs w:val="24"/>
        </w:rPr>
        <w:t xml:space="preserve"> Настоящее решение обнародовать в установленном Уставом муниципального образования сельское поселение Верх-Камышенский сельсовет сельсовет Краснощёковского района Алтайского края порядке.</w:t>
      </w:r>
    </w:p>
    <w:p w:rsidR="000C543C" w:rsidRPr="00C24BE9" w:rsidRDefault="000C543C" w:rsidP="000C543C">
      <w:pPr>
        <w:spacing w:before="120" w:after="120" w:line="300" w:lineRule="exact"/>
        <w:ind w:firstLine="709"/>
        <w:jc w:val="both"/>
        <w:rPr>
          <w:rFonts w:ascii="Arial" w:hAnsi="Arial" w:cs="Arial"/>
          <w:sz w:val="24"/>
          <w:szCs w:val="24"/>
        </w:rPr>
      </w:pPr>
      <w:r w:rsidRPr="00C24BE9">
        <w:rPr>
          <w:rFonts w:ascii="Arial" w:hAnsi="Arial" w:cs="Arial"/>
          <w:sz w:val="24"/>
          <w:szCs w:val="24"/>
        </w:rPr>
        <w:t>3. Настоящее решение вступает в силу с 1 января 2025 года, но не ранее чем по истечении одного месяца со дня его официального опубликования.</w:t>
      </w:r>
    </w:p>
    <w:p w:rsidR="000C543C" w:rsidRDefault="000C543C" w:rsidP="000C543C">
      <w:pPr>
        <w:spacing w:before="120" w:after="120" w:line="300" w:lineRule="exact"/>
        <w:ind w:firstLine="709"/>
        <w:jc w:val="both"/>
        <w:rPr>
          <w:rFonts w:ascii="Arial" w:hAnsi="Arial" w:cs="Arial"/>
          <w:sz w:val="24"/>
          <w:szCs w:val="24"/>
        </w:rPr>
      </w:pPr>
      <w:r w:rsidRPr="00C24BE9">
        <w:rPr>
          <w:rFonts w:ascii="Arial" w:hAnsi="Arial" w:cs="Arial"/>
          <w:sz w:val="24"/>
          <w:szCs w:val="24"/>
        </w:rPr>
        <w:t>4. Контроль исполнен</w:t>
      </w:r>
      <w:r>
        <w:rPr>
          <w:rFonts w:ascii="Arial" w:hAnsi="Arial" w:cs="Arial"/>
          <w:sz w:val="24"/>
          <w:szCs w:val="24"/>
        </w:rPr>
        <w:t>ия настоящего решения  оставляю за собой.</w:t>
      </w:r>
    </w:p>
    <w:p w:rsidR="000C543C" w:rsidRDefault="000C543C" w:rsidP="000C543C">
      <w:pPr>
        <w:spacing w:before="120" w:after="120" w:line="300" w:lineRule="exact"/>
        <w:ind w:firstLine="709"/>
        <w:jc w:val="both"/>
        <w:rPr>
          <w:rFonts w:ascii="Arial" w:hAnsi="Arial" w:cs="Arial"/>
          <w:sz w:val="24"/>
          <w:szCs w:val="24"/>
        </w:rPr>
      </w:pPr>
    </w:p>
    <w:p w:rsidR="000C543C" w:rsidRDefault="000C543C" w:rsidP="000C543C">
      <w:pPr>
        <w:spacing w:before="120" w:after="120" w:line="300" w:lineRule="exact"/>
        <w:ind w:firstLine="709"/>
        <w:jc w:val="both"/>
        <w:rPr>
          <w:rFonts w:ascii="Arial" w:hAnsi="Arial" w:cs="Arial"/>
          <w:sz w:val="24"/>
          <w:szCs w:val="24"/>
        </w:rPr>
      </w:pPr>
    </w:p>
    <w:p w:rsidR="000C543C" w:rsidRDefault="000C543C" w:rsidP="000C543C">
      <w:pPr>
        <w:spacing w:before="120" w:after="120" w:line="300" w:lineRule="exact"/>
        <w:ind w:firstLine="709"/>
        <w:jc w:val="both"/>
        <w:rPr>
          <w:rFonts w:ascii="Arial" w:hAnsi="Arial" w:cs="Arial"/>
          <w:sz w:val="24"/>
          <w:szCs w:val="24"/>
        </w:rPr>
      </w:pPr>
    </w:p>
    <w:p w:rsidR="000C543C" w:rsidRDefault="000C543C" w:rsidP="000C543C">
      <w:pPr>
        <w:spacing w:before="120" w:after="120" w:line="300" w:lineRule="exact"/>
        <w:ind w:firstLine="709"/>
        <w:jc w:val="both"/>
        <w:rPr>
          <w:rFonts w:ascii="Arial" w:hAnsi="Arial" w:cs="Arial"/>
          <w:sz w:val="24"/>
          <w:szCs w:val="24"/>
        </w:rPr>
      </w:pPr>
    </w:p>
    <w:p w:rsidR="000C543C" w:rsidRPr="00C24BE9" w:rsidRDefault="000C543C" w:rsidP="000C543C">
      <w:pPr>
        <w:spacing w:before="120" w:after="120" w:line="300" w:lineRule="exact"/>
        <w:ind w:firstLine="709"/>
        <w:jc w:val="both"/>
        <w:rPr>
          <w:rFonts w:ascii="Arial" w:hAnsi="Arial" w:cs="Arial"/>
          <w:sz w:val="24"/>
          <w:szCs w:val="24"/>
        </w:rPr>
      </w:pPr>
      <w:r>
        <w:rPr>
          <w:rFonts w:ascii="Arial" w:hAnsi="Arial" w:cs="Arial"/>
          <w:sz w:val="24"/>
          <w:szCs w:val="24"/>
        </w:rPr>
        <w:t xml:space="preserve">             Глава сельсовета                                     Л.М.Белоусова</w:t>
      </w:r>
    </w:p>
    <w:p w:rsidR="000C543C" w:rsidRPr="00C24BE9" w:rsidRDefault="000C543C" w:rsidP="000C543C">
      <w:pPr>
        <w:ind w:left="3969"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ind w:firstLine="709"/>
        <w:jc w:val="both"/>
        <w:rPr>
          <w:rFonts w:ascii="Arial" w:hAnsi="Arial" w:cs="Arial"/>
          <w:sz w:val="24"/>
          <w:szCs w:val="24"/>
        </w:rPr>
      </w:pPr>
    </w:p>
    <w:p w:rsidR="000C543C" w:rsidRPr="00C24BE9" w:rsidRDefault="000C543C" w:rsidP="000C543C">
      <w:pPr>
        <w:spacing w:after="0" w:line="240" w:lineRule="exact"/>
        <w:ind w:firstLine="709"/>
        <w:jc w:val="right"/>
        <w:rPr>
          <w:rFonts w:ascii="Arial" w:hAnsi="Arial" w:cs="Arial"/>
          <w:sz w:val="24"/>
          <w:szCs w:val="24"/>
        </w:rPr>
      </w:pPr>
      <w:r w:rsidRPr="00C24BE9">
        <w:rPr>
          <w:rFonts w:ascii="Arial" w:hAnsi="Arial" w:cs="Arial"/>
          <w:sz w:val="24"/>
          <w:szCs w:val="24"/>
        </w:rPr>
        <w:t>Принято</w:t>
      </w:r>
    </w:p>
    <w:p w:rsidR="000C543C" w:rsidRDefault="000C543C" w:rsidP="000C543C">
      <w:pPr>
        <w:spacing w:after="0" w:line="240" w:lineRule="exact"/>
        <w:ind w:firstLine="709"/>
        <w:jc w:val="right"/>
        <w:rPr>
          <w:rFonts w:ascii="Arial" w:hAnsi="Arial" w:cs="Arial"/>
          <w:sz w:val="24"/>
          <w:szCs w:val="24"/>
        </w:rPr>
      </w:pPr>
      <w:r w:rsidRPr="00C24BE9">
        <w:rPr>
          <w:rFonts w:ascii="Arial" w:hAnsi="Arial" w:cs="Arial"/>
          <w:sz w:val="24"/>
          <w:szCs w:val="24"/>
        </w:rPr>
        <w:tab/>
      </w:r>
      <w:r>
        <w:rPr>
          <w:rFonts w:ascii="Arial" w:hAnsi="Arial" w:cs="Arial"/>
          <w:sz w:val="24"/>
          <w:szCs w:val="24"/>
        </w:rPr>
        <w:t>р</w:t>
      </w:r>
      <w:r w:rsidRPr="00C24BE9">
        <w:rPr>
          <w:rFonts w:ascii="Arial" w:hAnsi="Arial" w:cs="Arial"/>
          <w:sz w:val="24"/>
          <w:szCs w:val="24"/>
        </w:rPr>
        <w:t>ешением</w:t>
      </w:r>
      <w:r>
        <w:rPr>
          <w:rFonts w:ascii="Arial" w:hAnsi="Arial" w:cs="Arial"/>
          <w:sz w:val="24"/>
          <w:szCs w:val="24"/>
        </w:rPr>
        <w:t xml:space="preserve"> Совета депутатов</w:t>
      </w:r>
    </w:p>
    <w:p w:rsidR="000C543C" w:rsidRDefault="000C543C" w:rsidP="000C543C">
      <w:pPr>
        <w:spacing w:after="0" w:line="240" w:lineRule="exact"/>
        <w:ind w:firstLine="709"/>
        <w:jc w:val="right"/>
        <w:rPr>
          <w:rFonts w:ascii="Arial" w:hAnsi="Arial" w:cs="Arial"/>
          <w:sz w:val="24"/>
          <w:szCs w:val="24"/>
        </w:rPr>
      </w:pPr>
      <w:r>
        <w:rPr>
          <w:rFonts w:ascii="Arial" w:hAnsi="Arial" w:cs="Arial"/>
          <w:sz w:val="24"/>
          <w:szCs w:val="24"/>
        </w:rPr>
        <w:t>Верх-Камышенского сельсовета</w:t>
      </w:r>
    </w:p>
    <w:p w:rsidR="000C543C" w:rsidRDefault="000C543C" w:rsidP="000C543C">
      <w:pPr>
        <w:spacing w:after="0" w:line="240" w:lineRule="exact"/>
        <w:ind w:firstLine="709"/>
        <w:jc w:val="right"/>
        <w:rPr>
          <w:rFonts w:ascii="Arial" w:hAnsi="Arial" w:cs="Arial"/>
          <w:sz w:val="24"/>
          <w:szCs w:val="24"/>
        </w:rPr>
      </w:pPr>
      <w:r>
        <w:rPr>
          <w:rFonts w:ascii="Arial" w:hAnsi="Arial" w:cs="Arial"/>
          <w:sz w:val="24"/>
          <w:szCs w:val="24"/>
        </w:rPr>
        <w:t xml:space="preserve">Краснощёковского района </w:t>
      </w:r>
    </w:p>
    <w:p w:rsidR="000C543C" w:rsidRPr="00C24BE9" w:rsidRDefault="000C543C" w:rsidP="000C543C">
      <w:pPr>
        <w:spacing w:after="0" w:line="240" w:lineRule="exact"/>
        <w:ind w:firstLine="709"/>
        <w:jc w:val="right"/>
        <w:rPr>
          <w:rFonts w:ascii="Arial" w:hAnsi="Arial" w:cs="Arial"/>
          <w:sz w:val="24"/>
          <w:szCs w:val="24"/>
        </w:rPr>
      </w:pPr>
      <w:r>
        <w:rPr>
          <w:rFonts w:ascii="Arial" w:hAnsi="Arial" w:cs="Arial"/>
          <w:sz w:val="24"/>
          <w:szCs w:val="24"/>
        </w:rPr>
        <w:t>Алтайского края</w:t>
      </w:r>
    </w:p>
    <w:p w:rsidR="000C543C" w:rsidRPr="00C24BE9" w:rsidRDefault="000C543C" w:rsidP="000C543C">
      <w:pPr>
        <w:spacing w:after="0" w:line="240" w:lineRule="exact"/>
        <w:ind w:firstLine="709"/>
        <w:jc w:val="right"/>
        <w:rPr>
          <w:rFonts w:ascii="Arial" w:hAnsi="Arial" w:cs="Arial"/>
          <w:i/>
          <w:sz w:val="24"/>
          <w:szCs w:val="24"/>
        </w:rPr>
      </w:pPr>
      <w:r w:rsidRPr="00C24BE9">
        <w:rPr>
          <w:rFonts w:ascii="Arial" w:hAnsi="Arial" w:cs="Arial"/>
          <w:sz w:val="24"/>
          <w:szCs w:val="24"/>
        </w:rPr>
        <w:tab/>
      </w:r>
    </w:p>
    <w:p w:rsidR="000C543C" w:rsidRPr="00C24BE9" w:rsidRDefault="000C543C" w:rsidP="000C543C">
      <w:pPr>
        <w:spacing w:after="0" w:line="240" w:lineRule="exact"/>
        <w:ind w:firstLine="709"/>
        <w:jc w:val="right"/>
        <w:rPr>
          <w:rFonts w:ascii="Arial" w:hAnsi="Arial" w:cs="Arial"/>
          <w:sz w:val="24"/>
          <w:szCs w:val="24"/>
        </w:rPr>
      </w:pPr>
      <w:r>
        <w:rPr>
          <w:rFonts w:ascii="Arial" w:hAnsi="Arial" w:cs="Arial"/>
          <w:sz w:val="24"/>
          <w:szCs w:val="24"/>
        </w:rPr>
        <w:tab/>
        <w:t>от 28.10. 2024 г. № 21</w:t>
      </w:r>
    </w:p>
    <w:p w:rsidR="00A6122E" w:rsidRPr="00C24BE9" w:rsidRDefault="00A6122E" w:rsidP="000C543C">
      <w:pPr>
        <w:spacing w:after="0"/>
        <w:ind w:firstLine="709"/>
        <w:jc w:val="both"/>
        <w:rPr>
          <w:rFonts w:ascii="Arial" w:hAnsi="Arial" w:cs="Arial"/>
          <w:sz w:val="24"/>
          <w:szCs w:val="24"/>
        </w:rPr>
      </w:pPr>
    </w:p>
    <w:p w:rsidR="00A6122E" w:rsidRDefault="000C543C" w:rsidP="00A6122E">
      <w:pPr>
        <w:jc w:val="center"/>
        <w:rPr>
          <w:rFonts w:ascii="Arial" w:hAnsi="Arial" w:cs="Arial"/>
          <w:b/>
          <w:bCs/>
          <w:sz w:val="24"/>
          <w:szCs w:val="24"/>
        </w:rPr>
      </w:pPr>
      <w:r w:rsidRPr="00C24BE9">
        <w:rPr>
          <w:rFonts w:ascii="Arial" w:hAnsi="Arial" w:cs="Arial"/>
          <w:b/>
          <w:bCs/>
          <w:sz w:val="24"/>
          <w:szCs w:val="24"/>
        </w:rPr>
        <w:t>РЕШЕНИЕ</w:t>
      </w:r>
    </w:p>
    <w:p w:rsidR="000C543C" w:rsidRPr="000C258A" w:rsidRDefault="000C543C" w:rsidP="00A6122E">
      <w:pPr>
        <w:rPr>
          <w:rFonts w:ascii="Arial" w:hAnsi="Arial" w:cs="Arial"/>
          <w:sz w:val="24"/>
          <w:szCs w:val="24"/>
        </w:rPr>
      </w:pPr>
      <w:r w:rsidRPr="00C24BE9">
        <w:rPr>
          <w:rFonts w:ascii="Arial" w:hAnsi="Arial" w:cs="Arial"/>
          <w:b/>
          <w:bCs/>
          <w:sz w:val="24"/>
          <w:szCs w:val="24"/>
        </w:rPr>
        <w:t xml:space="preserve">                                                                                    </w:t>
      </w:r>
      <w:r w:rsidR="00A6122E">
        <w:rPr>
          <w:rFonts w:ascii="Arial" w:hAnsi="Arial" w:cs="Arial"/>
          <w:b/>
          <w:bCs/>
          <w:sz w:val="24"/>
          <w:szCs w:val="24"/>
        </w:rPr>
        <w:t xml:space="preserve">                             ОБ </w:t>
      </w:r>
      <w:r w:rsidRPr="00C24BE9">
        <w:rPr>
          <w:rFonts w:ascii="Arial" w:hAnsi="Arial" w:cs="Arial"/>
          <w:b/>
          <w:bCs/>
          <w:sz w:val="24"/>
          <w:szCs w:val="24"/>
        </w:rPr>
        <w:t xml:space="preserve">УСТАНОВЛЕНИИ И ВВЕДЕНИИ ТУРИСТИЧЕСКОГО НАЛОГА НА ТЕРРИТОРИИ  </w:t>
      </w:r>
      <w:r>
        <w:rPr>
          <w:rFonts w:ascii="Arial" w:hAnsi="Arial" w:cs="Arial"/>
          <w:b/>
          <w:bCs/>
          <w:iCs/>
          <w:sz w:val="24"/>
          <w:szCs w:val="24"/>
        </w:rPr>
        <w:t>МУНИЦИПАЛЬНОГО  ОБРАЗОВАНИЯ ВЕРХ-КАМЫШЕНСКИЙ СЕЛЬСОВЕТ КРАСНОЩЁКОВСКОГО РАЙОНА АЛТАЙСКОГО КРАЯ</w:t>
      </w:r>
    </w:p>
    <w:p w:rsidR="000C543C" w:rsidRPr="000C258A" w:rsidRDefault="000C543C" w:rsidP="000C543C">
      <w:pPr>
        <w:spacing w:after="240" w:line="260" w:lineRule="exact"/>
        <w:ind w:firstLine="709"/>
        <w:jc w:val="both"/>
        <w:rPr>
          <w:rFonts w:ascii="Arial" w:hAnsi="Arial" w:cs="Arial"/>
          <w:sz w:val="24"/>
          <w:szCs w:val="24"/>
        </w:rPr>
      </w:pPr>
      <w:r w:rsidRPr="00C24BE9">
        <w:rPr>
          <w:rFonts w:ascii="Arial" w:hAnsi="Arial" w:cs="Arial"/>
          <w:sz w:val="24"/>
          <w:szCs w:val="24"/>
        </w:rPr>
        <w:t xml:space="preserve">1. Установить и ввести в действие с 1 января 2025 года туристический налог, обязательный к уплате на </w:t>
      </w:r>
      <w:r>
        <w:rPr>
          <w:rFonts w:ascii="Arial" w:hAnsi="Arial" w:cs="Arial"/>
          <w:sz w:val="24"/>
          <w:szCs w:val="24"/>
        </w:rPr>
        <w:t>территории</w:t>
      </w:r>
      <w:r w:rsidRPr="000C258A">
        <w:rPr>
          <w:rFonts w:ascii="Arial" w:hAnsi="Arial" w:cs="Arial"/>
          <w:sz w:val="24"/>
          <w:szCs w:val="24"/>
        </w:rPr>
        <w:t xml:space="preserve"> </w:t>
      </w:r>
      <w:r>
        <w:rPr>
          <w:rFonts w:ascii="Arial" w:hAnsi="Arial" w:cs="Arial"/>
          <w:sz w:val="24"/>
          <w:szCs w:val="24"/>
        </w:rPr>
        <w:t>муниципального образования Верх-Камышенский сельсовет Краснощёковского района Алтайского края.</w:t>
      </w:r>
    </w:p>
    <w:p w:rsidR="000C543C" w:rsidRPr="00C24BE9" w:rsidRDefault="000C543C" w:rsidP="000C543C">
      <w:pPr>
        <w:spacing w:after="240" w:line="260" w:lineRule="exact"/>
        <w:ind w:firstLine="709"/>
        <w:jc w:val="both"/>
        <w:rPr>
          <w:rFonts w:ascii="Arial" w:hAnsi="Arial" w:cs="Arial"/>
          <w:sz w:val="24"/>
          <w:szCs w:val="24"/>
        </w:rPr>
      </w:pPr>
      <w:r w:rsidRPr="00C24BE9">
        <w:rPr>
          <w:rFonts w:ascii="Arial" w:hAnsi="Arial" w:cs="Arial"/>
          <w:sz w:val="24"/>
          <w:szCs w:val="24"/>
        </w:rPr>
        <w:t>2. Определить налоговые ставки в следующих размерах: в 2025 году – 1,0 процент, в 2026 году – 2,0 процента, в 2027 году – 3,0 процента, в 2028 году – 4,0 процента, начиная с 2029 года – 5,0 процентов от налоговой базы.</w:t>
      </w:r>
    </w:p>
    <w:p w:rsidR="000C543C" w:rsidRDefault="000C543C" w:rsidP="000C543C">
      <w:pPr>
        <w:spacing w:after="240" w:line="260" w:lineRule="exact"/>
        <w:ind w:firstLine="709"/>
        <w:jc w:val="both"/>
        <w:rPr>
          <w:rFonts w:ascii="Arial" w:hAnsi="Arial" w:cs="Arial"/>
          <w:sz w:val="24"/>
          <w:szCs w:val="24"/>
        </w:rPr>
      </w:pPr>
      <w:r w:rsidRPr="00C24BE9">
        <w:rPr>
          <w:rFonts w:ascii="Arial" w:hAnsi="Arial" w:cs="Arial"/>
          <w:sz w:val="24"/>
          <w:szCs w:val="24"/>
        </w:rPr>
        <w:t>3. Определить, что в случае, если исчисленная в соответствии    абзацем 1 пункта 1 статьи 418.7 Налогового кодекса Российской Федерации, сумма налога менее суммы минимального налога, рассчитанной как произведение 100 рублей и количества суток проживания, сумма налога определяется в размере минимального налога.</w:t>
      </w:r>
    </w:p>
    <w:p w:rsidR="000C543C" w:rsidRDefault="000C543C" w:rsidP="000C543C">
      <w:pPr>
        <w:spacing w:after="240" w:line="260" w:lineRule="exact"/>
        <w:ind w:firstLine="709"/>
        <w:jc w:val="both"/>
        <w:rPr>
          <w:rFonts w:ascii="Arial" w:hAnsi="Arial" w:cs="Arial"/>
          <w:sz w:val="24"/>
          <w:szCs w:val="24"/>
        </w:rPr>
      </w:pPr>
    </w:p>
    <w:p w:rsidR="000C543C" w:rsidRDefault="000C543C" w:rsidP="000C543C">
      <w:pPr>
        <w:spacing w:after="240" w:line="260" w:lineRule="exact"/>
        <w:ind w:firstLine="709"/>
        <w:jc w:val="both"/>
        <w:rPr>
          <w:rFonts w:ascii="Arial" w:hAnsi="Arial" w:cs="Arial"/>
          <w:sz w:val="24"/>
          <w:szCs w:val="24"/>
        </w:rPr>
      </w:pPr>
    </w:p>
    <w:p w:rsidR="000C543C" w:rsidRPr="00C24BE9" w:rsidRDefault="000C543C" w:rsidP="000C543C">
      <w:pPr>
        <w:spacing w:after="240" w:line="260" w:lineRule="exact"/>
        <w:ind w:firstLine="709"/>
        <w:jc w:val="both"/>
        <w:rPr>
          <w:rFonts w:ascii="Arial" w:hAnsi="Arial" w:cs="Arial"/>
          <w:sz w:val="24"/>
          <w:szCs w:val="24"/>
        </w:rPr>
      </w:pPr>
      <w:r>
        <w:rPr>
          <w:rFonts w:ascii="Arial" w:hAnsi="Arial" w:cs="Arial"/>
          <w:sz w:val="24"/>
          <w:szCs w:val="24"/>
        </w:rPr>
        <w:t xml:space="preserve">                   Глава сельсовета                                           Л.М.Белоусова</w:t>
      </w:r>
    </w:p>
    <w:p w:rsidR="000C543C" w:rsidRPr="00C24BE9" w:rsidRDefault="000C543C" w:rsidP="000C543C">
      <w:pPr>
        <w:spacing w:after="0"/>
        <w:ind w:firstLine="709"/>
        <w:jc w:val="both"/>
        <w:rPr>
          <w:rFonts w:ascii="Arial" w:hAnsi="Arial" w:cs="Arial"/>
          <w:sz w:val="24"/>
          <w:szCs w:val="24"/>
        </w:rPr>
      </w:pPr>
    </w:p>
    <w:p w:rsidR="000C543C" w:rsidRDefault="000C543C" w:rsidP="000C543C">
      <w:pPr>
        <w:ind w:left="3544"/>
        <w:jc w:val="both"/>
        <w:rPr>
          <w:rFonts w:ascii="Arial" w:hAnsi="Arial" w:cs="Arial"/>
          <w:sz w:val="24"/>
          <w:szCs w:val="24"/>
        </w:rPr>
      </w:pPr>
    </w:p>
    <w:p w:rsidR="000C543C" w:rsidRDefault="000C543C" w:rsidP="000C543C">
      <w:pPr>
        <w:ind w:left="3544"/>
        <w:jc w:val="both"/>
        <w:rPr>
          <w:rFonts w:ascii="Arial" w:hAnsi="Arial" w:cs="Arial"/>
          <w:sz w:val="24"/>
          <w:szCs w:val="24"/>
        </w:rPr>
      </w:pPr>
    </w:p>
    <w:p w:rsidR="000C543C" w:rsidRPr="008D2EFA" w:rsidRDefault="000C543C" w:rsidP="000C543C">
      <w:pPr>
        <w:ind w:left="3544"/>
        <w:jc w:val="both"/>
        <w:rPr>
          <w:rFonts w:ascii="PT Astra Serif" w:hAnsi="PT Astra Serif"/>
          <w:sz w:val="28"/>
          <w:szCs w:val="28"/>
        </w:rPr>
      </w:pPr>
      <w:r w:rsidRPr="008D2EFA">
        <w:rPr>
          <w:rFonts w:ascii="PT Astra Serif" w:hAnsi="PT Astra Serif"/>
          <w:i/>
          <w:iCs/>
          <w:sz w:val="28"/>
          <w:szCs w:val="28"/>
        </w:rPr>
        <w:t xml:space="preserve"> </w:t>
      </w:r>
    </w:p>
    <w:p w:rsidR="0055355F" w:rsidRPr="0055355F" w:rsidRDefault="00AB1C2F" w:rsidP="00AB1C2F">
      <w:pPr>
        <w:pStyle w:val="a4"/>
        <w:jc w:val="center"/>
      </w:pPr>
      <w:r w:rsidRPr="0055355F">
        <w:t xml:space="preserve"> </w:t>
      </w:r>
    </w:p>
    <w:p w:rsidR="002C48E9" w:rsidRDefault="007801E8" w:rsidP="002C48E9">
      <w:pPr>
        <w:pStyle w:val="ae"/>
        <w:rPr>
          <w:sz w:val="28"/>
          <w:szCs w:val="28"/>
        </w:rPr>
      </w:pPr>
      <w:r>
        <w:rPr>
          <w:sz w:val="28"/>
          <w:szCs w:val="28"/>
        </w:rPr>
        <w:t xml:space="preserve"> </w:t>
      </w:r>
    </w:p>
    <w:p w:rsidR="00A6122E" w:rsidRDefault="00A6122E" w:rsidP="002C48E9">
      <w:pPr>
        <w:pStyle w:val="ae"/>
        <w:rPr>
          <w:sz w:val="28"/>
          <w:szCs w:val="28"/>
        </w:rPr>
      </w:pPr>
    </w:p>
    <w:p w:rsidR="00A6122E" w:rsidRDefault="00A6122E" w:rsidP="002C48E9">
      <w:pPr>
        <w:pStyle w:val="ae"/>
        <w:rPr>
          <w:sz w:val="28"/>
          <w:szCs w:val="28"/>
        </w:rPr>
      </w:pPr>
    </w:p>
    <w:p w:rsidR="00A6122E" w:rsidRDefault="00A6122E" w:rsidP="002C48E9">
      <w:pPr>
        <w:pStyle w:val="ae"/>
        <w:rPr>
          <w:sz w:val="28"/>
          <w:szCs w:val="28"/>
        </w:rPr>
      </w:pPr>
    </w:p>
    <w:p w:rsidR="00A6122E" w:rsidRDefault="00A6122E" w:rsidP="002C48E9">
      <w:pPr>
        <w:pStyle w:val="ae"/>
        <w:rPr>
          <w:sz w:val="28"/>
          <w:szCs w:val="28"/>
        </w:rPr>
      </w:pPr>
    </w:p>
    <w:p w:rsidR="00A6122E" w:rsidRPr="00F9261B" w:rsidRDefault="00A6122E" w:rsidP="002C48E9">
      <w:pPr>
        <w:pStyle w:val="ae"/>
        <w:rPr>
          <w:sz w:val="28"/>
          <w:szCs w:val="28"/>
        </w:rPr>
      </w:pPr>
    </w:p>
    <w:p w:rsidR="00775E9F" w:rsidRPr="00F9261B" w:rsidRDefault="00775E9F" w:rsidP="00775E9F">
      <w:pPr>
        <w:autoSpaceDE w:val="0"/>
        <w:autoSpaceDN w:val="0"/>
        <w:adjustRightInd w:val="0"/>
        <w:spacing w:after="40" w:line="240" w:lineRule="auto"/>
        <w:jc w:val="both"/>
        <w:rPr>
          <w:rFonts w:ascii="Times New Roman" w:hAnsi="Times New Roman" w:cs="Times New Roman"/>
          <w:sz w:val="28"/>
          <w:szCs w:val="28"/>
        </w:rPr>
      </w:pPr>
    </w:p>
    <w:p w:rsidR="00775E9F" w:rsidRPr="00F9261B" w:rsidRDefault="00775E9F" w:rsidP="00775E9F">
      <w:pPr>
        <w:autoSpaceDE w:val="0"/>
        <w:autoSpaceDN w:val="0"/>
        <w:adjustRightInd w:val="0"/>
        <w:spacing w:after="40" w:line="240" w:lineRule="auto"/>
        <w:jc w:val="both"/>
        <w:rPr>
          <w:rFonts w:ascii="Times New Roman" w:hAnsi="Times New Roman" w:cs="Times New Roman"/>
          <w:sz w:val="28"/>
          <w:szCs w:val="28"/>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0A080E" w:rsidRDefault="000A080E" w:rsidP="000A080E">
      <w:pPr>
        <w:jc w:val="center"/>
        <w:rPr>
          <w:b/>
        </w:rPr>
      </w:pPr>
      <w:r>
        <w:rPr>
          <w:b/>
        </w:rPr>
        <w:t>СОВЕТ ДЕПУТАТОВ ВЕРХ-КАМЫШЕНСКОГО СЕЛЬСОВЕТА</w:t>
      </w:r>
    </w:p>
    <w:p w:rsidR="000A080E" w:rsidRDefault="000A080E" w:rsidP="000A080E">
      <w:pPr>
        <w:jc w:val="center"/>
        <w:rPr>
          <w:b/>
        </w:rPr>
      </w:pPr>
      <w:r>
        <w:rPr>
          <w:b/>
        </w:rPr>
        <w:t xml:space="preserve">КРАСНОЩЁКОВСКОГО РАЙОНА </w:t>
      </w:r>
    </w:p>
    <w:p w:rsidR="000A080E" w:rsidRDefault="000A080E" w:rsidP="000A080E">
      <w:pPr>
        <w:jc w:val="center"/>
        <w:rPr>
          <w:b/>
        </w:rPr>
      </w:pPr>
      <w:r>
        <w:rPr>
          <w:b/>
        </w:rPr>
        <w:t>АЛТАЙСКОГО КРАЯ</w:t>
      </w:r>
    </w:p>
    <w:p w:rsidR="000A080E" w:rsidRDefault="000A080E" w:rsidP="000A080E">
      <w:pPr>
        <w:jc w:val="center"/>
        <w:rPr>
          <w:b/>
        </w:rPr>
      </w:pPr>
    </w:p>
    <w:p w:rsidR="000A080E" w:rsidRPr="00BC2EF9" w:rsidRDefault="000A080E" w:rsidP="000A080E">
      <w:pPr>
        <w:jc w:val="center"/>
        <w:rPr>
          <w:bCs/>
        </w:rPr>
      </w:pPr>
      <w:r>
        <w:rPr>
          <w:b/>
        </w:rPr>
        <w:t xml:space="preserve">        </w:t>
      </w:r>
      <w:r w:rsidRPr="00BC2EF9">
        <w:rPr>
          <w:bCs/>
        </w:rPr>
        <w:t xml:space="preserve">РЕШЕНИЕ                              </w:t>
      </w:r>
    </w:p>
    <w:p w:rsidR="000A080E" w:rsidRDefault="000A080E" w:rsidP="000A080E">
      <w:r>
        <w:t xml:space="preserve">От 28 октября  2024 г                                                                               № 22          </w:t>
      </w:r>
    </w:p>
    <w:p w:rsidR="000A080E" w:rsidRDefault="000A080E" w:rsidP="000A080E">
      <w:pPr>
        <w:jc w:val="center"/>
      </w:pPr>
      <w:r>
        <w:t>с. Верх-Камышенка</w:t>
      </w:r>
    </w:p>
    <w:p w:rsidR="000A080E" w:rsidRDefault="000A080E" w:rsidP="000A080E">
      <w:r>
        <w:t xml:space="preserve">           </w:t>
      </w:r>
    </w:p>
    <w:p w:rsidR="000A080E" w:rsidRDefault="000A080E" w:rsidP="000A080E">
      <w:r>
        <w:t xml:space="preserve">Об утверждении Правил землепользования </w:t>
      </w:r>
    </w:p>
    <w:p w:rsidR="000A080E" w:rsidRDefault="000A080E" w:rsidP="000A080E">
      <w:r>
        <w:t>и застройки территории муниципального</w:t>
      </w:r>
    </w:p>
    <w:p w:rsidR="000A080E" w:rsidRDefault="000A080E" w:rsidP="000A080E">
      <w:r>
        <w:t xml:space="preserve">образования Верх-Камышенский сельсовет </w:t>
      </w:r>
    </w:p>
    <w:p w:rsidR="000A080E" w:rsidRDefault="000A080E" w:rsidP="000A080E">
      <w:r>
        <w:t xml:space="preserve">Краснощёковского района Алтайского </w:t>
      </w:r>
    </w:p>
    <w:p w:rsidR="000A080E" w:rsidRDefault="000A080E" w:rsidP="000A080E">
      <w:r>
        <w:t>в новой редакции</w:t>
      </w:r>
      <w:r w:rsidR="00A6122E">
        <w:t>.</w:t>
      </w:r>
    </w:p>
    <w:p w:rsidR="000A080E" w:rsidRDefault="000A080E" w:rsidP="000A080E"/>
    <w:p w:rsidR="000A080E" w:rsidRDefault="000A080E" w:rsidP="000A080E">
      <w:pPr>
        <w:ind w:firstLine="709"/>
        <w:jc w:val="both"/>
      </w:pPr>
      <w:r w:rsidRPr="00AF76BB">
        <w:t xml:space="preserve">В соответствии с </w:t>
      </w:r>
      <w:r w:rsidRPr="00A61A0A">
        <w:t>Градостроительным кодексом Российской Федерации, законом Алтайского края «О градостроительной деятельности на территории Алта</w:t>
      </w:r>
      <w:r w:rsidRPr="00A61A0A">
        <w:t>й</w:t>
      </w:r>
      <w:r w:rsidRPr="00A61A0A">
        <w:t>ского края»</w:t>
      </w:r>
      <w:r>
        <w:t xml:space="preserve">, </w:t>
      </w:r>
      <w:r w:rsidRPr="00FA464F">
        <w:rPr>
          <w:rFonts w:ascii="Times New Roman CYR" w:hAnsi="Times New Roman CYR" w:cs="Times New Roman CYR"/>
        </w:rPr>
        <w:t xml:space="preserve">Федеральным законом от 6 октября 2003 года № 131-ФЗ </w:t>
      </w:r>
      <w:r w:rsidRPr="00FA464F">
        <w:t>«</w:t>
      </w:r>
      <w:r w:rsidRPr="00FA464F">
        <w:rPr>
          <w:rFonts w:ascii="Times New Roman CYR" w:hAnsi="Times New Roman CYR" w:cs="Times New Roman CYR"/>
        </w:rPr>
        <w:t>Об общих принципах организации местного самоуправления в Российской Федерации</w:t>
      </w:r>
      <w:r w:rsidRPr="00FA464F">
        <w:t>»</w:t>
      </w:r>
      <w:r>
        <w:t>, Уставом муниципального образования сельское поселение Верх-Камышенский сельсовет Краснощёковского района Алтайского края, Совет депутатов Верх-Камышенского сельсовета Краснощёковского района Алтайского края</w:t>
      </w:r>
    </w:p>
    <w:p w:rsidR="000A080E" w:rsidRDefault="000A080E" w:rsidP="000A080E">
      <w:pPr>
        <w:jc w:val="both"/>
      </w:pPr>
      <w:r>
        <w:rPr>
          <w:b/>
        </w:rPr>
        <w:t>РЕШИЛ</w:t>
      </w:r>
      <w:r>
        <w:t>:</w:t>
      </w:r>
    </w:p>
    <w:p w:rsidR="000A080E" w:rsidRPr="004C1A7E" w:rsidRDefault="000A080E" w:rsidP="000A080E">
      <w:pPr>
        <w:suppressAutoHyphens/>
        <w:jc w:val="both"/>
      </w:pPr>
      <w:r>
        <w:t xml:space="preserve">        1. Утвердить Правила землепользования и застройки территории муниципального образования Верх-Камышенский сельсовет Краснощёковского района Алтайского в новой редакции (прилагаю</w:t>
      </w:r>
      <w:r w:rsidRPr="004C1A7E">
        <w:t>тся)</w:t>
      </w:r>
      <w:r>
        <w:t>;</w:t>
      </w:r>
    </w:p>
    <w:p w:rsidR="000A080E" w:rsidRDefault="000A080E" w:rsidP="000A080E">
      <w:pPr>
        <w:jc w:val="both"/>
      </w:pPr>
      <w:r>
        <w:t xml:space="preserve">        2. Признать утратившим силу решение Совета депутатов Верх-Камышенского сельсовета от 27.12.2021 г. № 33.</w:t>
      </w:r>
    </w:p>
    <w:p w:rsidR="000A080E" w:rsidRPr="00B20569" w:rsidRDefault="000A080E" w:rsidP="000A080E">
      <w:pPr>
        <w:jc w:val="both"/>
      </w:pPr>
      <w:r>
        <w:rPr>
          <w:rStyle w:val="ad"/>
          <w:b w:val="0"/>
          <w:color w:val="000000"/>
        </w:rPr>
        <w:t xml:space="preserve">        3</w:t>
      </w:r>
      <w:r w:rsidRPr="004C1A7E">
        <w:rPr>
          <w:rStyle w:val="ad"/>
          <w:b w:val="0"/>
          <w:color w:val="000000"/>
        </w:rPr>
        <w:t>.</w:t>
      </w:r>
      <w:r>
        <w:rPr>
          <w:rStyle w:val="ad"/>
          <w:b w:val="0"/>
          <w:color w:val="000000"/>
        </w:rPr>
        <w:t xml:space="preserve"> </w:t>
      </w:r>
      <w:r w:rsidRPr="004C1A7E">
        <w:t>Настоящее решение обнародовать в установленном Уставом мун</w:t>
      </w:r>
      <w:r>
        <w:t>иципального образования сельское поселение Верх-Камышенский</w:t>
      </w:r>
      <w:r w:rsidRPr="004C1A7E">
        <w:t xml:space="preserve"> сельсовет Краснощ</w:t>
      </w:r>
      <w:r>
        <w:t>ё</w:t>
      </w:r>
      <w:r w:rsidRPr="004C1A7E">
        <w:t>ковского района Алтайского края порядке</w:t>
      </w:r>
      <w:r w:rsidRPr="00B20569">
        <w:t>.</w:t>
      </w:r>
    </w:p>
    <w:p w:rsidR="000A080E" w:rsidRPr="00B20569" w:rsidRDefault="000A080E" w:rsidP="000A080E">
      <w:pPr>
        <w:pStyle w:val="a4"/>
        <w:shd w:val="clear" w:color="auto" w:fill="FFFFFF"/>
        <w:spacing w:before="0" w:beforeAutospacing="0" w:after="0" w:afterAutospacing="0"/>
        <w:jc w:val="both"/>
        <w:rPr>
          <w:color w:val="000000"/>
          <w:sz w:val="28"/>
          <w:szCs w:val="28"/>
        </w:rPr>
      </w:pPr>
    </w:p>
    <w:p w:rsidR="000A080E" w:rsidRDefault="000A080E" w:rsidP="000A080E">
      <w:pPr>
        <w:jc w:val="both"/>
      </w:pPr>
    </w:p>
    <w:p w:rsidR="000A080E" w:rsidRDefault="000A080E" w:rsidP="000A080E">
      <w:pPr>
        <w:ind w:firstLine="540"/>
        <w:jc w:val="both"/>
      </w:pPr>
    </w:p>
    <w:p w:rsidR="000A080E" w:rsidRDefault="000A080E" w:rsidP="00A6122E">
      <w:pPr>
        <w:jc w:val="both"/>
      </w:pPr>
      <w:r>
        <w:t>Глава сельсовета                                                                 Л.М.Белоусова</w:t>
      </w:r>
    </w:p>
    <w:p w:rsidR="000A080E" w:rsidRDefault="000A080E" w:rsidP="000A080E">
      <w:pPr>
        <w:jc w:val="right"/>
      </w:pPr>
    </w:p>
    <w:p w:rsidR="000A080E" w:rsidRDefault="000A080E" w:rsidP="000A080E">
      <w:pPr>
        <w:jc w:val="right"/>
      </w:pPr>
      <w:r>
        <w:t xml:space="preserve">Приложение </w:t>
      </w:r>
    </w:p>
    <w:p w:rsidR="000A080E" w:rsidRDefault="000A080E" w:rsidP="000A080E">
      <w:pPr>
        <w:jc w:val="right"/>
      </w:pPr>
      <w:r>
        <w:t xml:space="preserve">к решению Совета депутатов </w:t>
      </w:r>
    </w:p>
    <w:p w:rsidR="000A080E" w:rsidRDefault="000A080E" w:rsidP="000A080E">
      <w:pPr>
        <w:jc w:val="right"/>
      </w:pPr>
      <w:r>
        <w:t xml:space="preserve">Верх-Камышенского сельсовета </w:t>
      </w:r>
    </w:p>
    <w:p w:rsidR="000A080E" w:rsidRDefault="000A080E" w:rsidP="000A080E">
      <w:pPr>
        <w:jc w:val="right"/>
      </w:pPr>
      <w:r>
        <w:t>от 28.10.2024 г. № 22</w:t>
      </w:r>
    </w:p>
    <w:p w:rsidR="000A080E" w:rsidRDefault="000A080E" w:rsidP="000A080E">
      <w:pPr>
        <w:jc w:val="right"/>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ind w:firstLine="709"/>
        <w:jc w:val="both"/>
      </w:pPr>
    </w:p>
    <w:p w:rsidR="000A080E" w:rsidRDefault="000A080E" w:rsidP="000A080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0A080E" w:rsidRPr="00035B7C" w:rsidTr="00AB2CC9">
        <w:trPr>
          <w:trHeight w:val="14726"/>
        </w:trPr>
        <w:tc>
          <w:tcPr>
            <w:tcW w:w="9570" w:type="dxa"/>
          </w:tcPr>
          <w:p w:rsidR="000A080E" w:rsidRPr="00035B7C" w:rsidRDefault="000A080E" w:rsidP="00AB2CC9">
            <w:pPr>
              <w:widowControl w:val="0"/>
              <w:jc w:val="center"/>
            </w:pPr>
            <w:r w:rsidRPr="00035B7C">
              <w:lastRenderedPageBreak/>
              <w:t>ООО «Алтайгипрозем»</w:t>
            </w: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r w:rsidRPr="00035B7C">
              <w:rPr>
                <w:szCs w:val="24"/>
              </w:rPr>
              <w:t xml:space="preserve">ПРАВИЛА ЗЕМЛЕПОЛЬЗОВАНИЯ И ЗАСТРОЙКИ </w:t>
            </w:r>
          </w:p>
          <w:p w:rsidR="000A080E" w:rsidRPr="00035B7C" w:rsidRDefault="000A080E" w:rsidP="00AB2CC9">
            <w:pPr>
              <w:widowControl w:val="0"/>
              <w:jc w:val="center"/>
              <w:rPr>
                <w:szCs w:val="24"/>
              </w:rPr>
            </w:pPr>
            <w:r w:rsidRPr="00035B7C">
              <w:rPr>
                <w:szCs w:val="24"/>
              </w:rPr>
              <w:t xml:space="preserve">ТЕРРИТОРИИ МУНИЦИПАЛЬНОГО ОБРАЗОВАНИЯ </w:t>
            </w:r>
          </w:p>
          <w:p w:rsidR="000A080E" w:rsidRPr="00035B7C" w:rsidRDefault="000A080E" w:rsidP="00AB2CC9">
            <w:pPr>
              <w:widowControl w:val="0"/>
              <w:jc w:val="center"/>
              <w:rPr>
                <w:szCs w:val="24"/>
              </w:rPr>
            </w:pPr>
            <w:r>
              <w:rPr>
                <w:szCs w:val="24"/>
              </w:rPr>
              <w:t>ВЕРХ-КАМЫШЕНСКИЙ</w:t>
            </w:r>
            <w:r w:rsidRPr="00035B7C">
              <w:rPr>
                <w:szCs w:val="24"/>
              </w:rPr>
              <w:t xml:space="preserve"> СЕЛЬСОВЕТ </w:t>
            </w:r>
          </w:p>
          <w:p w:rsidR="000A080E" w:rsidRPr="00035B7C" w:rsidRDefault="000A080E" w:rsidP="00AB2CC9">
            <w:pPr>
              <w:widowControl w:val="0"/>
              <w:jc w:val="center"/>
              <w:rPr>
                <w:szCs w:val="24"/>
              </w:rPr>
            </w:pPr>
            <w:r w:rsidRPr="00035B7C">
              <w:rPr>
                <w:szCs w:val="24"/>
              </w:rPr>
              <w:t>КРАСНО</w:t>
            </w:r>
            <w:r>
              <w:rPr>
                <w:szCs w:val="24"/>
              </w:rPr>
              <w:t>ЩЁ</w:t>
            </w:r>
            <w:r w:rsidRPr="00035B7C">
              <w:rPr>
                <w:szCs w:val="24"/>
              </w:rPr>
              <w:t xml:space="preserve">КОВСКОГО РАЙОНА </w:t>
            </w:r>
          </w:p>
          <w:p w:rsidR="000A080E" w:rsidRPr="00035B7C" w:rsidRDefault="000A080E" w:rsidP="00AB2CC9">
            <w:pPr>
              <w:widowControl w:val="0"/>
              <w:jc w:val="center"/>
              <w:rPr>
                <w:szCs w:val="24"/>
              </w:rPr>
            </w:pPr>
            <w:r w:rsidRPr="00035B7C">
              <w:rPr>
                <w:szCs w:val="24"/>
              </w:rPr>
              <w:t>АЛТАЙСКОГО КРАЯ</w:t>
            </w: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jc w:val="center"/>
              <w:rPr>
                <w:szCs w:val="24"/>
              </w:rP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tbl>
            <w:tblPr>
              <w:tblW w:w="0" w:type="auto"/>
              <w:tblLook w:val="04A0" w:firstRow="1" w:lastRow="0" w:firstColumn="1" w:lastColumn="0" w:noHBand="0" w:noVBand="1"/>
            </w:tblPr>
            <w:tblGrid>
              <w:gridCol w:w="4674"/>
              <w:gridCol w:w="4680"/>
            </w:tblGrid>
            <w:tr w:rsidR="000A080E" w:rsidRPr="00035B7C" w:rsidTr="00AB2CC9">
              <w:tc>
                <w:tcPr>
                  <w:tcW w:w="4785" w:type="dxa"/>
                </w:tcPr>
                <w:p w:rsidR="000A080E" w:rsidRPr="00035B7C" w:rsidRDefault="000A080E" w:rsidP="00AB2CC9">
                  <w:pPr>
                    <w:widowControl w:val="0"/>
                    <w:tabs>
                      <w:tab w:val="left" w:pos="1620"/>
                    </w:tabs>
                  </w:pPr>
                  <w:r w:rsidRPr="00035B7C">
                    <w:t>Директор</w:t>
                  </w:r>
                </w:p>
              </w:tc>
              <w:tc>
                <w:tcPr>
                  <w:tcW w:w="4785" w:type="dxa"/>
                </w:tcPr>
                <w:p w:rsidR="000A080E" w:rsidRPr="00035B7C" w:rsidRDefault="000A080E" w:rsidP="00AB2CC9">
                  <w:pPr>
                    <w:widowControl w:val="0"/>
                    <w:tabs>
                      <w:tab w:val="left" w:pos="1620"/>
                    </w:tabs>
                    <w:jc w:val="right"/>
                  </w:pPr>
                  <w:r w:rsidRPr="00035B7C">
                    <w:t>В.И. Клюшников</w:t>
                  </w:r>
                </w:p>
              </w:tc>
            </w:tr>
            <w:tr w:rsidR="000A080E" w:rsidRPr="00035B7C" w:rsidTr="00AB2CC9">
              <w:tc>
                <w:tcPr>
                  <w:tcW w:w="4785" w:type="dxa"/>
                </w:tcPr>
                <w:p w:rsidR="000A080E" w:rsidRPr="00035B7C" w:rsidRDefault="000A080E" w:rsidP="00AB2CC9">
                  <w:pPr>
                    <w:widowControl w:val="0"/>
                    <w:tabs>
                      <w:tab w:val="left" w:pos="1620"/>
                    </w:tabs>
                  </w:pPr>
                </w:p>
              </w:tc>
              <w:tc>
                <w:tcPr>
                  <w:tcW w:w="4785" w:type="dxa"/>
                </w:tcPr>
                <w:p w:rsidR="000A080E" w:rsidRPr="00035B7C" w:rsidRDefault="000A080E" w:rsidP="00AB2CC9">
                  <w:pPr>
                    <w:widowControl w:val="0"/>
                    <w:jc w:val="right"/>
                  </w:pPr>
                </w:p>
              </w:tc>
            </w:tr>
            <w:tr w:rsidR="000A080E" w:rsidRPr="00035B7C" w:rsidTr="00AB2CC9">
              <w:tc>
                <w:tcPr>
                  <w:tcW w:w="4785" w:type="dxa"/>
                </w:tcPr>
                <w:p w:rsidR="000A080E" w:rsidRPr="00035B7C" w:rsidRDefault="000A080E" w:rsidP="00AB2CC9">
                  <w:pPr>
                    <w:widowControl w:val="0"/>
                    <w:tabs>
                      <w:tab w:val="left" w:pos="1620"/>
                    </w:tabs>
                  </w:pPr>
                </w:p>
              </w:tc>
              <w:tc>
                <w:tcPr>
                  <w:tcW w:w="4785" w:type="dxa"/>
                </w:tcPr>
                <w:p w:rsidR="000A080E" w:rsidRPr="00035B7C" w:rsidRDefault="000A080E" w:rsidP="00AB2CC9">
                  <w:pPr>
                    <w:widowControl w:val="0"/>
                    <w:jc w:val="right"/>
                  </w:pPr>
                </w:p>
              </w:tc>
            </w:tr>
          </w:tbl>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p>
          <w:p w:rsidR="000A080E" w:rsidRPr="00035B7C" w:rsidRDefault="000A080E" w:rsidP="00AB2CC9">
            <w:pPr>
              <w:widowControl w:val="0"/>
              <w:tabs>
                <w:tab w:val="left" w:pos="1620"/>
              </w:tabs>
              <w:ind w:firstLine="709"/>
              <w:jc w:val="center"/>
            </w:pPr>
            <w:r w:rsidRPr="00035B7C">
              <w:t>2024 г</w:t>
            </w:r>
          </w:p>
          <w:p w:rsidR="000A080E" w:rsidRPr="00035B7C" w:rsidRDefault="000A080E" w:rsidP="00AB2CC9">
            <w:pPr>
              <w:widowControl w:val="0"/>
              <w:jc w:val="center"/>
            </w:pPr>
          </w:p>
        </w:tc>
      </w:tr>
    </w:tbl>
    <w:p w:rsidR="000A080E" w:rsidRPr="00035B7C" w:rsidRDefault="000A080E" w:rsidP="000A080E">
      <w:pPr>
        <w:widowControl w:val="0"/>
        <w:jc w:val="both"/>
        <w:rPr>
          <w:szCs w:val="24"/>
        </w:rPr>
        <w:sectPr w:rsidR="000A080E" w:rsidRPr="00035B7C" w:rsidSect="00035B7C">
          <w:footerReference w:type="even" r:id="rId8"/>
          <w:footerReference w:type="default" r:id="rId9"/>
          <w:pgSz w:w="11906" w:h="16838" w:code="9"/>
          <w:pgMar w:top="851" w:right="567" w:bottom="851" w:left="1701" w:header="284" w:footer="284" w:gutter="0"/>
          <w:cols w:space="708"/>
          <w:docGrid w:linePitch="360"/>
        </w:sectPr>
      </w:pPr>
    </w:p>
    <w:p w:rsidR="000A080E" w:rsidRPr="00035B7C" w:rsidRDefault="000A080E" w:rsidP="000A080E">
      <w:pPr>
        <w:widowControl w:val="0"/>
        <w:spacing w:before="240" w:after="240"/>
        <w:jc w:val="center"/>
        <w:rPr>
          <w:sz w:val="24"/>
          <w:szCs w:val="24"/>
        </w:rPr>
      </w:pPr>
      <w:r w:rsidRPr="00035B7C">
        <w:rPr>
          <w:sz w:val="24"/>
          <w:szCs w:val="24"/>
        </w:rPr>
        <w:lastRenderedPageBreak/>
        <w:t>Содержание</w:t>
      </w:r>
    </w:p>
    <w:p w:rsidR="000A080E" w:rsidRPr="00035B7C" w:rsidRDefault="000A080E" w:rsidP="000A080E">
      <w:pPr>
        <w:tabs>
          <w:tab w:val="right" w:leader="dot" w:pos="9628"/>
        </w:tabs>
        <w:jc w:val="both"/>
        <w:rPr>
          <w:rFonts w:ascii="Calibri" w:hAnsi="Calibri"/>
          <w:noProof/>
        </w:rPr>
      </w:pPr>
      <w:r w:rsidRPr="00035B7C">
        <w:rPr>
          <w:bCs/>
          <w:smallCaps/>
          <w:sz w:val="24"/>
          <w:szCs w:val="24"/>
        </w:rPr>
        <w:fldChar w:fldCharType="begin"/>
      </w:r>
      <w:r w:rsidRPr="00035B7C">
        <w:rPr>
          <w:bCs/>
          <w:smallCaps/>
          <w:sz w:val="24"/>
          <w:szCs w:val="24"/>
        </w:rPr>
        <w:instrText xml:space="preserve"> TOC \o "1-4" \h \z \u </w:instrText>
      </w:r>
      <w:r w:rsidRPr="00035B7C">
        <w:rPr>
          <w:bCs/>
          <w:smallCaps/>
          <w:sz w:val="24"/>
          <w:szCs w:val="24"/>
        </w:rPr>
        <w:fldChar w:fldCharType="separate"/>
      </w:r>
      <w:hyperlink w:anchor="_Toc169177872" w:history="1">
        <w:r w:rsidRPr="00035B7C">
          <w:rPr>
            <w:smallCaps/>
            <w:noProof/>
            <w:color w:val="0044AA"/>
            <w:sz w:val="24"/>
            <w:szCs w:val="24"/>
            <w:u w:val="single"/>
          </w:rPr>
          <w:t>Часть I. Порядок применения Правил землепользования и застройки и внесения в них изменений</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_Toc169177872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w:t>
        </w:r>
        <w:r w:rsidRPr="00035B7C">
          <w:rPr>
            <w:smallCaps/>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3" w:history="1">
        <w:r w:rsidRPr="00035B7C">
          <w:rPr>
            <w:noProof/>
            <w:color w:val="0044AA"/>
            <w:sz w:val="24"/>
            <w:szCs w:val="24"/>
            <w:u w:val="single"/>
          </w:rPr>
          <w:t>ГЛАВА 1. Общие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_Toc169177873 \h </w:instrText>
        </w:r>
        <w:r w:rsidRPr="00035B7C">
          <w:rPr>
            <w:noProof/>
            <w:webHidden/>
            <w:sz w:val="24"/>
            <w:szCs w:val="24"/>
          </w:rPr>
        </w:r>
        <w:r w:rsidRPr="00035B7C">
          <w:rPr>
            <w:noProof/>
            <w:webHidden/>
            <w:sz w:val="24"/>
            <w:szCs w:val="24"/>
          </w:rPr>
          <w:fldChar w:fldCharType="separate"/>
        </w:r>
        <w:r w:rsidRPr="00035B7C">
          <w:rPr>
            <w:noProof/>
            <w:webHidden/>
            <w:sz w:val="24"/>
            <w:szCs w:val="24"/>
          </w:rPr>
          <w:t>4</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4" w:history="1">
        <w:r w:rsidRPr="00035B7C">
          <w:rPr>
            <w:i/>
            <w:noProof/>
            <w:color w:val="0044AA"/>
            <w:szCs w:val="24"/>
            <w:u w:val="single"/>
          </w:rPr>
          <w:t>Статья 1. Назначение и содержание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_Toc169177874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5" w:history="1">
        <w:r w:rsidRPr="00035B7C">
          <w:rPr>
            <w:i/>
            <w:noProof/>
            <w:color w:val="0044AA"/>
            <w:szCs w:val="24"/>
            <w:u w:val="single"/>
          </w:rPr>
          <w:t>Статья 2. Правовой статус и сфера действия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_Toc169177875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6" w:history="1">
        <w:r w:rsidRPr="00035B7C">
          <w:rPr>
            <w:i/>
            <w:noProof/>
            <w:color w:val="0044AA"/>
            <w:szCs w:val="24"/>
            <w:u w:val="single"/>
          </w:rPr>
          <w:t>Статья 3. Порядок внесения изменений в настоящие Правила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_Toc169177876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7" w:history="1">
        <w:r w:rsidRPr="00035B7C">
          <w:rPr>
            <w:i/>
            <w:noProof/>
            <w:color w:val="0044AA"/>
            <w:szCs w:val="24"/>
            <w:u w:val="single"/>
          </w:rPr>
          <w:t>Статья 4. Открытость и доступность информации о землепользовании и застройке</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_Toc169177877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8" w:history="1">
        <w:r w:rsidRPr="00035B7C">
          <w:rPr>
            <w:noProof/>
            <w:color w:val="0044AA"/>
            <w:sz w:val="24"/>
            <w:szCs w:val="24"/>
            <w:u w:val="single"/>
          </w:rPr>
          <w:t>ГЛАВА 2. Полномочия органов местного самоуправления по регулированию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_Toc169177878 \h </w:instrText>
        </w:r>
        <w:r w:rsidRPr="00035B7C">
          <w:rPr>
            <w:noProof/>
            <w:webHidden/>
            <w:sz w:val="24"/>
            <w:szCs w:val="24"/>
          </w:rPr>
        </w:r>
        <w:r w:rsidRPr="00035B7C">
          <w:rPr>
            <w:noProof/>
            <w:webHidden/>
            <w:sz w:val="24"/>
            <w:szCs w:val="24"/>
          </w:rPr>
          <w:fldChar w:fldCharType="separate"/>
        </w:r>
        <w:r w:rsidRPr="00035B7C">
          <w:rPr>
            <w:noProof/>
            <w:webHidden/>
            <w:sz w:val="24"/>
            <w:szCs w:val="24"/>
          </w:rPr>
          <w:t>8</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79" w:history="1">
        <w:r w:rsidRPr="00035B7C">
          <w:rPr>
            <w:i/>
            <w:noProof/>
            <w:color w:val="0044AA"/>
            <w:szCs w:val="24"/>
            <w:u w:val="single"/>
          </w:rPr>
          <w:t>Статья 5. Полномочия Администрации Краснощековского района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_Toc169177879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0" w:history="1">
        <w:r w:rsidRPr="00035B7C">
          <w:rPr>
            <w:i/>
            <w:noProof/>
            <w:color w:val="0044AA"/>
            <w:szCs w:val="24"/>
            <w:u w:val="single"/>
          </w:rPr>
          <w:t>Статья 6. Полномочия Адм</w:t>
        </w:r>
        <w:r>
          <w:rPr>
            <w:i/>
            <w:noProof/>
            <w:color w:val="0044AA"/>
            <w:szCs w:val="24"/>
            <w:u w:val="single"/>
          </w:rPr>
          <w:t>инистрации Верх-Камышенского</w:t>
        </w:r>
        <w:r w:rsidRPr="00035B7C">
          <w:rPr>
            <w:i/>
            <w:noProof/>
            <w:color w:val="0044AA"/>
            <w:szCs w:val="24"/>
            <w:u w:val="single"/>
          </w:rPr>
          <w:t xml:space="preserve"> сельсовета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_Toc169177880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1" w:history="1">
        <w:r w:rsidRPr="00035B7C">
          <w:rPr>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_Toc169177881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2" w:history="1">
        <w:r w:rsidRPr="00035B7C">
          <w:rPr>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_Toc169177882 \h </w:instrText>
        </w:r>
        <w:r w:rsidRPr="00035B7C">
          <w:rPr>
            <w:noProof/>
            <w:webHidden/>
            <w:sz w:val="24"/>
            <w:szCs w:val="24"/>
          </w:rPr>
        </w:r>
        <w:r w:rsidRPr="00035B7C">
          <w:rPr>
            <w:noProof/>
            <w:webHidden/>
            <w:sz w:val="24"/>
            <w:szCs w:val="24"/>
          </w:rPr>
          <w:fldChar w:fldCharType="separate"/>
        </w:r>
        <w:r w:rsidRPr="00035B7C">
          <w:rPr>
            <w:noProof/>
            <w:webHidden/>
            <w:sz w:val="24"/>
            <w:szCs w:val="24"/>
          </w:rPr>
          <w:t>10</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3" w:history="1">
        <w:r w:rsidRPr="00035B7C">
          <w:rPr>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_Toc169177883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4" w:history="1">
        <w:r w:rsidRPr="00035B7C">
          <w:rPr>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_Toc169177884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5" w:history="1">
        <w:r w:rsidRPr="00035B7C">
          <w:rPr>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_Toc169177885 \h </w:instrText>
        </w:r>
        <w:r w:rsidRPr="00035B7C">
          <w:rPr>
            <w:i/>
            <w:noProof/>
            <w:webHidden/>
            <w:szCs w:val="24"/>
          </w:rPr>
        </w:r>
        <w:r w:rsidRPr="00035B7C">
          <w:rPr>
            <w:i/>
            <w:noProof/>
            <w:webHidden/>
            <w:szCs w:val="24"/>
          </w:rPr>
          <w:fldChar w:fldCharType="separate"/>
        </w:r>
        <w:r w:rsidRPr="00035B7C">
          <w:rPr>
            <w:i/>
            <w:noProof/>
            <w:webHidden/>
            <w:szCs w:val="24"/>
          </w:rPr>
          <w:t>12</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6" w:history="1">
        <w:r w:rsidRPr="00035B7C">
          <w:rPr>
            <w:noProof/>
            <w:color w:val="0044AA"/>
            <w:sz w:val="24"/>
            <w:szCs w:val="24"/>
            <w:u w:val="single"/>
          </w:rPr>
          <w:t>ГЛАВА 4. Порядок подготовки документации по планир</w:t>
        </w:r>
        <w:r>
          <w:rPr>
            <w:noProof/>
            <w:color w:val="0044AA"/>
            <w:sz w:val="24"/>
            <w:szCs w:val="24"/>
            <w:u w:val="single"/>
          </w:rPr>
          <w:t xml:space="preserve">овке территории Верх-Камышенского </w:t>
        </w:r>
        <w:r w:rsidRPr="00035B7C">
          <w:rPr>
            <w:noProof/>
            <w:color w:val="0044AA"/>
            <w:sz w:val="24"/>
            <w:szCs w:val="24"/>
            <w:u w:val="single"/>
          </w:rPr>
          <w:t xml:space="preserve"> сельсовета органом местного самоуправления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_Toc169177886 \h </w:instrText>
        </w:r>
        <w:r w:rsidRPr="00035B7C">
          <w:rPr>
            <w:noProof/>
            <w:webHidden/>
            <w:sz w:val="24"/>
            <w:szCs w:val="24"/>
          </w:rPr>
        </w:r>
        <w:r w:rsidRPr="00035B7C">
          <w:rPr>
            <w:noProof/>
            <w:webHidden/>
            <w:sz w:val="24"/>
            <w:szCs w:val="24"/>
          </w:rPr>
          <w:fldChar w:fldCharType="separate"/>
        </w:r>
        <w:r w:rsidRPr="00035B7C">
          <w:rPr>
            <w:noProof/>
            <w:webHidden/>
            <w:sz w:val="24"/>
            <w:szCs w:val="24"/>
          </w:rPr>
          <w:t>13</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7" w:history="1">
        <w:r w:rsidRPr="00035B7C">
          <w:rPr>
            <w:i/>
            <w:noProof/>
            <w:color w:val="0044AA"/>
            <w:szCs w:val="24"/>
            <w:u w:val="single"/>
          </w:rPr>
          <w:t>Статья 11. Назначение, виды и состав документации по планировке территории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_Toc169177887 \h </w:instrText>
        </w:r>
        <w:r w:rsidRPr="00035B7C">
          <w:rPr>
            <w:i/>
            <w:noProof/>
            <w:webHidden/>
            <w:szCs w:val="24"/>
          </w:rPr>
        </w:r>
        <w:r w:rsidRPr="00035B7C">
          <w:rPr>
            <w:i/>
            <w:noProof/>
            <w:webHidden/>
            <w:szCs w:val="24"/>
          </w:rPr>
          <w:fldChar w:fldCharType="separate"/>
        </w:r>
        <w:r w:rsidRPr="00035B7C">
          <w:rPr>
            <w:i/>
            <w:noProof/>
            <w:webHidden/>
            <w:szCs w:val="24"/>
          </w:rPr>
          <w:t>13</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8" w:history="1">
        <w:r w:rsidRPr="00035B7C">
          <w:rPr>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_Toc169177888 \h </w:instrText>
        </w:r>
        <w:r w:rsidRPr="00035B7C">
          <w:rPr>
            <w:i/>
            <w:noProof/>
            <w:webHidden/>
            <w:szCs w:val="24"/>
          </w:rPr>
        </w:r>
        <w:r w:rsidRPr="00035B7C">
          <w:rPr>
            <w:i/>
            <w:noProof/>
            <w:webHidden/>
            <w:szCs w:val="24"/>
          </w:rPr>
          <w:fldChar w:fldCharType="separate"/>
        </w:r>
        <w:r w:rsidRPr="00035B7C">
          <w:rPr>
            <w:i/>
            <w:noProof/>
            <w:webHidden/>
            <w:szCs w:val="24"/>
          </w:rPr>
          <w:t>14</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89" w:history="1">
        <w:r w:rsidRPr="00035B7C">
          <w:rPr>
            <w:noProof/>
            <w:color w:val="0044AA"/>
            <w:sz w:val="24"/>
            <w:szCs w:val="24"/>
            <w:u w:val="single"/>
          </w:rPr>
          <w:t>ГЛАВА 5. Публичные слушания и общественные обсуждения по вопросам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_Toc169177889 \h </w:instrText>
        </w:r>
        <w:r w:rsidRPr="00035B7C">
          <w:rPr>
            <w:noProof/>
            <w:webHidden/>
            <w:sz w:val="24"/>
            <w:szCs w:val="24"/>
          </w:rPr>
        </w:r>
        <w:r w:rsidRPr="00035B7C">
          <w:rPr>
            <w:noProof/>
            <w:webHidden/>
            <w:sz w:val="24"/>
            <w:szCs w:val="24"/>
          </w:rPr>
          <w:fldChar w:fldCharType="separate"/>
        </w:r>
        <w:r w:rsidRPr="00035B7C">
          <w:rPr>
            <w:noProof/>
            <w:webHidden/>
            <w:sz w:val="24"/>
            <w:szCs w:val="24"/>
          </w:rPr>
          <w:t>22</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0" w:history="1">
        <w:r w:rsidRPr="00035B7C">
          <w:rPr>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_Toc169177890 \h </w:instrText>
        </w:r>
        <w:r w:rsidRPr="00035B7C">
          <w:rPr>
            <w:i/>
            <w:noProof/>
            <w:webHidden/>
            <w:szCs w:val="24"/>
          </w:rPr>
        </w:r>
        <w:r w:rsidRPr="00035B7C">
          <w:rPr>
            <w:i/>
            <w:noProof/>
            <w:webHidden/>
            <w:szCs w:val="24"/>
          </w:rPr>
          <w:fldChar w:fldCharType="separate"/>
        </w:r>
        <w:r w:rsidRPr="00035B7C">
          <w:rPr>
            <w:i/>
            <w:noProof/>
            <w:webHidden/>
            <w:szCs w:val="24"/>
          </w:rPr>
          <w:t>22</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1" w:history="1">
        <w:r w:rsidRPr="00035B7C">
          <w:rPr>
            <w:i/>
            <w:noProof/>
            <w:color w:val="0044AA"/>
            <w:szCs w:val="24"/>
            <w:u w:val="single"/>
          </w:rPr>
          <w:t>Статья 14. Сроки проведения публичных слушаний и общественных обсуждений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_Toc169177891 \h </w:instrText>
        </w:r>
        <w:r w:rsidRPr="00035B7C">
          <w:rPr>
            <w:i/>
            <w:noProof/>
            <w:webHidden/>
            <w:szCs w:val="24"/>
          </w:rPr>
        </w:r>
        <w:r w:rsidRPr="00035B7C">
          <w:rPr>
            <w:i/>
            <w:noProof/>
            <w:webHidden/>
            <w:szCs w:val="24"/>
          </w:rPr>
          <w:fldChar w:fldCharType="separate"/>
        </w:r>
        <w:r w:rsidRPr="00035B7C">
          <w:rPr>
            <w:i/>
            <w:noProof/>
            <w:webHidden/>
            <w:szCs w:val="24"/>
          </w:rPr>
          <w:t>27</w:t>
        </w:r>
        <w:r w:rsidRPr="00035B7C">
          <w:rPr>
            <w:i/>
            <w:noProof/>
            <w:webHidden/>
            <w:szCs w:val="24"/>
          </w:rPr>
          <w:fldChar w:fldCharType="end"/>
        </w:r>
      </w:hyperlink>
    </w:p>
    <w:p w:rsidR="000A080E" w:rsidRPr="00035B7C" w:rsidRDefault="000A080E" w:rsidP="000A080E">
      <w:pPr>
        <w:tabs>
          <w:tab w:val="right" w:leader="dot" w:pos="9628"/>
        </w:tabs>
        <w:jc w:val="both"/>
        <w:rPr>
          <w:rFonts w:ascii="Calibri" w:hAnsi="Calibri"/>
          <w:noProof/>
        </w:rPr>
      </w:pPr>
      <w:hyperlink w:anchor="_Toc169177892" w:history="1">
        <w:r w:rsidRPr="00035B7C">
          <w:rPr>
            <w:smallCaps/>
            <w:noProof/>
            <w:color w:val="0044AA"/>
            <w:sz w:val="24"/>
            <w:szCs w:val="24"/>
            <w:u w:val="single"/>
          </w:rPr>
          <w:t>Часть II. Карты градостроительного зонирования. Градостроительные регламенты</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_Toc169177892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28</w:t>
        </w:r>
        <w:r w:rsidRPr="00035B7C">
          <w:rPr>
            <w:smallCaps/>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3" w:history="1">
        <w:r w:rsidRPr="00035B7C">
          <w:rPr>
            <w:noProof/>
            <w:color w:val="0044AA"/>
            <w:sz w:val="24"/>
            <w:szCs w:val="24"/>
            <w:u w:val="single"/>
          </w:rPr>
          <w:t>ГЛАВА 6. Градостроительное зонирование</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_Toc169177893 \h </w:instrText>
        </w:r>
        <w:r w:rsidRPr="00035B7C">
          <w:rPr>
            <w:noProof/>
            <w:webHidden/>
            <w:sz w:val="24"/>
            <w:szCs w:val="24"/>
          </w:rPr>
        </w:r>
        <w:r w:rsidRPr="00035B7C">
          <w:rPr>
            <w:noProof/>
            <w:webHidden/>
            <w:sz w:val="24"/>
            <w:szCs w:val="24"/>
          </w:rPr>
          <w:fldChar w:fldCharType="separate"/>
        </w:r>
        <w:r w:rsidRPr="00035B7C">
          <w:rPr>
            <w:noProof/>
            <w:webHidden/>
            <w:sz w:val="24"/>
            <w:szCs w:val="24"/>
          </w:rPr>
          <w:t>28</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4" w:history="1">
        <w:r w:rsidRPr="00035B7C">
          <w:rPr>
            <w:i/>
            <w:noProof/>
            <w:color w:val="0044AA"/>
            <w:szCs w:val="24"/>
            <w:u w:val="single"/>
          </w:rPr>
          <w:t>Статья 15. Карты градостроительного зонирования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_Toc169177894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5" w:history="1">
        <w:r w:rsidRPr="00035B7C">
          <w:rPr>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_Toc169177895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6" w:history="1">
        <w:r w:rsidRPr="00035B7C">
          <w:rPr>
            <w:i/>
            <w:noProof/>
            <w:color w:val="0044AA"/>
            <w:szCs w:val="24"/>
            <w:u w:val="single"/>
          </w:rPr>
          <w:t>Статья 17. Линии градостроительного регулирования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_Toc169177896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7" w:history="1">
        <w:r w:rsidRPr="00035B7C">
          <w:rPr>
            <w:noProof/>
            <w:color w:val="0044AA"/>
            <w:sz w:val="24"/>
            <w:szCs w:val="24"/>
            <w:u w:val="single"/>
          </w:rPr>
          <w:t>ГЛАВА 7. Градостроительные ограничения и особые условия использов</w:t>
        </w:r>
        <w:r>
          <w:rPr>
            <w:noProof/>
            <w:color w:val="0044AA"/>
            <w:sz w:val="24"/>
            <w:szCs w:val="24"/>
            <w:u w:val="single"/>
          </w:rPr>
          <w:t xml:space="preserve">ания территории Верх-Камышенского </w:t>
        </w:r>
        <w:r w:rsidRPr="00035B7C">
          <w:rPr>
            <w:noProof/>
            <w:color w:val="0044AA"/>
            <w:sz w:val="24"/>
            <w:szCs w:val="24"/>
            <w:u w:val="single"/>
          </w:rPr>
          <w:t xml:space="preserve">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_Toc169177897 \h </w:instrText>
        </w:r>
        <w:r w:rsidRPr="00035B7C">
          <w:rPr>
            <w:noProof/>
            <w:webHidden/>
            <w:sz w:val="24"/>
            <w:szCs w:val="24"/>
          </w:rPr>
        </w:r>
        <w:r w:rsidRPr="00035B7C">
          <w:rPr>
            <w:noProof/>
            <w:webHidden/>
            <w:sz w:val="24"/>
            <w:szCs w:val="24"/>
          </w:rPr>
          <w:fldChar w:fldCharType="separate"/>
        </w:r>
        <w:r w:rsidRPr="00035B7C">
          <w:rPr>
            <w:noProof/>
            <w:webHidden/>
            <w:sz w:val="24"/>
            <w:szCs w:val="24"/>
          </w:rPr>
          <w:t>29</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8" w:history="1">
        <w:r w:rsidRPr="00035B7C">
          <w:rPr>
            <w:i/>
            <w:noProof/>
            <w:color w:val="0044AA"/>
            <w:szCs w:val="24"/>
            <w:u w:val="single"/>
          </w:rPr>
          <w:t>Статья 18. Виды зон градостроительных ограничений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_Toc169177898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899" w:history="1">
        <w:r w:rsidRPr="00035B7C">
          <w:rPr>
            <w:i/>
            <w:noProof/>
            <w:color w:val="0044AA"/>
            <w:szCs w:val="24"/>
            <w:u w:val="single"/>
          </w:rPr>
          <w:t>Статья 19. Зоны с особыми условиями использов</w:t>
        </w:r>
        <w:r>
          <w:rPr>
            <w:i/>
            <w:noProof/>
            <w:color w:val="0044AA"/>
            <w:szCs w:val="24"/>
            <w:u w:val="single"/>
          </w:rPr>
          <w:t>ания территорий  Верх-Камышенского</w:t>
        </w:r>
        <w:r w:rsidRPr="00035B7C">
          <w:rPr>
            <w:i/>
            <w:noProof/>
            <w:color w:val="0044AA"/>
            <w:szCs w:val="24"/>
            <w:u w:val="single"/>
          </w:rPr>
          <w:t xml:space="preserve">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_Toc169177899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0" w:history="1">
        <w:r w:rsidRPr="00035B7C">
          <w:rPr>
            <w:i/>
            <w:noProof/>
            <w:color w:val="0044AA"/>
            <w:szCs w:val="24"/>
            <w:u w:val="single"/>
          </w:rPr>
          <w:t>Статья 20. Зоны действия опасных природных или техногенных процессов</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_Toc169177900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1" w:history="1">
        <w:r w:rsidRPr="00035B7C">
          <w:rPr>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_Toc169177901 \h </w:instrText>
        </w:r>
        <w:r w:rsidRPr="00035B7C">
          <w:rPr>
            <w:noProof/>
            <w:webHidden/>
            <w:sz w:val="24"/>
            <w:szCs w:val="24"/>
          </w:rPr>
        </w:r>
        <w:r w:rsidRPr="00035B7C">
          <w:rPr>
            <w:noProof/>
            <w:webHidden/>
            <w:sz w:val="24"/>
            <w:szCs w:val="24"/>
          </w:rPr>
          <w:fldChar w:fldCharType="separate"/>
        </w:r>
        <w:r w:rsidRPr="00035B7C">
          <w:rPr>
            <w:noProof/>
            <w:webHidden/>
            <w:sz w:val="24"/>
            <w:szCs w:val="24"/>
          </w:rPr>
          <w:t>30</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2" w:history="1">
        <w:r w:rsidRPr="00035B7C">
          <w:rPr>
            <w:i/>
            <w:noProof/>
            <w:color w:val="0044AA"/>
            <w:szCs w:val="24"/>
            <w:u w:val="single"/>
          </w:rPr>
          <w:t>Статья 21. Порядок установления градостроительного регламента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_Toc169177902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3" w:history="1">
        <w:r w:rsidRPr="00035B7C">
          <w:rPr>
            <w:i/>
            <w:noProof/>
            <w:color w:val="0044AA"/>
            <w:szCs w:val="24"/>
            <w:u w:val="single"/>
          </w:rPr>
          <w:t>Статья 22. Виды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_Toc169177903 \h </w:instrText>
        </w:r>
        <w:r w:rsidRPr="00035B7C">
          <w:rPr>
            <w:i/>
            <w:noProof/>
            <w:webHidden/>
            <w:szCs w:val="24"/>
          </w:rPr>
        </w:r>
        <w:r w:rsidRPr="00035B7C">
          <w:rPr>
            <w:i/>
            <w:noProof/>
            <w:webHidden/>
            <w:szCs w:val="24"/>
          </w:rPr>
          <w:fldChar w:fldCharType="separate"/>
        </w:r>
        <w:r w:rsidRPr="00035B7C">
          <w:rPr>
            <w:i/>
            <w:noProof/>
            <w:webHidden/>
            <w:szCs w:val="24"/>
          </w:rPr>
          <w:t>32</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4" w:history="1">
        <w:r w:rsidRPr="00035B7C">
          <w:rPr>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_Toc169177904 \h </w:instrText>
        </w:r>
        <w:r w:rsidRPr="00035B7C">
          <w:rPr>
            <w:i/>
            <w:noProof/>
            <w:webHidden/>
            <w:szCs w:val="24"/>
          </w:rPr>
        </w:r>
        <w:r w:rsidRPr="00035B7C">
          <w:rPr>
            <w:i/>
            <w:noProof/>
            <w:webHidden/>
            <w:szCs w:val="24"/>
          </w:rPr>
          <w:fldChar w:fldCharType="separate"/>
        </w:r>
        <w:r w:rsidRPr="00035B7C">
          <w:rPr>
            <w:i/>
            <w:noProof/>
            <w:webHidden/>
            <w:szCs w:val="24"/>
          </w:rPr>
          <w:t>33</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5" w:history="1">
        <w:r w:rsidRPr="00035B7C">
          <w:rPr>
            <w:i/>
            <w:noProof/>
            <w:color w:val="0044AA"/>
            <w:szCs w:val="24"/>
            <w:u w:val="single"/>
          </w:rPr>
          <w:t>Статья 24. Градостроительные регламенты. Виды разрешенного использования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_Toc169177905 \h </w:instrText>
        </w:r>
        <w:r w:rsidRPr="00035B7C">
          <w:rPr>
            <w:i/>
            <w:noProof/>
            <w:webHidden/>
            <w:szCs w:val="24"/>
          </w:rPr>
        </w:r>
        <w:r w:rsidRPr="00035B7C">
          <w:rPr>
            <w:i/>
            <w:noProof/>
            <w:webHidden/>
            <w:szCs w:val="24"/>
          </w:rPr>
          <w:fldChar w:fldCharType="separate"/>
        </w:r>
        <w:r w:rsidRPr="00035B7C">
          <w:rPr>
            <w:i/>
            <w:noProof/>
            <w:webHidden/>
            <w:szCs w:val="24"/>
          </w:rPr>
          <w:t>35</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6" w:history="1">
        <w:r w:rsidRPr="00035B7C">
          <w:rPr>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_Toc169177906 \h </w:instrText>
        </w:r>
        <w:r w:rsidRPr="00035B7C">
          <w:rPr>
            <w:i/>
            <w:noProof/>
            <w:webHidden/>
            <w:szCs w:val="24"/>
          </w:rPr>
        </w:r>
        <w:r w:rsidRPr="00035B7C">
          <w:rPr>
            <w:i/>
            <w:noProof/>
            <w:webHidden/>
            <w:szCs w:val="24"/>
          </w:rPr>
          <w:fldChar w:fldCharType="separate"/>
        </w:r>
        <w:r w:rsidRPr="00035B7C">
          <w:rPr>
            <w:i/>
            <w:noProof/>
            <w:webHidden/>
            <w:szCs w:val="24"/>
          </w:rPr>
          <w:t>39</w:t>
        </w:r>
        <w:r w:rsidRPr="00035B7C">
          <w:rPr>
            <w:i/>
            <w:noProof/>
            <w:webHidden/>
            <w:szCs w:val="24"/>
          </w:rPr>
          <w:fldChar w:fldCharType="end"/>
        </w:r>
      </w:hyperlink>
    </w:p>
    <w:p w:rsidR="000A080E" w:rsidRPr="00035B7C" w:rsidRDefault="000A080E" w:rsidP="000A080E">
      <w:pPr>
        <w:tabs>
          <w:tab w:val="right" w:leader="dot" w:pos="9628"/>
        </w:tabs>
        <w:jc w:val="both"/>
        <w:rPr>
          <w:rFonts w:ascii="Calibri" w:hAnsi="Calibri"/>
          <w:noProof/>
        </w:rPr>
      </w:pPr>
      <w:hyperlink w:anchor="_Toc169177907" w:history="1">
        <w:r w:rsidRPr="00035B7C">
          <w:rPr>
            <w:smallCaps/>
            <w:noProof/>
            <w:color w:val="0044AA"/>
            <w:sz w:val="24"/>
            <w:szCs w:val="24"/>
            <w:u w:val="single"/>
          </w:rPr>
          <w:t>Часть III. Иные вопросы землепользова</w:t>
        </w:r>
        <w:r>
          <w:rPr>
            <w:smallCaps/>
            <w:noProof/>
            <w:color w:val="0044AA"/>
            <w:sz w:val="24"/>
            <w:szCs w:val="24"/>
            <w:u w:val="single"/>
          </w:rPr>
          <w:t xml:space="preserve">ния и застройки </w:t>
        </w:r>
        <w:r w:rsidRPr="001C1ABD">
          <w:rPr>
            <w:smallCaps/>
            <w:noProof/>
            <w:color w:val="0044AA"/>
            <w:sz w:val="20"/>
            <w:szCs w:val="20"/>
            <w:u w:val="single"/>
          </w:rPr>
          <w:t>ВЕРХ-КАМЫШЕНСКОГО</w:t>
        </w:r>
        <w:r w:rsidRPr="00035B7C">
          <w:rPr>
            <w:smallCaps/>
            <w:noProof/>
            <w:color w:val="0044AA"/>
            <w:sz w:val="24"/>
            <w:szCs w:val="24"/>
            <w:u w:val="single"/>
          </w:rPr>
          <w:t xml:space="preserve"> сельсовета</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_Toc169177907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46</w:t>
        </w:r>
        <w:r w:rsidRPr="00035B7C">
          <w:rPr>
            <w:smallCaps/>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8" w:history="1">
        <w:r w:rsidRPr="00035B7C">
          <w:rPr>
            <w:noProof/>
            <w:color w:val="0044AA"/>
            <w:sz w:val="24"/>
            <w:szCs w:val="24"/>
            <w:u w:val="single"/>
          </w:rPr>
          <w:t>ГЛАВА 9. Регулирование землепользования и застройк</w:t>
        </w:r>
        <w:r>
          <w:rPr>
            <w:noProof/>
            <w:color w:val="0044AA"/>
            <w:sz w:val="24"/>
            <w:szCs w:val="24"/>
            <w:u w:val="single"/>
          </w:rPr>
          <w:t>и на территории Верх-Камышенского</w:t>
        </w:r>
        <w:r w:rsidRPr="00035B7C">
          <w:rPr>
            <w:noProof/>
            <w:color w:val="0044AA"/>
            <w:sz w:val="24"/>
            <w:szCs w:val="24"/>
            <w:u w:val="single"/>
          </w:rPr>
          <w:t xml:space="preserve">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_Toc169177908 \h </w:instrText>
        </w:r>
        <w:r w:rsidRPr="00035B7C">
          <w:rPr>
            <w:noProof/>
            <w:webHidden/>
            <w:sz w:val="24"/>
            <w:szCs w:val="24"/>
          </w:rPr>
        </w:r>
        <w:r w:rsidRPr="00035B7C">
          <w:rPr>
            <w:noProof/>
            <w:webHidden/>
            <w:sz w:val="24"/>
            <w:szCs w:val="24"/>
          </w:rPr>
          <w:fldChar w:fldCharType="separate"/>
        </w:r>
        <w:r w:rsidRPr="00035B7C">
          <w:rPr>
            <w:noProof/>
            <w:webHidden/>
            <w:sz w:val="24"/>
            <w:szCs w:val="24"/>
          </w:rPr>
          <w:t>46</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09" w:history="1">
        <w:r w:rsidRPr="00035B7C">
          <w:rPr>
            <w:i/>
            <w:noProof/>
            <w:color w:val="0044AA"/>
            <w:szCs w:val="24"/>
            <w:u w:val="single"/>
          </w:rPr>
          <w:t>Статья 26. Основные принципы организации застройки территории поселения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_Toc169177909 \h </w:instrText>
        </w:r>
        <w:r w:rsidRPr="00035B7C">
          <w:rPr>
            <w:i/>
            <w:noProof/>
            <w:webHidden/>
            <w:szCs w:val="24"/>
          </w:rPr>
        </w:r>
        <w:r w:rsidRPr="00035B7C">
          <w:rPr>
            <w:i/>
            <w:noProof/>
            <w:webHidden/>
            <w:szCs w:val="24"/>
          </w:rPr>
          <w:fldChar w:fldCharType="separate"/>
        </w:r>
        <w:r w:rsidRPr="00035B7C">
          <w:rPr>
            <w:i/>
            <w:noProof/>
            <w:webHidden/>
            <w:szCs w:val="24"/>
          </w:rPr>
          <w:t>46</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10" w:history="1">
        <w:r w:rsidRPr="00035B7C">
          <w:rPr>
            <w:i/>
            <w:noProof/>
            <w:color w:val="0044AA"/>
            <w:szCs w:val="24"/>
            <w:u w:val="single"/>
          </w:rPr>
          <w:t>Статья 27. Выдача разрешения на строительство</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_Toc169177910 \h </w:instrText>
        </w:r>
        <w:r w:rsidRPr="00035B7C">
          <w:rPr>
            <w:i/>
            <w:noProof/>
            <w:webHidden/>
            <w:szCs w:val="24"/>
          </w:rPr>
        </w:r>
        <w:r w:rsidRPr="00035B7C">
          <w:rPr>
            <w:i/>
            <w:noProof/>
            <w:webHidden/>
            <w:szCs w:val="24"/>
          </w:rPr>
          <w:fldChar w:fldCharType="separate"/>
        </w:r>
        <w:r w:rsidRPr="00035B7C">
          <w:rPr>
            <w:i/>
            <w:noProof/>
            <w:webHidden/>
            <w:szCs w:val="24"/>
          </w:rPr>
          <w:t>47</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11" w:history="1">
        <w:r w:rsidRPr="00035B7C">
          <w:rPr>
            <w:i/>
            <w:noProof/>
            <w:color w:val="0044AA"/>
            <w:szCs w:val="24"/>
            <w:u w:val="single"/>
          </w:rPr>
          <w:t>Статья 28. Выдача разрешения на ввод объекта в эксплуатацию</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_Toc169177911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12" w:history="1">
        <w:r w:rsidRPr="00035B7C">
          <w:rPr>
            <w:i/>
            <w:noProof/>
            <w:color w:val="0044AA"/>
            <w:szCs w:val="24"/>
            <w:u w:val="single"/>
          </w:rPr>
          <w:t xml:space="preserve">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w:t>
        </w:r>
        <w:r w:rsidRPr="00035B7C">
          <w:rPr>
            <w:i/>
            <w:noProof/>
            <w:color w:val="0044AA"/>
            <w:szCs w:val="24"/>
            <w:u w:val="single"/>
          </w:rPr>
          <w:lastRenderedPageBreak/>
          <w:t>строительства или садового дома требованиям законодательства о градостроительной деятельности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_Toc169177912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13" w:history="1">
        <w:r w:rsidRPr="00035B7C">
          <w:rPr>
            <w:noProof/>
            <w:color w:val="0044AA"/>
            <w:sz w:val="24"/>
            <w:szCs w:val="24"/>
            <w:u w:val="single"/>
          </w:rPr>
          <w:t>ГЛАВА 10. Заключительные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_Toc169177913 \h </w:instrText>
        </w:r>
        <w:r w:rsidRPr="00035B7C">
          <w:rPr>
            <w:noProof/>
            <w:webHidden/>
            <w:sz w:val="24"/>
            <w:szCs w:val="24"/>
          </w:rPr>
        </w:r>
        <w:r w:rsidRPr="00035B7C">
          <w:rPr>
            <w:noProof/>
            <w:webHidden/>
            <w:sz w:val="24"/>
            <w:szCs w:val="24"/>
          </w:rPr>
          <w:fldChar w:fldCharType="separate"/>
        </w:r>
        <w:r w:rsidRPr="00035B7C">
          <w:rPr>
            <w:noProof/>
            <w:webHidden/>
            <w:sz w:val="24"/>
            <w:szCs w:val="24"/>
          </w:rPr>
          <w:t>55</w:t>
        </w:r>
        <w:r w:rsidRPr="00035B7C">
          <w:rPr>
            <w:noProof/>
            <w:webHidden/>
            <w:sz w:val="24"/>
            <w:szCs w:val="24"/>
          </w:rPr>
          <w:fldChar w:fldCharType="end"/>
        </w:r>
      </w:hyperlink>
    </w:p>
    <w:p w:rsidR="000A080E" w:rsidRPr="00035B7C" w:rsidRDefault="000A080E" w:rsidP="000A080E">
      <w:pPr>
        <w:tabs>
          <w:tab w:val="right" w:leader="dot" w:pos="9628"/>
        </w:tabs>
        <w:ind w:left="567"/>
        <w:jc w:val="both"/>
        <w:rPr>
          <w:rFonts w:ascii="Calibri" w:hAnsi="Calibri"/>
          <w:noProof/>
        </w:rPr>
      </w:pPr>
      <w:hyperlink w:anchor="_Toc169177914" w:history="1">
        <w:r w:rsidRPr="00035B7C">
          <w:rPr>
            <w:i/>
            <w:noProof/>
            <w:color w:val="0044AA"/>
            <w:szCs w:val="24"/>
            <w:u w:val="single"/>
          </w:rPr>
          <w:t>Статья 30. Действие настоящих правил по отношению к ранее возникшим правоотношениям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_Toc169177914 \h </w:instrText>
        </w:r>
        <w:r w:rsidRPr="00035B7C">
          <w:rPr>
            <w:i/>
            <w:noProof/>
            <w:webHidden/>
            <w:szCs w:val="24"/>
          </w:rPr>
        </w:r>
        <w:r w:rsidRPr="00035B7C">
          <w:rPr>
            <w:i/>
            <w:noProof/>
            <w:webHidden/>
            <w:szCs w:val="24"/>
          </w:rPr>
          <w:fldChar w:fldCharType="separate"/>
        </w:r>
        <w:r w:rsidRPr="00035B7C">
          <w:rPr>
            <w:i/>
            <w:noProof/>
            <w:webHidden/>
            <w:szCs w:val="24"/>
          </w:rPr>
          <w:t>55</w:t>
        </w:r>
        <w:r w:rsidRPr="00035B7C">
          <w:rPr>
            <w:i/>
            <w:noProof/>
            <w:webHidden/>
            <w:szCs w:val="24"/>
          </w:rPr>
          <w:fldChar w:fldCharType="end"/>
        </w:r>
      </w:hyperlink>
    </w:p>
    <w:p w:rsidR="000A080E" w:rsidRPr="00035B7C" w:rsidRDefault="000A080E" w:rsidP="000A080E">
      <w:pPr>
        <w:widowControl w:val="0"/>
        <w:numPr>
          <w:ilvl w:val="0"/>
          <w:numId w:val="37"/>
        </w:numPr>
        <w:spacing w:before="200" w:line="240" w:lineRule="auto"/>
        <w:ind w:left="0" w:firstLine="0"/>
        <w:jc w:val="center"/>
        <w:outlineLvl w:val="0"/>
        <w:rPr>
          <w:rFonts w:cs="Arial"/>
          <w:bCs/>
          <w:caps/>
          <w:kern w:val="32"/>
          <w:szCs w:val="32"/>
        </w:rPr>
        <w:sectPr w:rsidR="000A080E" w:rsidRPr="00035B7C" w:rsidSect="00035B7C">
          <w:pgSz w:w="11906" w:h="16838" w:code="9"/>
          <w:pgMar w:top="851" w:right="567" w:bottom="851" w:left="1701" w:header="284" w:footer="284" w:gutter="0"/>
          <w:cols w:space="708"/>
          <w:docGrid w:linePitch="360"/>
        </w:sectPr>
      </w:pPr>
      <w:r w:rsidRPr="00035B7C">
        <w:rPr>
          <w:caps/>
          <w:sz w:val="24"/>
          <w:szCs w:val="24"/>
        </w:rPr>
        <w:fldChar w:fldCharType="end"/>
      </w:r>
    </w:p>
    <w:p w:rsidR="000A080E" w:rsidRPr="00035B7C" w:rsidRDefault="000A080E" w:rsidP="000A080E">
      <w:pPr>
        <w:widowControl w:val="0"/>
        <w:numPr>
          <w:ilvl w:val="0"/>
          <w:numId w:val="37"/>
        </w:numPr>
        <w:spacing w:before="160" w:after="160" w:line="240" w:lineRule="auto"/>
        <w:ind w:left="0" w:firstLine="709"/>
        <w:jc w:val="both"/>
        <w:outlineLvl w:val="1"/>
        <w:rPr>
          <w:bCs/>
          <w:iCs/>
          <w:caps/>
        </w:rPr>
      </w:pPr>
      <w:bookmarkStart w:id="1" w:name="_Toc282347504"/>
      <w:bookmarkStart w:id="2" w:name="_Toc169177872"/>
      <w:r w:rsidRPr="00035B7C">
        <w:rPr>
          <w:bCs/>
          <w:iCs/>
          <w:caps/>
        </w:rPr>
        <w:lastRenderedPageBreak/>
        <w:t>Порядок применения Правил землепользования и застройки и внесения в них изменений</w:t>
      </w:r>
      <w:bookmarkEnd w:id="1"/>
      <w:bookmarkEnd w:id="2"/>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3" w:name="_Toc282347505"/>
      <w:bookmarkStart w:id="4" w:name="_Toc169177873"/>
      <w:r w:rsidRPr="00035B7C">
        <w:rPr>
          <w:bCs/>
          <w:smallCaps/>
        </w:rPr>
        <w:t>Общие положения</w:t>
      </w:r>
      <w:bookmarkEnd w:id="3"/>
      <w:bookmarkEnd w:id="4"/>
      <w:r w:rsidRPr="00035B7C">
        <w:rPr>
          <w:bCs/>
          <w:smallCaps/>
        </w:rPr>
        <w:t xml:space="preserve"> </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5" w:name="_Toc282347506"/>
      <w:bookmarkStart w:id="6" w:name="_Toc169177874"/>
      <w:r w:rsidRPr="00035B7C">
        <w:rPr>
          <w:bCs/>
          <w:sz w:val="24"/>
          <w:szCs w:val="24"/>
        </w:rPr>
        <w:t>Назначение и содержание настоящих Правил</w:t>
      </w:r>
      <w:bookmarkEnd w:id="5"/>
      <w:bookmarkEnd w:id="6"/>
    </w:p>
    <w:p w:rsidR="000A080E" w:rsidRPr="00035B7C" w:rsidRDefault="000A080E" w:rsidP="000A080E">
      <w:pPr>
        <w:widowControl w:val="0"/>
        <w:ind w:firstLine="709"/>
        <w:jc w:val="both"/>
        <w:rPr>
          <w:sz w:val="24"/>
          <w:szCs w:val="24"/>
        </w:rPr>
      </w:pPr>
      <w:r w:rsidRPr="00035B7C">
        <w:rPr>
          <w:sz w:val="24"/>
          <w:szCs w:val="24"/>
        </w:rPr>
        <w:t xml:space="preserve">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w:t>
      </w:r>
      <w:r>
        <w:rPr>
          <w:sz w:val="24"/>
          <w:szCs w:val="24"/>
        </w:rPr>
        <w:t>Верх-Камышенского</w:t>
      </w:r>
      <w:r w:rsidRPr="00035B7C">
        <w:rPr>
          <w:sz w:val="24"/>
          <w:szCs w:val="24"/>
        </w:rPr>
        <w:t xml:space="preserve"> сельсовета, установлении градостроительных регламентов – ограничений использования территории.</w:t>
      </w:r>
    </w:p>
    <w:p w:rsidR="000A080E" w:rsidRPr="00035B7C" w:rsidRDefault="000A080E" w:rsidP="000A080E">
      <w:pPr>
        <w:widowControl w:val="0"/>
        <w:ind w:firstLine="709"/>
        <w:jc w:val="both"/>
        <w:rPr>
          <w:sz w:val="24"/>
        </w:rPr>
      </w:pPr>
      <w:r w:rsidRPr="00035B7C">
        <w:rPr>
          <w:sz w:val="24"/>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предоставление разрешения на условно разрешенный вид использования земельного участка или объекта капитального строительства;</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организация и проведение публичных слушаний или общественных обсуждений по вопросам землепользования и застройки;</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организация разработки и согласования, утверждение проектной документации;</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выдача разрешений на строительство, разрешений на ввод объекта в эксплуатацию;</w:t>
      </w:r>
    </w:p>
    <w:p w:rsidR="000A080E" w:rsidRPr="00035B7C" w:rsidRDefault="000A080E" w:rsidP="000A080E">
      <w:pPr>
        <w:widowControl w:val="0"/>
        <w:numPr>
          <w:ilvl w:val="0"/>
          <w:numId w:val="39"/>
        </w:numPr>
        <w:spacing w:after="0" w:line="240" w:lineRule="auto"/>
        <w:ind w:left="0" w:firstLine="709"/>
        <w:jc w:val="both"/>
        <w:rPr>
          <w:sz w:val="24"/>
        </w:rPr>
      </w:pPr>
      <w:r w:rsidRPr="00035B7C">
        <w:rPr>
          <w:sz w:val="24"/>
        </w:rPr>
        <w:t>организация подготовки документации по планировке территории;</w:t>
      </w:r>
    </w:p>
    <w:p w:rsidR="000A080E" w:rsidRPr="00035B7C" w:rsidRDefault="000A080E" w:rsidP="000A080E">
      <w:pPr>
        <w:widowControl w:val="0"/>
        <w:numPr>
          <w:ilvl w:val="0"/>
          <w:numId w:val="39"/>
        </w:numPr>
        <w:spacing w:after="0" w:line="240" w:lineRule="auto"/>
        <w:ind w:left="0" w:firstLine="709"/>
        <w:jc w:val="both"/>
        <w:rPr>
          <w:sz w:val="24"/>
          <w:szCs w:val="24"/>
        </w:rPr>
      </w:pPr>
      <w:r w:rsidRPr="00035B7C">
        <w:rPr>
          <w:sz w:val="24"/>
          <w:szCs w:val="24"/>
        </w:rPr>
        <w:t>внесение изменений в настоящие Правила.</w:t>
      </w:r>
    </w:p>
    <w:p w:rsidR="000A080E" w:rsidRPr="00035B7C" w:rsidRDefault="000A080E" w:rsidP="000A080E">
      <w:pPr>
        <w:widowControl w:val="0"/>
        <w:ind w:firstLine="709"/>
        <w:jc w:val="both"/>
        <w:rPr>
          <w:sz w:val="24"/>
          <w:szCs w:val="24"/>
        </w:rPr>
      </w:pPr>
      <w:r w:rsidRPr="00035B7C">
        <w:rPr>
          <w:sz w:val="24"/>
          <w:szCs w:val="24"/>
        </w:rPr>
        <w:t>Настоящие Правила содержат:</w:t>
      </w:r>
    </w:p>
    <w:p w:rsidR="000A080E" w:rsidRPr="00035B7C" w:rsidRDefault="000A080E" w:rsidP="000A080E">
      <w:pPr>
        <w:widowControl w:val="0"/>
        <w:numPr>
          <w:ilvl w:val="0"/>
          <w:numId w:val="37"/>
        </w:numPr>
        <w:tabs>
          <w:tab w:val="num" w:pos="720"/>
        </w:tabs>
        <w:spacing w:after="0" w:line="240" w:lineRule="auto"/>
        <w:ind w:left="0" w:firstLine="709"/>
        <w:jc w:val="both"/>
        <w:rPr>
          <w:sz w:val="24"/>
          <w:szCs w:val="24"/>
        </w:rPr>
      </w:pPr>
      <w:r w:rsidRPr="00035B7C">
        <w:rPr>
          <w:sz w:val="24"/>
          <w:szCs w:val="24"/>
        </w:rPr>
        <w:t>общую часть (порядок применения настоящих Правил и внесения в них изменений);</w:t>
      </w:r>
    </w:p>
    <w:p w:rsidR="000A080E" w:rsidRPr="00035B7C" w:rsidRDefault="000A080E" w:rsidP="000A080E">
      <w:pPr>
        <w:widowControl w:val="0"/>
        <w:numPr>
          <w:ilvl w:val="0"/>
          <w:numId w:val="37"/>
        </w:numPr>
        <w:spacing w:after="0" w:line="240" w:lineRule="auto"/>
        <w:ind w:left="0" w:firstLine="709"/>
        <w:jc w:val="both"/>
        <w:rPr>
          <w:sz w:val="24"/>
          <w:szCs w:val="24"/>
        </w:rPr>
      </w:pPr>
      <w:r w:rsidRPr="00035B7C">
        <w:rPr>
          <w:sz w:val="24"/>
          <w:szCs w:val="24"/>
        </w:rPr>
        <w:t>карты градостроительного зонирования;</w:t>
      </w:r>
    </w:p>
    <w:p w:rsidR="000A080E" w:rsidRPr="00035B7C" w:rsidRDefault="000A080E" w:rsidP="000A080E">
      <w:pPr>
        <w:widowControl w:val="0"/>
        <w:numPr>
          <w:ilvl w:val="0"/>
          <w:numId w:val="37"/>
        </w:numPr>
        <w:spacing w:after="0" w:line="240" w:lineRule="auto"/>
        <w:ind w:left="0" w:firstLine="709"/>
        <w:jc w:val="both"/>
        <w:rPr>
          <w:sz w:val="24"/>
          <w:szCs w:val="24"/>
        </w:rPr>
      </w:pPr>
      <w:r w:rsidRPr="00035B7C">
        <w:rPr>
          <w:sz w:val="24"/>
          <w:szCs w:val="24"/>
        </w:rPr>
        <w:t>градостроительные регламенты.</w:t>
      </w:r>
    </w:p>
    <w:p w:rsidR="000A080E" w:rsidRPr="00035B7C" w:rsidRDefault="000A080E" w:rsidP="000A080E">
      <w:pPr>
        <w:widowControl w:val="0"/>
        <w:ind w:firstLine="709"/>
        <w:jc w:val="both"/>
        <w:rPr>
          <w:sz w:val="24"/>
          <w:szCs w:val="24"/>
        </w:rPr>
      </w:pPr>
      <w:r w:rsidRPr="00035B7C">
        <w:rPr>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0A080E" w:rsidRPr="00035B7C" w:rsidRDefault="000A080E" w:rsidP="000A080E">
      <w:pPr>
        <w:widowControl w:val="0"/>
        <w:ind w:firstLine="709"/>
        <w:jc w:val="both"/>
        <w:rPr>
          <w:sz w:val="24"/>
          <w:szCs w:val="24"/>
        </w:rPr>
      </w:pPr>
      <w:r w:rsidRPr="00035B7C">
        <w:rPr>
          <w:sz w:val="24"/>
          <w:szCs w:val="24"/>
        </w:rPr>
        <w:t>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Краснощековского сельсовета, действуют настоящие Правила.</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7" w:name="_Toc282347508"/>
      <w:bookmarkStart w:id="8" w:name="_Toc169177875"/>
      <w:r w:rsidRPr="00035B7C">
        <w:rPr>
          <w:bCs/>
          <w:sz w:val="24"/>
          <w:szCs w:val="24"/>
        </w:rPr>
        <w:t>Правовой статус и сфера действия настоящих правил</w:t>
      </w:r>
      <w:bookmarkEnd w:id="7"/>
      <w:bookmarkEnd w:id="8"/>
    </w:p>
    <w:p w:rsidR="000A080E" w:rsidRPr="00035B7C" w:rsidRDefault="000A080E" w:rsidP="000A080E">
      <w:pPr>
        <w:widowControl w:val="0"/>
        <w:autoSpaceDE w:val="0"/>
        <w:autoSpaceDN w:val="0"/>
        <w:adjustRightInd w:val="0"/>
        <w:ind w:firstLine="709"/>
        <w:jc w:val="both"/>
        <w:rPr>
          <w:rFonts w:cs="Calibri"/>
          <w:sz w:val="24"/>
          <w:szCs w:val="24"/>
        </w:rPr>
      </w:pPr>
      <w:bookmarkStart w:id="9" w:name="_Toc282347509"/>
      <w:r w:rsidRPr="00035B7C">
        <w:rPr>
          <w:sz w:val="24"/>
        </w:rPr>
        <w:t>1</w:t>
      </w:r>
      <w:r w:rsidRPr="00035B7C">
        <w:t xml:space="preserve">. </w:t>
      </w:r>
      <w:r w:rsidRPr="00035B7C">
        <w:rPr>
          <w:sz w:val="24"/>
          <w:szCs w:val="24"/>
        </w:rPr>
        <w:t>Правила разработаны на основании генерального плана муниципального образования Краснощековский сельсовет.</w:t>
      </w:r>
      <w:r w:rsidRPr="00035B7C">
        <w:rPr>
          <w:rFonts w:cs="Calibri"/>
          <w:sz w:val="24"/>
          <w:szCs w:val="24"/>
        </w:rPr>
        <w:t xml:space="preserve"> </w:t>
      </w:r>
    </w:p>
    <w:p w:rsidR="000A080E" w:rsidRPr="00035B7C" w:rsidRDefault="000A080E" w:rsidP="000A080E">
      <w:pPr>
        <w:widowControl w:val="0"/>
        <w:autoSpaceDE w:val="0"/>
        <w:autoSpaceDN w:val="0"/>
        <w:adjustRightInd w:val="0"/>
        <w:ind w:firstLine="709"/>
        <w:jc w:val="both"/>
        <w:rPr>
          <w:rFonts w:cs="Calibri"/>
          <w:sz w:val="24"/>
          <w:szCs w:val="24"/>
        </w:rPr>
      </w:pPr>
      <w:r w:rsidRPr="00035B7C">
        <w:rPr>
          <w:rFonts w:cs="Calibri"/>
          <w:sz w:val="24"/>
          <w:szCs w:val="24"/>
        </w:rPr>
        <w:t>2. В случае внесения изменений в генеральный план изменения вносятся и в правила землепользования и застройки.</w:t>
      </w:r>
    </w:p>
    <w:p w:rsidR="000A080E" w:rsidRPr="00035B7C" w:rsidRDefault="000A080E" w:rsidP="000A080E">
      <w:pPr>
        <w:widowControl w:val="0"/>
        <w:autoSpaceDE w:val="0"/>
        <w:autoSpaceDN w:val="0"/>
        <w:adjustRightInd w:val="0"/>
        <w:ind w:firstLine="709"/>
        <w:jc w:val="both"/>
        <w:rPr>
          <w:sz w:val="24"/>
        </w:rPr>
      </w:pPr>
      <w:r w:rsidRPr="00035B7C">
        <w:rPr>
          <w:sz w:val="24"/>
        </w:rPr>
        <w:t xml:space="preserve">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w:t>
      </w:r>
      <w:r w:rsidRPr="00035B7C">
        <w:rPr>
          <w:sz w:val="24"/>
        </w:rPr>
        <w:lastRenderedPageBreak/>
        <w:t>землепользования и застройки.</w:t>
      </w:r>
    </w:p>
    <w:p w:rsidR="000A080E" w:rsidRPr="00035B7C" w:rsidRDefault="000A080E" w:rsidP="000A080E">
      <w:pPr>
        <w:widowControl w:val="0"/>
        <w:autoSpaceDE w:val="0"/>
        <w:autoSpaceDN w:val="0"/>
        <w:adjustRightInd w:val="0"/>
        <w:ind w:firstLine="709"/>
        <w:jc w:val="both"/>
        <w:rPr>
          <w:sz w:val="24"/>
        </w:rPr>
      </w:pP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10" w:name="_Toc169177876"/>
      <w:r w:rsidRPr="00035B7C">
        <w:rPr>
          <w:bCs/>
          <w:sz w:val="24"/>
          <w:szCs w:val="24"/>
        </w:rPr>
        <w:t>Порядок внесения изменений в настоящие Правила</w:t>
      </w:r>
      <w:bookmarkEnd w:id="9"/>
      <w:bookmarkEnd w:id="10"/>
    </w:p>
    <w:p w:rsidR="000A080E" w:rsidRPr="00035B7C" w:rsidRDefault="000A080E" w:rsidP="000A080E">
      <w:pPr>
        <w:widowControl w:val="0"/>
        <w:autoSpaceDE w:val="0"/>
        <w:autoSpaceDN w:val="0"/>
        <w:adjustRightInd w:val="0"/>
        <w:ind w:firstLine="709"/>
        <w:jc w:val="both"/>
        <w:rPr>
          <w:sz w:val="24"/>
        </w:rPr>
      </w:pPr>
      <w:bookmarkStart w:id="11" w:name="_Toc88913035"/>
      <w:bookmarkStart w:id="12" w:name="_Toc154142013"/>
      <w:r w:rsidRPr="00035B7C">
        <w:rPr>
          <w:sz w:val="24"/>
          <w:szCs w:val="24"/>
        </w:rPr>
        <w:t>1</w:t>
      </w:r>
      <w:r w:rsidRPr="00035B7C">
        <w:rPr>
          <w:sz w:val="24"/>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0A080E" w:rsidRPr="00035B7C" w:rsidRDefault="000A080E" w:rsidP="000A080E">
      <w:pPr>
        <w:widowControl w:val="0"/>
        <w:autoSpaceDE w:val="0"/>
        <w:autoSpaceDN w:val="0"/>
        <w:adjustRightInd w:val="0"/>
        <w:ind w:firstLine="709"/>
        <w:jc w:val="both"/>
        <w:rPr>
          <w:sz w:val="24"/>
        </w:rPr>
      </w:pPr>
      <w:r w:rsidRPr="00035B7C">
        <w:rPr>
          <w:sz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0A080E" w:rsidRPr="00035B7C" w:rsidRDefault="000A080E" w:rsidP="000A080E">
      <w:pPr>
        <w:widowControl w:val="0"/>
        <w:autoSpaceDE w:val="0"/>
        <w:autoSpaceDN w:val="0"/>
        <w:adjustRightInd w:val="0"/>
        <w:ind w:firstLine="709"/>
        <w:jc w:val="both"/>
        <w:rPr>
          <w:sz w:val="24"/>
        </w:rPr>
      </w:pPr>
      <w:r w:rsidRPr="00035B7C">
        <w:rPr>
          <w:sz w:val="24"/>
        </w:rPr>
        <w:t>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A080E" w:rsidRPr="00035B7C" w:rsidRDefault="000A080E" w:rsidP="000A080E">
      <w:pPr>
        <w:widowControl w:val="0"/>
        <w:autoSpaceDE w:val="0"/>
        <w:autoSpaceDN w:val="0"/>
        <w:adjustRightInd w:val="0"/>
        <w:ind w:firstLine="709"/>
        <w:jc w:val="both"/>
        <w:rPr>
          <w:sz w:val="24"/>
        </w:rPr>
      </w:pPr>
      <w:r w:rsidRPr="00035B7C">
        <w:rPr>
          <w:sz w:val="24"/>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0A080E" w:rsidRPr="00035B7C" w:rsidRDefault="000A080E" w:rsidP="000A080E">
      <w:pPr>
        <w:widowControl w:val="0"/>
        <w:autoSpaceDE w:val="0"/>
        <w:autoSpaceDN w:val="0"/>
        <w:adjustRightInd w:val="0"/>
        <w:ind w:firstLine="709"/>
        <w:jc w:val="both"/>
        <w:rPr>
          <w:sz w:val="24"/>
        </w:rPr>
      </w:pPr>
      <w:r w:rsidRPr="00035B7C">
        <w:rPr>
          <w:sz w:val="24"/>
        </w:rPr>
        <w:t>2) поступление предложений об изменении границ территориальных зон, изменении градостроительных регламентов;</w:t>
      </w:r>
    </w:p>
    <w:p w:rsidR="000A080E" w:rsidRPr="00035B7C" w:rsidRDefault="000A080E" w:rsidP="000A080E">
      <w:pPr>
        <w:widowControl w:val="0"/>
        <w:autoSpaceDE w:val="0"/>
        <w:autoSpaceDN w:val="0"/>
        <w:adjustRightInd w:val="0"/>
        <w:ind w:firstLine="709"/>
        <w:jc w:val="both"/>
        <w:rPr>
          <w:sz w:val="24"/>
        </w:rPr>
      </w:pPr>
      <w:r w:rsidRPr="00035B7C">
        <w:rPr>
          <w:sz w:val="24"/>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A080E" w:rsidRPr="00035B7C" w:rsidRDefault="000A080E" w:rsidP="000A080E">
      <w:pPr>
        <w:widowControl w:val="0"/>
        <w:autoSpaceDE w:val="0"/>
        <w:autoSpaceDN w:val="0"/>
        <w:adjustRightInd w:val="0"/>
        <w:ind w:firstLine="709"/>
        <w:jc w:val="both"/>
        <w:rPr>
          <w:sz w:val="24"/>
        </w:rPr>
      </w:pPr>
      <w:r w:rsidRPr="00035B7C">
        <w:rPr>
          <w:sz w:val="24"/>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rsidR="000A080E" w:rsidRPr="00035B7C" w:rsidRDefault="000A080E" w:rsidP="000A080E">
      <w:pPr>
        <w:widowControl w:val="0"/>
        <w:autoSpaceDE w:val="0"/>
        <w:autoSpaceDN w:val="0"/>
        <w:adjustRightInd w:val="0"/>
        <w:ind w:firstLine="709"/>
        <w:jc w:val="both"/>
        <w:rPr>
          <w:sz w:val="24"/>
        </w:rPr>
      </w:pPr>
      <w:r w:rsidRPr="00035B7C">
        <w:rPr>
          <w:sz w:val="24"/>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A080E" w:rsidRPr="00035B7C" w:rsidRDefault="000A080E" w:rsidP="000A080E">
      <w:pPr>
        <w:widowControl w:val="0"/>
        <w:autoSpaceDE w:val="0"/>
        <w:autoSpaceDN w:val="0"/>
        <w:adjustRightInd w:val="0"/>
        <w:ind w:firstLine="709"/>
        <w:jc w:val="both"/>
        <w:rPr>
          <w:sz w:val="24"/>
        </w:rPr>
      </w:pPr>
      <w:r w:rsidRPr="00035B7C">
        <w:rPr>
          <w:sz w:val="24"/>
        </w:rPr>
        <w:t xml:space="preserve">5) установление, изменение, прекращение существования зоны с особыми условиями </w:t>
      </w:r>
      <w:r w:rsidRPr="00035B7C">
        <w:rPr>
          <w:sz w:val="24"/>
        </w:rPr>
        <w:lastRenderedPageBreak/>
        <w:t>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A080E" w:rsidRPr="00035B7C" w:rsidRDefault="000A080E" w:rsidP="000A080E">
      <w:pPr>
        <w:widowControl w:val="0"/>
        <w:autoSpaceDE w:val="0"/>
        <w:autoSpaceDN w:val="0"/>
        <w:adjustRightInd w:val="0"/>
        <w:ind w:firstLine="709"/>
        <w:jc w:val="both"/>
        <w:rPr>
          <w:sz w:val="24"/>
        </w:rPr>
      </w:pPr>
      <w:r w:rsidRPr="00035B7C">
        <w:rPr>
          <w:sz w:val="24"/>
        </w:rPr>
        <w:t>6) принятие решения о комплексном развитии территории;</w:t>
      </w:r>
    </w:p>
    <w:p w:rsidR="000A080E" w:rsidRPr="00035B7C" w:rsidRDefault="000A080E" w:rsidP="000A080E">
      <w:pPr>
        <w:widowControl w:val="0"/>
        <w:autoSpaceDE w:val="0"/>
        <w:autoSpaceDN w:val="0"/>
        <w:adjustRightInd w:val="0"/>
        <w:ind w:firstLine="709"/>
        <w:jc w:val="both"/>
        <w:rPr>
          <w:sz w:val="24"/>
        </w:rPr>
      </w:pPr>
      <w:r w:rsidRPr="00035B7C">
        <w:rPr>
          <w:sz w:val="24"/>
        </w:rPr>
        <w:t>7) обнаружение мест захоронений погибших при защите Отечества, расположенных в границах муниципальных образований.</w:t>
      </w:r>
    </w:p>
    <w:p w:rsidR="000A080E" w:rsidRPr="00035B7C" w:rsidRDefault="000A080E" w:rsidP="000A080E">
      <w:pPr>
        <w:widowControl w:val="0"/>
        <w:autoSpaceDE w:val="0"/>
        <w:autoSpaceDN w:val="0"/>
        <w:adjustRightInd w:val="0"/>
        <w:ind w:firstLine="709"/>
        <w:jc w:val="both"/>
        <w:rPr>
          <w:sz w:val="24"/>
        </w:rPr>
      </w:pPr>
      <w:r w:rsidRPr="00035B7C">
        <w:rPr>
          <w:sz w:val="24"/>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0A080E" w:rsidRPr="00035B7C" w:rsidRDefault="000A080E" w:rsidP="000A080E">
      <w:pPr>
        <w:widowControl w:val="0"/>
        <w:autoSpaceDE w:val="0"/>
        <w:autoSpaceDN w:val="0"/>
        <w:adjustRightInd w:val="0"/>
        <w:ind w:firstLine="709"/>
        <w:jc w:val="both"/>
        <w:rPr>
          <w:sz w:val="24"/>
        </w:rPr>
      </w:pPr>
      <w:r w:rsidRPr="00035B7C">
        <w:rPr>
          <w:sz w:val="24"/>
        </w:rPr>
        <w:t>3. Предложения о внесении изменений в правила землепользования и застройки в комиссию направляются:</w:t>
      </w:r>
    </w:p>
    <w:p w:rsidR="000A080E" w:rsidRPr="00035B7C" w:rsidRDefault="000A080E" w:rsidP="000A080E">
      <w:pPr>
        <w:widowControl w:val="0"/>
        <w:autoSpaceDE w:val="0"/>
        <w:autoSpaceDN w:val="0"/>
        <w:adjustRightInd w:val="0"/>
        <w:ind w:firstLine="709"/>
        <w:jc w:val="both"/>
        <w:rPr>
          <w:sz w:val="24"/>
        </w:rPr>
      </w:pPr>
      <w:r w:rsidRPr="00035B7C">
        <w:rPr>
          <w:sz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A080E" w:rsidRPr="00035B7C" w:rsidRDefault="000A080E" w:rsidP="000A080E">
      <w:pPr>
        <w:widowControl w:val="0"/>
        <w:autoSpaceDE w:val="0"/>
        <w:autoSpaceDN w:val="0"/>
        <w:adjustRightInd w:val="0"/>
        <w:ind w:firstLine="709"/>
        <w:jc w:val="both"/>
        <w:rPr>
          <w:sz w:val="24"/>
        </w:rPr>
      </w:pPr>
      <w:r w:rsidRPr="00035B7C">
        <w:rPr>
          <w:sz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A080E" w:rsidRPr="00035B7C" w:rsidRDefault="000A080E" w:rsidP="000A080E">
      <w:pPr>
        <w:widowControl w:val="0"/>
        <w:autoSpaceDE w:val="0"/>
        <w:autoSpaceDN w:val="0"/>
        <w:adjustRightInd w:val="0"/>
        <w:ind w:firstLine="709"/>
        <w:jc w:val="both"/>
        <w:rPr>
          <w:sz w:val="24"/>
        </w:rPr>
      </w:pPr>
      <w:r w:rsidRPr="00035B7C">
        <w:rPr>
          <w:sz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A080E" w:rsidRPr="00035B7C" w:rsidRDefault="000A080E" w:rsidP="000A080E">
      <w:pPr>
        <w:widowControl w:val="0"/>
        <w:autoSpaceDE w:val="0"/>
        <w:autoSpaceDN w:val="0"/>
        <w:adjustRightInd w:val="0"/>
        <w:ind w:firstLine="709"/>
        <w:jc w:val="both"/>
        <w:rPr>
          <w:sz w:val="24"/>
        </w:rPr>
      </w:pPr>
      <w:r w:rsidRPr="00035B7C">
        <w:rPr>
          <w:sz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территориях;</w:t>
      </w:r>
    </w:p>
    <w:p w:rsidR="000A080E" w:rsidRPr="00035B7C" w:rsidRDefault="000A080E" w:rsidP="000A080E">
      <w:pPr>
        <w:widowControl w:val="0"/>
        <w:autoSpaceDE w:val="0"/>
        <w:autoSpaceDN w:val="0"/>
        <w:adjustRightInd w:val="0"/>
        <w:ind w:firstLine="709"/>
        <w:jc w:val="both"/>
        <w:rPr>
          <w:sz w:val="24"/>
        </w:rPr>
      </w:pPr>
      <w:r w:rsidRPr="00035B7C">
        <w:rPr>
          <w:sz w:val="24"/>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A080E" w:rsidRPr="00035B7C" w:rsidRDefault="000A080E" w:rsidP="000A080E">
      <w:pPr>
        <w:widowControl w:val="0"/>
        <w:autoSpaceDE w:val="0"/>
        <w:autoSpaceDN w:val="0"/>
        <w:adjustRightInd w:val="0"/>
        <w:ind w:firstLine="709"/>
        <w:jc w:val="both"/>
        <w:rPr>
          <w:sz w:val="24"/>
        </w:rPr>
      </w:pPr>
      <w:r w:rsidRPr="00035B7C">
        <w:rPr>
          <w:sz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A080E" w:rsidRPr="00035B7C" w:rsidRDefault="000A080E" w:rsidP="000A080E">
      <w:pPr>
        <w:widowControl w:val="0"/>
        <w:autoSpaceDE w:val="0"/>
        <w:autoSpaceDN w:val="0"/>
        <w:adjustRightInd w:val="0"/>
        <w:ind w:firstLine="709"/>
        <w:jc w:val="both"/>
        <w:rPr>
          <w:sz w:val="24"/>
        </w:rPr>
      </w:pPr>
      <w:r w:rsidRPr="00035B7C">
        <w:rPr>
          <w:sz w:val="24"/>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0A080E" w:rsidRPr="00035B7C" w:rsidRDefault="000A080E" w:rsidP="000A080E">
      <w:pPr>
        <w:widowControl w:val="0"/>
        <w:autoSpaceDE w:val="0"/>
        <w:autoSpaceDN w:val="0"/>
        <w:adjustRightInd w:val="0"/>
        <w:ind w:firstLine="709"/>
        <w:jc w:val="both"/>
        <w:rPr>
          <w:sz w:val="24"/>
        </w:rPr>
      </w:pPr>
      <w:r w:rsidRPr="00035B7C">
        <w:rPr>
          <w:sz w:val="24"/>
        </w:rPr>
        <w:lastRenderedPageBreak/>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
    <w:p w:rsidR="000A080E" w:rsidRPr="00035B7C" w:rsidRDefault="000A080E" w:rsidP="000A080E">
      <w:pPr>
        <w:widowControl w:val="0"/>
        <w:autoSpaceDE w:val="0"/>
        <w:autoSpaceDN w:val="0"/>
        <w:adjustRightInd w:val="0"/>
        <w:ind w:firstLine="709"/>
        <w:jc w:val="both"/>
        <w:rPr>
          <w:sz w:val="24"/>
        </w:rPr>
      </w:pPr>
      <w:r w:rsidRPr="00035B7C">
        <w:rPr>
          <w:sz w:val="24"/>
        </w:rPr>
        <w:t>3.1.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0A080E" w:rsidRPr="00035B7C" w:rsidRDefault="000A080E" w:rsidP="000A080E">
      <w:pPr>
        <w:widowControl w:val="0"/>
        <w:autoSpaceDE w:val="0"/>
        <w:autoSpaceDN w:val="0"/>
        <w:adjustRightInd w:val="0"/>
        <w:ind w:firstLine="709"/>
        <w:jc w:val="both"/>
        <w:rPr>
          <w:sz w:val="24"/>
        </w:rPr>
      </w:pPr>
      <w:r w:rsidRPr="00035B7C">
        <w:rPr>
          <w:sz w:val="24"/>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0A080E" w:rsidRPr="00035B7C" w:rsidRDefault="000A080E" w:rsidP="000A080E">
      <w:pPr>
        <w:widowControl w:val="0"/>
        <w:autoSpaceDE w:val="0"/>
        <w:autoSpaceDN w:val="0"/>
        <w:adjustRightInd w:val="0"/>
        <w:ind w:firstLine="709"/>
        <w:jc w:val="both"/>
        <w:rPr>
          <w:sz w:val="24"/>
        </w:rPr>
      </w:pPr>
      <w:r w:rsidRPr="00035B7C">
        <w:rPr>
          <w:sz w:val="24"/>
        </w:rPr>
        <w:t>3.3. 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rsidR="000A080E" w:rsidRPr="00035B7C" w:rsidRDefault="000A080E" w:rsidP="000A080E">
      <w:pPr>
        <w:widowControl w:val="0"/>
        <w:autoSpaceDE w:val="0"/>
        <w:autoSpaceDN w:val="0"/>
        <w:adjustRightInd w:val="0"/>
        <w:ind w:firstLine="709"/>
        <w:jc w:val="both"/>
        <w:rPr>
          <w:sz w:val="24"/>
        </w:rPr>
      </w:pPr>
      <w:r w:rsidRPr="00035B7C">
        <w:rPr>
          <w:sz w:val="24"/>
        </w:rPr>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0A080E" w:rsidRPr="00035B7C" w:rsidRDefault="000A080E" w:rsidP="000A080E">
      <w:pPr>
        <w:widowControl w:val="0"/>
        <w:autoSpaceDE w:val="0"/>
        <w:autoSpaceDN w:val="0"/>
        <w:adjustRightInd w:val="0"/>
        <w:ind w:firstLine="709"/>
        <w:jc w:val="both"/>
        <w:rPr>
          <w:sz w:val="24"/>
        </w:rPr>
      </w:pPr>
      <w:r w:rsidRPr="00035B7C">
        <w:rPr>
          <w:sz w:val="24"/>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w:t>
      </w:r>
      <w:r w:rsidRPr="00035B7C">
        <w:rPr>
          <w:sz w:val="24"/>
        </w:rPr>
        <w:lastRenderedPageBreak/>
        <w:t>обнаружения таких мест, при этом проведение общественных обсуждений или публичных слушаний не требуется.</w:t>
      </w:r>
    </w:p>
    <w:p w:rsidR="000A080E" w:rsidRPr="00035B7C" w:rsidRDefault="000A080E" w:rsidP="000A080E">
      <w:pPr>
        <w:widowControl w:val="0"/>
        <w:autoSpaceDE w:val="0"/>
        <w:autoSpaceDN w:val="0"/>
        <w:adjustRightInd w:val="0"/>
        <w:ind w:firstLine="709"/>
        <w:jc w:val="both"/>
        <w:rPr>
          <w:sz w:val="24"/>
        </w:rPr>
      </w:pPr>
      <w:r w:rsidRPr="00035B7C">
        <w:rPr>
          <w:sz w:val="24"/>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0A080E" w:rsidRPr="00035B7C" w:rsidRDefault="000A080E" w:rsidP="000A080E">
      <w:pPr>
        <w:widowControl w:val="0"/>
        <w:autoSpaceDE w:val="0"/>
        <w:autoSpaceDN w:val="0"/>
        <w:adjustRightInd w:val="0"/>
        <w:ind w:firstLine="709"/>
        <w:jc w:val="both"/>
        <w:rPr>
          <w:sz w:val="24"/>
        </w:rPr>
      </w:pPr>
      <w:r w:rsidRPr="00035B7C">
        <w:rPr>
          <w:sz w:val="24"/>
        </w:rP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0A080E" w:rsidRPr="00035B7C" w:rsidRDefault="000A080E" w:rsidP="000A080E">
      <w:pPr>
        <w:widowControl w:val="0"/>
        <w:autoSpaceDE w:val="0"/>
        <w:autoSpaceDN w:val="0"/>
        <w:adjustRightInd w:val="0"/>
        <w:ind w:firstLine="709"/>
        <w:jc w:val="both"/>
        <w:rPr>
          <w:sz w:val="24"/>
        </w:rPr>
      </w:pPr>
      <w:r w:rsidRPr="00035B7C">
        <w:rPr>
          <w:sz w:val="24"/>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A080E" w:rsidRPr="00035B7C" w:rsidRDefault="000A080E" w:rsidP="000A080E">
      <w:pPr>
        <w:widowControl w:val="0"/>
        <w:autoSpaceDE w:val="0"/>
        <w:autoSpaceDN w:val="0"/>
        <w:adjustRightInd w:val="0"/>
        <w:ind w:firstLine="709"/>
        <w:jc w:val="both"/>
        <w:rPr>
          <w:sz w:val="24"/>
        </w:rPr>
      </w:pPr>
      <w:r w:rsidRPr="00035B7C">
        <w:rPr>
          <w:sz w:val="24"/>
        </w:rP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0A080E" w:rsidRPr="00035B7C" w:rsidRDefault="000A080E" w:rsidP="000A080E">
      <w:pPr>
        <w:widowControl w:val="0"/>
        <w:autoSpaceDE w:val="0"/>
        <w:autoSpaceDN w:val="0"/>
        <w:adjustRightInd w:val="0"/>
        <w:ind w:firstLine="709"/>
        <w:jc w:val="both"/>
        <w:rPr>
          <w:sz w:val="24"/>
        </w:rPr>
      </w:pPr>
      <w:r w:rsidRPr="00035B7C">
        <w:rPr>
          <w:sz w:val="24"/>
        </w:rPr>
        <w:t>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0A080E" w:rsidRPr="00035B7C" w:rsidRDefault="000A080E" w:rsidP="000A080E">
      <w:pPr>
        <w:widowControl w:val="0"/>
        <w:autoSpaceDE w:val="0"/>
        <w:autoSpaceDN w:val="0"/>
        <w:adjustRightInd w:val="0"/>
        <w:ind w:firstLine="709"/>
        <w:jc w:val="both"/>
        <w:rPr>
          <w:sz w:val="24"/>
        </w:rPr>
      </w:pPr>
      <w:r w:rsidRPr="00035B7C">
        <w:rPr>
          <w:sz w:val="24"/>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w:t>
      </w:r>
      <w:r w:rsidRPr="00035B7C">
        <w:rPr>
          <w:sz w:val="24"/>
        </w:rPr>
        <w:lastRenderedPageBreak/>
        <w:t>местного самоуправления, которые указаны в части 2 статьи 55.32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A080E" w:rsidRPr="00035B7C" w:rsidRDefault="000A080E" w:rsidP="000A080E">
      <w:pPr>
        <w:widowControl w:val="0"/>
        <w:autoSpaceDE w:val="0"/>
        <w:autoSpaceDN w:val="0"/>
        <w:adjustRightInd w:val="0"/>
        <w:ind w:firstLine="709"/>
        <w:jc w:val="both"/>
        <w:rPr>
          <w:sz w:val="24"/>
        </w:rPr>
      </w:pPr>
      <w:r w:rsidRPr="00035B7C">
        <w:rPr>
          <w:sz w:val="24"/>
        </w:rPr>
        <w:t>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0A080E" w:rsidRPr="00035B7C" w:rsidRDefault="000A080E" w:rsidP="000A080E">
      <w:pPr>
        <w:widowControl w:val="0"/>
        <w:autoSpaceDE w:val="0"/>
        <w:autoSpaceDN w:val="0"/>
        <w:adjustRightInd w:val="0"/>
        <w:ind w:firstLine="709"/>
        <w:jc w:val="both"/>
        <w:rPr>
          <w:sz w:val="24"/>
        </w:rPr>
      </w:pPr>
      <w:r w:rsidRPr="00035B7C">
        <w:rPr>
          <w:sz w:val="24"/>
        </w:rPr>
        <w:t>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rsidR="000A080E" w:rsidRPr="00035B7C" w:rsidRDefault="000A080E" w:rsidP="000A080E">
      <w:pPr>
        <w:widowControl w:val="0"/>
        <w:autoSpaceDE w:val="0"/>
        <w:autoSpaceDN w:val="0"/>
        <w:adjustRightInd w:val="0"/>
        <w:ind w:firstLine="709"/>
        <w:jc w:val="both"/>
        <w:rPr>
          <w:sz w:val="24"/>
        </w:rPr>
      </w:pPr>
      <w:r w:rsidRPr="00035B7C">
        <w:rPr>
          <w:sz w:val="24"/>
        </w:rPr>
        <w:t>10. 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0A080E" w:rsidRPr="00035B7C" w:rsidRDefault="000A080E" w:rsidP="000A080E">
      <w:pPr>
        <w:widowControl w:val="0"/>
        <w:autoSpaceDE w:val="0"/>
        <w:autoSpaceDN w:val="0"/>
        <w:adjustRightInd w:val="0"/>
        <w:ind w:firstLine="709"/>
        <w:jc w:val="both"/>
        <w:rPr>
          <w:sz w:val="24"/>
        </w:rPr>
      </w:pPr>
      <w:r w:rsidRPr="00035B7C">
        <w:rPr>
          <w:sz w:val="24"/>
        </w:rPr>
        <w:t xml:space="preserve">11.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w:t>
      </w:r>
      <w:r w:rsidRPr="00035B7C">
        <w:rPr>
          <w:sz w:val="24"/>
        </w:rPr>
        <w:lastRenderedPageBreak/>
        <w:t>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rsidR="000A080E" w:rsidRPr="00035B7C" w:rsidRDefault="000A080E" w:rsidP="000A080E">
      <w:pPr>
        <w:widowControl w:val="0"/>
        <w:autoSpaceDE w:val="0"/>
        <w:autoSpaceDN w:val="0"/>
        <w:adjustRightInd w:val="0"/>
        <w:ind w:firstLine="709"/>
        <w:jc w:val="both"/>
        <w:rPr>
          <w:sz w:val="24"/>
        </w:rPr>
      </w:pPr>
      <w:r w:rsidRPr="00035B7C">
        <w:rPr>
          <w:sz w:val="24"/>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13" w:name="_Toc282347510"/>
      <w:bookmarkStart w:id="14" w:name="_Toc169177877"/>
      <w:r w:rsidRPr="00035B7C">
        <w:rPr>
          <w:bCs/>
          <w:sz w:val="24"/>
          <w:szCs w:val="24"/>
        </w:rPr>
        <w:t>Открытость и доступность информации о землепользовании и застройке</w:t>
      </w:r>
      <w:bookmarkEnd w:id="11"/>
      <w:bookmarkEnd w:id="12"/>
      <w:bookmarkEnd w:id="13"/>
      <w:bookmarkEnd w:id="14"/>
    </w:p>
    <w:p w:rsidR="000A080E" w:rsidRPr="00035B7C" w:rsidRDefault="000A080E" w:rsidP="000A080E">
      <w:pPr>
        <w:widowControl w:val="0"/>
        <w:tabs>
          <w:tab w:val="left" w:pos="720"/>
        </w:tabs>
        <w:ind w:firstLine="709"/>
        <w:jc w:val="both"/>
        <w:rPr>
          <w:sz w:val="24"/>
        </w:rPr>
      </w:pPr>
      <w:r w:rsidRPr="00035B7C">
        <w:rPr>
          <w:sz w:val="24"/>
        </w:rPr>
        <w:t>1. Настоящие Правила являются открытыми для физических и юридических лиц.</w:t>
      </w:r>
    </w:p>
    <w:p w:rsidR="000A080E" w:rsidRPr="00035B7C" w:rsidRDefault="000A080E" w:rsidP="000A080E">
      <w:pPr>
        <w:widowControl w:val="0"/>
        <w:tabs>
          <w:tab w:val="left" w:pos="720"/>
        </w:tabs>
        <w:ind w:firstLine="709"/>
        <w:jc w:val="both"/>
        <w:rPr>
          <w:sz w:val="24"/>
        </w:rPr>
      </w:pPr>
      <w:r w:rsidRPr="00035B7C">
        <w:rPr>
          <w:sz w:val="24"/>
        </w:rPr>
        <w:t xml:space="preserve">2. Администрация </w:t>
      </w:r>
      <w:r>
        <w:rPr>
          <w:sz w:val="24"/>
        </w:rPr>
        <w:t>Верх-Камышенского</w:t>
      </w:r>
      <w:r w:rsidRPr="00035B7C">
        <w:rPr>
          <w:sz w:val="24"/>
        </w:rPr>
        <w:t xml:space="preserve"> сельсовета </w:t>
      </w:r>
      <w:r>
        <w:rPr>
          <w:sz w:val="24"/>
        </w:rPr>
        <w:t>Краснощё</w:t>
      </w:r>
      <w:r w:rsidRPr="00035B7C">
        <w:rPr>
          <w:sz w:val="24"/>
        </w:rPr>
        <w:t>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
    <w:p w:rsidR="000A080E" w:rsidRPr="00035B7C" w:rsidRDefault="000A080E" w:rsidP="000A080E">
      <w:pPr>
        <w:widowControl w:val="0"/>
        <w:tabs>
          <w:tab w:val="left" w:pos="720"/>
        </w:tabs>
        <w:ind w:firstLine="709"/>
        <w:jc w:val="both"/>
        <w:rPr>
          <w:sz w:val="24"/>
        </w:rPr>
      </w:pPr>
      <w:r w:rsidRPr="00035B7C">
        <w:rPr>
          <w:sz w:val="24"/>
        </w:rPr>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w:t>
      </w:r>
      <w:r>
        <w:rPr>
          <w:sz w:val="24"/>
        </w:rPr>
        <w:t>Краснощё</w:t>
      </w:r>
      <w:r w:rsidRPr="00035B7C">
        <w:rPr>
          <w:sz w:val="24"/>
        </w:rPr>
        <w:t>ковского района.</w:t>
      </w:r>
    </w:p>
    <w:p w:rsidR="000A080E" w:rsidRPr="00035B7C" w:rsidRDefault="000A080E" w:rsidP="000A080E">
      <w:pPr>
        <w:widowControl w:val="0"/>
        <w:tabs>
          <w:tab w:val="left" w:pos="720"/>
        </w:tabs>
        <w:ind w:firstLine="709"/>
        <w:jc w:val="both"/>
        <w:rPr>
          <w:sz w:val="24"/>
        </w:rPr>
      </w:pPr>
      <w:r w:rsidRPr="00035B7C">
        <w:rPr>
          <w:sz w:val="24"/>
        </w:rPr>
        <w:t>4. Нормативные правовые акты муниципального образования в области землепользования и застройки, применяются в части, не противоречащей им.</w:t>
      </w: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15" w:name="_Toc282347511"/>
      <w:bookmarkStart w:id="16" w:name="_Toc169177878"/>
      <w:r w:rsidRPr="00035B7C">
        <w:rPr>
          <w:bCs/>
          <w:smallCaps/>
        </w:rPr>
        <w:t>Полномочия органов местного самоуправления по регулированию землепользования и застройки</w:t>
      </w:r>
      <w:bookmarkEnd w:id="15"/>
      <w:bookmarkEnd w:id="16"/>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17" w:name="_Toc282347513"/>
      <w:bookmarkStart w:id="18" w:name="_Toc169177879"/>
      <w:r w:rsidRPr="00035B7C">
        <w:rPr>
          <w:bCs/>
          <w:sz w:val="24"/>
          <w:szCs w:val="24"/>
        </w:rPr>
        <w:t xml:space="preserve">Полномочия Администрации </w:t>
      </w:r>
      <w:r>
        <w:rPr>
          <w:bCs/>
          <w:sz w:val="24"/>
          <w:szCs w:val="24"/>
        </w:rPr>
        <w:t>Краснощё</w:t>
      </w:r>
      <w:r w:rsidRPr="00035B7C">
        <w:rPr>
          <w:bCs/>
          <w:sz w:val="24"/>
          <w:szCs w:val="24"/>
        </w:rPr>
        <w:t>ковского района в области землепользования и застройки</w:t>
      </w:r>
      <w:bookmarkEnd w:id="18"/>
    </w:p>
    <w:p w:rsidR="000A080E" w:rsidRPr="00035B7C" w:rsidRDefault="000A080E" w:rsidP="000A080E">
      <w:pPr>
        <w:widowControl w:val="0"/>
        <w:ind w:firstLine="709"/>
        <w:jc w:val="both"/>
        <w:rPr>
          <w:sz w:val="24"/>
          <w:szCs w:val="24"/>
        </w:rPr>
      </w:pPr>
      <w:r w:rsidRPr="00035B7C">
        <w:rPr>
          <w:sz w:val="24"/>
          <w:szCs w:val="24"/>
        </w:rPr>
        <w:t>1. Полномочия органов местного самоуправления муниципального образования Крас</w:t>
      </w:r>
      <w:r>
        <w:rPr>
          <w:sz w:val="24"/>
          <w:szCs w:val="24"/>
        </w:rPr>
        <w:t>нощё</w:t>
      </w:r>
      <w:r w:rsidRPr="00035B7C">
        <w:rPr>
          <w:sz w:val="24"/>
          <w:szCs w:val="24"/>
        </w:rPr>
        <w:t>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0A080E" w:rsidRPr="00035B7C" w:rsidRDefault="000A080E" w:rsidP="000A080E">
      <w:pPr>
        <w:widowControl w:val="0"/>
        <w:autoSpaceDE w:val="0"/>
        <w:autoSpaceDN w:val="0"/>
        <w:adjustRightInd w:val="0"/>
        <w:ind w:firstLine="709"/>
        <w:jc w:val="both"/>
        <w:rPr>
          <w:sz w:val="24"/>
        </w:rPr>
      </w:pPr>
      <w:r w:rsidRPr="00035B7C">
        <w:rPr>
          <w:rFonts w:cs="Arial"/>
          <w:sz w:val="24"/>
          <w:szCs w:val="20"/>
        </w:rPr>
        <w:t xml:space="preserve">К полномочиям </w:t>
      </w:r>
      <w:r w:rsidRPr="00035B7C">
        <w:rPr>
          <w:sz w:val="24"/>
          <w:szCs w:val="24"/>
        </w:rPr>
        <w:t xml:space="preserve">органов местного самоуправления </w:t>
      </w:r>
      <w:r>
        <w:rPr>
          <w:sz w:val="24"/>
          <w:szCs w:val="24"/>
        </w:rPr>
        <w:t>Краснощё</w:t>
      </w:r>
      <w:r w:rsidRPr="00035B7C">
        <w:rPr>
          <w:sz w:val="24"/>
          <w:szCs w:val="24"/>
        </w:rPr>
        <w:t>ковского района в области землепользования и застройки относятся:</w:t>
      </w:r>
    </w:p>
    <w:p w:rsidR="000A080E" w:rsidRPr="00035B7C" w:rsidRDefault="000A080E" w:rsidP="000A080E">
      <w:pPr>
        <w:widowControl w:val="0"/>
        <w:autoSpaceDE w:val="0"/>
        <w:autoSpaceDN w:val="0"/>
        <w:adjustRightInd w:val="0"/>
        <w:ind w:firstLine="709"/>
        <w:jc w:val="both"/>
        <w:rPr>
          <w:sz w:val="24"/>
          <w:szCs w:val="24"/>
        </w:rPr>
      </w:pPr>
      <w:r w:rsidRPr="00035B7C">
        <w:rPr>
          <w:sz w:val="24"/>
          <w:szCs w:val="24"/>
        </w:rPr>
        <w:t xml:space="preserve">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w:t>
      </w:r>
      <w:r w:rsidRPr="00035B7C">
        <w:rPr>
          <w:sz w:val="24"/>
          <w:szCs w:val="24"/>
        </w:rPr>
        <w:lastRenderedPageBreak/>
        <w:t>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0A080E" w:rsidRPr="00035B7C" w:rsidRDefault="000A080E" w:rsidP="000A080E">
      <w:pPr>
        <w:widowControl w:val="0"/>
        <w:autoSpaceDE w:val="0"/>
        <w:autoSpaceDN w:val="0"/>
        <w:adjustRightInd w:val="0"/>
        <w:ind w:firstLine="709"/>
        <w:jc w:val="both"/>
        <w:rPr>
          <w:sz w:val="24"/>
          <w:szCs w:val="24"/>
        </w:rPr>
      </w:pPr>
      <w:r w:rsidRPr="00035B7C">
        <w:rPr>
          <w:sz w:val="24"/>
          <w:szCs w:val="24"/>
        </w:rPr>
        <w:t>2) иные полномочия, определенные федеральными законами и принимаемыми в соответствии с ними законами Алтайского края.</w:t>
      </w:r>
    </w:p>
    <w:p w:rsidR="000A080E" w:rsidRPr="00035B7C" w:rsidRDefault="000A080E" w:rsidP="000A080E">
      <w:pPr>
        <w:widowControl w:val="0"/>
        <w:tabs>
          <w:tab w:val="left" w:pos="720"/>
        </w:tabs>
        <w:ind w:firstLine="709"/>
        <w:jc w:val="both"/>
        <w:rPr>
          <w:sz w:val="24"/>
          <w:szCs w:val="24"/>
        </w:rPr>
      </w:pPr>
      <w:r w:rsidRPr="00035B7C">
        <w:rPr>
          <w:sz w:val="24"/>
          <w:szCs w:val="24"/>
        </w:rPr>
        <w:t xml:space="preserve">2. Полномочия могут передаваться согласно закону от 06.10.2003 №131-ФЗ Администрации </w:t>
      </w:r>
      <w:r>
        <w:rPr>
          <w:sz w:val="24"/>
          <w:szCs w:val="24"/>
        </w:rPr>
        <w:t xml:space="preserve"> Верх-Камышенского</w:t>
      </w:r>
      <w:r w:rsidRPr="00035B7C">
        <w:rPr>
          <w:sz w:val="24"/>
          <w:szCs w:val="24"/>
        </w:rPr>
        <w:t xml:space="preserve"> сельсовета </w:t>
      </w:r>
      <w:r>
        <w:rPr>
          <w:sz w:val="24"/>
        </w:rPr>
        <w:t>Краснощё</w:t>
      </w:r>
      <w:r w:rsidRPr="00035B7C">
        <w:rPr>
          <w:sz w:val="24"/>
        </w:rPr>
        <w:t>ковского</w:t>
      </w:r>
      <w:r w:rsidRPr="00035B7C">
        <w:rPr>
          <w:sz w:val="24"/>
          <w:szCs w:val="24"/>
        </w:rPr>
        <w:t xml:space="preserve"> района Алтайского края.</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19" w:name="_Toc169177880"/>
      <w:r w:rsidRPr="00035B7C">
        <w:rPr>
          <w:bCs/>
          <w:sz w:val="24"/>
          <w:szCs w:val="24"/>
        </w:rPr>
        <w:t>Полномочи</w:t>
      </w:r>
      <w:r>
        <w:rPr>
          <w:bCs/>
          <w:sz w:val="24"/>
          <w:szCs w:val="24"/>
        </w:rPr>
        <w:t>я Администрации Верх-Камышенского</w:t>
      </w:r>
      <w:r w:rsidRPr="00035B7C">
        <w:rPr>
          <w:bCs/>
          <w:sz w:val="24"/>
          <w:szCs w:val="24"/>
        </w:rPr>
        <w:t xml:space="preserve"> сельсовета в области землепользования и застройки</w:t>
      </w:r>
      <w:bookmarkEnd w:id="19"/>
    </w:p>
    <w:p w:rsidR="000A080E" w:rsidRPr="00035B7C" w:rsidRDefault="000A080E" w:rsidP="000A080E">
      <w:pPr>
        <w:widowControl w:val="0"/>
        <w:autoSpaceDE w:val="0"/>
        <w:autoSpaceDN w:val="0"/>
        <w:adjustRightInd w:val="0"/>
        <w:ind w:firstLine="540"/>
        <w:jc w:val="both"/>
        <w:rPr>
          <w:sz w:val="24"/>
          <w:szCs w:val="24"/>
        </w:rPr>
      </w:pPr>
      <w:r w:rsidRPr="00035B7C">
        <w:rPr>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0A080E" w:rsidRPr="00035B7C" w:rsidRDefault="000A080E" w:rsidP="000A080E">
      <w:pPr>
        <w:autoSpaceDE w:val="0"/>
        <w:autoSpaceDN w:val="0"/>
        <w:adjustRightInd w:val="0"/>
        <w:ind w:firstLine="709"/>
        <w:jc w:val="both"/>
        <w:rPr>
          <w:sz w:val="24"/>
        </w:rPr>
      </w:pPr>
      <w:r w:rsidRPr="00035B7C">
        <w:rPr>
          <w:rFonts w:cs="Arial"/>
          <w:sz w:val="24"/>
          <w:szCs w:val="20"/>
        </w:rPr>
        <w:t>1. К полномочия</w:t>
      </w:r>
      <w:r>
        <w:rPr>
          <w:rFonts w:cs="Arial"/>
          <w:sz w:val="24"/>
          <w:szCs w:val="20"/>
        </w:rPr>
        <w:t>м Администрации Верх-Камышенского</w:t>
      </w:r>
      <w:r w:rsidRPr="00035B7C">
        <w:rPr>
          <w:rFonts w:cs="Arial"/>
          <w:sz w:val="24"/>
          <w:szCs w:val="20"/>
        </w:rPr>
        <w:t xml:space="preserve"> сельсовета в области землепользования и застройки в соответствии с Уставом </w:t>
      </w:r>
      <w:r w:rsidRPr="00035B7C">
        <w:rPr>
          <w:sz w:val="24"/>
        </w:rPr>
        <w:t>относятся:</w:t>
      </w:r>
    </w:p>
    <w:p w:rsidR="000A080E" w:rsidRPr="00035B7C" w:rsidRDefault="000A080E" w:rsidP="000A080E">
      <w:pPr>
        <w:numPr>
          <w:ilvl w:val="0"/>
          <w:numId w:val="44"/>
        </w:numPr>
        <w:autoSpaceDE w:val="0"/>
        <w:autoSpaceDN w:val="0"/>
        <w:adjustRightInd w:val="0"/>
        <w:spacing w:after="0" w:line="240" w:lineRule="auto"/>
        <w:ind w:firstLine="709"/>
        <w:jc w:val="both"/>
        <w:rPr>
          <w:rFonts w:cs="Arial"/>
          <w:strike/>
          <w:sz w:val="24"/>
        </w:rPr>
      </w:pPr>
      <w:r w:rsidRPr="00035B7C">
        <w:rPr>
          <w:sz w:val="24"/>
        </w:rPr>
        <w:t xml:space="preserve">решение о подготовке </w:t>
      </w:r>
      <w:r w:rsidRPr="00035B7C">
        <w:rPr>
          <w:rFonts w:cs="Arial"/>
          <w:sz w:val="24"/>
        </w:rPr>
        <w:t>Ген</w:t>
      </w:r>
      <w:r>
        <w:rPr>
          <w:rFonts w:cs="Arial"/>
          <w:sz w:val="24"/>
        </w:rPr>
        <w:t>ерального плана Верх-Камышенского</w:t>
      </w:r>
      <w:r w:rsidRPr="00035B7C">
        <w:rPr>
          <w:rFonts w:cs="Arial"/>
          <w:sz w:val="24"/>
        </w:rPr>
        <w:t xml:space="preserve"> сельсовета;</w:t>
      </w:r>
    </w:p>
    <w:p w:rsidR="000A080E" w:rsidRPr="00035B7C" w:rsidRDefault="000A080E" w:rsidP="000A080E">
      <w:pPr>
        <w:numPr>
          <w:ilvl w:val="0"/>
          <w:numId w:val="44"/>
        </w:numPr>
        <w:autoSpaceDE w:val="0"/>
        <w:autoSpaceDN w:val="0"/>
        <w:adjustRightInd w:val="0"/>
        <w:spacing w:after="0" w:line="240" w:lineRule="auto"/>
        <w:ind w:firstLine="709"/>
        <w:jc w:val="both"/>
        <w:rPr>
          <w:sz w:val="24"/>
        </w:rPr>
      </w:pPr>
      <w:r w:rsidRPr="00035B7C">
        <w:rPr>
          <w:sz w:val="24"/>
        </w:rPr>
        <w:t xml:space="preserve"> решение о подготовке Правил землепользования и застройки территории Краснощековского сельсовета и внесение изменений в них;</w:t>
      </w:r>
    </w:p>
    <w:p w:rsidR="000A080E" w:rsidRPr="00035B7C" w:rsidRDefault="000A080E" w:rsidP="000A080E">
      <w:pPr>
        <w:numPr>
          <w:ilvl w:val="0"/>
          <w:numId w:val="44"/>
        </w:numPr>
        <w:autoSpaceDE w:val="0"/>
        <w:autoSpaceDN w:val="0"/>
        <w:adjustRightInd w:val="0"/>
        <w:spacing w:after="0" w:line="240" w:lineRule="auto"/>
        <w:ind w:firstLine="709"/>
        <w:jc w:val="both"/>
        <w:rPr>
          <w:sz w:val="24"/>
          <w:szCs w:val="24"/>
        </w:rPr>
      </w:pPr>
      <w:r w:rsidRPr="00035B7C">
        <w:rPr>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0A080E" w:rsidRPr="00035B7C" w:rsidRDefault="000A080E" w:rsidP="000A080E">
      <w:pPr>
        <w:numPr>
          <w:ilvl w:val="0"/>
          <w:numId w:val="44"/>
        </w:numPr>
        <w:autoSpaceDE w:val="0"/>
        <w:autoSpaceDN w:val="0"/>
        <w:adjustRightInd w:val="0"/>
        <w:spacing w:after="0" w:line="240" w:lineRule="auto"/>
        <w:ind w:firstLine="709"/>
        <w:jc w:val="both"/>
        <w:rPr>
          <w:sz w:val="24"/>
          <w:szCs w:val="24"/>
        </w:rPr>
      </w:pPr>
      <w:r w:rsidRPr="00035B7C">
        <w:rPr>
          <w:sz w:val="24"/>
          <w:szCs w:val="24"/>
        </w:rPr>
        <w:t xml:space="preserve">назначение публичных слушаний по проекту Генерального плана муниципального образования Краснощековский сельсовет и проекту внесения в него изменений, по проекту Правил землепользования и застройки </w:t>
      </w:r>
      <w:r>
        <w:rPr>
          <w:sz w:val="24"/>
          <w:szCs w:val="24"/>
        </w:rPr>
        <w:t>муниципального образования Верх-Камышенский</w:t>
      </w:r>
      <w:r w:rsidRPr="00035B7C">
        <w:rPr>
          <w:sz w:val="24"/>
          <w:szCs w:val="24"/>
        </w:rPr>
        <w:t xml:space="preserve">  сельсовет и проекту внесения в них изменений, по проектам планировки территорий и проектам межевания территорий; </w:t>
      </w:r>
    </w:p>
    <w:p w:rsidR="000A080E" w:rsidRPr="00035B7C" w:rsidRDefault="000A080E" w:rsidP="000A080E">
      <w:pPr>
        <w:numPr>
          <w:ilvl w:val="0"/>
          <w:numId w:val="44"/>
        </w:numPr>
        <w:tabs>
          <w:tab w:val="left" w:pos="720"/>
        </w:tabs>
        <w:spacing w:after="0" w:line="240" w:lineRule="auto"/>
        <w:ind w:firstLine="709"/>
        <w:jc w:val="both"/>
        <w:rPr>
          <w:sz w:val="24"/>
          <w:szCs w:val="24"/>
        </w:rPr>
      </w:pPr>
      <w:r w:rsidRPr="00035B7C">
        <w:rPr>
          <w:sz w:val="24"/>
          <w:szCs w:val="24"/>
        </w:rPr>
        <w:t xml:space="preserve">иные полномочия, определенные федеральными законами и принимаемыми в соответствии с ними законами Алтайского края, Уставом муниципального образования </w:t>
      </w:r>
      <w:r>
        <w:rPr>
          <w:sz w:val="24"/>
          <w:szCs w:val="24"/>
        </w:rPr>
        <w:t>сельское поселение Верх-Камышенский</w:t>
      </w:r>
      <w:r w:rsidRPr="00035B7C">
        <w:rPr>
          <w:sz w:val="24"/>
          <w:szCs w:val="24"/>
        </w:rPr>
        <w:t xml:space="preserve"> сельсовет.</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20" w:name="_Toc169177881"/>
      <w:r w:rsidRPr="00035B7C">
        <w:rPr>
          <w:bCs/>
          <w:sz w:val="24"/>
          <w:szCs w:val="24"/>
        </w:rPr>
        <w:t>Полномочия представительного органа муниципального образования в области землепользования и застройки</w:t>
      </w:r>
      <w:bookmarkEnd w:id="17"/>
      <w:bookmarkEnd w:id="20"/>
    </w:p>
    <w:p w:rsidR="000A080E" w:rsidRPr="00035B7C" w:rsidRDefault="000A080E" w:rsidP="000A080E">
      <w:pPr>
        <w:widowControl w:val="0"/>
        <w:autoSpaceDE w:val="0"/>
        <w:autoSpaceDN w:val="0"/>
        <w:adjustRightInd w:val="0"/>
        <w:ind w:firstLine="540"/>
        <w:jc w:val="both"/>
        <w:rPr>
          <w:sz w:val="24"/>
          <w:szCs w:val="24"/>
        </w:rPr>
      </w:pPr>
      <w:bookmarkStart w:id="21" w:name="_Toc282347516"/>
      <w:r w:rsidRPr="00035B7C">
        <w:rPr>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0A080E" w:rsidRPr="00035B7C" w:rsidRDefault="000A080E" w:rsidP="000A080E">
      <w:pPr>
        <w:ind w:firstLine="708"/>
        <w:jc w:val="both"/>
        <w:rPr>
          <w:sz w:val="24"/>
          <w:szCs w:val="24"/>
        </w:rPr>
      </w:pPr>
      <w:r w:rsidRPr="00035B7C">
        <w:rPr>
          <w:sz w:val="24"/>
          <w:szCs w:val="24"/>
        </w:rPr>
        <w:t>К полномочиям С</w:t>
      </w:r>
      <w:r>
        <w:rPr>
          <w:sz w:val="24"/>
          <w:szCs w:val="24"/>
        </w:rPr>
        <w:t>овета депутатов Верх-Камышенского</w:t>
      </w:r>
      <w:r w:rsidRPr="00035B7C">
        <w:rPr>
          <w:sz w:val="24"/>
          <w:szCs w:val="24"/>
        </w:rPr>
        <w:t xml:space="preserve"> сельсовета </w:t>
      </w:r>
      <w:r>
        <w:rPr>
          <w:sz w:val="24"/>
        </w:rPr>
        <w:t>Краснощё</w:t>
      </w:r>
      <w:r w:rsidRPr="00035B7C">
        <w:rPr>
          <w:sz w:val="24"/>
        </w:rPr>
        <w:t xml:space="preserve">ковского района </w:t>
      </w:r>
      <w:r w:rsidRPr="00035B7C">
        <w:rPr>
          <w:sz w:val="24"/>
          <w:szCs w:val="24"/>
        </w:rPr>
        <w:t>Алтайского края (далее – Совета депутатов) относятся:</w:t>
      </w:r>
    </w:p>
    <w:p w:rsidR="000A080E" w:rsidRPr="00035B7C" w:rsidRDefault="000A080E" w:rsidP="000A080E">
      <w:pPr>
        <w:ind w:firstLine="708"/>
        <w:jc w:val="both"/>
        <w:rPr>
          <w:sz w:val="24"/>
          <w:szCs w:val="24"/>
        </w:rPr>
      </w:pPr>
      <w:r w:rsidRPr="00035B7C">
        <w:rPr>
          <w:sz w:val="24"/>
          <w:szCs w:val="24"/>
        </w:rPr>
        <w:lastRenderedPageBreak/>
        <w:t>1) утверждение ген</w:t>
      </w:r>
      <w:r>
        <w:rPr>
          <w:sz w:val="24"/>
          <w:szCs w:val="24"/>
        </w:rPr>
        <w:t>ерального плана Верх-Камышенского</w:t>
      </w:r>
      <w:r w:rsidRPr="00035B7C">
        <w:rPr>
          <w:sz w:val="24"/>
          <w:szCs w:val="24"/>
        </w:rPr>
        <w:t xml:space="preserve"> сельсовета и внесений изменений в него;</w:t>
      </w:r>
    </w:p>
    <w:p w:rsidR="000A080E" w:rsidRPr="00035B7C" w:rsidRDefault="000A080E" w:rsidP="000A080E">
      <w:pPr>
        <w:ind w:firstLine="708"/>
        <w:jc w:val="both"/>
        <w:rPr>
          <w:sz w:val="24"/>
          <w:szCs w:val="24"/>
        </w:rPr>
      </w:pPr>
      <w:r w:rsidRPr="00035B7C">
        <w:rPr>
          <w:sz w:val="24"/>
          <w:szCs w:val="24"/>
        </w:rPr>
        <w:t>2) утверждение правил землепользования и застройки территории (части террито</w:t>
      </w:r>
      <w:r>
        <w:rPr>
          <w:sz w:val="24"/>
          <w:szCs w:val="24"/>
        </w:rPr>
        <w:t>рии) Верх-Камышенского</w:t>
      </w:r>
      <w:r w:rsidRPr="00035B7C">
        <w:rPr>
          <w:sz w:val="24"/>
          <w:szCs w:val="24"/>
        </w:rPr>
        <w:t xml:space="preserve"> сельсовета и внесений изменений в них;</w:t>
      </w:r>
    </w:p>
    <w:p w:rsidR="000A080E" w:rsidRPr="00035B7C" w:rsidRDefault="000A080E" w:rsidP="000A080E">
      <w:pPr>
        <w:ind w:firstLine="708"/>
        <w:jc w:val="both"/>
        <w:rPr>
          <w:sz w:val="24"/>
          <w:szCs w:val="24"/>
        </w:rPr>
      </w:pPr>
      <w:r w:rsidRPr="00035B7C">
        <w:rPr>
          <w:sz w:val="24"/>
          <w:szCs w:val="24"/>
        </w:rPr>
        <w:t>3) утверждение местных нормативов градостро</w:t>
      </w:r>
      <w:r>
        <w:rPr>
          <w:sz w:val="24"/>
          <w:szCs w:val="24"/>
        </w:rPr>
        <w:t>ительного проектирования Верх-Камышенского</w:t>
      </w:r>
      <w:r w:rsidRPr="00035B7C">
        <w:rPr>
          <w:sz w:val="24"/>
          <w:szCs w:val="24"/>
        </w:rPr>
        <w:t xml:space="preserve"> сельсовета;</w:t>
      </w:r>
    </w:p>
    <w:p w:rsidR="000A080E" w:rsidRPr="00035B7C" w:rsidRDefault="000A080E" w:rsidP="000A080E">
      <w:pPr>
        <w:ind w:firstLine="708"/>
        <w:jc w:val="both"/>
        <w:rPr>
          <w:sz w:val="24"/>
          <w:szCs w:val="24"/>
        </w:rPr>
      </w:pPr>
      <w:r w:rsidRPr="00035B7C">
        <w:rPr>
          <w:sz w:val="24"/>
          <w:szCs w:val="24"/>
        </w:rPr>
        <w:t>4) принятие местных программ использования и охраны земель;</w:t>
      </w:r>
    </w:p>
    <w:p w:rsidR="000A080E" w:rsidRPr="00035B7C" w:rsidRDefault="000A080E" w:rsidP="000A080E">
      <w:pPr>
        <w:ind w:firstLine="708"/>
        <w:jc w:val="both"/>
        <w:rPr>
          <w:sz w:val="24"/>
          <w:szCs w:val="24"/>
        </w:rPr>
      </w:pPr>
      <w:r w:rsidRPr="00035B7C">
        <w:rPr>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0A080E" w:rsidRPr="00035B7C" w:rsidRDefault="000A080E" w:rsidP="000A080E">
      <w:pPr>
        <w:ind w:firstLine="708"/>
        <w:jc w:val="both"/>
        <w:rPr>
          <w:sz w:val="24"/>
          <w:szCs w:val="24"/>
        </w:rPr>
      </w:pPr>
      <w:r w:rsidRPr="00035B7C">
        <w:rPr>
          <w:sz w:val="24"/>
          <w:szCs w:val="24"/>
        </w:rPr>
        <w:t>6) утверждение в соответствии с генеральным планом сельсовета программ комплексного развития систем коммунальной инфраструктуры.</w:t>
      </w: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22" w:name="_Toc169177882"/>
      <w:r w:rsidRPr="00035B7C">
        <w:rPr>
          <w:bCs/>
          <w:smallCaps/>
        </w:rPr>
        <w:t>Порядок изменения видов разрешенного использования земельных участков и объектов капитального строительства</w:t>
      </w:r>
      <w:bookmarkEnd w:id="22"/>
      <w:r w:rsidRPr="00035B7C">
        <w:rPr>
          <w:bCs/>
          <w:smallCaps/>
        </w:rPr>
        <w:t xml:space="preserve"> </w:t>
      </w:r>
      <w:bookmarkEnd w:id="21"/>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23" w:name="_Toc282347517"/>
      <w:bookmarkStart w:id="24" w:name="_Toc169177883"/>
      <w:r w:rsidRPr="00035B7C">
        <w:rPr>
          <w:bCs/>
          <w:sz w:val="24"/>
          <w:szCs w:val="24"/>
        </w:rPr>
        <w:t>Порядок изменения видов разрешенного использования земельных участков и объектов капитального строительства</w:t>
      </w:r>
      <w:bookmarkEnd w:id="23"/>
      <w:bookmarkEnd w:id="24"/>
    </w:p>
    <w:p w:rsidR="000A080E" w:rsidRPr="00035B7C" w:rsidRDefault="000A080E" w:rsidP="000A080E">
      <w:pPr>
        <w:widowControl w:val="0"/>
        <w:autoSpaceDE w:val="0"/>
        <w:autoSpaceDN w:val="0"/>
        <w:adjustRightInd w:val="0"/>
        <w:ind w:firstLine="709"/>
        <w:jc w:val="both"/>
        <w:rPr>
          <w:szCs w:val="24"/>
        </w:rPr>
      </w:pPr>
      <w:bookmarkStart w:id="25" w:name="_Toc282347518"/>
      <w:r w:rsidRPr="00035B7C">
        <w:rPr>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0A080E" w:rsidRPr="00035B7C" w:rsidRDefault="000A080E" w:rsidP="000A080E">
      <w:pPr>
        <w:autoSpaceDE w:val="0"/>
        <w:autoSpaceDN w:val="0"/>
        <w:adjustRightInd w:val="0"/>
        <w:ind w:firstLine="709"/>
        <w:jc w:val="both"/>
        <w:rPr>
          <w:sz w:val="24"/>
          <w:szCs w:val="24"/>
        </w:rPr>
      </w:pPr>
      <w:r w:rsidRPr="00035B7C">
        <w:rPr>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A080E" w:rsidRPr="00035B7C" w:rsidRDefault="000A080E" w:rsidP="000A080E">
      <w:pPr>
        <w:autoSpaceDE w:val="0"/>
        <w:autoSpaceDN w:val="0"/>
        <w:adjustRightInd w:val="0"/>
        <w:ind w:firstLine="709"/>
        <w:jc w:val="both"/>
        <w:rPr>
          <w:sz w:val="24"/>
          <w:szCs w:val="24"/>
        </w:rPr>
      </w:pPr>
      <w:r w:rsidRPr="00035B7C">
        <w:rPr>
          <w:bCs/>
          <w:sz w:val="24"/>
          <w:szCs w:val="24"/>
        </w:rPr>
        <w:t xml:space="preserve">3. </w:t>
      </w:r>
      <w:r w:rsidRPr="00035B7C">
        <w:rPr>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26" w:name="_Toc169177884"/>
      <w:r w:rsidRPr="00035B7C">
        <w:rPr>
          <w:bCs/>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5"/>
      <w:bookmarkEnd w:id="26"/>
    </w:p>
    <w:p w:rsidR="000A080E" w:rsidRPr="00035B7C" w:rsidRDefault="000A080E" w:rsidP="000A080E">
      <w:pPr>
        <w:autoSpaceDE w:val="0"/>
        <w:autoSpaceDN w:val="0"/>
        <w:adjustRightInd w:val="0"/>
        <w:ind w:firstLine="709"/>
        <w:jc w:val="both"/>
        <w:rPr>
          <w:bCs/>
          <w:sz w:val="24"/>
          <w:szCs w:val="24"/>
        </w:rPr>
      </w:pPr>
      <w:r w:rsidRPr="00035B7C">
        <w:rPr>
          <w:bCs/>
          <w:sz w:val="24"/>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w:t>
      </w:r>
      <w:r w:rsidRPr="00035B7C">
        <w:rPr>
          <w:bCs/>
          <w:sz w:val="24"/>
          <w:szCs w:val="24"/>
        </w:rPr>
        <w:lastRenderedPageBreak/>
        <w:t>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 xml:space="preserve">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w:t>
      </w:r>
      <w:r w:rsidRPr="00035B7C">
        <w:rPr>
          <w:bCs/>
          <w:sz w:val="24"/>
          <w:szCs w:val="24"/>
        </w:rPr>
        <w:lastRenderedPageBreak/>
        <w:t>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0" w:history="1">
        <w:r w:rsidRPr="00035B7C">
          <w:rPr>
            <w:bCs/>
            <w:sz w:val="24"/>
            <w:szCs w:val="24"/>
          </w:rPr>
          <w:t>части 2 статьи 55.32</w:t>
        </w:r>
      </w:hyperlink>
      <w:r w:rsidRPr="00035B7C">
        <w:rPr>
          <w:bCs/>
          <w:sz w:val="24"/>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1" w:history="1">
        <w:r w:rsidRPr="00035B7C">
          <w:rPr>
            <w:bCs/>
            <w:sz w:val="24"/>
            <w:szCs w:val="24"/>
          </w:rPr>
          <w:t>части 2 статьи 55.32</w:t>
        </w:r>
      </w:hyperlink>
      <w:r w:rsidRPr="00035B7C">
        <w:rPr>
          <w:bCs/>
          <w:sz w:val="24"/>
          <w:szCs w:val="24"/>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27" w:name="_Toc169177885"/>
      <w:r w:rsidRPr="00035B7C">
        <w:rPr>
          <w:bCs/>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p>
    <w:p w:rsidR="000A080E" w:rsidRPr="00035B7C" w:rsidRDefault="000A080E" w:rsidP="000A080E">
      <w:pPr>
        <w:autoSpaceDE w:val="0"/>
        <w:autoSpaceDN w:val="0"/>
        <w:adjustRightInd w:val="0"/>
        <w:ind w:firstLine="709"/>
        <w:jc w:val="both"/>
        <w:rPr>
          <w:bCs/>
          <w:sz w:val="24"/>
          <w:szCs w:val="24"/>
        </w:rPr>
      </w:pPr>
      <w:bookmarkStart w:id="28" w:name="_Toc282347519"/>
      <w:r w:rsidRPr="00035B7C">
        <w:rPr>
          <w:bCs/>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A080E" w:rsidRPr="00035B7C" w:rsidRDefault="000A080E" w:rsidP="000A080E">
      <w:pPr>
        <w:autoSpaceDE w:val="0"/>
        <w:autoSpaceDN w:val="0"/>
        <w:adjustRightInd w:val="0"/>
        <w:ind w:firstLine="709"/>
        <w:jc w:val="both"/>
        <w:rPr>
          <w:bCs/>
          <w:sz w:val="24"/>
          <w:szCs w:val="24"/>
        </w:rPr>
      </w:pPr>
      <w:bookmarkStart w:id="29" w:name="Par1"/>
      <w:bookmarkEnd w:id="29"/>
      <w:r w:rsidRPr="00035B7C">
        <w:rPr>
          <w:bCs/>
          <w:sz w:val="24"/>
          <w:szCs w:val="24"/>
        </w:rPr>
        <w:lastRenderedPageBreak/>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A080E" w:rsidRPr="00035B7C" w:rsidRDefault="000A080E" w:rsidP="000A080E">
      <w:pPr>
        <w:autoSpaceDE w:val="0"/>
        <w:autoSpaceDN w:val="0"/>
        <w:adjustRightInd w:val="0"/>
        <w:ind w:firstLine="709"/>
        <w:jc w:val="both"/>
        <w:rPr>
          <w:bCs/>
          <w:sz w:val="24"/>
          <w:szCs w:val="24"/>
        </w:rPr>
      </w:pPr>
      <w:bookmarkStart w:id="30" w:name="Par9"/>
      <w:bookmarkEnd w:id="30"/>
      <w:r w:rsidRPr="00035B7C">
        <w:rPr>
          <w:bCs/>
          <w:sz w:val="24"/>
          <w:szCs w:val="24"/>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0A080E" w:rsidRPr="00035B7C" w:rsidRDefault="000A080E" w:rsidP="000A080E">
      <w:pPr>
        <w:autoSpaceDE w:val="0"/>
        <w:autoSpaceDN w:val="0"/>
        <w:adjustRightInd w:val="0"/>
        <w:ind w:firstLine="709"/>
        <w:jc w:val="both"/>
        <w:rPr>
          <w:bCs/>
          <w:sz w:val="24"/>
          <w:szCs w:val="24"/>
        </w:rPr>
      </w:pPr>
      <w:r>
        <w:rPr>
          <w:bCs/>
          <w:sz w:val="24"/>
          <w:szCs w:val="24"/>
        </w:rPr>
        <w:t>6. Глава местной А</w:t>
      </w:r>
      <w:r w:rsidRPr="00035B7C">
        <w:rPr>
          <w:bCs/>
          <w:sz w:val="24"/>
          <w:szCs w:val="24"/>
        </w:rPr>
        <w:t xml:space="preserve">дминистрации в течение семи дней со дня поступления указанных в части 5 настоящей статьи рекомендаций принимает решение о предоставлении </w:t>
      </w:r>
      <w:r w:rsidRPr="00035B7C">
        <w:rPr>
          <w:bCs/>
          <w:sz w:val="24"/>
          <w:szCs w:val="24"/>
        </w:rPr>
        <w:lastRenderedPageBreak/>
        <w:t>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0A080E" w:rsidRPr="00035B7C" w:rsidRDefault="000A080E" w:rsidP="000A080E">
      <w:pPr>
        <w:autoSpaceDE w:val="0"/>
        <w:autoSpaceDN w:val="0"/>
        <w:adjustRightInd w:val="0"/>
        <w:ind w:firstLine="709"/>
        <w:jc w:val="both"/>
        <w:rPr>
          <w:bCs/>
          <w:sz w:val="24"/>
          <w:szCs w:val="24"/>
        </w:rPr>
      </w:pP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31" w:name="_Toc169177886"/>
      <w:r w:rsidRPr="00035B7C">
        <w:rPr>
          <w:bCs/>
          <w:smallCaps/>
        </w:rPr>
        <w:t xml:space="preserve">Порядок подготовки документации по планировке территории </w:t>
      </w:r>
      <w:r w:rsidRPr="00B46F9C">
        <w:rPr>
          <w:bCs/>
          <w:smallCaps/>
        </w:rPr>
        <w:t>ВЕРХ-КАМЫШЕНСКОГО</w:t>
      </w:r>
      <w:r w:rsidRPr="00035B7C">
        <w:rPr>
          <w:bCs/>
          <w:smallCaps/>
        </w:rPr>
        <w:t xml:space="preserve"> сельсовета органом местного самоуправления</w:t>
      </w:r>
      <w:bookmarkEnd w:id="28"/>
      <w:bookmarkEnd w:id="31"/>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32" w:name="_Toc282347520"/>
      <w:bookmarkStart w:id="33" w:name="_Toc169177887"/>
      <w:r w:rsidRPr="00035B7C">
        <w:rPr>
          <w:bCs/>
          <w:sz w:val="24"/>
          <w:szCs w:val="24"/>
        </w:rPr>
        <w:t>Назначение, виды и состав документации по планировке территории сельсовета</w:t>
      </w:r>
      <w:bookmarkEnd w:id="32"/>
      <w:bookmarkEnd w:id="33"/>
    </w:p>
    <w:p w:rsidR="000A080E" w:rsidRPr="00035B7C" w:rsidRDefault="000A080E" w:rsidP="000A080E">
      <w:pPr>
        <w:autoSpaceDE w:val="0"/>
        <w:autoSpaceDN w:val="0"/>
        <w:adjustRightInd w:val="0"/>
        <w:ind w:firstLine="709"/>
        <w:jc w:val="both"/>
        <w:rPr>
          <w:bCs/>
          <w:sz w:val="24"/>
          <w:szCs w:val="24"/>
        </w:rPr>
      </w:pPr>
      <w:r w:rsidRPr="00035B7C">
        <w:rPr>
          <w:bCs/>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lastRenderedPageBreak/>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необходимы установление, изменение или отмена красных линий;</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7) планируется осуществление комплексного развития территории;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3. Видами документации по планировке территории являются: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1) проект планировки территории;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проект межевания территории.</w:t>
      </w:r>
    </w:p>
    <w:p w:rsidR="000A080E" w:rsidRPr="00035B7C" w:rsidRDefault="000A080E" w:rsidP="000A080E">
      <w:pPr>
        <w:autoSpaceDE w:val="0"/>
        <w:autoSpaceDN w:val="0"/>
        <w:adjustRightInd w:val="0"/>
        <w:ind w:firstLine="709"/>
        <w:jc w:val="both"/>
        <w:rPr>
          <w:bCs/>
          <w:sz w:val="24"/>
          <w:szCs w:val="24"/>
        </w:rPr>
      </w:pPr>
      <w:bookmarkStart w:id="34" w:name="Par17"/>
      <w:bookmarkEnd w:id="34"/>
      <w:r w:rsidRPr="00035B7C">
        <w:rPr>
          <w:bCs/>
          <w:sz w:val="24"/>
          <w:szCs w:val="24"/>
        </w:rPr>
        <w:t xml:space="preserve">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w:t>
      </w:r>
      <w:r w:rsidRPr="00035B7C">
        <w:rPr>
          <w:bCs/>
          <w:sz w:val="24"/>
          <w:szCs w:val="24"/>
        </w:rPr>
        <w:lastRenderedPageBreak/>
        <w:t>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8. Подготовка графической части документации по планировке территории осуществляется:</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1) в соответствии с системой координат, используемой для ведения Единого государственного реестра недвижимости;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 xml:space="preserve">2) с использованием цифровых топографических карт, цифровых топографических планов, </w:t>
      </w:r>
      <w:hyperlink r:id="rId12" w:history="1">
        <w:r w:rsidRPr="00035B7C">
          <w:rPr>
            <w:bCs/>
            <w:sz w:val="24"/>
            <w:szCs w:val="24"/>
          </w:rPr>
          <w:t>требования</w:t>
        </w:r>
      </w:hyperlink>
      <w:r w:rsidRPr="00035B7C">
        <w:rPr>
          <w:bCs/>
          <w:sz w:val="24"/>
          <w:szCs w:val="24"/>
        </w:rPr>
        <w:t xml:space="preserve"> к которым устанавливаются уполномоченным федеральным органом исполнительной власти.</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35" w:name="_Toc282347521"/>
      <w:bookmarkStart w:id="36" w:name="sub_45"/>
      <w:bookmarkStart w:id="37" w:name="_Toc169177888"/>
      <w:r w:rsidRPr="00035B7C">
        <w:rPr>
          <w:bCs/>
          <w:sz w:val="24"/>
          <w:szCs w:val="24"/>
        </w:rPr>
        <w:t>Порядок подготовки, принятия решения об утверждении или об отклонении проектов планировки и проектов межевания территории.</w:t>
      </w:r>
      <w:bookmarkEnd w:id="35"/>
      <w:bookmarkEnd w:id="37"/>
    </w:p>
    <w:p w:rsidR="000A080E" w:rsidRPr="00035B7C" w:rsidRDefault="000A080E" w:rsidP="000A080E">
      <w:pPr>
        <w:autoSpaceDE w:val="0"/>
        <w:autoSpaceDN w:val="0"/>
        <w:adjustRightInd w:val="0"/>
        <w:ind w:firstLine="709"/>
        <w:jc w:val="both"/>
        <w:rPr>
          <w:sz w:val="24"/>
          <w:szCs w:val="24"/>
        </w:rPr>
      </w:pPr>
      <w:bookmarkStart w:id="38" w:name="sub_4602"/>
      <w:bookmarkEnd w:id="36"/>
      <w:r w:rsidRPr="00035B7C">
        <w:rPr>
          <w:sz w:val="24"/>
          <w:szCs w:val="24"/>
        </w:rPr>
        <w:t xml:space="preserve">1. </w:t>
      </w:r>
      <w:bookmarkStart w:id="39" w:name="sub_46015"/>
      <w:bookmarkEnd w:id="38"/>
      <w:r w:rsidRPr="00035B7C">
        <w:rPr>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035B7C">
          <w:rPr>
            <w:sz w:val="24"/>
            <w:szCs w:val="24"/>
          </w:rPr>
          <w:t>части 1.1</w:t>
        </w:r>
      </w:hyperlink>
      <w:r w:rsidRPr="00035B7C">
        <w:rPr>
          <w:sz w:val="24"/>
          <w:szCs w:val="24"/>
        </w:rPr>
        <w:t xml:space="preserve"> настоящей статьи и ч.12.12 ст. 45 Градостроительного кодекса РФ.</w:t>
      </w:r>
    </w:p>
    <w:p w:rsidR="000A080E" w:rsidRPr="00035B7C" w:rsidRDefault="000A080E" w:rsidP="000A080E">
      <w:pPr>
        <w:autoSpaceDE w:val="0"/>
        <w:autoSpaceDN w:val="0"/>
        <w:adjustRightInd w:val="0"/>
        <w:ind w:firstLine="709"/>
        <w:jc w:val="both"/>
        <w:rPr>
          <w:sz w:val="24"/>
          <w:szCs w:val="24"/>
        </w:rPr>
      </w:pPr>
      <w:bookmarkStart w:id="40" w:name="_Toc282347523"/>
      <w:bookmarkEnd w:id="39"/>
      <w:r w:rsidRPr="00035B7C">
        <w:rPr>
          <w:sz w:val="24"/>
          <w:szCs w:val="24"/>
        </w:rPr>
        <w:t>1.1. Решения о подготовке документации по планировке территории принимаются самостоятельно:</w:t>
      </w:r>
    </w:p>
    <w:p w:rsidR="000A080E" w:rsidRPr="00035B7C" w:rsidRDefault="000A080E" w:rsidP="000A080E">
      <w:pPr>
        <w:autoSpaceDE w:val="0"/>
        <w:autoSpaceDN w:val="0"/>
        <w:adjustRightInd w:val="0"/>
        <w:ind w:firstLine="709"/>
        <w:jc w:val="both"/>
        <w:rPr>
          <w:sz w:val="24"/>
          <w:szCs w:val="24"/>
        </w:rPr>
      </w:pPr>
      <w:r w:rsidRPr="00035B7C">
        <w:rPr>
          <w:sz w:val="24"/>
          <w:szCs w:val="24"/>
        </w:rPr>
        <w:t>1) лицами, с которыми заключены договоры о комплексном развитии территории, операторами комплексного развития территории;</w:t>
      </w:r>
    </w:p>
    <w:p w:rsidR="000A080E" w:rsidRPr="00035B7C" w:rsidRDefault="000A080E" w:rsidP="000A080E">
      <w:pPr>
        <w:autoSpaceDE w:val="0"/>
        <w:autoSpaceDN w:val="0"/>
        <w:adjustRightInd w:val="0"/>
        <w:ind w:firstLine="709"/>
        <w:jc w:val="both"/>
        <w:rPr>
          <w:sz w:val="24"/>
          <w:szCs w:val="24"/>
        </w:rPr>
      </w:pPr>
      <w:r w:rsidRPr="00035B7C">
        <w:rPr>
          <w:sz w:val="24"/>
          <w:szCs w:val="24"/>
        </w:rPr>
        <w:lastRenderedPageBreak/>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0A080E" w:rsidRPr="00035B7C" w:rsidRDefault="000A080E" w:rsidP="000A080E">
      <w:pPr>
        <w:autoSpaceDE w:val="0"/>
        <w:autoSpaceDN w:val="0"/>
        <w:adjustRightInd w:val="0"/>
        <w:ind w:firstLine="709"/>
        <w:jc w:val="both"/>
        <w:rPr>
          <w:sz w:val="24"/>
          <w:szCs w:val="24"/>
        </w:rPr>
      </w:pPr>
      <w:r w:rsidRPr="00035B7C">
        <w:rPr>
          <w:sz w:val="24"/>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частях 2, 3.2 и 4.1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w:t>
      </w:r>
      <w:r w:rsidRPr="00035B7C">
        <w:rPr>
          <w:sz w:val="24"/>
          <w:szCs w:val="24"/>
        </w:rPr>
        <w:lastRenderedPageBreak/>
        <w:t>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частях 2 - 3.2, 4.1, 4.2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w:t>
      </w:r>
      <w:r w:rsidRPr="00035B7C">
        <w:rPr>
          <w:sz w:val="24"/>
          <w:szCs w:val="24"/>
        </w:rPr>
        <w:lastRenderedPageBreak/>
        <w:t>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 статьи, с учетом особенностей, указанных в части 5.1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w:t>
      </w:r>
      <w:r w:rsidRPr="00035B7C">
        <w:rPr>
          <w:sz w:val="24"/>
          <w:szCs w:val="24"/>
        </w:rPr>
        <w:lastRenderedPageBreak/>
        <w:t>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6. 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14 Градостроительного кодекса 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19 Градостроительного кодекса РФ, документами территориального планирования поселений, муниципальных округов, городских округов в областях, указанных в пункте 1 части 5 статьи 23 Градостроительного кодекса РФ.</w:t>
      </w:r>
    </w:p>
    <w:p w:rsidR="000A080E" w:rsidRPr="00035B7C" w:rsidRDefault="000A080E" w:rsidP="000A080E">
      <w:pPr>
        <w:autoSpaceDE w:val="0"/>
        <w:autoSpaceDN w:val="0"/>
        <w:adjustRightInd w:val="0"/>
        <w:ind w:firstLine="709"/>
        <w:jc w:val="both"/>
        <w:rPr>
          <w:sz w:val="24"/>
          <w:szCs w:val="24"/>
        </w:rPr>
      </w:pPr>
      <w:r w:rsidRPr="00035B7C">
        <w:rPr>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 принято такое решение.</w:t>
      </w:r>
    </w:p>
    <w:p w:rsidR="000A080E" w:rsidRPr="00035B7C" w:rsidRDefault="000A080E" w:rsidP="000A080E">
      <w:pPr>
        <w:autoSpaceDE w:val="0"/>
        <w:autoSpaceDN w:val="0"/>
        <w:adjustRightInd w:val="0"/>
        <w:ind w:firstLine="709"/>
        <w:jc w:val="both"/>
        <w:rPr>
          <w:sz w:val="24"/>
          <w:szCs w:val="24"/>
        </w:rPr>
      </w:pPr>
      <w:r w:rsidRPr="00035B7C">
        <w:rPr>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0A080E" w:rsidRPr="00035B7C" w:rsidRDefault="000A080E" w:rsidP="000A080E">
      <w:pPr>
        <w:autoSpaceDE w:val="0"/>
        <w:autoSpaceDN w:val="0"/>
        <w:adjustRightInd w:val="0"/>
        <w:ind w:firstLine="709"/>
        <w:jc w:val="both"/>
        <w:rPr>
          <w:sz w:val="24"/>
          <w:szCs w:val="24"/>
        </w:rPr>
      </w:pPr>
      <w:r w:rsidRPr="00035B7C">
        <w:rPr>
          <w:sz w:val="24"/>
          <w:szCs w:val="24"/>
        </w:rPr>
        <w:lastRenderedPageBreak/>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10.1. 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
    <w:p w:rsidR="000A080E" w:rsidRPr="00035B7C" w:rsidRDefault="000A080E" w:rsidP="000A080E">
      <w:pPr>
        <w:autoSpaceDE w:val="0"/>
        <w:autoSpaceDN w:val="0"/>
        <w:adjustRightInd w:val="0"/>
        <w:ind w:firstLine="709"/>
        <w:jc w:val="both"/>
        <w:rPr>
          <w:sz w:val="24"/>
          <w:szCs w:val="24"/>
        </w:rPr>
      </w:pPr>
      <w:r w:rsidRPr="00035B7C">
        <w:rPr>
          <w:sz w:val="24"/>
          <w:szCs w:val="24"/>
        </w:rPr>
        <w:t>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такими решением и (или) договором. В случае, если для реализации решения 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0A080E" w:rsidRPr="00035B7C" w:rsidRDefault="000A080E" w:rsidP="000A080E">
      <w:pPr>
        <w:autoSpaceDE w:val="0"/>
        <w:autoSpaceDN w:val="0"/>
        <w:adjustRightInd w:val="0"/>
        <w:ind w:firstLine="709"/>
        <w:jc w:val="both"/>
        <w:rPr>
          <w:sz w:val="24"/>
          <w:szCs w:val="24"/>
        </w:rPr>
      </w:pPr>
      <w:r w:rsidRPr="00035B7C">
        <w:rPr>
          <w:sz w:val="24"/>
          <w:szCs w:val="24"/>
        </w:rPr>
        <w:lastRenderedPageBreak/>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0A080E" w:rsidRPr="00035B7C" w:rsidRDefault="000A080E" w:rsidP="000A080E">
      <w:pPr>
        <w:autoSpaceDE w:val="0"/>
        <w:autoSpaceDN w:val="0"/>
        <w:adjustRightInd w:val="0"/>
        <w:ind w:firstLine="709"/>
        <w:jc w:val="both"/>
        <w:rPr>
          <w:sz w:val="24"/>
          <w:szCs w:val="24"/>
        </w:rPr>
      </w:pPr>
      <w:r w:rsidRPr="00035B7C">
        <w:rPr>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0A080E" w:rsidRPr="00035B7C" w:rsidRDefault="000A080E" w:rsidP="000A080E">
      <w:pPr>
        <w:autoSpaceDE w:val="0"/>
        <w:autoSpaceDN w:val="0"/>
        <w:adjustRightInd w:val="0"/>
        <w:ind w:firstLine="709"/>
        <w:jc w:val="both"/>
        <w:rPr>
          <w:sz w:val="24"/>
          <w:szCs w:val="24"/>
        </w:rPr>
      </w:pPr>
      <w:r w:rsidRPr="00035B7C">
        <w:rPr>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0A080E" w:rsidRPr="00035B7C" w:rsidRDefault="000A080E" w:rsidP="000A080E">
      <w:pPr>
        <w:autoSpaceDE w:val="0"/>
        <w:autoSpaceDN w:val="0"/>
        <w:adjustRightInd w:val="0"/>
        <w:ind w:firstLine="709"/>
        <w:jc w:val="both"/>
        <w:rPr>
          <w:sz w:val="24"/>
          <w:szCs w:val="24"/>
        </w:rPr>
      </w:pPr>
      <w:r w:rsidRPr="00035B7C">
        <w:rPr>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 46 Градостроительного кодекса РФ, об утверждении такой документации или о направлении ее на доработку.</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w:t>
      </w:r>
      <w:r w:rsidRPr="00035B7C">
        <w:rPr>
          <w:sz w:val="24"/>
          <w:szCs w:val="24"/>
        </w:rPr>
        <w:lastRenderedPageBreak/>
        <w:t>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0A080E" w:rsidRPr="00035B7C" w:rsidRDefault="000A080E" w:rsidP="000A080E">
      <w:pPr>
        <w:autoSpaceDE w:val="0"/>
        <w:autoSpaceDN w:val="0"/>
        <w:adjustRightInd w:val="0"/>
        <w:ind w:firstLine="709"/>
        <w:jc w:val="both"/>
        <w:rPr>
          <w:sz w:val="24"/>
          <w:szCs w:val="24"/>
        </w:rPr>
      </w:pPr>
      <w:r w:rsidRPr="00035B7C">
        <w:rPr>
          <w:sz w:val="24"/>
          <w:szCs w:val="24"/>
        </w:rP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0A080E" w:rsidRPr="00035B7C" w:rsidRDefault="000A080E" w:rsidP="000A080E">
      <w:pPr>
        <w:autoSpaceDE w:val="0"/>
        <w:autoSpaceDN w:val="0"/>
        <w:adjustRightInd w:val="0"/>
        <w:ind w:firstLine="709"/>
        <w:jc w:val="both"/>
        <w:rPr>
          <w:sz w:val="24"/>
          <w:szCs w:val="24"/>
        </w:rPr>
      </w:pPr>
      <w:r w:rsidRPr="00035B7C">
        <w:rPr>
          <w:sz w:val="24"/>
          <w:szCs w:val="24"/>
        </w:rPr>
        <w:t>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0A080E" w:rsidRPr="00035B7C" w:rsidRDefault="000A080E" w:rsidP="000A080E">
      <w:pPr>
        <w:autoSpaceDE w:val="0"/>
        <w:autoSpaceDN w:val="0"/>
        <w:adjustRightInd w:val="0"/>
        <w:ind w:firstLine="709"/>
        <w:jc w:val="both"/>
        <w:rPr>
          <w:sz w:val="24"/>
          <w:szCs w:val="24"/>
        </w:rPr>
      </w:pPr>
      <w:r w:rsidRPr="00035B7C">
        <w:rPr>
          <w:sz w:val="24"/>
          <w:szCs w:val="24"/>
        </w:rP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w:t>
      </w:r>
      <w:r w:rsidRPr="00035B7C">
        <w:rPr>
          <w:sz w:val="24"/>
          <w:szCs w:val="24"/>
        </w:rPr>
        <w:lastRenderedPageBreak/>
        <w:t>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0A080E" w:rsidRPr="00035B7C" w:rsidRDefault="000A080E" w:rsidP="000A080E">
      <w:pPr>
        <w:autoSpaceDE w:val="0"/>
        <w:autoSpaceDN w:val="0"/>
        <w:adjustRightInd w:val="0"/>
        <w:ind w:firstLine="709"/>
        <w:jc w:val="both"/>
        <w:rPr>
          <w:sz w:val="24"/>
          <w:szCs w:val="24"/>
        </w:rPr>
      </w:pPr>
      <w:r w:rsidRPr="00035B7C">
        <w:rPr>
          <w:sz w:val="24"/>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0A080E" w:rsidRPr="00035B7C" w:rsidRDefault="000A080E" w:rsidP="000A080E">
      <w:pPr>
        <w:autoSpaceDE w:val="0"/>
        <w:autoSpaceDN w:val="0"/>
        <w:adjustRightInd w:val="0"/>
        <w:ind w:firstLine="709"/>
        <w:jc w:val="both"/>
        <w:rPr>
          <w:sz w:val="24"/>
          <w:szCs w:val="24"/>
        </w:rPr>
      </w:pPr>
      <w:r w:rsidRPr="00035B7C">
        <w:rPr>
          <w:sz w:val="24"/>
          <w:szCs w:val="24"/>
        </w:rPr>
        <w:t>1) несоответствие планируемого размещения объектов, указанных в части 12.7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0A080E" w:rsidRPr="00035B7C" w:rsidRDefault="000A080E" w:rsidP="000A080E">
      <w:pPr>
        <w:autoSpaceDE w:val="0"/>
        <w:autoSpaceDN w:val="0"/>
        <w:adjustRightInd w:val="0"/>
        <w:ind w:firstLine="709"/>
        <w:jc w:val="both"/>
        <w:rPr>
          <w:sz w:val="24"/>
          <w:szCs w:val="24"/>
        </w:rPr>
      </w:pPr>
      <w:r w:rsidRPr="00035B7C">
        <w:rPr>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0A080E" w:rsidRPr="00035B7C" w:rsidRDefault="000A080E" w:rsidP="000A080E">
      <w:pPr>
        <w:autoSpaceDE w:val="0"/>
        <w:autoSpaceDN w:val="0"/>
        <w:adjustRightInd w:val="0"/>
        <w:ind w:firstLine="709"/>
        <w:jc w:val="both"/>
        <w:rPr>
          <w:sz w:val="24"/>
          <w:szCs w:val="24"/>
        </w:rPr>
      </w:pPr>
      <w:r w:rsidRPr="00035B7C">
        <w:rPr>
          <w:sz w:val="24"/>
          <w:szCs w:val="24"/>
        </w:rPr>
        <w:t>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w:t>
      </w:r>
      <w:r w:rsidRPr="00035B7C">
        <w:rPr>
          <w:sz w:val="24"/>
          <w:szCs w:val="24"/>
        </w:rPr>
        <w:lastRenderedPageBreak/>
        <w:t>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0A080E" w:rsidRPr="00035B7C" w:rsidRDefault="000A080E" w:rsidP="000A080E">
      <w:pPr>
        <w:autoSpaceDE w:val="0"/>
        <w:autoSpaceDN w:val="0"/>
        <w:adjustRightInd w:val="0"/>
        <w:ind w:firstLine="709"/>
        <w:jc w:val="both"/>
        <w:rPr>
          <w:sz w:val="24"/>
          <w:szCs w:val="24"/>
        </w:rPr>
      </w:pPr>
      <w:r w:rsidRPr="00035B7C">
        <w:rPr>
          <w:sz w:val="24"/>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0A080E" w:rsidRPr="00035B7C" w:rsidRDefault="000A080E" w:rsidP="000A080E">
      <w:pPr>
        <w:autoSpaceDE w:val="0"/>
        <w:autoSpaceDN w:val="0"/>
        <w:adjustRightInd w:val="0"/>
        <w:ind w:firstLine="709"/>
        <w:jc w:val="both"/>
        <w:rPr>
          <w:sz w:val="24"/>
          <w:szCs w:val="24"/>
        </w:rPr>
      </w:pPr>
      <w:r w:rsidRPr="00035B7C">
        <w:rPr>
          <w:sz w:val="24"/>
          <w:szCs w:val="24"/>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w:t>
      </w:r>
      <w:r w:rsidRPr="00035B7C">
        <w:rPr>
          <w:sz w:val="24"/>
          <w:szCs w:val="24"/>
        </w:rPr>
        <w:lastRenderedPageBreak/>
        <w:t>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0A080E" w:rsidRPr="00035B7C" w:rsidRDefault="000A080E" w:rsidP="000A080E">
      <w:pPr>
        <w:autoSpaceDE w:val="0"/>
        <w:autoSpaceDN w:val="0"/>
        <w:adjustRightInd w:val="0"/>
        <w:ind w:firstLine="709"/>
        <w:jc w:val="both"/>
        <w:rPr>
          <w:sz w:val="24"/>
          <w:szCs w:val="24"/>
        </w:rPr>
      </w:pPr>
      <w:r w:rsidRPr="00035B7C">
        <w:rPr>
          <w:sz w:val="24"/>
          <w:szCs w:val="24"/>
        </w:rP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0A080E" w:rsidRPr="00035B7C" w:rsidRDefault="000A080E" w:rsidP="000A080E">
      <w:pPr>
        <w:autoSpaceDE w:val="0"/>
        <w:autoSpaceDN w:val="0"/>
        <w:adjustRightInd w:val="0"/>
        <w:ind w:firstLine="709"/>
        <w:jc w:val="both"/>
        <w:rPr>
          <w:sz w:val="24"/>
          <w:szCs w:val="24"/>
        </w:rPr>
      </w:pPr>
      <w:r w:rsidRPr="00035B7C">
        <w:rPr>
          <w:sz w:val="24"/>
          <w:szCs w:val="24"/>
        </w:rPr>
        <w:t>16. 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0A080E" w:rsidRPr="00035B7C" w:rsidRDefault="000A080E" w:rsidP="000A080E">
      <w:pPr>
        <w:autoSpaceDE w:val="0"/>
        <w:autoSpaceDN w:val="0"/>
        <w:adjustRightInd w:val="0"/>
        <w:ind w:firstLine="709"/>
        <w:jc w:val="both"/>
        <w:rPr>
          <w:sz w:val="24"/>
          <w:szCs w:val="24"/>
        </w:rPr>
      </w:pPr>
      <w:r w:rsidRPr="00035B7C">
        <w:rPr>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0A080E" w:rsidRPr="00035B7C" w:rsidRDefault="000A080E" w:rsidP="000A080E">
      <w:pPr>
        <w:autoSpaceDE w:val="0"/>
        <w:autoSpaceDN w:val="0"/>
        <w:adjustRightInd w:val="0"/>
        <w:ind w:firstLine="709"/>
        <w:jc w:val="both"/>
        <w:rPr>
          <w:sz w:val="24"/>
          <w:szCs w:val="24"/>
        </w:rPr>
      </w:pPr>
      <w:r w:rsidRPr="00035B7C">
        <w:rPr>
          <w:sz w:val="24"/>
          <w:szCs w:val="24"/>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w:t>
      </w:r>
      <w:r w:rsidRPr="00035B7C">
        <w:rPr>
          <w:sz w:val="24"/>
          <w:szCs w:val="24"/>
        </w:rPr>
        <w:lastRenderedPageBreak/>
        <w:t>указанном случае согласование документации по планировке территории осуществляется применительно к утверждаемым частям.</w:t>
      </w:r>
    </w:p>
    <w:p w:rsidR="000A080E" w:rsidRPr="00035B7C" w:rsidRDefault="000A080E" w:rsidP="000A080E">
      <w:pPr>
        <w:autoSpaceDE w:val="0"/>
        <w:autoSpaceDN w:val="0"/>
        <w:adjustRightInd w:val="0"/>
        <w:ind w:firstLine="709"/>
        <w:jc w:val="both"/>
        <w:rPr>
          <w:sz w:val="24"/>
          <w:szCs w:val="24"/>
        </w:rPr>
      </w:pPr>
      <w:r w:rsidRPr="00035B7C">
        <w:rPr>
          <w:sz w:val="24"/>
          <w:szCs w:val="24"/>
        </w:rPr>
        <w:t>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частями 12.7 и 12.12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41" w:name="_Toc169177889"/>
      <w:r w:rsidRPr="00035B7C">
        <w:rPr>
          <w:bCs/>
          <w:smallCaps/>
        </w:rPr>
        <w:t>Публичные слушания и общественные обсуждения по вопросам землепользования и застройки</w:t>
      </w:r>
      <w:bookmarkEnd w:id="40"/>
      <w:bookmarkEnd w:id="41"/>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42" w:name="_Toc282347524"/>
      <w:bookmarkStart w:id="43" w:name="_Toc169177890"/>
      <w:r w:rsidRPr="00035B7C">
        <w:rPr>
          <w:bCs/>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2"/>
      <w:bookmarkEnd w:id="43"/>
    </w:p>
    <w:p w:rsidR="000A080E" w:rsidRPr="00035B7C" w:rsidRDefault="000A080E" w:rsidP="000A080E">
      <w:pPr>
        <w:autoSpaceDE w:val="0"/>
        <w:autoSpaceDN w:val="0"/>
        <w:adjustRightInd w:val="0"/>
        <w:ind w:firstLine="539"/>
        <w:jc w:val="both"/>
        <w:rPr>
          <w:bCs/>
          <w:sz w:val="24"/>
          <w:szCs w:val="24"/>
        </w:rPr>
      </w:pPr>
      <w:bookmarkStart w:id="44" w:name="_Toc282347525"/>
      <w:r w:rsidRPr="00035B7C">
        <w:rPr>
          <w:bCs/>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bookmarkStart w:id="45" w:name="Par2"/>
      <w:bookmarkEnd w:id="45"/>
      <w:r w:rsidRPr="00035B7C">
        <w:rPr>
          <w:bCs/>
          <w:sz w:val="24"/>
          <w:szCs w:val="24"/>
        </w:rPr>
        <w:lastRenderedPageBreak/>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Процедура проведения общественных обсуждений состоит из следующих этапов: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оповещение о начале общественных обсуждений;</w:t>
      </w:r>
    </w:p>
    <w:p w:rsidR="000A080E" w:rsidRPr="00035B7C" w:rsidRDefault="000A080E" w:rsidP="000A080E">
      <w:pPr>
        <w:autoSpaceDE w:val="0"/>
        <w:autoSpaceDN w:val="0"/>
        <w:adjustRightInd w:val="0"/>
        <w:ind w:firstLine="539"/>
        <w:jc w:val="both"/>
        <w:rPr>
          <w:bCs/>
          <w:sz w:val="24"/>
          <w:szCs w:val="24"/>
        </w:rPr>
      </w:pPr>
      <w:bookmarkStart w:id="46" w:name="Par5"/>
      <w:bookmarkEnd w:id="46"/>
      <w:r w:rsidRPr="00035B7C">
        <w:rPr>
          <w:bCs/>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проведение экспозиции или экспозиций проекта, подлежащего рассмотрению на общественных обсуждениях;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подготовка и оформление протокола общественных обсуждений;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подготовка и опубликование заключения о результатах общественных обсуждений.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Процедура проведения публичных слушаний состоит из следующих этапов: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оповещение о начале публичных слушаний;</w:t>
      </w:r>
    </w:p>
    <w:p w:rsidR="000A080E" w:rsidRPr="00035B7C" w:rsidRDefault="000A080E" w:rsidP="000A080E">
      <w:pPr>
        <w:autoSpaceDE w:val="0"/>
        <w:autoSpaceDN w:val="0"/>
        <w:adjustRightInd w:val="0"/>
        <w:ind w:firstLine="539"/>
        <w:jc w:val="both"/>
        <w:rPr>
          <w:bCs/>
          <w:sz w:val="24"/>
          <w:szCs w:val="24"/>
        </w:rPr>
      </w:pPr>
      <w:bookmarkStart w:id="47" w:name="Par11"/>
      <w:bookmarkEnd w:id="47"/>
      <w:r w:rsidRPr="00035B7C">
        <w:rPr>
          <w:bCs/>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3) проведение экспозиции или экспозиций проекта, подлежащего рассмотрению на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проведение собрания или собраний участников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подготовка и оформление протокола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подготовка и опубликование заключения о результатах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Оповещение о начале общественных обсуждений или публичных слушаний должно содержать:</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8. Оповещение о начале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bookmarkStart w:id="48" w:name="Par26"/>
      <w:bookmarkEnd w:id="48"/>
      <w:r w:rsidRPr="00035B7C">
        <w:rPr>
          <w:bCs/>
          <w:sz w:val="24"/>
          <w:szCs w:val="24"/>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посредством официального сайта или информационных систем (в случае проведения общественных обсуждений);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в письменной форме или в форме электронного документа в адрес организатора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0A080E" w:rsidRPr="00035B7C" w:rsidRDefault="000A080E" w:rsidP="000A080E">
      <w:pPr>
        <w:autoSpaceDE w:val="0"/>
        <w:autoSpaceDN w:val="0"/>
        <w:adjustRightInd w:val="0"/>
        <w:ind w:firstLine="539"/>
        <w:jc w:val="both"/>
        <w:rPr>
          <w:bCs/>
          <w:sz w:val="24"/>
          <w:szCs w:val="24"/>
        </w:rPr>
      </w:pPr>
      <w:bookmarkStart w:id="49" w:name="Par33"/>
      <w:bookmarkEnd w:id="49"/>
      <w:r w:rsidRPr="00035B7C">
        <w:rPr>
          <w:bCs/>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w:t>
      </w:r>
      <w:r w:rsidRPr="00035B7C">
        <w:rPr>
          <w:bCs/>
          <w:sz w:val="24"/>
          <w:szCs w:val="24"/>
        </w:rPr>
        <w:lastRenderedPageBreak/>
        <w:t>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0A080E" w:rsidRPr="00035B7C" w:rsidRDefault="000A080E" w:rsidP="000A080E">
      <w:pPr>
        <w:autoSpaceDE w:val="0"/>
        <w:autoSpaceDN w:val="0"/>
        <w:adjustRightInd w:val="0"/>
        <w:ind w:firstLine="539"/>
        <w:jc w:val="both"/>
        <w:rPr>
          <w:bCs/>
          <w:sz w:val="24"/>
          <w:szCs w:val="24"/>
        </w:rPr>
      </w:pPr>
      <w:bookmarkStart w:id="50" w:name="Par36"/>
      <w:bookmarkEnd w:id="50"/>
      <w:r w:rsidRPr="00035B7C">
        <w:rPr>
          <w:bCs/>
          <w:sz w:val="24"/>
          <w:szCs w:val="24"/>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17. Официальный сайт и (или) информационные системы должны обеспечивать возможность:</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2) представления информации о результатах общественных обсуждений, количестве участников общественных обсуждений.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дата оформления протокола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информация об организаторе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22. В заключении о результатах общественных обсуждений или публичных слушаний должны быть указаны:</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дата оформления заключения о результатах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порядок организации и проведения общественных обсуждений или публичных слушаний по проектам;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организатор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срок проведения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официальный сайт и (или) информационные системы;</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0A080E" w:rsidRPr="00035B7C" w:rsidRDefault="000A080E" w:rsidP="000A080E">
      <w:pPr>
        <w:autoSpaceDE w:val="0"/>
        <w:autoSpaceDN w:val="0"/>
        <w:adjustRightInd w:val="0"/>
        <w:ind w:firstLine="539"/>
        <w:jc w:val="both"/>
        <w:rPr>
          <w:bCs/>
          <w:sz w:val="24"/>
          <w:szCs w:val="24"/>
        </w:rPr>
      </w:pP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51" w:name="_Toc169177891"/>
      <w:r w:rsidRPr="00035B7C">
        <w:rPr>
          <w:bCs/>
          <w:sz w:val="24"/>
          <w:szCs w:val="24"/>
        </w:rPr>
        <w:t>Сроки проведения публичных слушаний и общественных обсуждений</w:t>
      </w:r>
      <w:bookmarkEnd w:id="51"/>
    </w:p>
    <w:p w:rsidR="000A080E" w:rsidRPr="00035B7C" w:rsidRDefault="000A080E" w:rsidP="000A080E">
      <w:pPr>
        <w:autoSpaceDE w:val="0"/>
        <w:autoSpaceDN w:val="0"/>
        <w:adjustRightInd w:val="0"/>
        <w:ind w:firstLine="709"/>
        <w:jc w:val="both"/>
        <w:rPr>
          <w:bCs/>
          <w:sz w:val="24"/>
          <w:szCs w:val="24"/>
        </w:rPr>
      </w:pPr>
      <w:r w:rsidRPr="00035B7C">
        <w:rPr>
          <w:bCs/>
          <w:sz w:val="24"/>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2.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0A080E" w:rsidRPr="00035B7C" w:rsidRDefault="000A080E" w:rsidP="000A080E">
      <w:pPr>
        <w:autoSpaceDE w:val="0"/>
        <w:autoSpaceDN w:val="0"/>
        <w:adjustRightInd w:val="0"/>
        <w:ind w:firstLine="709"/>
        <w:jc w:val="both"/>
        <w:rPr>
          <w:bCs/>
          <w:sz w:val="24"/>
          <w:szCs w:val="24"/>
        </w:rPr>
      </w:pPr>
      <w:r w:rsidRPr="00035B7C">
        <w:rPr>
          <w:bCs/>
          <w:sz w:val="24"/>
          <w:szCs w:val="24"/>
        </w:rPr>
        <w:t>3. 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0A080E" w:rsidRPr="00035B7C" w:rsidRDefault="000A080E" w:rsidP="000A080E">
      <w:pPr>
        <w:autoSpaceDE w:val="0"/>
        <w:autoSpaceDN w:val="0"/>
        <w:adjustRightInd w:val="0"/>
        <w:ind w:firstLine="709"/>
        <w:jc w:val="both"/>
        <w:rPr>
          <w:sz w:val="24"/>
          <w:szCs w:val="24"/>
        </w:rPr>
      </w:pPr>
      <w:r w:rsidRPr="00035B7C">
        <w:rPr>
          <w:bCs/>
          <w:sz w:val="24"/>
          <w:szCs w:val="24"/>
        </w:rPr>
        <w:t xml:space="preserve">4. </w:t>
      </w:r>
      <w:r w:rsidRPr="00035B7C">
        <w:rPr>
          <w:sz w:val="24"/>
          <w:szCs w:val="24"/>
        </w:rPr>
        <w:t xml:space="preserve">Срок проведения общественных обсуждений или публичных слушаний по проекту генерального плана поселения с момента оповещения жителей муниципального </w:t>
      </w:r>
      <w:r w:rsidRPr="00035B7C">
        <w:rPr>
          <w:sz w:val="24"/>
          <w:szCs w:val="24"/>
        </w:rPr>
        <w:lastRenderedPageBreak/>
        <w:t>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0A080E" w:rsidRPr="00035B7C" w:rsidRDefault="000A080E" w:rsidP="000A080E">
      <w:pPr>
        <w:autoSpaceDE w:val="0"/>
        <w:autoSpaceDN w:val="0"/>
        <w:adjustRightInd w:val="0"/>
        <w:ind w:firstLine="539"/>
        <w:jc w:val="both"/>
        <w:rPr>
          <w:bCs/>
          <w:sz w:val="24"/>
          <w:szCs w:val="24"/>
        </w:rPr>
      </w:pPr>
    </w:p>
    <w:p w:rsidR="000A080E" w:rsidRPr="00035B7C" w:rsidRDefault="000A080E" w:rsidP="000A080E">
      <w:pPr>
        <w:widowControl w:val="0"/>
        <w:numPr>
          <w:ilvl w:val="0"/>
          <w:numId w:val="37"/>
        </w:numPr>
        <w:spacing w:before="160" w:after="160" w:line="240" w:lineRule="auto"/>
        <w:ind w:left="0" w:firstLine="709"/>
        <w:jc w:val="both"/>
        <w:outlineLvl w:val="1"/>
        <w:rPr>
          <w:bCs/>
          <w:iCs/>
          <w:caps/>
        </w:rPr>
      </w:pPr>
      <w:bookmarkStart w:id="52" w:name="_Toc282347528"/>
      <w:bookmarkStart w:id="53" w:name="_Toc169177892"/>
      <w:bookmarkEnd w:id="44"/>
      <w:r w:rsidRPr="00035B7C">
        <w:rPr>
          <w:bCs/>
          <w:iCs/>
          <w:caps/>
        </w:rPr>
        <w:t>Карты градостроительного зонирования. Градостроительные регламенты</w:t>
      </w:r>
      <w:bookmarkEnd w:id="52"/>
      <w:bookmarkEnd w:id="53"/>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54" w:name="_Toc282347529"/>
      <w:bookmarkStart w:id="55" w:name="_Toc169177893"/>
      <w:r w:rsidRPr="00035B7C">
        <w:rPr>
          <w:bCs/>
          <w:smallCaps/>
        </w:rPr>
        <w:t>Градостроительное зонирование</w:t>
      </w:r>
      <w:bookmarkEnd w:id="54"/>
      <w:bookmarkEnd w:id="55"/>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56" w:name="_Toc282347530"/>
      <w:bookmarkStart w:id="57" w:name="_Toc169177894"/>
      <w:r w:rsidRPr="00035B7C">
        <w:rPr>
          <w:bCs/>
          <w:sz w:val="24"/>
          <w:szCs w:val="24"/>
        </w:rPr>
        <w:t>Карты градостроительного зонирования</w:t>
      </w:r>
      <w:bookmarkEnd w:id="56"/>
      <w:bookmarkEnd w:id="57"/>
    </w:p>
    <w:p w:rsidR="000A080E" w:rsidRPr="00035B7C" w:rsidRDefault="000A080E" w:rsidP="000A080E">
      <w:pPr>
        <w:widowControl w:val="0"/>
        <w:tabs>
          <w:tab w:val="left" w:pos="720"/>
        </w:tabs>
        <w:ind w:firstLine="720"/>
        <w:jc w:val="both"/>
        <w:rPr>
          <w:sz w:val="24"/>
          <w:szCs w:val="24"/>
        </w:rPr>
      </w:pPr>
      <w:r w:rsidRPr="00035B7C">
        <w:rPr>
          <w:sz w:val="24"/>
          <w:szCs w:val="24"/>
        </w:rPr>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0A080E" w:rsidRPr="00035B7C" w:rsidRDefault="000A080E" w:rsidP="000A080E">
      <w:pPr>
        <w:widowControl w:val="0"/>
        <w:tabs>
          <w:tab w:val="left" w:pos="720"/>
        </w:tabs>
        <w:ind w:firstLine="720"/>
        <w:jc w:val="both"/>
        <w:rPr>
          <w:sz w:val="24"/>
          <w:szCs w:val="24"/>
        </w:rPr>
      </w:pPr>
      <w:r w:rsidRPr="00035B7C">
        <w:rPr>
          <w:sz w:val="24"/>
          <w:szCs w:val="24"/>
        </w:rPr>
        <w:t>2. Границы территориальных зон установлены с учетом:</w:t>
      </w:r>
    </w:p>
    <w:p w:rsidR="000A080E" w:rsidRPr="00035B7C" w:rsidRDefault="000A080E" w:rsidP="000A080E">
      <w:pPr>
        <w:widowControl w:val="0"/>
        <w:numPr>
          <w:ilvl w:val="0"/>
          <w:numId w:val="40"/>
        </w:numPr>
        <w:tabs>
          <w:tab w:val="left" w:pos="720"/>
        </w:tabs>
        <w:spacing w:after="0" w:line="240" w:lineRule="auto"/>
        <w:ind w:left="0" w:firstLine="709"/>
        <w:jc w:val="both"/>
        <w:rPr>
          <w:sz w:val="24"/>
          <w:szCs w:val="24"/>
        </w:rPr>
      </w:pPr>
      <w:r w:rsidRPr="00035B7C">
        <w:rPr>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A080E" w:rsidRPr="00035B7C" w:rsidRDefault="000A080E" w:rsidP="000A080E">
      <w:pPr>
        <w:widowControl w:val="0"/>
        <w:numPr>
          <w:ilvl w:val="0"/>
          <w:numId w:val="40"/>
        </w:numPr>
        <w:tabs>
          <w:tab w:val="left" w:pos="720"/>
        </w:tabs>
        <w:spacing w:after="0" w:line="240" w:lineRule="auto"/>
        <w:ind w:left="0" w:firstLine="709"/>
        <w:jc w:val="both"/>
        <w:rPr>
          <w:szCs w:val="24"/>
        </w:rPr>
      </w:pPr>
      <w:r w:rsidRPr="00035B7C">
        <w:rPr>
          <w:sz w:val="24"/>
          <w:szCs w:val="24"/>
        </w:rPr>
        <w:t>сложившейся планировки территории и существующего землепользования;</w:t>
      </w:r>
    </w:p>
    <w:p w:rsidR="000A080E" w:rsidRPr="00035B7C" w:rsidRDefault="000A080E" w:rsidP="000A080E">
      <w:pPr>
        <w:widowControl w:val="0"/>
        <w:numPr>
          <w:ilvl w:val="0"/>
          <w:numId w:val="40"/>
        </w:numPr>
        <w:tabs>
          <w:tab w:val="left" w:pos="720"/>
        </w:tabs>
        <w:spacing w:after="0" w:line="240" w:lineRule="auto"/>
        <w:ind w:left="0" w:firstLine="709"/>
        <w:jc w:val="both"/>
        <w:rPr>
          <w:sz w:val="24"/>
          <w:szCs w:val="24"/>
        </w:rPr>
      </w:pPr>
      <w:r w:rsidRPr="00035B7C">
        <w:rPr>
          <w:sz w:val="24"/>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0A080E" w:rsidRPr="00035B7C" w:rsidRDefault="000A080E" w:rsidP="000A080E">
      <w:pPr>
        <w:widowControl w:val="0"/>
        <w:numPr>
          <w:ilvl w:val="0"/>
          <w:numId w:val="40"/>
        </w:numPr>
        <w:tabs>
          <w:tab w:val="left" w:pos="720"/>
        </w:tabs>
        <w:spacing w:after="0" w:line="240" w:lineRule="auto"/>
        <w:ind w:left="0" w:firstLine="709"/>
        <w:jc w:val="both"/>
        <w:rPr>
          <w:sz w:val="24"/>
          <w:szCs w:val="24"/>
        </w:rPr>
      </w:pPr>
      <w:r w:rsidRPr="00035B7C">
        <w:rPr>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58" w:name="_Toc282347531"/>
      <w:bookmarkStart w:id="59" w:name="_Toc169177895"/>
      <w:r w:rsidRPr="00035B7C">
        <w:rPr>
          <w:bCs/>
          <w:sz w:val="24"/>
          <w:szCs w:val="24"/>
        </w:rPr>
        <w:t>Виды территориальных зон, обозначенных на Картах градостроительного зонирования территорий населенных пунктов сельсовета</w:t>
      </w:r>
      <w:bookmarkEnd w:id="58"/>
      <w:bookmarkEnd w:id="59"/>
    </w:p>
    <w:p w:rsidR="000A080E" w:rsidRPr="00035B7C" w:rsidRDefault="000A080E" w:rsidP="000A080E">
      <w:pPr>
        <w:widowControl w:val="0"/>
        <w:ind w:firstLine="539"/>
        <w:jc w:val="both"/>
        <w:rPr>
          <w:sz w:val="24"/>
          <w:szCs w:val="24"/>
        </w:rPr>
      </w:pPr>
      <w:r w:rsidRPr="00035B7C">
        <w:rPr>
          <w:sz w:val="24"/>
          <w:szCs w:val="24"/>
        </w:rPr>
        <w:t>Виды и состав территориальных зон установлены в соответствии со статьей 35 Градостроительного кодекса РФ.</w:t>
      </w:r>
    </w:p>
    <w:p w:rsidR="000A080E" w:rsidRPr="00035B7C" w:rsidRDefault="000A080E" w:rsidP="000A080E">
      <w:pPr>
        <w:widowControl w:val="0"/>
        <w:ind w:firstLine="539"/>
        <w:jc w:val="both"/>
        <w:rPr>
          <w:sz w:val="24"/>
          <w:szCs w:val="24"/>
        </w:rPr>
      </w:pPr>
      <w:r w:rsidRPr="00035B7C">
        <w:rPr>
          <w:sz w:val="24"/>
          <w:szCs w:val="24"/>
        </w:rPr>
        <w:t xml:space="preserve">На Картах градостроительного зонирования муниципального образования </w:t>
      </w:r>
      <w:r>
        <w:rPr>
          <w:sz w:val="24"/>
          <w:szCs w:val="24"/>
        </w:rPr>
        <w:t>Верх-Камышенский</w:t>
      </w:r>
      <w:r w:rsidRPr="00035B7C">
        <w:rPr>
          <w:sz w:val="24"/>
          <w:szCs w:val="24"/>
        </w:rPr>
        <w:t xml:space="preserve"> сельсовет устанавливаются следующие виды территориальных зон: </w:t>
      </w:r>
    </w:p>
    <w:p w:rsidR="000A080E" w:rsidRPr="00035B7C" w:rsidRDefault="000A080E" w:rsidP="000A080E">
      <w:pPr>
        <w:widowControl w:val="0"/>
        <w:ind w:firstLine="539"/>
        <w:jc w:val="both"/>
        <w:rPr>
          <w:sz w:val="24"/>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072"/>
      </w:tblGrid>
      <w:tr w:rsidR="000A080E" w:rsidRPr="00035B7C" w:rsidTr="00AB2CC9">
        <w:tc>
          <w:tcPr>
            <w:tcW w:w="5000" w:type="pct"/>
            <w:gridSpan w:val="2"/>
            <w:tcBorders>
              <w:left w:val="single" w:sz="4" w:space="0" w:color="auto"/>
            </w:tcBorders>
            <w:shd w:val="clear" w:color="auto" w:fill="E6E6E6"/>
            <w:vAlign w:val="center"/>
          </w:tcPr>
          <w:p w:rsidR="000A080E" w:rsidRPr="00035B7C" w:rsidRDefault="000A080E" w:rsidP="00AB2CC9">
            <w:pPr>
              <w:widowControl w:val="0"/>
              <w:ind w:firstLine="34"/>
              <w:jc w:val="center"/>
              <w:rPr>
                <w:sz w:val="24"/>
                <w:szCs w:val="24"/>
              </w:rPr>
            </w:pPr>
            <w:r w:rsidRPr="00035B7C">
              <w:rPr>
                <w:sz w:val="24"/>
                <w:szCs w:val="24"/>
              </w:rPr>
              <w:t>Виды территориальных зон</w:t>
            </w:r>
          </w:p>
        </w:tc>
      </w:tr>
      <w:tr w:rsidR="000A080E" w:rsidRPr="00035B7C" w:rsidTr="00AB2CC9">
        <w:tc>
          <w:tcPr>
            <w:tcW w:w="795" w:type="pct"/>
            <w:tcBorders>
              <w:left w:val="single" w:sz="4" w:space="0" w:color="auto"/>
            </w:tcBorders>
            <w:shd w:val="clear" w:color="auto" w:fill="E6E6E6"/>
            <w:vAlign w:val="center"/>
          </w:tcPr>
          <w:p w:rsidR="000A080E" w:rsidRPr="00035B7C" w:rsidRDefault="000A080E" w:rsidP="00AB2CC9">
            <w:pPr>
              <w:widowControl w:val="0"/>
              <w:snapToGrid w:val="0"/>
              <w:ind w:firstLine="34"/>
              <w:jc w:val="center"/>
              <w:rPr>
                <w:sz w:val="24"/>
                <w:szCs w:val="24"/>
              </w:rPr>
            </w:pPr>
            <w:r w:rsidRPr="00035B7C">
              <w:rPr>
                <w:sz w:val="24"/>
                <w:szCs w:val="24"/>
              </w:rPr>
              <w:t>Код</w:t>
            </w:r>
          </w:p>
        </w:tc>
        <w:tc>
          <w:tcPr>
            <w:tcW w:w="4205" w:type="pct"/>
            <w:tcBorders>
              <w:top w:val="single" w:sz="4" w:space="0" w:color="auto"/>
            </w:tcBorders>
            <w:shd w:val="clear" w:color="auto" w:fill="E6E6E6"/>
          </w:tcPr>
          <w:p w:rsidR="000A080E" w:rsidRPr="00035B7C" w:rsidRDefault="000A080E" w:rsidP="00AB2CC9">
            <w:pPr>
              <w:widowControl w:val="0"/>
              <w:ind w:firstLine="34"/>
              <w:jc w:val="center"/>
              <w:rPr>
                <w:sz w:val="24"/>
                <w:szCs w:val="24"/>
              </w:rPr>
            </w:pPr>
            <w:r w:rsidRPr="00035B7C">
              <w:rPr>
                <w:sz w:val="24"/>
                <w:szCs w:val="24"/>
              </w:rPr>
              <w:t>Наименование</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caps/>
                <w:sz w:val="24"/>
                <w:szCs w:val="24"/>
              </w:rPr>
            </w:pPr>
            <w:r w:rsidRPr="00035B7C">
              <w:rPr>
                <w:caps/>
                <w:sz w:val="24"/>
                <w:szCs w:val="24"/>
              </w:rPr>
              <w:t>Ж1</w:t>
            </w:r>
          </w:p>
        </w:tc>
        <w:tc>
          <w:tcPr>
            <w:tcW w:w="4205" w:type="pct"/>
            <w:shd w:val="clear" w:color="auto" w:fill="auto"/>
            <w:vAlign w:val="center"/>
          </w:tcPr>
          <w:p w:rsidR="000A080E" w:rsidRPr="00035B7C" w:rsidRDefault="000A080E" w:rsidP="00AB2CC9">
            <w:pPr>
              <w:widowControl w:val="0"/>
              <w:snapToGrid w:val="0"/>
              <w:rPr>
                <w:sz w:val="24"/>
                <w:szCs w:val="24"/>
              </w:rPr>
            </w:pPr>
            <w:r w:rsidRPr="00035B7C">
              <w:rPr>
                <w:sz w:val="24"/>
                <w:szCs w:val="24"/>
              </w:rPr>
              <w:t>Зона застройки индивидуальными и малоэтажными многоквартирными жилыми домами</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О1</w:t>
            </w:r>
          </w:p>
        </w:tc>
        <w:tc>
          <w:tcPr>
            <w:tcW w:w="4205" w:type="pct"/>
            <w:shd w:val="clear" w:color="auto" w:fill="auto"/>
            <w:vAlign w:val="center"/>
          </w:tcPr>
          <w:p w:rsidR="000A080E" w:rsidRPr="00035B7C" w:rsidRDefault="000A080E" w:rsidP="00AB2CC9">
            <w:pPr>
              <w:widowControl w:val="0"/>
              <w:suppressAutoHyphens/>
              <w:snapToGrid w:val="0"/>
              <w:ind w:firstLine="34"/>
              <w:rPr>
                <w:rFonts w:eastAsia="Lucida Sans Unicode"/>
                <w:kern w:val="1"/>
                <w:sz w:val="24"/>
                <w:szCs w:val="24"/>
              </w:rPr>
            </w:pPr>
            <w:r w:rsidRPr="00035B7C">
              <w:rPr>
                <w:rFonts w:eastAsia="Lucida Sans Unicode"/>
                <w:kern w:val="1"/>
                <w:sz w:val="24"/>
                <w:szCs w:val="24"/>
              </w:rPr>
              <w:t>Общественно-деловая зона</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П1</w:t>
            </w:r>
          </w:p>
        </w:tc>
        <w:tc>
          <w:tcPr>
            <w:tcW w:w="4205" w:type="pct"/>
            <w:vAlign w:val="center"/>
          </w:tcPr>
          <w:p w:rsidR="000A080E" w:rsidRPr="00035B7C" w:rsidRDefault="000A080E" w:rsidP="00AB2CC9">
            <w:pPr>
              <w:widowControl w:val="0"/>
              <w:suppressAutoHyphens/>
              <w:snapToGrid w:val="0"/>
              <w:ind w:firstLine="34"/>
              <w:rPr>
                <w:rFonts w:eastAsia="Lucida Sans Unicode"/>
                <w:kern w:val="1"/>
                <w:sz w:val="24"/>
                <w:szCs w:val="24"/>
              </w:rPr>
            </w:pPr>
            <w:r w:rsidRPr="00035B7C">
              <w:rPr>
                <w:rFonts w:eastAsia="Lucida Sans Unicode"/>
                <w:kern w:val="1"/>
                <w:sz w:val="24"/>
                <w:szCs w:val="24"/>
              </w:rPr>
              <w:t>Производственная зона</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И</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 xml:space="preserve">Зона инженерной инфраструктуры </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ИТ</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инженерно-технических сооружений</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lastRenderedPageBreak/>
              <w:t>Т</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транспортной инфраструктуры</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Тв</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внешнего транспорта</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УД</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улично-дорожной сети</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Сх1</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сельскохозяйственных угодий</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Сх2</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занятая объектами сельскохозяйственного назначения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r w:rsidRPr="00035B7C">
              <w:rPr>
                <w:sz w:val="24"/>
                <w:szCs w:val="24"/>
              </w:rPr>
              <w:t>Р</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рекреационного назначения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ind w:firstLine="34"/>
              <w:jc w:val="center"/>
              <w:rPr>
                <w:sz w:val="24"/>
                <w:szCs w:val="24"/>
              </w:rPr>
            </w:pPr>
            <w:r w:rsidRPr="00035B7C">
              <w:rPr>
                <w:sz w:val="24"/>
                <w:szCs w:val="24"/>
              </w:rPr>
              <w:t>Сп1</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ритуального назначения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ind w:firstLine="34"/>
              <w:jc w:val="center"/>
              <w:rPr>
                <w:sz w:val="24"/>
                <w:szCs w:val="24"/>
              </w:rPr>
            </w:pPr>
            <w:r w:rsidRPr="00035B7C">
              <w:rPr>
                <w:sz w:val="24"/>
                <w:szCs w:val="24"/>
              </w:rPr>
              <w:t>Сп2</w:t>
            </w: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специального назначения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ind w:firstLine="34"/>
              <w:jc w:val="center"/>
              <w:rPr>
                <w:sz w:val="24"/>
                <w:szCs w:val="24"/>
              </w:rPr>
            </w:pPr>
          </w:p>
        </w:tc>
        <w:tc>
          <w:tcPr>
            <w:tcW w:w="4205" w:type="pct"/>
            <w:vAlign w:val="center"/>
          </w:tcPr>
          <w:p w:rsidR="000A080E" w:rsidRPr="00035B7C" w:rsidRDefault="000A080E" w:rsidP="00AB2CC9">
            <w:pPr>
              <w:widowControl w:val="0"/>
              <w:snapToGrid w:val="0"/>
              <w:ind w:firstLine="34"/>
              <w:jc w:val="center"/>
              <w:rPr>
                <w:sz w:val="24"/>
                <w:szCs w:val="24"/>
              </w:rPr>
            </w:pPr>
            <w:r w:rsidRPr="00035B7C">
              <w:rPr>
                <w:sz w:val="24"/>
                <w:szCs w:val="24"/>
              </w:rPr>
              <w:t xml:space="preserve">Территории, в границах которых градостроительные регламенты не распространяются </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Территория общего пользования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 xml:space="preserve">Зона недропользования </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p>
        </w:tc>
        <w:tc>
          <w:tcPr>
            <w:tcW w:w="4205" w:type="pct"/>
            <w:vAlign w:val="center"/>
          </w:tcPr>
          <w:p w:rsidR="000A080E" w:rsidRPr="00035B7C" w:rsidRDefault="000A080E" w:rsidP="00AB2CC9">
            <w:pPr>
              <w:widowControl w:val="0"/>
              <w:snapToGrid w:val="0"/>
              <w:ind w:firstLine="34"/>
              <w:jc w:val="center"/>
              <w:rPr>
                <w:sz w:val="24"/>
                <w:szCs w:val="24"/>
              </w:rPr>
            </w:pPr>
            <w:r w:rsidRPr="00035B7C">
              <w:rPr>
                <w:sz w:val="24"/>
                <w:szCs w:val="24"/>
              </w:rPr>
              <w:t>Территории, в границах которых градостроительные регламенты не устанавливаются</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акваторий</w:t>
            </w:r>
          </w:p>
        </w:tc>
      </w:tr>
      <w:tr w:rsidR="000A080E" w:rsidRPr="00035B7C" w:rsidTr="00AB2CC9">
        <w:tc>
          <w:tcPr>
            <w:tcW w:w="795" w:type="pct"/>
            <w:tcBorders>
              <w:left w:val="single" w:sz="4" w:space="0" w:color="auto"/>
            </w:tcBorders>
            <w:vAlign w:val="center"/>
          </w:tcPr>
          <w:p w:rsidR="000A080E" w:rsidRPr="00035B7C" w:rsidRDefault="000A080E" w:rsidP="00AB2CC9">
            <w:pPr>
              <w:widowControl w:val="0"/>
              <w:snapToGrid w:val="0"/>
              <w:jc w:val="center"/>
              <w:rPr>
                <w:sz w:val="24"/>
                <w:szCs w:val="24"/>
              </w:rPr>
            </w:pPr>
          </w:p>
        </w:tc>
        <w:tc>
          <w:tcPr>
            <w:tcW w:w="4205" w:type="pct"/>
            <w:vAlign w:val="center"/>
          </w:tcPr>
          <w:p w:rsidR="000A080E" w:rsidRPr="00035B7C" w:rsidRDefault="000A080E" w:rsidP="00AB2CC9">
            <w:pPr>
              <w:widowControl w:val="0"/>
              <w:snapToGrid w:val="0"/>
              <w:ind w:firstLine="34"/>
              <w:rPr>
                <w:sz w:val="24"/>
                <w:szCs w:val="24"/>
              </w:rPr>
            </w:pPr>
            <w:r w:rsidRPr="00035B7C">
              <w:rPr>
                <w:sz w:val="24"/>
                <w:szCs w:val="24"/>
              </w:rPr>
              <w:t>Зона иного назначения</w:t>
            </w:r>
          </w:p>
        </w:tc>
      </w:tr>
    </w:tbl>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60" w:name="_Toc282347532"/>
      <w:bookmarkStart w:id="61" w:name="_Toc169177896"/>
      <w:r w:rsidRPr="00035B7C">
        <w:rPr>
          <w:bCs/>
          <w:sz w:val="24"/>
          <w:szCs w:val="24"/>
        </w:rPr>
        <w:t>Линии градостроительного регулирования</w:t>
      </w:r>
      <w:bookmarkEnd w:id="60"/>
      <w:bookmarkEnd w:id="61"/>
    </w:p>
    <w:p w:rsidR="000A080E" w:rsidRPr="00035B7C" w:rsidRDefault="000A080E" w:rsidP="000A080E">
      <w:pPr>
        <w:widowControl w:val="0"/>
        <w:tabs>
          <w:tab w:val="left" w:pos="720"/>
        </w:tabs>
        <w:ind w:firstLine="720"/>
        <w:jc w:val="both"/>
        <w:rPr>
          <w:sz w:val="24"/>
          <w:szCs w:val="24"/>
        </w:rPr>
      </w:pPr>
      <w:r w:rsidRPr="00035B7C">
        <w:rPr>
          <w:sz w:val="24"/>
          <w:szCs w:val="24"/>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0A080E" w:rsidRPr="00035B7C" w:rsidRDefault="000A080E" w:rsidP="000A080E">
      <w:pPr>
        <w:widowControl w:val="0"/>
        <w:tabs>
          <w:tab w:val="left" w:pos="720"/>
        </w:tabs>
        <w:ind w:firstLine="720"/>
        <w:jc w:val="both"/>
        <w:rPr>
          <w:sz w:val="24"/>
          <w:szCs w:val="24"/>
        </w:rPr>
      </w:pPr>
      <w:r w:rsidRPr="00035B7C">
        <w:rPr>
          <w:sz w:val="24"/>
          <w:szCs w:val="24"/>
        </w:rPr>
        <w:t>2. На территории муниципального образования действуют следующие линии градостроительного регулирования:</w:t>
      </w:r>
    </w:p>
    <w:p w:rsidR="000A080E" w:rsidRPr="00035B7C" w:rsidRDefault="000A080E" w:rsidP="000A080E">
      <w:pPr>
        <w:widowControl w:val="0"/>
        <w:numPr>
          <w:ilvl w:val="0"/>
          <w:numId w:val="38"/>
        </w:numPr>
        <w:tabs>
          <w:tab w:val="left" w:pos="720"/>
        </w:tabs>
        <w:spacing w:after="0" w:line="240" w:lineRule="auto"/>
        <w:ind w:left="0" w:firstLine="709"/>
        <w:jc w:val="both"/>
        <w:rPr>
          <w:sz w:val="24"/>
          <w:szCs w:val="24"/>
        </w:rPr>
      </w:pPr>
      <w:r w:rsidRPr="00035B7C">
        <w:rPr>
          <w:sz w:val="24"/>
          <w:szCs w:val="24"/>
        </w:rPr>
        <w:t>линии регулирования застройки;</w:t>
      </w:r>
    </w:p>
    <w:p w:rsidR="000A080E" w:rsidRPr="00035B7C" w:rsidRDefault="000A080E" w:rsidP="000A080E">
      <w:pPr>
        <w:widowControl w:val="0"/>
        <w:numPr>
          <w:ilvl w:val="0"/>
          <w:numId w:val="38"/>
        </w:numPr>
        <w:tabs>
          <w:tab w:val="left" w:pos="720"/>
        </w:tabs>
        <w:spacing w:after="0" w:line="240" w:lineRule="auto"/>
        <w:ind w:left="0" w:firstLine="709"/>
        <w:jc w:val="both"/>
        <w:rPr>
          <w:sz w:val="24"/>
          <w:szCs w:val="24"/>
        </w:rPr>
      </w:pPr>
      <w:r w:rsidRPr="00035B7C">
        <w:rPr>
          <w:sz w:val="24"/>
          <w:szCs w:val="24"/>
        </w:rPr>
        <w:t>границы технических (охранных) зон действующих и проектируемых инженерных сооружений и коммуникаций.</w:t>
      </w:r>
    </w:p>
    <w:p w:rsidR="000A080E" w:rsidRPr="00035B7C" w:rsidRDefault="000A080E" w:rsidP="000A080E">
      <w:pPr>
        <w:widowControl w:val="0"/>
        <w:tabs>
          <w:tab w:val="left" w:pos="720"/>
        </w:tabs>
        <w:ind w:firstLine="720"/>
        <w:jc w:val="both"/>
        <w:rPr>
          <w:sz w:val="24"/>
          <w:szCs w:val="24"/>
        </w:rPr>
      </w:pPr>
      <w:r w:rsidRPr="00035B7C">
        <w:rPr>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0A080E" w:rsidRPr="00035B7C" w:rsidRDefault="000A080E" w:rsidP="000A080E">
      <w:pPr>
        <w:widowControl w:val="0"/>
        <w:tabs>
          <w:tab w:val="left" w:pos="720"/>
        </w:tabs>
        <w:ind w:firstLine="720"/>
        <w:jc w:val="both"/>
        <w:rPr>
          <w:sz w:val="24"/>
          <w:szCs w:val="24"/>
        </w:rPr>
      </w:pPr>
      <w:r w:rsidRPr="00035B7C">
        <w:rPr>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62" w:name="_Toc282347533"/>
      <w:bookmarkStart w:id="63" w:name="_Toc169177897"/>
      <w:r w:rsidRPr="00035B7C">
        <w:rPr>
          <w:bCs/>
          <w:smallCaps/>
        </w:rPr>
        <w:t xml:space="preserve">Градостроительные ограничения и особые условия использования территории </w:t>
      </w:r>
      <w:r w:rsidRPr="006032F8">
        <w:rPr>
          <w:bCs/>
          <w:smallCaps/>
        </w:rPr>
        <w:t>ВЕРХ-КАМЫШЕНСКОГО</w:t>
      </w:r>
      <w:r w:rsidRPr="00035B7C">
        <w:rPr>
          <w:bCs/>
          <w:smallCaps/>
        </w:rPr>
        <w:t xml:space="preserve"> сельсовета</w:t>
      </w:r>
      <w:bookmarkEnd w:id="62"/>
      <w:bookmarkEnd w:id="63"/>
      <w:r w:rsidRPr="00035B7C">
        <w:rPr>
          <w:bCs/>
          <w:smallCaps/>
        </w:rPr>
        <w:t xml:space="preserve"> </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64" w:name="_Toc282347534"/>
      <w:bookmarkStart w:id="65" w:name="_Toc169177898"/>
      <w:r w:rsidRPr="00035B7C">
        <w:rPr>
          <w:bCs/>
          <w:sz w:val="24"/>
          <w:szCs w:val="24"/>
        </w:rPr>
        <w:t>Виды зон градостроительных ограничений</w:t>
      </w:r>
      <w:bookmarkEnd w:id="64"/>
      <w:bookmarkEnd w:id="65"/>
    </w:p>
    <w:p w:rsidR="000A080E" w:rsidRPr="00035B7C" w:rsidRDefault="000A080E" w:rsidP="000A080E">
      <w:pPr>
        <w:widowControl w:val="0"/>
        <w:tabs>
          <w:tab w:val="left" w:pos="720"/>
        </w:tabs>
        <w:ind w:firstLine="720"/>
        <w:jc w:val="both"/>
        <w:rPr>
          <w:sz w:val="24"/>
          <w:szCs w:val="24"/>
        </w:rPr>
      </w:pPr>
      <w:r w:rsidRPr="00035B7C">
        <w:rPr>
          <w:sz w:val="24"/>
          <w:szCs w:val="24"/>
        </w:rPr>
        <w:lastRenderedPageBreak/>
        <w:t>1. Видами зон действия градостроительных ограничений, границы которых отображаются на карте градостроительного зонирования, являются:</w:t>
      </w:r>
    </w:p>
    <w:p w:rsidR="000A080E" w:rsidRPr="00035B7C" w:rsidRDefault="000A080E" w:rsidP="000A080E">
      <w:pPr>
        <w:widowControl w:val="0"/>
        <w:tabs>
          <w:tab w:val="left" w:pos="720"/>
        </w:tabs>
        <w:ind w:firstLine="720"/>
        <w:jc w:val="both"/>
        <w:rPr>
          <w:sz w:val="24"/>
          <w:szCs w:val="24"/>
        </w:rPr>
      </w:pPr>
      <w:r w:rsidRPr="00035B7C">
        <w:rPr>
          <w:sz w:val="24"/>
          <w:szCs w:val="24"/>
        </w:rPr>
        <w:tab/>
        <w:t>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0A080E" w:rsidRPr="00035B7C" w:rsidRDefault="000A080E" w:rsidP="000A080E">
      <w:pPr>
        <w:widowControl w:val="0"/>
        <w:tabs>
          <w:tab w:val="left" w:pos="720"/>
        </w:tabs>
        <w:ind w:firstLine="720"/>
        <w:jc w:val="both"/>
        <w:rPr>
          <w:sz w:val="24"/>
          <w:szCs w:val="24"/>
        </w:rPr>
      </w:pPr>
      <w:r w:rsidRPr="00035B7C">
        <w:rPr>
          <w:sz w:val="24"/>
          <w:szCs w:val="24"/>
        </w:rPr>
        <w:tab/>
        <w:t>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0A080E" w:rsidRPr="00035B7C" w:rsidRDefault="000A080E" w:rsidP="000A080E">
      <w:pPr>
        <w:widowControl w:val="0"/>
        <w:tabs>
          <w:tab w:val="left" w:pos="720"/>
        </w:tabs>
        <w:ind w:firstLine="720"/>
        <w:jc w:val="both"/>
        <w:rPr>
          <w:sz w:val="24"/>
          <w:szCs w:val="24"/>
        </w:rPr>
      </w:pPr>
      <w:r w:rsidRPr="00035B7C">
        <w:rPr>
          <w:sz w:val="24"/>
          <w:szCs w:val="24"/>
        </w:rPr>
        <w:tab/>
        <w:t>3) зоны действия публичных сервитутов.</w:t>
      </w:r>
    </w:p>
    <w:p w:rsidR="000A080E" w:rsidRPr="00035B7C" w:rsidRDefault="000A080E" w:rsidP="000A080E">
      <w:pPr>
        <w:widowControl w:val="0"/>
        <w:tabs>
          <w:tab w:val="left" w:pos="720"/>
        </w:tabs>
        <w:ind w:firstLine="720"/>
        <w:jc w:val="both"/>
        <w:rPr>
          <w:sz w:val="24"/>
          <w:szCs w:val="24"/>
        </w:rPr>
      </w:pPr>
      <w:r w:rsidRPr="00035B7C">
        <w:rPr>
          <w:sz w:val="24"/>
          <w:szCs w:val="24"/>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0A080E" w:rsidRPr="00035B7C" w:rsidRDefault="000A080E" w:rsidP="000A080E">
      <w:pPr>
        <w:widowControl w:val="0"/>
        <w:tabs>
          <w:tab w:val="left" w:pos="720"/>
        </w:tabs>
        <w:ind w:firstLine="720"/>
        <w:jc w:val="both"/>
        <w:rPr>
          <w:sz w:val="24"/>
          <w:szCs w:val="24"/>
        </w:rPr>
      </w:pPr>
      <w:r w:rsidRPr="00035B7C">
        <w:rPr>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0A080E" w:rsidRPr="00035B7C" w:rsidRDefault="000A080E" w:rsidP="000A080E">
      <w:pPr>
        <w:widowControl w:val="0"/>
        <w:tabs>
          <w:tab w:val="left" w:pos="720"/>
        </w:tabs>
        <w:ind w:firstLine="720"/>
        <w:jc w:val="both"/>
        <w:rPr>
          <w:szCs w:val="24"/>
        </w:rPr>
      </w:pPr>
      <w:r w:rsidRPr="00035B7C">
        <w:rPr>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66" w:name="_Toc282347535"/>
      <w:bookmarkStart w:id="67" w:name="_Toc169177899"/>
      <w:r w:rsidRPr="00035B7C">
        <w:rPr>
          <w:bCs/>
          <w:sz w:val="24"/>
          <w:szCs w:val="24"/>
        </w:rPr>
        <w:t xml:space="preserve">Зоны с особыми условиями использования территорий </w:t>
      </w:r>
      <w:r>
        <w:rPr>
          <w:bCs/>
          <w:sz w:val="24"/>
          <w:szCs w:val="24"/>
        </w:rPr>
        <w:t xml:space="preserve">Верх-Камышенского </w:t>
      </w:r>
      <w:r w:rsidRPr="00035B7C">
        <w:rPr>
          <w:bCs/>
          <w:sz w:val="24"/>
          <w:szCs w:val="24"/>
        </w:rPr>
        <w:t xml:space="preserve"> сельсовета</w:t>
      </w:r>
      <w:bookmarkEnd w:id="66"/>
      <w:bookmarkEnd w:id="67"/>
    </w:p>
    <w:p w:rsidR="000A080E" w:rsidRPr="00035B7C" w:rsidRDefault="000A080E" w:rsidP="000A080E">
      <w:pPr>
        <w:widowControl w:val="0"/>
        <w:ind w:firstLine="709"/>
        <w:jc w:val="both"/>
        <w:rPr>
          <w:sz w:val="24"/>
          <w:szCs w:val="24"/>
        </w:rPr>
      </w:pPr>
      <w:r w:rsidRPr="00035B7C">
        <w:rPr>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0A080E" w:rsidRPr="00035B7C" w:rsidRDefault="000A080E" w:rsidP="000A080E">
      <w:pPr>
        <w:widowControl w:val="0"/>
        <w:ind w:firstLine="709"/>
        <w:jc w:val="both"/>
        <w:rPr>
          <w:sz w:val="24"/>
          <w:szCs w:val="24"/>
        </w:rPr>
      </w:pPr>
      <w:r w:rsidRPr="00035B7C">
        <w:rPr>
          <w:sz w:val="24"/>
          <w:szCs w:val="24"/>
        </w:rPr>
        <w:t>1) санитарно-защитных зон объектов производственной инфраструктуры</w:t>
      </w:r>
    </w:p>
    <w:p w:rsidR="000A080E" w:rsidRPr="00035B7C" w:rsidRDefault="000A080E" w:rsidP="000A080E">
      <w:pPr>
        <w:widowControl w:val="0"/>
        <w:ind w:firstLine="709"/>
        <w:jc w:val="both"/>
        <w:rPr>
          <w:sz w:val="24"/>
          <w:szCs w:val="24"/>
        </w:rPr>
      </w:pPr>
      <w:r w:rsidRPr="00035B7C">
        <w:rPr>
          <w:sz w:val="24"/>
          <w:szCs w:val="24"/>
        </w:rPr>
        <w:t>2) санитарно-защитных зон объектов транспортной инфраструктуры</w:t>
      </w:r>
    </w:p>
    <w:p w:rsidR="000A080E" w:rsidRPr="00035B7C" w:rsidRDefault="000A080E" w:rsidP="000A080E">
      <w:pPr>
        <w:widowControl w:val="0"/>
        <w:ind w:firstLine="709"/>
        <w:jc w:val="both"/>
        <w:rPr>
          <w:sz w:val="24"/>
          <w:szCs w:val="24"/>
        </w:rPr>
      </w:pPr>
      <w:r w:rsidRPr="00035B7C">
        <w:rPr>
          <w:sz w:val="24"/>
          <w:szCs w:val="24"/>
        </w:rPr>
        <w:t>3) санитарно-защитных зон объектов специального назначения</w:t>
      </w:r>
    </w:p>
    <w:p w:rsidR="000A080E" w:rsidRPr="00035B7C" w:rsidRDefault="000A080E" w:rsidP="000A080E">
      <w:pPr>
        <w:widowControl w:val="0"/>
        <w:ind w:firstLine="709"/>
        <w:jc w:val="both"/>
        <w:rPr>
          <w:sz w:val="24"/>
          <w:szCs w:val="24"/>
        </w:rPr>
      </w:pPr>
      <w:r w:rsidRPr="00035B7C">
        <w:rPr>
          <w:sz w:val="24"/>
          <w:szCs w:val="24"/>
        </w:rPr>
        <w:t>4) зоны санитарной охраны источников питьевого водоснабжения</w:t>
      </w:r>
    </w:p>
    <w:p w:rsidR="000A080E" w:rsidRPr="00035B7C" w:rsidRDefault="000A080E" w:rsidP="000A080E">
      <w:pPr>
        <w:widowControl w:val="0"/>
        <w:ind w:firstLine="709"/>
        <w:jc w:val="both"/>
        <w:rPr>
          <w:sz w:val="24"/>
          <w:szCs w:val="24"/>
        </w:rPr>
      </w:pPr>
      <w:r w:rsidRPr="00035B7C">
        <w:rPr>
          <w:sz w:val="24"/>
          <w:szCs w:val="24"/>
        </w:rPr>
        <w:t>5) территорий объектов культурного наследия</w:t>
      </w:r>
    </w:p>
    <w:p w:rsidR="000A080E" w:rsidRPr="00035B7C" w:rsidRDefault="000A080E" w:rsidP="000A080E">
      <w:pPr>
        <w:widowControl w:val="0"/>
        <w:ind w:firstLine="709"/>
        <w:jc w:val="both"/>
        <w:rPr>
          <w:sz w:val="24"/>
          <w:szCs w:val="24"/>
        </w:rPr>
      </w:pPr>
      <w:r w:rsidRPr="00035B7C">
        <w:rPr>
          <w:sz w:val="24"/>
          <w:szCs w:val="24"/>
        </w:rPr>
        <w:t>6) охранных зон объектов культурного наследия</w:t>
      </w:r>
    </w:p>
    <w:p w:rsidR="000A080E" w:rsidRPr="00035B7C" w:rsidRDefault="000A080E" w:rsidP="000A080E">
      <w:pPr>
        <w:widowControl w:val="0"/>
        <w:ind w:firstLine="709"/>
        <w:jc w:val="both"/>
        <w:rPr>
          <w:sz w:val="24"/>
          <w:szCs w:val="24"/>
        </w:rPr>
      </w:pPr>
      <w:r w:rsidRPr="00035B7C">
        <w:rPr>
          <w:sz w:val="24"/>
          <w:szCs w:val="24"/>
        </w:rPr>
        <w:t>7) особо-охраняемых природных территорий – государственного комплексного заказника.</w:t>
      </w:r>
    </w:p>
    <w:p w:rsidR="000A080E" w:rsidRPr="00035B7C" w:rsidRDefault="000A080E" w:rsidP="000A080E">
      <w:pPr>
        <w:widowControl w:val="0"/>
        <w:ind w:firstLine="709"/>
        <w:jc w:val="both"/>
        <w:rPr>
          <w:sz w:val="24"/>
          <w:szCs w:val="24"/>
        </w:rPr>
      </w:pPr>
      <w:r w:rsidRPr="00035B7C">
        <w:rPr>
          <w:sz w:val="24"/>
          <w:szCs w:val="24"/>
        </w:rPr>
        <w:t>8) зон затопления</w:t>
      </w:r>
    </w:p>
    <w:p w:rsidR="000A080E" w:rsidRPr="00035B7C" w:rsidRDefault="000A080E" w:rsidP="000A080E">
      <w:pPr>
        <w:widowControl w:val="0"/>
        <w:tabs>
          <w:tab w:val="left" w:pos="720"/>
        </w:tabs>
        <w:ind w:firstLine="709"/>
        <w:jc w:val="both"/>
        <w:rPr>
          <w:sz w:val="24"/>
          <w:szCs w:val="24"/>
        </w:rPr>
      </w:pPr>
      <w:r w:rsidRPr="00035B7C">
        <w:rPr>
          <w:sz w:val="24"/>
          <w:szCs w:val="24"/>
        </w:rPr>
        <w:lastRenderedPageBreak/>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0A080E" w:rsidRPr="00035B7C" w:rsidRDefault="000A080E" w:rsidP="000A080E">
      <w:pPr>
        <w:widowControl w:val="0"/>
        <w:tabs>
          <w:tab w:val="left" w:pos="720"/>
        </w:tabs>
        <w:ind w:firstLine="709"/>
        <w:jc w:val="both"/>
        <w:rPr>
          <w:sz w:val="24"/>
          <w:szCs w:val="24"/>
        </w:rPr>
      </w:pP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68" w:name="_Toc282347536"/>
      <w:bookmarkStart w:id="69" w:name="_Toc169177900"/>
      <w:r w:rsidRPr="00035B7C">
        <w:rPr>
          <w:bCs/>
          <w:sz w:val="24"/>
          <w:szCs w:val="24"/>
        </w:rPr>
        <w:t>Зоны действия опасных природных или техногенных процессов</w:t>
      </w:r>
      <w:bookmarkEnd w:id="68"/>
      <w:bookmarkEnd w:id="69"/>
    </w:p>
    <w:p w:rsidR="000A080E" w:rsidRPr="00035B7C" w:rsidRDefault="000A080E" w:rsidP="000A080E">
      <w:pPr>
        <w:widowControl w:val="0"/>
        <w:tabs>
          <w:tab w:val="left" w:pos="720"/>
        </w:tabs>
        <w:ind w:firstLine="720"/>
        <w:jc w:val="both"/>
        <w:rPr>
          <w:sz w:val="24"/>
          <w:szCs w:val="24"/>
        </w:rPr>
      </w:pPr>
      <w:r w:rsidRPr="00035B7C">
        <w:rPr>
          <w:sz w:val="24"/>
          <w:szCs w:val="24"/>
        </w:rPr>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0A080E" w:rsidRPr="00035B7C" w:rsidRDefault="000A080E" w:rsidP="000A080E">
      <w:pPr>
        <w:ind w:firstLine="720"/>
        <w:jc w:val="both"/>
        <w:rPr>
          <w:sz w:val="24"/>
          <w:szCs w:val="24"/>
        </w:rPr>
      </w:pPr>
      <w:r w:rsidRPr="00035B7C">
        <w:rPr>
          <w:sz w:val="24"/>
          <w:szCs w:val="24"/>
        </w:rPr>
        <w:t>В границах зон затопления согласно п.2,3 ст. 67.1 Водного кодекса Российской Федерации запрещается:</w:t>
      </w:r>
    </w:p>
    <w:p w:rsidR="000A080E" w:rsidRPr="00035B7C" w:rsidRDefault="000A080E" w:rsidP="000A080E">
      <w:pPr>
        <w:widowControl w:val="0"/>
        <w:autoSpaceDE w:val="0"/>
        <w:autoSpaceDN w:val="0"/>
        <w:adjustRightInd w:val="0"/>
        <w:ind w:firstLine="720"/>
        <w:jc w:val="both"/>
        <w:rPr>
          <w:sz w:val="24"/>
          <w:szCs w:val="24"/>
        </w:rPr>
      </w:pPr>
      <w:r w:rsidRPr="00035B7C">
        <w:rPr>
          <w:sz w:val="24"/>
          <w:szCs w:val="24"/>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0A080E" w:rsidRPr="00035B7C" w:rsidRDefault="000A080E" w:rsidP="000A080E">
      <w:pPr>
        <w:widowControl w:val="0"/>
        <w:autoSpaceDE w:val="0"/>
        <w:autoSpaceDN w:val="0"/>
        <w:adjustRightInd w:val="0"/>
        <w:ind w:firstLine="720"/>
        <w:jc w:val="both"/>
        <w:rPr>
          <w:sz w:val="24"/>
          <w:szCs w:val="24"/>
        </w:rPr>
      </w:pPr>
      <w:r w:rsidRPr="00035B7C">
        <w:rPr>
          <w:sz w:val="24"/>
          <w:szCs w:val="24"/>
        </w:rPr>
        <w:t>2) использование сточных вод в целях регулирования плодородия почв;</w:t>
      </w:r>
    </w:p>
    <w:p w:rsidR="000A080E" w:rsidRPr="00035B7C" w:rsidRDefault="000A080E" w:rsidP="000A080E">
      <w:pPr>
        <w:widowControl w:val="0"/>
        <w:autoSpaceDE w:val="0"/>
        <w:autoSpaceDN w:val="0"/>
        <w:adjustRightInd w:val="0"/>
        <w:ind w:firstLine="720"/>
        <w:jc w:val="both"/>
        <w:rPr>
          <w:sz w:val="24"/>
          <w:szCs w:val="24"/>
        </w:rPr>
      </w:pPr>
      <w:r w:rsidRPr="00035B7C">
        <w:rPr>
          <w:sz w:val="24"/>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0A080E" w:rsidRPr="00035B7C" w:rsidRDefault="000A080E" w:rsidP="000A080E">
      <w:pPr>
        <w:widowControl w:val="0"/>
        <w:autoSpaceDE w:val="0"/>
        <w:autoSpaceDN w:val="0"/>
        <w:adjustRightInd w:val="0"/>
        <w:ind w:firstLine="720"/>
        <w:jc w:val="both"/>
        <w:rPr>
          <w:sz w:val="24"/>
          <w:szCs w:val="24"/>
        </w:rPr>
      </w:pPr>
      <w:r w:rsidRPr="00035B7C">
        <w:rPr>
          <w:sz w:val="24"/>
          <w:szCs w:val="24"/>
        </w:rPr>
        <w:t>4) осуществление авиационных мер по борьбе с вредными организмами.</w:t>
      </w:r>
    </w:p>
    <w:p w:rsidR="000A080E" w:rsidRPr="00035B7C" w:rsidRDefault="000A080E" w:rsidP="000A080E">
      <w:pPr>
        <w:widowControl w:val="0"/>
        <w:tabs>
          <w:tab w:val="left" w:pos="720"/>
        </w:tabs>
        <w:ind w:firstLine="720"/>
        <w:jc w:val="both"/>
        <w:rPr>
          <w:szCs w:val="24"/>
        </w:rPr>
      </w:pP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70" w:name="_Toc282347538"/>
      <w:bookmarkStart w:id="71" w:name="_Toc169177901"/>
      <w:r w:rsidRPr="00035B7C">
        <w:rPr>
          <w:bCs/>
          <w:smallCaps/>
        </w:rPr>
        <w:t>Градостроительные регламенты. Параметры разрешенного использования земельных участков и объектов капитального строительства</w:t>
      </w:r>
      <w:bookmarkEnd w:id="70"/>
      <w:bookmarkEnd w:id="71"/>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72" w:name="_Toc169177902"/>
      <w:r w:rsidRPr="00035B7C">
        <w:rPr>
          <w:bCs/>
          <w:sz w:val="24"/>
          <w:szCs w:val="24"/>
        </w:rPr>
        <w:t>Порядок установления градостроительного регламента</w:t>
      </w:r>
      <w:bookmarkEnd w:id="72"/>
    </w:p>
    <w:p w:rsidR="000A080E" w:rsidRPr="00035B7C" w:rsidRDefault="000A080E" w:rsidP="000A080E">
      <w:pPr>
        <w:autoSpaceDE w:val="0"/>
        <w:autoSpaceDN w:val="0"/>
        <w:adjustRightInd w:val="0"/>
        <w:ind w:firstLine="539"/>
        <w:jc w:val="both"/>
        <w:rPr>
          <w:bCs/>
          <w:sz w:val="24"/>
          <w:szCs w:val="24"/>
        </w:rPr>
      </w:pPr>
      <w:bookmarkStart w:id="73" w:name="_Toc282347539"/>
      <w:r w:rsidRPr="00035B7C">
        <w:rPr>
          <w:bCs/>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Градостроительные регламенты устанавливаются с учетом: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фактического использования земельных участков и объектов капитального строительства в границах территориальной зоны;</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видов территориальных зон;</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требований охраны объектов культурного наследия, а также особо охраняемых природных территорий, иных природных объектов.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0A080E" w:rsidRPr="00035B7C" w:rsidRDefault="000A080E" w:rsidP="000A080E">
      <w:pPr>
        <w:autoSpaceDE w:val="0"/>
        <w:autoSpaceDN w:val="0"/>
        <w:adjustRightInd w:val="0"/>
        <w:ind w:firstLine="539"/>
        <w:jc w:val="both"/>
        <w:rPr>
          <w:bCs/>
          <w:sz w:val="24"/>
          <w:szCs w:val="24"/>
        </w:rPr>
      </w:pPr>
      <w:bookmarkStart w:id="74" w:name="Par8"/>
      <w:bookmarkEnd w:id="74"/>
      <w:r w:rsidRPr="00035B7C">
        <w:rPr>
          <w:bCs/>
          <w:sz w:val="24"/>
          <w:szCs w:val="24"/>
        </w:rPr>
        <w:t>4. Действие градостроительного регламента не распространяется на земельные участки: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в границах территорий общего пользования;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предназначенные для размещения линейных объектов и (или) занятые линейными объектами;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предоставленные для добычи полезных ископаемых.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 xml:space="preserve">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w:t>
      </w:r>
      <w:r w:rsidRPr="00035B7C">
        <w:rPr>
          <w:bCs/>
          <w:sz w:val="24"/>
          <w:szCs w:val="24"/>
        </w:rPr>
        <w:lastRenderedPageBreak/>
        <w:t>установленных при использовании городских лесов в соответствии с лесным законодательством.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75" w:name="_Toc169177903"/>
      <w:r w:rsidRPr="00035B7C">
        <w:rPr>
          <w:bCs/>
          <w:sz w:val="24"/>
          <w:szCs w:val="24"/>
        </w:rPr>
        <w:t>Виды разрешенного использования земельных участков и объектов капитального строительства</w:t>
      </w:r>
      <w:bookmarkEnd w:id="73"/>
      <w:bookmarkEnd w:id="75"/>
    </w:p>
    <w:p w:rsidR="000A080E" w:rsidRPr="00035B7C" w:rsidRDefault="000A080E" w:rsidP="000A080E">
      <w:pPr>
        <w:autoSpaceDE w:val="0"/>
        <w:autoSpaceDN w:val="0"/>
        <w:adjustRightInd w:val="0"/>
        <w:ind w:firstLine="539"/>
        <w:jc w:val="both"/>
        <w:rPr>
          <w:bCs/>
          <w:sz w:val="24"/>
          <w:szCs w:val="24"/>
        </w:rPr>
      </w:pPr>
      <w:bookmarkStart w:id="76" w:name="_Toc282347540"/>
      <w:r w:rsidRPr="00035B7C">
        <w:rPr>
          <w:bCs/>
          <w:sz w:val="24"/>
          <w:szCs w:val="24"/>
        </w:rPr>
        <w:t>1. Разрешенное использование земельных участков и объектов капитального строительства может быть следующих видов: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основные виды разрешенного использования;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2) условно разрешенные виды использования;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77" w:name="_Toc169177904"/>
      <w:r w:rsidRPr="00035B7C">
        <w:rPr>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7"/>
    </w:p>
    <w:p w:rsidR="000A080E" w:rsidRPr="00035B7C" w:rsidRDefault="000A080E" w:rsidP="000A080E">
      <w:pPr>
        <w:autoSpaceDE w:val="0"/>
        <w:autoSpaceDN w:val="0"/>
        <w:adjustRightInd w:val="0"/>
        <w:ind w:firstLine="539"/>
        <w:jc w:val="both"/>
        <w:rPr>
          <w:bCs/>
          <w:sz w:val="24"/>
          <w:szCs w:val="24"/>
        </w:rPr>
      </w:pPr>
      <w:bookmarkStart w:id="78" w:name="Par0"/>
      <w:bookmarkEnd w:id="78"/>
      <w:r w:rsidRPr="00035B7C">
        <w:rPr>
          <w:bCs/>
          <w:sz w:val="24"/>
          <w:szCs w:val="24"/>
        </w:rPr>
        <w:lastRenderedPageBreak/>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предельные (минимальные и (или) максимальные) размеры земельных участков, в том числе их площадь;</w:t>
      </w:r>
    </w:p>
    <w:p w:rsidR="000A080E" w:rsidRPr="00035B7C" w:rsidRDefault="000A080E" w:rsidP="000A080E">
      <w:pPr>
        <w:autoSpaceDE w:val="0"/>
        <w:autoSpaceDN w:val="0"/>
        <w:adjustRightInd w:val="0"/>
        <w:ind w:firstLine="539"/>
        <w:jc w:val="both"/>
        <w:rPr>
          <w:bCs/>
          <w:sz w:val="24"/>
          <w:szCs w:val="24"/>
        </w:rPr>
      </w:pPr>
      <w:bookmarkStart w:id="79" w:name="Par3"/>
      <w:bookmarkEnd w:id="79"/>
      <w:r w:rsidRPr="00035B7C">
        <w:rPr>
          <w:bCs/>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предельное количество этажей или предельную высоту зданий, строений, сооружений;</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1.2.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Применительно к каждой территориальной зоне устанавливаются указанные в части 1 настоящей статьи размеры и параметры, их сочетания.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0A080E" w:rsidRPr="00035B7C" w:rsidRDefault="000A080E" w:rsidP="000A080E">
      <w:pPr>
        <w:autoSpaceDE w:val="0"/>
        <w:autoSpaceDN w:val="0"/>
        <w:adjustRightInd w:val="0"/>
        <w:ind w:firstLine="539"/>
        <w:jc w:val="both"/>
        <w:rPr>
          <w:bCs/>
          <w:sz w:val="24"/>
          <w:szCs w:val="24"/>
        </w:rPr>
      </w:pPr>
    </w:p>
    <w:p w:rsidR="000A080E" w:rsidRPr="00035B7C" w:rsidRDefault="000A080E" w:rsidP="000A080E">
      <w:pPr>
        <w:autoSpaceDE w:val="0"/>
        <w:autoSpaceDN w:val="0"/>
        <w:adjustRightInd w:val="0"/>
        <w:ind w:firstLine="539"/>
        <w:jc w:val="both"/>
        <w:rPr>
          <w:bCs/>
          <w:sz w:val="24"/>
          <w:szCs w:val="24"/>
        </w:rPr>
      </w:pPr>
    </w:p>
    <w:p w:rsidR="000A080E" w:rsidRPr="00035B7C" w:rsidRDefault="000A080E" w:rsidP="000A080E">
      <w:pPr>
        <w:autoSpaceDE w:val="0"/>
        <w:autoSpaceDN w:val="0"/>
        <w:adjustRightInd w:val="0"/>
        <w:ind w:firstLine="539"/>
        <w:jc w:val="both"/>
        <w:rPr>
          <w:sz w:val="24"/>
          <w:szCs w:val="24"/>
        </w:rPr>
        <w:sectPr w:rsidR="000A080E" w:rsidRPr="00035B7C" w:rsidSect="00035B7C">
          <w:pgSz w:w="11906" w:h="16838" w:code="9"/>
          <w:pgMar w:top="851" w:right="567" w:bottom="851" w:left="1701" w:header="284" w:footer="284" w:gutter="0"/>
          <w:cols w:space="708"/>
          <w:docGrid w:linePitch="360"/>
        </w:sectPr>
      </w:pPr>
    </w:p>
    <w:p w:rsidR="000A080E" w:rsidRPr="00035B7C" w:rsidRDefault="000A080E" w:rsidP="000A080E">
      <w:pPr>
        <w:autoSpaceDE w:val="0"/>
        <w:autoSpaceDN w:val="0"/>
        <w:adjustRightInd w:val="0"/>
        <w:ind w:firstLine="539"/>
        <w:jc w:val="both"/>
        <w:rPr>
          <w:sz w:val="24"/>
          <w:szCs w:val="24"/>
        </w:rPr>
      </w:pP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80" w:name="_Toc282347541"/>
      <w:bookmarkStart w:id="81" w:name="_Toc169177905"/>
      <w:bookmarkEnd w:id="76"/>
      <w:r w:rsidRPr="00035B7C">
        <w:rPr>
          <w:bCs/>
          <w:sz w:val="24"/>
          <w:szCs w:val="24"/>
        </w:rPr>
        <w:t>Градостроительные регламенты. Виды разрешенного использования по территориальным зонам</w:t>
      </w:r>
      <w:bookmarkEnd w:id="81"/>
      <w:r w:rsidRPr="00035B7C">
        <w:rPr>
          <w:bCs/>
          <w:sz w:val="24"/>
          <w:szCs w:val="24"/>
        </w:rPr>
        <w:t xml:space="preserve"> </w:t>
      </w:r>
      <w:bookmarkEnd w:id="80"/>
    </w:p>
    <w:p w:rsidR="000A080E" w:rsidRPr="00035B7C" w:rsidRDefault="000A080E" w:rsidP="000A080E">
      <w:pPr>
        <w:ind w:left="1080"/>
        <w:jc w:val="both"/>
        <w:rPr>
          <w:sz w:val="24"/>
          <w:szCs w:val="24"/>
        </w:rPr>
      </w:pPr>
      <w:bookmarkStart w:id="82"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898"/>
        <w:gridCol w:w="2504"/>
        <w:gridCol w:w="5245"/>
        <w:gridCol w:w="3402"/>
        <w:gridCol w:w="2552"/>
      </w:tblGrid>
      <w:tr w:rsidR="000A080E" w:rsidRPr="00035B7C" w:rsidTr="00AB2CC9">
        <w:trPr>
          <w:trHeight w:val="663"/>
          <w:tblHeader/>
        </w:trPr>
        <w:tc>
          <w:tcPr>
            <w:tcW w:w="898" w:type="dxa"/>
            <w:shd w:val="clear" w:color="auto" w:fill="F2F2F2"/>
            <w:vAlign w:val="center"/>
          </w:tcPr>
          <w:p w:rsidR="000A080E" w:rsidRPr="00035B7C" w:rsidRDefault="000A080E" w:rsidP="00AB2CC9">
            <w:pPr>
              <w:jc w:val="center"/>
              <w:rPr>
                <w:b/>
                <w:sz w:val="24"/>
                <w:szCs w:val="24"/>
              </w:rPr>
            </w:pPr>
            <w:r w:rsidRPr="00035B7C">
              <w:rPr>
                <w:b/>
                <w:sz w:val="24"/>
                <w:szCs w:val="24"/>
              </w:rPr>
              <w:t>№</w:t>
            </w:r>
          </w:p>
          <w:p w:rsidR="000A080E" w:rsidRPr="00035B7C" w:rsidRDefault="000A080E" w:rsidP="00AB2CC9">
            <w:pPr>
              <w:jc w:val="center"/>
              <w:rPr>
                <w:b/>
                <w:sz w:val="24"/>
                <w:szCs w:val="24"/>
              </w:rPr>
            </w:pPr>
            <w:r w:rsidRPr="00035B7C">
              <w:rPr>
                <w:b/>
                <w:sz w:val="24"/>
                <w:szCs w:val="24"/>
              </w:rPr>
              <w:t>п/п</w:t>
            </w:r>
          </w:p>
        </w:tc>
        <w:tc>
          <w:tcPr>
            <w:tcW w:w="2504" w:type="dxa"/>
            <w:tcBorders>
              <w:left w:val="single" w:sz="4" w:space="0" w:color="000000"/>
            </w:tcBorders>
            <w:shd w:val="clear" w:color="auto" w:fill="F2F2F2"/>
            <w:vAlign w:val="center"/>
          </w:tcPr>
          <w:p w:rsidR="000A080E" w:rsidRPr="00035B7C" w:rsidRDefault="000A080E" w:rsidP="00AB2CC9">
            <w:pPr>
              <w:jc w:val="center"/>
              <w:rPr>
                <w:b/>
                <w:sz w:val="24"/>
                <w:szCs w:val="24"/>
              </w:rPr>
            </w:pPr>
            <w:r w:rsidRPr="00035B7C">
              <w:rPr>
                <w:b/>
                <w:sz w:val="24"/>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0A080E" w:rsidRPr="00035B7C" w:rsidRDefault="000A080E" w:rsidP="00AB2CC9">
            <w:pPr>
              <w:jc w:val="center"/>
              <w:rPr>
                <w:b/>
                <w:sz w:val="24"/>
                <w:szCs w:val="24"/>
              </w:rPr>
            </w:pPr>
            <w:r w:rsidRPr="00035B7C">
              <w:rPr>
                <w:b/>
                <w:sz w:val="24"/>
                <w:szCs w:val="24"/>
              </w:rPr>
              <w:t>Основные виды РИ (код вида РИ)</w:t>
            </w:r>
          </w:p>
        </w:tc>
        <w:tc>
          <w:tcPr>
            <w:tcW w:w="3402" w:type="dxa"/>
            <w:tcBorders>
              <w:left w:val="single" w:sz="4" w:space="0" w:color="000000"/>
            </w:tcBorders>
            <w:shd w:val="clear" w:color="auto" w:fill="F2F2F2"/>
            <w:vAlign w:val="center"/>
          </w:tcPr>
          <w:p w:rsidR="000A080E" w:rsidRPr="00035B7C" w:rsidRDefault="000A080E" w:rsidP="00AB2CC9">
            <w:pPr>
              <w:jc w:val="center"/>
              <w:rPr>
                <w:b/>
                <w:sz w:val="24"/>
                <w:szCs w:val="24"/>
              </w:rPr>
            </w:pPr>
            <w:r w:rsidRPr="00035B7C">
              <w:rPr>
                <w:b/>
                <w:sz w:val="24"/>
                <w:szCs w:val="24"/>
              </w:rPr>
              <w:t>Условно разрешенные виды использования</w:t>
            </w:r>
          </w:p>
          <w:p w:rsidR="000A080E" w:rsidRPr="00035B7C" w:rsidRDefault="000A080E" w:rsidP="00AB2CC9">
            <w:pPr>
              <w:jc w:val="center"/>
              <w:rPr>
                <w:b/>
                <w:sz w:val="24"/>
                <w:szCs w:val="24"/>
              </w:rPr>
            </w:pPr>
            <w:r w:rsidRPr="00035B7C">
              <w:rPr>
                <w:b/>
                <w:sz w:val="24"/>
                <w:szCs w:val="24"/>
              </w:rPr>
              <w:t>(код вида РИ)</w:t>
            </w:r>
          </w:p>
        </w:tc>
        <w:tc>
          <w:tcPr>
            <w:tcW w:w="2552" w:type="dxa"/>
            <w:tcBorders>
              <w:left w:val="single" w:sz="4" w:space="0" w:color="000000"/>
              <w:right w:val="single" w:sz="4" w:space="0" w:color="000000"/>
            </w:tcBorders>
            <w:shd w:val="clear" w:color="auto" w:fill="F2F2F2"/>
            <w:vAlign w:val="center"/>
          </w:tcPr>
          <w:p w:rsidR="000A080E" w:rsidRPr="00035B7C" w:rsidRDefault="000A080E" w:rsidP="00AB2CC9">
            <w:pPr>
              <w:jc w:val="center"/>
              <w:rPr>
                <w:b/>
                <w:sz w:val="24"/>
                <w:szCs w:val="24"/>
              </w:rPr>
            </w:pPr>
            <w:r w:rsidRPr="00035B7C">
              <w:rPr>
                <w:b/>
                <w:sz w:val="24"/>
                <w:szCs w:val="24"/>
              </w:rPr>
              <w:t>Вспомогательные виды РИ</w:t>
            </w:r>
          </w:p>
          <w:p w:rsidR="000A080E" w:rsidRPr="00035B7C" w:rsidRDefault="000A080E" w:rsidP="00AB2CC9">
            <w:pPr>
              <w:jc w:val="center"/>
              <w:rPr>
                <w:b/>
                <w:sz w:val="24"/>
                <w:szCs w:val="24"/>
              </w:rPr>
            </w:pPr>
            <w:r w:rsidRPr="00035B7C">
              <w:rPr>
                <w:b/>
                <w:sz w:val="24"/>
                <w:szCs w:val="24"/>
              </w:rPr>
              <w:t>(код вида РИ)</w:t>
            </w:r>
          </w:p>
        </w:tc>
      </w:tr>
      <w:tr w:rsidR="000A080E" w:rsidRPr="00035B7C" w:rsidTr="00AB2CC9">
        <w:trPr>
          <w:tblHeader/>
        </w:trPr>
        <w:tc>
          <w:tcPr>
            <w:tcW w:w="898" w:type="dxa"/>
            <w:tcBorders>
              <w:bottom w:val="double" w:sz="4" w:space="0" w:color="000000"/>
            </w:tcBorders>
          </w:tcPr>
          <w:p w:rsidR="000A080E" w:rsidRPr="00035B7C" w:rsidRDefault="000A080E" w:rsidP="00AB2CC9">
            <w:pPr>
              <w:jc w:val="center"/>
              <w:rPr>
                <w:sz w:val="24"/>
                <w:szCs w:val="24"/>
              </w:rPr>
            </w:pPr>
            <w:r w:rsidRPr="00035B7C">
              <w:rPr>
                <w:sz w:val="24"/>
                <w:szCs w:val="24"/>
              </w:rPr>
              <w:t>1</w:t>
            </w:r>
          </w:p>
        </w:tc>
        <w:tc>
          <w:tcPr>
            <w:tcW w:w="2504" w:type="dxa"/>
            <w:tcBorders>
              <w:left w:val="single" w:sz="4" w:space="0" w:color="000000"/>
              <w:bottom w:val="double" w:sz="4" w:space="0" w:color="000000"/>
            </w:tcBorders>
          </w:tcPr>
          <w:p w:rsidR="000A080E" w:rsidRPr="00035B7C" w:rsidRDefault="000A080E" w:rsidP="00AB2CC9">
            <w:pPr>
              <w:jc w:val="center"/>
              <w:rPr>
                <w:sz w:val="24"/>
                <w:szCs w:val="24"/>
              </w:rPr>
            </w:pPr>
            <w:r w:rsidRPr="00035B7C">
              <w:rPr>
                <w:sz w:val="24"/>
                <w:szCs w:val="24"/>
              </w:rPr>
              <w:t>2</w:t>
            </w:r>
          </w:p>
        </w:tc>
        <w:tc>
          <w:tcPr>
            <w:tcW w:w="5245" w:type="dxa"/>
            <w:tcBorders>
              <w:left w:val="single" w:sz="4" w:space="0" w:color="000000"/>
              <w:bottom w:val="double" w:sz="4" w:space="0" w:color="000000"/>
            </w:tcBorders>
          </w:tcPr>
          <w:p w:rsidR="000A080E" w:rsidRPr="00035B7C" w:rsidRDefault="000A080E" w:rsidP="00AB2CC9">
            <w:pPr>
              <w:jc w:val="center"/>
              <w:rPr>
                <w:sz w:val="24"/>
                <w:szCs w:val="24"/>
              </w:rPr>
            </w:pPr>
            <w:r w:rsidRPr="00035B7C">
              <w:rPr>
                <w:sz w:val="24"/>
                <w:szCs w:val="24"/>
              </w:rPr>
              <w:t>3</w:t>
            </w:r>
          </w:p>
        </w:tc>
        <w:tc>
          <w:tcPr>
            <w:tcW w:w="3402" w:type="dxa"/>
            <w:tcBorders>
              <w:left w:val="single" w:sz="4" w:space="0" w:color="000000"/>
              <w:bottom w:val="double" w:sz="4" w:space="0" w:color="000000"/>
            </w:tcBorders>
          </w:tcPr>
          <w:p w:rsidR="000A080E" w:rsidRPr="00035B7C" w:rsidRDefault="000A080E" w:rsidP="00AB2CC9">
            <w:pPr>
              <w:jc w:val="center"/>
              <w:rPr>
                <w:sz w:val="24"/>
                <w:szCs w:val="24"/>
              </w:rPr>
            </w:pPr>
            <w:r w:rsidRPr="00035B7C">
              <w:rPr>
                <w:sz w:val="24"/>
                <w:szCs w:val="24"/>
              </w:rPr>
              <w:t>4</w:t>
            </w:r>
          </w:p>
        </w:tc>
        <w:tc>
          <w:tcPr>
            <w:tcW w:w="2552" w:type="dxa"/>
            <w:tcBorders>
              <w:left w:val="single" w:sz="4" w:space="0" w:color="000000"/>
              <w:bottom w:val="double" w:sz="4" w:space="0" w:color="000000"/>
              <w:right w:val="single" w:sz="4" w:space="0" w:color="000000"/>
            </w:tcBorders>
          </w:tcPr>
          <w:p w:rsidR="000A080E" w:rsidRPr="00035B7C" w:rsidRDefault="000A080E" w:rsidP="00AB2CC9">
            <w:pPr>
              <w:jc w:val="center"/>
              <w:rPr>
                <w:sz w:val="24"/>
                <w:szCs w:val="24"/>
              </w:rPr>
            </w:pPr>
            <w:r w:rsidRPr="00035B7C">
              <w:rPr>
                <w:sz w:val="24"/>
                <w:szCs w:val="24"/>
              </w:rPr>
              <w:t>5</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lang w:val="en-US"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застройки индивидуальными и малоэтажными многоквартирными жилыми домами (Ж1)</w:t>
            </w:r>
          </w:p>
        </w:tc>
        <w:tc>
          <w:tcPr>
            <w:tcW w:w="5245" w:type="dxa"/>
            <w:tcBorders>
              <w:left w:val="single" w:sz="4" w:space="0" w:color="000000"/>
            </w:tcBorders>
          </w:tcPr>
          <w:p w:rsidR="000A080E" w:rsidRPr="00035B7C" w:rsidRDefault="000A080E" w:rsidP="00AB2CC9">
            <w:pPr>
              <w:shd w:val="clear" w:color="auto" w:fill="FFFFFF"/>
              <w:rPr>
                <w:sz w:val="24"/>
                <w:szCs w:val="24"/>
              </w:rPr>
            </w:pPr>
            <w:r w:rsidRPr="00035B7C">
              <w:rPr>
                <w:sz w:val="24"/>
                <w:szCs w:val="24"/>
              </w:rPr>
              <w:t>Для индивидуального жилищного строительства (2.1)</w:t>
            </w:r>
          </w:p>
          <w:p w:rsidR="000A080E" w:rsidRPr="00035B7C" w:rsidRDefault="000A080E" w:rsidP="00AB2CC9">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p w:rsidR="000A080E" w:rsidRPr="00035B7C" w:rsidRDefault="000A080E" w:rsidP="00AB2CC9">
            <w:pPr>
              <w:rPr>
                <w:sz w:val="24"/>
                <w:szCs w:val="24"/>
              </w:rPr>
            </w:pPr>
            <w:r w:rsidRPr="00035B7C">
              <w:rPr>
                <w:sz w:val="24"/>
                <w:szCs w:val="24"/>
              </w:rPr>
              <w:t>Блокированная жилая застройка (2.3)</w:t>
            </w:r>
          </w:p>
          <w:p w:rsidR="000A080E" w:rsidRPr="00035B7C" w:rsidRDefault="000A080E" w:rsidP="00AB2CC9">
            <w:pPr>
              <w:rPr>
                <w:sz w:val="24"/>
                <w:szCs w:val="24"/>
              </w:rPr>
            </w:pPr>
            <w:r w:rsidRPr="00035B7C">
              <w:rPr>
                <w:sz w:val="24"/>
                <w:szCs w:val="24"/>
              </w:rPr>
              <w:t>Малоэтажная многоквартирная жилая застройка (2.1.1)</w:t>
            </w:r>
          </w:p>
          <w:p w:rsidR="000A080E" w:rsidRPr="00035B7C" w:rsidRDefault="000A080E" w:rsidP="00AB2CC9">
            <w:pPr>
              <w:rPr>
                <w:sz w:val="24"/>
                <w:szCs w:val="24"/>
              </w:rPr>
            </w:pPr>
            <w:r w:rsidRPr="00035B7C">
              <w:rPr>
                <w:sz w:val="24"/>
                <w:szCs w:val="24"/>
              </w:rPr>
              <w:t>Коммунальное обслуживание (3.1)</w:t>
            </w:r>
          </w:p>
          <w:p w:rsidR="000A080E" w:rsidRPr="00035B7C" w:rsidRDefault="000A080E" w:rsidP="00AB2CC9">
            <w:pPr>
              <w:rPr>
                <w:sz w:val="24"/>
                <w:szCs w:val="24"/>
              </w:rPr>
            </w:pPr>
            <w:r w:rsidRPr="00035B7C">
              <w:rPr>
                <w:sz w:val="24"/>
                <w:szCs w:val="24"/>
              </w:rPr>
              <w:t>Здравоохранение  (3.4)</w:t>
            </w:r>
          </w:p>
          <w:p w:rsidR="000A080E" w:rsidRPr="00035B7C" w:rsidRDefault="000A080E" w:rsidP="00AB2CC9">
            <w:pPr>
              <w:rPr>
                <w:sz w:val="24"/>
                <w:szCs w:val="24"/>
              </w:rPr>
            </w:pPr>
            <w:r w:rsidRPr="00035B7C">
              <w:rPr>
                <w:sz w:val="24"/>
                <w:szCs w:val="24"/>
              </w:rPr>
              <w:t>Образование и просвещение (3.5)</w:t>
            </w:r>
          </w:p>
          <w:p w:rsidR="000A080E" w:rsidRPr="00035B7C" w:rsidRDefault="000A080E" w:rsidP="00AB2CC9">
            <w:pPr>
              <w:rPr>
                <w:sz w:val="24"/>
                <w:szCs w:val="24"/>
              </w:rPr>
            </w:pPr>
            <w:r w:rsidRPr="00035B7C">
              <w:rPr>
                <w:sz w:val="24"/>
                <w:szCs w:val="24"/>
              </w:rPr>
              <w:t>Объекты культурно-досуговой деятельности (3.6.1)</w:t>
            </w:r>
          </w:p>
          <w:p w:rsidR="000A080E" w:rsidRPr="00035B7C" w:rsidRDefault="000A080E" w:rsidP="00AB2CC9">
            <w:pPr>
              <w:rPr>
                <w:rFonts w:eastAsia="Arial Unicode MS"/>
                <w:sz w:val="24"/>
                <w:szCs w:val="24"/>
              </w:rPr>
            </w:pPr>
            <w:r w:rsidRPr="00035B7C">
              <w:rPr>
                <w:rFonts w:eastAsia="Arial Unicode MS"/>
                <w:sz w:val="24"/>
                <w:szCs w:val="24"/>
              </w:rPr>
              <w:lastRenderedPageBreak/>
              <w:t>Площадки для занятий спортом (5.1.3)</w:t>
            </w:r>
          </w:p>
          <w:p w:rsidR="000A080E" w:rsidRPr="00035B7C" w:rsidRDefault="000A080E" w:rsidP="00AB2CC9">
            <w:pPr>
              <w:rPr>
                <w:sz w:val="24"/>
                <w:szCs w:val="24"/>
              </w:rPr>
            </w:pPr>
            <w:r w:rsidRPr="00035B7C">
              <w:rPr>
                <w:sz w:val="24"/>
                <w:szCs w:val="24"/>
              </w:rPr>
              <w:t>Историко-культурная деятельность (9.3)</w:t>
            </w:r>
          </w:p>
          <w:p w:rsidR="000A080E" w:rsidRPr="00035B7C" w:rsidRDefault="000A080E" w:rsidP="00AB2CC9">
            <w:pPr>
              <w:rPr>
                <w:sz w:val="24"/>
                <w:szCs w:val="24"/>
              </w:rPr>
            </w:pPr>
            <w:r w:rsidRPr="00035B7C">
              <w:rPr>
                <w:sz w:val="24"/>
                <w:szCs w:val="24"/>
              </w:rPr>
              <w:t>Земельные участки (территории) общего пользования (12.0)</w:t>
            </w:r>
          </w:p>
          <w:p w:rsidR="000A080E" w:rsidRPr="00035B7C" w:rsidRDefault="000A080E" w:rsidP="00AB2CC9">
            <w:pPr>
              <w:rPr>
                <w:sz w:val="24"/>
                <w:szCs w:val="24"/>
              </w:rPr>
            </w:pPr>
            <w:r w:rsidRPr="00035B7C">
              <w:rPr>
                <w:sz w:val="24"/>
                <w:szCs w:val="24"/>
              </w:rPr>
              <w:t>Ведение</w:t>
            </w:r>
            <w:r w:rsidRPr="00035B7C">
              <w:rPr>
                <w:sz w:val="24"/>
                <w:szCs w:val="24"/>
                <w:lang w:val="en-US"/>
              </w:rPr>
              <w:t xml:space="preserve"> </w:t>
            </w:r>
            <w:r w:rsidRPr="00035B7C">
              <w:rPr>
                <w:sz w:val="24"/>
                <w:szCs w:val="24"/>
              </w:rPr>
              <w:t>огородничества (13.1)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lastRenderedPageBreak/>
              <w:t>Обслуживание жилой застройки (2.7)</w:t>
            </w:r>
          </w:p>
          <w:p w:rsidR="000A080E" w:rsidRPr="00035B7C" w:rsidRDefault="000A080E" w:rsidP="00AB2CC9">
            <w:pPr>
              <w:rPr>
                <w:sz w:val="24"/>
                <w:szCs w:val="24"/>
              </w:rPr>
            </w:pPr>
            <w:r w:rsidRPr="00035B7C">
              <w:rPr>
                <w:sz w:val="24"/>
                <w:szCs w:val="24"/>
              </w:rPr>
              <w:t>Хранение автотранспорта (2.7.1)</w:t>
            </w:r>
          </w:p>
          <w:p w:rsidR="000A080E" w:rsidRPr="00035B7C" w:rsidRDefault="000A080E" w:rsidP="00AB2CC9">
            <w:pPr>
              <w:rPr>
                <w:rFonts w:eastAsia="Arial Unicode MS"/>
                <w:sz w:val="24"/>
                <w:szCs w:val="24"/>
              </w:rPr>
            </w:pPr>
            <w:r w:rsidRPr="00035B7C">
              <w:rPr>
                <w:rFonts w:eastAsia="Arial Unicode MS"/>
                <w:sz w:val="24"/>
                <w:szCs w:val="24"/>
              </w:rPr>
              <w:t>Бытовое обслуживание (3.3)</w:t>
            </w:r>
          </w:p>
          <w:p w:rsidR="000A080E" w:rsidRPr="00035B7C" w:rsidRDefault="000A080E" w:rsidP="00AB2CC9">
            <w:pPr>
              <w:rPr>
                <w:rFonts w:eastAsia="Arial Unicode MS"/>
                <w:sz w:val="24"/>
                <w:szCs w:val="24"/>
              </w:rPr>
            </w:pPr>
            <w:r w:rsidRPr="00035B7C">
              <w:rPr>
                <w:rFonts w:eastAsia="Arial Unicode MS"/>
                <w:sz w:val="24"/>
                <w:szCs w:val="24"/>
              </w:rPr>
              <w:t>Магазины (4.4)</w:t>
            </w:r>
          </w:p>
          <w:p w:rsidR="000A080E" w:rsidRPr="00035B7C" w:rsidRDefault="000A080E" w:rsidP="00AB2CC9">
            <w:pPr>
              <w:rPr>
                <w:rFonts w:eastAsia="Arial Unicode MS"/>
                <w:sz w:val="24"/>
                <w:szCs w:val="24"/>
              </w:rPr>
            </w:pPr>
            <w:r w:rsidRPr="00035B7C">
              <w:rPr>
                <w:rFonts w:eastAsia="Arial Unicode MS"/>
                <w:sz w:val="24"/>
                <w:szCs w:val="24"/>
              </w:rPr>
              <w:t>Общественное питание (4.6)</w:t>
            </w:r>
          </w:p>
          <w:p w:rsidR="000A080E" w:rsidRPr="00035B7C" w:rsidRDefault="000A080E" w:rsidP="00AB2CC9">
            <w:pPr>
              <w:rPr>
                <w:sz w:val="24"/>
                <w:szCs w:val="24"/>
              </w:rPr>
            </w:pPr>
            <w:r w:rsidRPr="00035B7C">
              <w:rPr>
                <w:sz w:val="24"/>
                <w:szCs w:val="24"/>
              </w:rPr>
              <w:t>Размещение гаражей для собственных нужд (2.7.2)</w:t>
            </w:r>
          </w:p>
          <w:p w:rsidR="000A080E" w:rsidRPr="00035B7C" w:rsidRDefault="000A080E" w:rsidP="00AB2CC9">
            <w:pPr>
              <w:rPr>
                <w:sz w:val="24"/>
                <w:szCs w:val="24"/>
              </w:rPr>
            </w:pPr>
            <w:r w:rsidRPr="00035B7C">
              <w:rPr>
                <w:sz w:val="24"/>
                <w:szCs w:val="24"/>
              </w:rPr>
              <w:t>Религиозное использование (3.7)</w:t>
            </w:r>
          </w:p>
          <w:p w:rsidR="000A080E" w:rsidRPr="00035B7C" w:rsidRDefault="000A080E" w:rsidP="00AB2CC9">
            <w:pPr>
              <w:rPr>
                <w:sz w:val="24"/>
                <w:szCs w:val="24"/>
              </w:rPr>
            </w:pPr>
          </w:p>
        </w:tc>
        <w:tc>
          <w:tcPr>
            <w:tcW w:w="2552" w:type="dxa"/>
            <w:tcBorders>
              <w:left w:val="single" w:sz="4" w:space="0" w:color="000000"/>
              <w:right w:val="single" w:sz="4" w:space="0" w:color="000000"/>
            </w:tcBorders>
          </w:tcPr>
          <w:p w:rsidR="000A080E" w:rsidRPr="00035B7C" w:rsidRDefault="000A080E" w:rsidP="00AB2CC9">
            <w:pPr>
              <w:rPr>
                <w:rFonts w:eastAsia="Arial Unicode MS"/>
                <w:sz w:val="24"/>
                <w:szCs w:val="24"/>
              </w:rPr>
            </w:pPr>
            <w:r w:rsidRPr="00035B7C">
              <w:rPr>
                <w:sz w:val="24"/>
                <w:szCs w:val="24"/>
              </w:rPr>
              <w:t>Коммунальное обслуживание (3.1)</w:t>
            </w:r>
          </w:p>
          <w:p w:rsidR="000A080E" w:rsidRPr="00035B7C" w:rsidRDefault="000A080E" w:rsidP="00AB2CC9">
            <w:pPr>
              <w:rPr>
                <w:sz w:val="24"/>
                <w:szCs w:val="24"/>
              </w:rPr>
            </w:pP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Общественно-деловая зона (О1)</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sz w:val="24"/>
                <w:szCs w:val="24"/>
              </w:rPr>
              <w:t>Коммунальное обслуживание (3.1)</w:t>
            </w:r>
          </w:p>
          <w:p w:rsidR="000A080E" w:rsidRPr="00035B7C" w:rsidRDefault="000A080E" w:rsidP="00AB2CC9">
            <w:pPr>
              <w:rPr>
                <w:sz w:val="24"/>
                <w:szCs w:val="24"/>
              </w:rPr>
            </w:pPr>
            <w:r w:rsidRPr="00035B7C">
              <w:rPr>
                <w:sz w:val="24"/>
                <w:szCs w:val="24"/>
              </w:rPr>
              <w:t>Социальное обслуживание (3.2)</w:t>
            </w:r>
          </w:p>
          <w:p w:rsidR="000A080E" w:rsidRPr="00035B7C" w:rsidRDefault="000A080E" w:rsidP="00AB2CC9">
            <w:pPr>
              <w:rPr>
                <w:sz w:val="24"/>
                <w:szCs w:val="24"/>
              </w:rPr>
            </w:pPr>
            <w:r w:rsidRPr="00035B7C">
              <w:rPr>
                <w:sz w:val="24"/>
                <w:szCs w:val="24"/>
              </w:rPr>
              <w:t>Оказание услуг связи (3.2.3)</w:t>
            </w:r>
          </w:p>
          <w:p w:rsidR="000A080E" w:rsidRPr="00035B7C" w:rsidRDefault="000A080E" w:rsidP="00AB2CC9">
            <w:pPr>
              <w:rPr>
                <w:sz w:val="24"/>
                <w:szCs w:val="24"/>
              </w:rPr>
            </w:pPr>
            <w:r w:rsidRPr="00035B7C">
              <w:rPr>
                <w:sz w:val="24"/>
                <w:szCs w:val="24"/>
              </w:rPr>
              <w:t>Бытовое обслуживание (3.3)</w:t>
            </w:r>
          </w:p>
          <w:p w:rsidR="000A080E" w:rsidRPr="00035B7C" w:rsidRDefault="000A080E" w:rsidP="00AB2CC9">
            <w:pPr>
              <w:rPr>
                <w:sz w:val="24"/>
                <w:szCs w:val="24"/>
              </w:rPr>
            </w:pPr>
            <w:r w:rsidRPr="00035B7C">
              <w:rPr>
                <w:sz w:val="24"/>
                <w:szCs w:val="24"/>
              </w:rPr>
              <w:t>Здравоохранение  (3.4)</w:t>
            </w:r>
          </w:p>
          <w:p w:rsidR="000A080E" w:rsidRPr="00035B7C" w:rsidRDefault="000A080E" w:rsidP="00AB2CC9">
            <w:pPr>
              <w:rPr>
                <w:sz w:val="24"/>
                <w:szCs w:val="24"/>
              </w:rPr>
            </w:pPr>
            <w:r w:rsidRPr="00035B7C">
              <w:rPr>
                <w:sz w:val="24"/>
                <w:szCs w:val="24"/>
              </w:rPr>
              <w:t>Образование и просвещение (3.5)</w:t>
            </w:r>
          </w:p>
          <w:p w:rsidR="000A080E" w:rsidRPr="00035B7C" w:rsidRDefault="000A080E" w:rsidP="00AB2CC9">
            <w:pPr>
              <w:rPr>
                <w:sz w:val="24"/>
                <w:szCs w:val="24"/>
              </w:rPr>
            </w:pPr>
            <w:r w:rsidRPr="00035B7C">
              <w:rPr>
                <w:sz w:val="24"/>
                <w:szCs w:val="24"/>
              </w:rPr>
              <w:t>Культурное развитие (3.6)</w:t>
            </w:r>
          </w:p>
          <w:p w:rsidR="000A080E" w:rsidRPr="00035B7C" w:rsidRDefault="000A080E" w:rsidP="00AB2CC9">
            <w:pPr>
              <w:rPr>
                <w:sz w:val="24"/>
                <w:szCs w:val="24"/>
              </w:rPr>
            </w:pPr>
            <w:r w:rsidRPr="00035B7C">
              <w:rPr>
                <w:sz w:val="24"/>
                <w:szCs w:val="24"/>
              </w:rPr>
              <w:t>Парки культуры и отдыха (3.6.2)</w:t>
            </w:r>
          </w:p>
          <w:p w:rsidR="000A080E" w:rsidRPr="00035B7C" w:rsidRDefault="000A080E" w:rsidP="00AB2CC9">
            <w:pPr>
              <w:rPr>
                <w:sz w:val="24"/>
                <w:szCs w:val="24"/>
              </w:rPr>
            </w:pPr>
            <w:r w:rsidRPr="00035B7C">
              <w:rPr>
                <w:sz w:val="24"/>
                <w:szCs w:val="24"/>
              </w:rPr>
              <w:lastRenderedPageBreak/>
              <w:t>Общественное  управление (3.8)</w:t>
            </w:r>
          </w:p>
          <w:p w:rsidR="000A080E" w:rsidRPr="00035B7C" w:rsidRDefault="000A080E" w:rsidP="00AB2CC9">
            <w:pPr>
              <w:rPr>
                <w:sz w:val="24"/>
                <w:szCs w:val="24"/>
              </w:rPr>
            </w:pPr>
            <w:r w:rsidRPr="00035B7C">
              <w:rPr>
                <w:sz w:val="24"/>
                <w:szCs w:val="24"/>
              </w:rPr>
              <w:t>Государственное управление (3.8.1)</w:t>
            </w:r>
          </w:p>
          <w:p w:rsidR="000A080E" w:rsidRPr="00035B7C" w:rsidRDefault="000A080E" w:rsidP="00AB2CC9">
            <w:pPr>
              <w:rPr>
                <w:sz w:val="24"/>
                <w:szCs w:val="24"/>
              </w:rPr>
            </w:pPr>
            <w:r w:rsidRPr="00035B7C">
              <w:rPr>
                <w:sz w:val="24"/>
                <w:szCs w:val="24"/>
              </w:rPr>
              <w:t>Обеспечение научной деятельности (3.9)</w:t>
            </w:r>
          </w:p>
          <w:p w:rsidR="000A080E" w:rsidRPr="00035B7C" w:rsidRDefault="000A080E" w:rsidP="00AB2CC9">
            <w:pPr>
              <w:rPr>
                <w:sz w:val="24"/>
                <w:szCs w:val="24"/>
              </w:rPr>
            </w:pPr>
            <w:r w:rsidRPr="00035B7C">
              <w:rPr>
                <w:sz w:val="24"/>
                <w:szCs w:val="24"/>
              </w:rPr>
              <w:t>Обеспечение деятельности в области гидрометеорологии и смежных с ней областях (3.9.1)</w:t>
            </w:r>
          </w:p>
          <w:p w:rsidR="000A080E" w:rsidRPr="00035B7C" w:rsidRDefault="000A080E" w:rsidP="00AB2CC9">
            <w:pPr>
              <w:rPr>
                <w:sz w:val="24"/>
                <w:szCs w:val="24"/>
              </w:rPr>
            </w:pPr>
            <w:r w:rsidRPr="00035B7C">
              <w:rPr>
                <w:sz w:val="24"/>
                <w:szCs w:val="24"/>
              </w:rPr>
              <w:t>Амбулаторное ветеринарное обслуживание (3.10.1)</w:t>
            </w:r>
          </w:p>
          <w:p w:rsidR="000A080E" w:rsidRPr="00035B7C" w:rsidRDefault="000A080E" w:rsidP="00AB2CC9">
            <w:pPr>
              <w:rPr>
                <w:sz w:val="24"/>
                <w:szCs w:val="24"/>
              </w:rPr>
            </w:pPr>
            <w:r w:rsidRPr="00035B7C">
              <w:rPr>
                <w:sz w:val="24"/>
                <w:szCs w:val="24"/>
              </w:rPr>
              <w:t>Предпринимательство (4.0)</w:t>
            </w:r>
          </w:p>
          <w:p w:rsidR="000A080E" w:rsidRPr="00035B7C" w:rsidRDefault="000A080E" w:rsidP="00AB2CC9">
            <w:pPr>
              <w:rPr>
                <w:sz w:val="24"/>
                <w:szCs w:val="24"/>
              </w:rPr>
            </w:pPr>
            <w:r w:rsidRPr="00035B7C">
              <w:rPr>
                <w:sz w:val="24"/>
                <w:szCs w:val="24"/>
              </w:rPr>
              <w:t>Деловое управление (4.1)</w:t>
            </w:r>
          </w:p>
          <w:p w:rsidR="000A080E" w:rsidRPr="00035B7C" w:rsidRDefault="000A080E" w:rsidP="00AB2CC9">
            <w:pPr>
              <w:rPr>
                <w:sz w:val="24"/>
                <w:szCs w:val="24"/>
              </w:rPr>
            </w:pPr>
            <w:r w:rsidRPr="00035B7C">
              <w:rPr>
                <w:sz w:val="24"/>
                <w:szCs w:val="24"/>
              </w:rPr>
              <w:t>Рынки (4.3)</w:t>
            </w:r>
          </w:p>
          <w:p w:rsidR="000A080E" w:rsidRPr="00035B7C" w:rsidRDefault="000A080E" w:rsidP="00AB2CC9">
            <w:pPr>
              <w:rPr>
                <w:sz w:val="24"/>
                <w:szCs w:val="24"/>
              </w:rPr>
            </w:pPr>
            <w:r w:rsidRPr="00035B7C">
              <w:rPr>
                <w:sz w:val="24"/>
                <w:szCs w:val="24"/>
              </w:rPr>
              <w:t>Магазины (4.4)</w:t>
            </w:r>
          </w:p>
          <w:p w:rsidR="000A080E" w:rsidRPr="00035B7C" w:rsidRDefault="000A080E" w:rsidP="00AB2CC9">
            <w:pPr>
              <w:rPr>
                <w:sz w:val="24"/>
                <w:szCs w:val="24"/>
              </w:rPr>
            </w:pPr>
            <w:r w:rsidRPr="00035B7C">
              <w:rPr>
                <w:sz w:val="24"/>
                <w:szCs w:val="24"/>
              </w:rPr>
              <w:t>Банковская и страховая деятельность (4.5)</w:t>
            </w:r>
          </w:p>
          <w:p w:rsidR="000A080E" w:rsidRPr="00035B7C" w:rsidRDefault="000A080E" w:rsidP="00AB2CC9">
            <w:pPr>
              <w:rPr>
                <w:sz w:val="24"/>
                <w:szCs w:val="24"/>
              </w:rPr>
            </w:pPr>
            <w:r w:rsidRPr="00035B7C">
              <w:rPr>
                <w:sz w:val="24"/>
                <w:szCs w:val="24"/>
              </w:rPr>
              <w:t>Общественное питание (4.6)</w:t>
            </w:r>
          </w:p>
          <w:p w:rsidR="000A080E" w:rsidRPr="00035B7C" w:rsidRDefault="000A080E" w:rsidP="00AB2CC9">
            <w:pPr>
              <w:rPr>
                <w:sz w:val="24"/>
                <w:szCs w:val="24"/>
              </w:rPr>
            </w:pPr>
            <w:r w:rsidRPr="00035B7C">
              <w:rPr>
                <w:sz w:val="24"/>
                <w:szCs w:val="24"/>
              </w:rPr>
              <w:lastRenderedPageBreak/>
              <w:t>Гостиничное обслуживание (4.7)</w:t>
            </w:r>
          </w:p>
          <w:p w:rsidR="000A080E" w:rsidRPr="00035B7C" w:rsidRDefault="000A080E" w:rsidP="00AB2CC9">
            <w:pPr>
              <w:rPr>
                <w:sz w:val="24"/>
                <w:szCs w:val="24"/>
              </w:rPr>
            </w:pPr>
            <w:r w:rsidRPr="00035B7C">
              <w:rPr>
                <w:sz w:val="24"/>
                <w:szCs w:val="24"/>
              </w:rPr>
              <w:t>Развлекательные мероприятия (4.8.1)</w:t>
            </w:r>
          </w:p>
          <w:p w:rsidR="000A080E" w:rsidRPr="00035B7C" w:rsidRDefault="000A080E" w:rsidP="00AB2CC9">
            <w:pPr>
              <w:rPr>
                <w:sz w:val="24"/>
                <w:szCs w:val="24"/>
              </w:rPr>
            </w:pPr>
            <w:r w:rsidRPr="00035B7C">
              <w:rPr>
                <w:sz w:val="24"/>
                <w:szCs w:val="24"/>
              </w:rPr>
              <w:t>Служебные гаражи (код 4.9)</w:t>
            </w:r>
          </w:p>
          <w:p w:rsidR="000A080E" w:rsidRPr="00035B7C" w:rsidRDefault="000A080E" w:rsidP="00AB2CC9">
            <w:pPr>
              <w:rPr>
                <w:sz w:val="24"/>
                <w:szCs w:val="24"/>
              </w:rPr>
            </w:pPr>
            <w:r w:rsidRPr="00035B7C">
              <w:rPr>
                <w:sz w:val="24"/>
                <w:szCs w:val="24"/>
              </w:rPr>
              <w:t>Спорт (5.1)</w:t>
            </w:r>
          </w:p>
          <w:p w:rsidR="000A080E" w:rsidRPr="00035B7C" w:rsidRDefault="000A080E" w:rsidP="00AB2CC9">
            <w:pPr>
              <w:rPr>
                <w:sz w:val="24"/>
                <w:szCs w:val="24"/>
              </w:rPr>
            </w:pPr>
            <w:r w:rsidRPr="00035B7C">
              <w:rPr>
                <w:sz w:val="24"/>
                <w:szCs w:val="24"/>
              </w:rPr>
              <w:t>Площадки для занятий спортом (5.1.3)</w:t>
            </w:r>
          </w:p>
          <w:p w:rsidR="000A080E" w:rsidRPr="00035B7C" w:rsidRDefault="000A080E" w:rsidP="00AB2CC9">
            <w:pPr>
              <w:rPr>
                <w:sz w:val="24"/>
                <w:szCs w:val="24"/>
              </w:rPr>
            </w:pPr>
            <w:r w:rsidRPr="00035B7C">
              <w:rPr>
                <w:sz w:val="24"/>
                <w:szCs w:val="24"/>
              </w:rPr>
              <w:t>Обеспечение внутреннего правопорядка (8.3)</w:t>
            </w:r>
          </w:p>
          <w:p w:rsidR="000A080E" w:rsidRPr="00035B7C" w:rsidRDefault="000A080E" w:rsidP="00AB2CC9">
            <w:pPr>
              <w:rPr>
                <w:sz w:val="24"/>
                <w:szCs w:val="24"/>
              </w:rPr>
            </w:pPr>
            <w:r w:rsidRPr="00035B7C">
              <w:rPr>
                <w:rFonts w:eastAsia="Arial Unicode MS"/>
                <w:sz w:val="24"/>
                <w:szCs w:val="24"/>
              </w:rPr>
              <w:t>Обеспечение обороны и безопасности (8.0)</w:t>
            </w:r>
          </w:p>
          <w:p w:rsidR="000A080E" w:rsidRPr="00035B7C" w:rsidRDefault="000A080E" w:rsidP="00AB2CC9">
            <w:pPr>
              <w:rPr>
                <w:sz w:val="24"/>
                <w:szCs w:val="24"/>
              </w:rPr>
            </w:pPr>
            <w:r w:rsidRPr="00035B7C">
              <w:rPr>
                <w:sz w:val="24"/>
                <w:szCs w:val="24"/>
              </w:rPr>
              <w:t>Историко-культурная деятельность (9.3)</w:t>
            </w:r>
          </w:p>
          <w:p w:rsidR="000A080E" w:rsidRPr="00035B7C" w:rsidRDefault="000A080E" w:rsidP="00AB2CC9">
            <w:pPr>
              <w:rPr>
                <w:sz w:val="24"/>
                <w:szCs w:val="24"/>
              </w:rPr>
            </w:pPr>
            <w:r w:rsidRPr="00035B7C">
              <w:rPr>
                <w:sz w:val="24"/>
                <w:szCs w:val="24"/>
              </w:rPr>
              <w:t>Земельные участки (территории) общего пользования (12.0)</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lastRenderedPageBreak/>
              <w:t>Религиозное использование (3.7)</w:t>
            </w:r>
          </w:p>
          <w:p w:rsidR="000A080E" w:rsidRPr="00035B7C" w:rsidRDefault="000A080E" w:rsidP="00AB2CC9">
            <w:pPr>
              <w:shd w:val="clear" w:color="auto" w:fill="FFFFFF"/>
              <w:rPr>
                <w:sz w:val="24"/>
                <w:szCs w:val="24"/>
              </w:rPr>
            </w:pPr>
            <w:r w:rsidRPr="00035B7C">
              <w:rPr>
                <w:sz w:val="24"/>
                <w:szCs w:val="24"/>
              </w:rPr>
              <w:t>Для индивидуального жилищного строительства (2.1)</w:t>
            </w:r>
          </w:p>
          <w:p w:rsidR="000A080E" w:rsidRPr="00035B7C" w:rsidRDefault="000A080E" w:rsidP="00AB2CC9">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p w:rsidR="000A080E" w:rsidRPr="00035B7C" w:rsidRDefault="000A080E" w:rsidP="00AB2CC9">
            <w:pPr>
              <w:rPr>
                <w:sz w:val="24"/>
                <w:szCs w:val="24"/>
              </w:rPr>
            </w:pPr>
            <w:r w:rsidRPr="00035B7C">
              <w:rPr>
                <w:sz w:val="24"/>
                <w:szCs w:val="24"/>
              </w:rPr>
              <w:t xml:space="preserve">Малоэтажная многоквартирная жилая </w:t>
            </w:r>
            <w:r w:rsidRPr="00035B7C">
              <w:rPr>
                <w:sz w:val="24"/>
                <w:szCs w:val="24"/>
              </w:rPr>
              <w:lastRenderedPageBreak/>
              <w:t>застройка (2.1.1)</w:t>
            </w:r>
          </w:p>
          <w:p w:rsidR="000A080E" w:rsidRPr="00035B7C" w:rsidRDefault="000A080E" w:rsidP="00AB2CC9">
            <w:pPr>
              <w:rPr>
                <w:sz w:val="24"/>
                <w:szCs w:val="24"/>
              </w:rPr>
            </w:pPr>
            <w:r w:rsidRPr="00035B7C">
              <w:rPr>
                <w:sz w:val="24"/>
                <w:szCs w:val="24"/>
              </w:rPr>
              <w:t>Блокированная жилая застройка (2.3)</w:t>
            </w:r>
          </w:p>
          <w:p w:rsidR="000A080E" w:rsidRPr="00035B7C" w:rsidRDefault="000A080E" w:rsidP="00AB2CC9">
            <w:pPr>
              <w:rPr>
                <w:sz w:val="24"/>
                <w:szCs w:val="24"/>
              </w:rPr>
            </w:pPr>
            <w:r w:rsidRPr="00035B7C">
              <w:rPr>
                <w:sz w:val="24"/>
                <w:szCs w:val="24"/>
              </w:rPr>
              <w:t>Хранение автотранспорта (2.7.1)</w:t>
            </w:r>
          </w:p>
          <w:p w:rsidR="000A080E" w:rsidRPr="00035B7C" w:rsidRDefault="000A080E" w:rsidP="00AB2CC9">
            <w:pPr>
              <w:rPr>
                <w:sz w:val="24"/>
                <w:szCs w:val="24"/>
              </w:rPr>
            </w:pPr>
            <w:r w:rsidRPr="00035B7C">
              <w:rPr>
                <w:sz w:val="24"/>
                <w:szCs w:val="24"/>
              </w:rPr>
              <w:t>Размещение гаражей для собственных нужд (2.7.2)</w:t>
            </w:r>
          </w:p>
          <w:p w:rsidR="000A080E" w:rsidRPr="00035B7C" w:rsidRDefault="000A080E" w:rsidP="00AB2CC9">
            <w:pPr>
              <w:rPr>
                <w:sz w:val="24"/>
                <w:szCs w:val="24"/>
              </w:rPr>
            </w:pPr>
            <w:r w:rsidRPr="00035B7C">
              <w:rPr>
                <w:sz w:val="24"/>
                <w:szCs w:val="24"/>
              </w:rPr>
              <w:t>Склад (6.9)</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lastRenderedPageBreak/>
              <w:t>Служебные гаражи (4.9)</w:t>
            </w:r>
          </w:p>
          <w:p w:rsidR="000A080E" w:rsidRPr="00035B7C" w:rsidRDefault="000A080E" w:rsidP="00AB2CC9">
            <w:pPr>
              <w:rPr>
                <w:rFonts w:eastAsia="Arial Unicode MS"/>
                <w:sz w:val="24"/>
                <w:szCs w:val="24"/>
              </w:rPr>
            </w:pPr>
            <w:r w:rsidRPr="00035B7C">
              <w:rPr>
                <w:sz w:val="24"/>
                <w:szCs w:val="24"/>
              </w:rPr>
              <w:t>Коммунальное обслуживание (3.1)</w:t>
            </w:r>
          </w:p>
          <w:p w:rsidR="000A080E" w:rsidRPr="00035B7C" w:rsidRDefault="000A080E" w:rsidP="00AB2CC9">
            <w:pPr>
              <w:rPr>
                <w:sz w:val="24"/>
                <w:szCs w:val="24"/>
              </w:rPr>
            </w:pP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Производственная зона (П1)</w:t>
            </w:r>
          </w:p>
        </w:tc>
        <w:tc>
          <w:tcPr>
            <w:tcW w:w="5245" w:type="dxa"/>
            <w:tcBorders>
              <w:left w:val="single" w:sz="4" w:space="0" w:color="000000"/>
            </w:tcBorders>
          </w:tcPr>
          <w:p w:rsidR="000A080E" w:rsidRPr="00035B7C" w:rsidRDefault="000A080E" w:rsidP="00AB2CC9">
            <w:pPr>
              <w:rPr>
                <w:sz w:val="24"/>
                <w:szCs w:val="24"/>
              </w:rPr>
            </w:pPr>
            <w:r w:rsidRPr="00035B7C">
              <w:rPr>
                <w:sz w:val="24"/>
                <w:szCs w:val="24"/>
              </w:rPr>
              <w:t>Пищевая промышленность (6.4)</w:t>
            </w:r>
          </w:p>
          <w:p w:rsidR="000A080E" w:rsidRPr="00035B7C" w:rsidRDefault="000A080E" w:rsidP="00AB2CC9">
            <w:pPr>
              <w:rPr>
                <w:sz w:val="24"/>
                <w:szCs w:val="24"/>
              </w:rPr>
            </w:pPr>
            <w:r w:rsidRPr="00035B7C">
              <w:rPr>
                <w:sz w:val="24"/>
                <w:szCs w:val="24"/>
              </w:rPr>
              <w:t>Хранение и переработка сельскохозяйственной продукции (1.15)</w:t>
            </w:r>
          </w:p>
          <w:p w:rsidR="000A080E" w:rsidRPr="00035B7C" w:rsidRDefault="000A080E" w:rsidP="00AB2CC9">
            <w:pPr>
              <w:rPr>
                <w:sz w:val="24"/>
                <w:szCs w:val="24"/>
              </w:rPr>
            </w:pPr>
            <w:r w:rsidRPr="00035B7C">
              <w:rPr>
                <w:sz w:val="24"/>
                <w:szCs w:val="24"/>
              </w:rPr>
              <w:t>Хранение автотранспорта (2.7.1)</w:t>
            </w:r>
          </w:p>
          <w:p w:rsidR="000A080E" w:rsidRPr="00035B7C" w:rsidRDefault="000A080E" w:rsidP="00AB2CC9">
            <w:pPr>
              <w:rPr>
                <w:sz w:val="24"/>
                <w:szCs w:val="24"/>
              </w:rPr>
            </w:pPr>
            <w:r w:rsidRPr="00035B7C">
              <w:rPr>
                <w:sz w:val="24"/>
                <w:szCs w:val="24"/>
              </w:rPr>
              <w:lastRenderedPageBreak/>
              <w:t>Магазины (4.4)</w:t>
            </w:r>
          </w:p>
          <w:p w:rsidR="000A080E" w:rsidRPr="00035B7C" w:rsidRDefault="000A080E" w:rsidP="00AB2CC9">
            <w:pPr>
              <w:rPr>
                <w:sz w:val="24"/>
                <w:szCs w:val="24"/>
              </w:rPr>
            </w:pPr>
            <w:r w:rsidRPr="00035B7C">
              <w:rPr>
                <w:rFonts w:eastAsia="Arial Unicode MS"/>
                <w:sz w:val="24"/>
                <w:szCs w:val="24"/>
              </w:rPr>
              <w:t>Производственная деятельность (6.0)</w:t>
            </w:r>
          </w:p>
          <w:p w:rsidR="000A080E" w:rsidRPr="00035B7C" w:rsidRDefault="000A080E" w:rsidP="00AB2CC9">
            <w:pPr>
              <w:rPr>
                <w:sz w:val="24"/>
                <w:szCs w:val="24"/>
              </w:rPr>
            </w:pPr>
            <w:r w:rsidRPr="00035B7C">
              <w:rPr>
                <w:sz w:val="24"/>
                <w:szCs w:val="24"/>
              </w:rPr>
              <w:t>Строительная промышленность (6.6)</w:t>
            </w:r>
          </w:p>
          <w:p w:rsidR="000A080E" w:rsidRPr="00035B7C" w:rsidRDefault="000A080E" w:rsidP="00AB2CC9">
            <w:pPr>
              <w:rPr>
                <w:sz w:val="24"/>
                <w:szCs w:val="24"/>
              </w:rPr>
            </w:pPr>
            <w:r w:rsidRPr="00035B7C">
              <w:rPr>
                <w:sz w:val="24"/>
                <w:szCs w:val="24"/>
              </w:rPr>
              <w:t>Склад (6.9)</w:t>
            </w:r>
          </w:p>
          <w:p w:rsidR="000A080E" w:rsidRPr="00035B7C" w:rsidRDefault="000A080E" w:rsidP="00AB2CC9">
            <w:pPr>
              <w:rPr>
                <w:rFonts w:eastAsia="Arial Unicode MS"/>
                <w:sz w:val="24"/>
                <w:szCs w:val="24"/>
              </w:rPr>
            </w:pPr>
            <w:r w:rsidRPr="00035B7C">
              <w:rPr>
                <w:rFonts w:eastAsia="Arial Unicode MS"/>
                <w:sz w:val="24"/>
                <w:szCs w:val="24"/>
              </w:rPr>
              <w:t>Складские площадки (6.9.1)</w:t>
            </w:r>
          </w:p>
          <w:p w:rsidR="000A080E" w:rsidRPr="00035B7C" w:rsidRDefault="000A080E" w:rsidP="00AB2CC9">
            <w:pPr>
              <w:rPr>
                <w:sz w:val="24"/>
                <w:szCs w:val="24"/>
              </w:rPr>
            </w:pPr>
            <w:r w:rsidRPr="00035B7C">
              <w:rPr>
                <w:sz w:val="24"/>
                <w:szCs w:val="24"/>
              </w:rPr>
              <w:t>Коммунальное обслуживание (3.1)</w:t>
            </w:r>
          </w:p>
          <w:p w:rsidR="000A080E" w:rsidRPr="00035B7C" w:rsidRDefault="000A080E" w:rsidP="00AB2CC9">
            <w:pPr>
              <w:rPr>
                <w:sz w:val="24"/>
                <w:szCs w:val="24"/>
              </w:rPr>
            </w:pPr>
            <w:r w:rsidRPr="00035B7C">
              <w:rPr>
                <w:sz w:val="24"/>
                <w:szCs w:val="24"/>
              </w:rPr>
              <w:t>Деловое управление (4.1)</w:t>
            </w:r>
          </w:p>
          <w:p w:rsidR="000A080E" w:rsidRPr="00035B7C" w:rsidRDefault="000A080E" w:rsidP="00AB2CC9">
            <w:pPr>
              <w:rPr>
                <w:sz w:val="24"/>
                <w:szCs w:val="24"/>
              </w:rPr>
            </w:pPr>
            <w:r w:rsidRPr="00035B7C">
              <w:rPr>
                <w:sz w:val="24"/>
                <w:szCs w:val="24"/>
              </w:rPr>
              <w:t>Служебные гаражи (4.9)</w:t>
            </w:r>
          </w:p>
          <w:p w:rsidR="000A080E" w:rsidRPr="00035B7C" w:rsidRDefault="000A080E" w:rsidP="00AB2CC9">
            <w:pPr>
              <w:rPr>
                <w:rFonts w:eastAsia="Arial Unicode MS"/>
                <w:sz w:val="24"/>
                <w:szCs w:val="24"/>
              </w:rPr>
            </w:pPr>
            <w:r w:rsidRPr="00035B7C">
              <w:rPr>
                <w:rFonts w:eastAsia="Arial Unicode MS"/>
                <w:sz w:val="24"/>
                <w:szCs w:val="24"/>
              </w:rPr>
              <w:t>Заправка транспортных средств (4.9.1.1)</w:t>
            </w:r>
          </w:p>
          <w:p w:rsidR="000A080E" w:rsidRPr="00035B7C" w:rsidRDefault="000A080E" w:rsidP="00AB2CC9">
            <w:pPr>
              <w:rPr>
                <w:sz w:val="24"/>
                <w:szCs w:val="24"/>
              </w:rPr>
            </w:pPr>
            <w:r w:rsidRPr="00035B7C">
              <w:rPr>
                <w:sz w:val="24"/>
                <w:szCs w:val="24"/>
              </w:rPr>
              <w:t>Ремонт автомобилей (4.9.1.4)</w:t>
            </w:r>
          </w:p>
          <w:p w:rsidR="000A080E" w:rsidRPr="00035B7C" w:rsidRDefault="000A080E" w:rsidP="00AB2CC9">
            <w:pPr>
              <w:rPr>
                <w:sz w:val="24"/>
                <w:szCs w:val="24"/>
              </w:rPr>
            </w:pPr>
            <w:r w:rsidRPr="00035B7C">
              <w:rPr>
                <w:sz w:val="24"/>
                <w:szCs w:val="24"/>
              </w:rPr>
              <w:t>Улично-дорожная сеть (12.0.1)</w:t>
            </w:r>
          </w:p>
          <w:p w:rsidR="000A080E" w:rsidRPr="00035B7C" w:rsidRDefault="000A080E" w:rsidP="00AB2CC9">
            <w:pPr>
              <w:rPr>
                <w:sz w:val="24"/>
                <w:szCs w:val="24"/>
              </w:rPr>
            </w:pPr>
            <w:r w:rsidRPr="00035B7C">
              <w:rPr>
                <w:sz w:val="24"/>
                <w:szCs w:val="24"/>
              </w:rPr>
              <w:t>Автомобильный транспорт (7.2)</w:t>
            </w:r>
          </w:p>
          <w:p w:rsidR="000A080E" w:rsidRPr="00035B7C" w:rsidRDefault="000A080E" w:rsidP="00AB2CC9">
            <w:pPr>
              <w:rPr>
                <w:sz w:val="24"/>
                <w:szCs w:val="24"/>
              </w:rPr>
            </w:pPr>
            <w:r w:rsidRPr="00035B7C">
              <w:rPr>
                <w:sz w:val="24"/>
                <w:szCs w:val="24"/>
              </w:rPr>
              <w:t>Обеспечение внутреннего правопорядка (8.3)</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инженерной инфраструктуры (И)</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p w:rsidR="000A080E" w:rsidRPr="00035B7C" w:rsidRDefault="000A080E" w:rsidP="00AB2CC9">
            <w:pPr>
              <w:rPr>
                <w:rFonts w:eastAsia="Arial Unicode MS"/>
                <w:sz w:val="24"/>
                <w:szCs w:val="24"/>
              </w:rPr>
            </w:pPr>
            <w:r w:rsidRPr="00035B7C">
              <w:rPr>
                <w:rFonts w:eastAsia="Arial Unicode MS"/>
                <w:sz w:val="24"/>
                <w:szCs w:val="24"/>
              </w:rPr>
              <w:t>Связь (6.8)</w:t>
            </w:r>
          </w:p>
          <w:p w:rsidR="000A080E" w:rsidRPr="00035B7C" w:rsidRDefault="000A080E" w:rsidP="00AB2CC9">
            <w:pPr>
              <w:rPr>
                <w:sz w:val="24"/>
                <w:szCs w:val="24"/>
              </w:rPr>
            </w:pPr>
            <w:r w:rsidRPr="00035B7C">
              <w:rPr>
                <w:sz w:val="24"/>
                <w:szCs w:val="24"/>
              </w:rPr>
              <w:t>Энергетика (6.7)</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инженерно-технических сооружений (ИТ)</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rFonts w:eastAsia="Arial Unicode MS"/>
                <w:sz w:val="24"/>
                <w:szCs w:val="24"/>
              </w:rPr>
              <w:t>Гидротехнические сооружения (11.3)</w:t>
            </w:r>
          </w:p>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p w:rsidR="000A080E" w:rsidRPr="00035B7C" w:rsidRDefault="000A080E" w:rsidP="00AB2CC9">
            <w:pPr>
              <w:rPr>
                <w:rFonts w:eastAsia="Arial Unicode MS"/>
                <w:sz w:val="24"/>
                <w:szCs w:val="24"/>
              </w:rPr>
            </w:pP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транспортной инфраструктуры (Т)</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rFonts w:eastAsia="Arial Unicode MS"/>
                <w:sz w:val="24"/>
                <w:szCs w:val="24"/>
              </w:rPr>
              <w:t>Воздушный транспорт (7.4)</w:t>
            </w:r>
          </w:p>
          <w:p w:rsidR="000A080E" w:rsidRPr="00035B7C" w:rsidRDefault="000A080E" w:rsidP="00AB2CC9">
            <w:pPr>
              <w:rPr>
                <w:rFonts w:eastAsia="Arial Unicode MS"/>
                <w:sz w:val="24"/>
                <w:szCs w:val="24"/>
              </w:rPr>
            </w:pPr>
            <w:r w:rsidRPr="00035B7C">
              <w:rPr>
                <w:rFonts w:eastAsia="Arial Unicode MS"/>
                <w:sz w:val="24"/>
                <w:szCs w:val="24"/>
              </w:rPr>
              <w:t>Автомобильный транспорт (7.2)</w:t>
            </w:r>
          </w:p>
          <w:p w:rsidR="000A080E" w:rsidRPr="00035B7C" w:rsidRDefault="000A080E" w:rsidP="00AB2CC9">
            <w:pPr>
              <w:rPr>
                <w:rFonts w:eastAsia="Arial Unicode MS"/>
                <w:sz w:val="24"/>
                <w:szCs w:val="24"/>
              </w:rPr>
            </w:pPr>
            <w:r w:rsidRPr="00035B7C">
              <w:rPr>
                <w:rFonts w:eastAsia="Arial Unicode MS"/>
                <w:sz w:val="24"/>
                <w:szCs w:val="24"/>
              </w:rPr>
              <w:t>Служебные гаражи (4.9)</w:t>
            </w:r>
          </w:p>
          <w:p w:rsidR="000A080E" w:rsidRPr="00035B7C" w:rsidRDefault="000A080E" w:rsidP="00AB2CC9">
            <w:pPr>
              <w:rPr>
                <w:rFonts w:eastAsia="Arial Unicode MS"/>
                <w:sz w:val="24"/>
                <w:szCs w:val="24"/>
              </w:rPr>
            </w:pPr>
            <w:r w:rsidRPr="00035B7C">
              <w:rPr>
                <w:rFonts w:eastAsia="Arial Unicode MS"/>
                <w:sz w:val="24"/>
                <w:szCs w:val="24"/>
              </w:rPr>
              <w:t>Объекты дорожного сервиса (4.9.1)</w:t>
            </w:r>
          </w:p>
          <w:p w:rsidR="000A080E" w:rsidRPr="00035B7C" w:rsidRDefault="000A080E" w:rsidP="00AB2CC9">
            <w:pPr>
              <w:rPr>
                <w:rFonts w:eastAsia="Arial Unicode MS"/>
                <w:sz w:val="24"/>
                <w:szCs w:val="24"/>
              </w:rPr>
            </w:pPr>
            <w:r w:rsidRPr="00035B7C">
              <w:rPr>
                <w:rFonts w:eastAsia="Arial Unicode MS"/>
                <w:sz w:val="24"/>
                <w:szCs w:val="24"/>
              </w:rPr>
              <w:t>Заправка транспортных средств (4.9.1.1)</w:t>
            </w:r>
          </w:p>
          <w:p w:rsidR="000A080E" w:rsidRPr="00035B7C" w:rsidRDefault="000A080E" w:rsidP="00AB2CC9">
            <w:pPr>
              <w:rPr>
                <w:rFonts w:eastAsia="Arial Unicode MS"/>
                <w:sz w:val="24"/>
                <w:szCs w:val="24"/>
              </w:rPr>
            </w:pPr>
            <w:r w:rsidRPr="00035B7C">
              <w:rPr>
                <w:rFonts w:eastAsia="Arial Unicode MS"/>
                <w:sz w:val="24"/>
                <w:szCs w:val="24"/>
              </w:rPr>
              <w:t>Автомобильные мойки (4.9.1.3)</w:t>
            </w:r>
          </w:p>
          <w:p w:rsidR="000A080E" w:rsidRPr="00035B7C" w:rsidRDefault="000A080E" w:rsidP="00AB2CC9">
            <w:pPr>
              <w:rPr>
                <w:rFonts w:eastAsia="Arial Unicode MS"/>
                <w:sz w:val="24"/>
                <w:szCs w:val="24"/>
              </w:rPr>
            </w:pPr>
            <w:r w:rsidRPr="00035B7C">
              <w:rPr>
                <w:rFonts w:eastAsia="Arial Unicode MS"/>
                <w:sz w:val="24"/>
                <w:szCs w:val="24"/>
              </w:rPr>
              <w:t>Ремонт автомобилей (4.9.1.4)</w:t>
            </w:r>
          </w:p>
          <w:p w:rsidR="000A080E" w:rsidRPr="00035B7C" w:rsidRDefault="000A080E" w:rsidP="00AB2CC9">
            <w:pPr>
              <w:rPr>
                <w:rFonts w:eastAsia="Arial Unicode MS"/>
                <w:sz w:val="24"/>
                <w:szCs w:val="24"/>
              </w:rPr>
            </w:pPr>
            <w:r w:rsidRPr="00035B7C">
              <w:rPr>
                <w:rFonts w:eastAsia="Arial Unicode MS"/>
                <w:sz w:val="24"/>
                <w:szCs w:val="24"/>
              </w:rPr>
              <w:lastRenderedPageBreak/>
              <w:t>Стоянка транспортных средств (4.9.2)</w:t>
            </w:r>
          </w:p>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p w:rsidR="000A080E" w:rsidRPr="00035B7C" w:rsidRDefault="000A080E" w:rsidP="00AB2CC9">
            <w:pPr>
              <w:rPr>
                <w:sz w:val="24"/>
                <w:szCs w:val="24"/>
              </w:rPr>
            </w:pPr>
            <w:r w:rsidRPr="00035B7C">
              <w:rPr>
                <w:sz w:val="24"/>
                <w:szCs w:val="24"/>
              </w:rPr>
              <w:t>Хранение автотранспорта – (2.7.1)</w:t>
            </w:r>
          </w:p>
          <w:p w:rsidR="000A080E" w:rsidRPr="00035B7C" w:rsidRDefault="000A080E" w:rsidP="00AB2CC9">
            <w:pPr>
              <w:rPr>
                <w:sz w:val="24"/>
                <w:szCs w:val="24"/>
              </w:rPr>
            </w:pPr>
            <w:r w:rsidRPr="00035B7C">
              <w:rPr>
                <w:sz w:val="24"/>
                <w:szCs w:val="24"/>
              </w:rPr>
              <w:t>Размещение гаражей для собственных нужд (2.7.2)</w:t>
            </w:r>
          </w:p>
          <w:p w:rsidR="000A080E" w:rsidRPr="00035B7C" w:rsidRDefault="000A080E" w:rsidP="00AB2CC9">
            <w:pPr>
              <w:rPr>
                <w:sz w:val="24"/>
                <w:szCs w:val="24"/>
              </w:rPr>
            </w:pPr>
            <w:r w:rsidRPr="00035B7C">
              <w:rPr>
                <w:sz w:val="24"/>
                <w:szCs w:val="24"/>
                <w:shd w:val="clear" w:color="auto" w:fill="FFFFFF"/>
              </w:rPr>
              <w:t>Улично-дорожная сеть (12.0.1)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lastRenderedPageBreak/>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внешнего транспорта (Тв)</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rFonts w:eastAsia="Arial Unicode MS"/>
                <w:sz w:val="24"/>
                <w:szCs w:val="24"/>
              </w:rPr>
              <w:t>Автомобильный транспорт (7.2)</w:t>
            </w:r>
          </w:p>
          <w:p w:rsidR="000A080E" w:rsidRPr="00035B7C" w:rsidRDefault="000A080E" w:rsidP="00AB2CC9">
            <w:pPr>
              <w:rPr>
                <w:rFonts w:eastAsia="Arial Unicode MS"/>
                <w:sz w:val="24"/>
                <w:szCs w:val="24"/>
              </w:rPr>
            </w:pPr>
            <w:r w:rsidRPr="00035B7C">
              <w:rPr>
                <w:rFonts w:eastAsia="Arial Unicode MS"/>
                <w:sz w:val="24"/>
                <w:szCs w:val="24"/>
              </w:rPr>
              <w:t>Воздушный транспорт (7.4)</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улично-дорожной сети (УД)</w:t>
            </w:r>
          </w:p>
        </w:tc>
        <w:tc>
          <w:tcPr>
            <w:tcW w:w="5245" w:type="dxa"/>
            <w:tcBorders>
              <w:left w:val="single" w:sz="4" w:space="0" w:color="000000"/>
            </w:tcBorders>
          </w:tcPr>
          <w:p w:rsidR="000A080E" w:rsidRPr="00035B7C" w:rsidRDefault="000A080E" w:rsidP="00AB2CC9">
            <w:pPr>
              <w:rPr>
                <w:rFonts w:eastAsia="Arial Unicode MS"/>
                <w:sz w:val="24"/>
                <w:szCs w:val="24"/>
              </w:rPr>
            </w:pPr>
            <w:r w:rsidRPr="00035B7C">
              <w:rPr>
                <w:sz w:val="24"/>
                <w:szCs w:val="24"/>
              </w:rPr>
              <w:t>Улично-дорожная сеть (12.0.1)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сельскохозяйственных угодий (Сх1)</w:t>
            </w:r>
          </w:p>
        </w:tc>
        <w:tc>
          <w:tcPr>
            <w:tcW w:w="5245" w:type="dxa"/>
            <w:tcBorders>
              <w:left w:val="single" w:sz="4" w:space="0" w:color="000000"/>
            </w:tcBorders>
          </w:tcPr>
          <w:p w:rsidR="000A080E" w:rsidRPr="00035B7C" w:rsidRDefault="000A080E" w:rsidP="00AB2CC9">
            <w:pPr>
              <w:rPr>
                <w:sz w:val="24"/>
                <w:szCs w:val="24"/>
              </w:rPr>
            </w:pPr>
            <w:r w:rsidRPr="00035B7C">
              <w:rPr>
                <w:sz w:val="24"/>
                <w:szCs w:val="24"/>
              </w:rPr>
              <w:t>Сенокошение (1.19)</w:t>
            </w:r>
          </w:p>
          <w:p w:rsidR="000A080E" w:rsidRPr="00035B7C" w:rsidRDefault="000A080E" w:rsidP="00AB2CC9">
            <w:pPr>
              <w:rPr>
                <w:sz w:val="24"/>
                <w:szCs w:val="24"/>
              </w:rPr>
            </w:pPr>
            <w:r w:rsidRPr="00035B7C">
              <w:rPr>
                <w:sz w:val="24"/>
                <w:szCs w:val="24"/>
              </w:rPr>
              <w:t>Выпас сельскохозяйственных животных (1.20)</w:t>
            </w:r>
          </w:p>
          <w:p w:rsidR="000A080E" w:rsidRPr="00035B7C" w:rsidRDefault="000A080E" w:rsidP="00AB2CC9">
            <w:pPr>
              <w:rPr>
                <w:sz w:val="24"/>
                <w:szCs w:val="24"/>
              </w:rPr>
            </w:pPr>
            <w:r w:rsidRPr="00035B7C">
              <w:rPr>
                <w:sz w:val="24"/>
                <w:szCs w:val="24"/>
              </w:rPr>
              <w:t>Коммунальное обслуживание (3.1)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занятая объектами сельскохозяйственного назначения (Сх2)</w:t>
            </w:r>
          </w:p>
        </w:tc>
        <w:tc>
          <w:tcPr>
            <w:tcW w:w="5245" w:type="dxa"/>
            <w:tcBorders>
              <w:left w:val="single" w:sz="4" w:space="0" w:color="000000"/>
            </w:tcBorders>
          </w:tcPr>
          <w:p w:rsidR="000A080E" w:rsidRPr="00035B7C" w:rsidRDefault="000A080E" w:rsidP="00AB2CC9">
            <w:pPr>
              <w:rPr>
                <w:sz w:val="24"/>
                <w:szCs w:val="20"/>
              </w:rPr>
            </w:pPr>
            <w:r w:rsidRPr="00035B7C">
              <w:rPr>
                <w:sz w:val="24"/>
                <w:szCs w:val="20"/>
              </w:rPr>
              <w:t>Животноводство (1.7)</w:t>
            </w:r>
          </w:p>
          <w:p w:rsidR="000A080E" w:rsidRPr="00035B7C" w:rsidRDefault="000A080E" w:rsidP="00AB2CC9">
            <w:pPr>
              <w:rPr>
                <w:sz w:val="24"/>
                <w:szCs w:val="20"/>
              </w:rPr>
            </w:pPr>
            <w:r w:rsidRPr="00035B7C">
              <w:rPr>
                <w:sz w:val="24"/>
                <w:szCs w:val="20"/>
              </w:rPr>
              <w:t>Пчеловодство (1.12)</w:t>
            </w:r>
          </w:p>
          <w:p w:rsidR="000A080E" w:rsidRPr="00035B7C" w:rsidRDefault="000A080E" w:rsidP="00AB2CC9">
            <w:pPr>
              <w:rPr>
                <w:sz w:val="24"/>
                <w:szCs w:val="24"/>
              </w:rPr>
            </w:pPr>
            <w:r w:rsidRPr="00035B7C">
              <w:rPr>
                <w:sz w:val="24"/>
                <w:szCs w:val="24"/>
              </w:rPr>
              <w:t>Хранение и переработка сельскохозяйственной продукции (1.15)</w:t>
            </w:r>
          </w:p>
          <w:p w:rsidR="000A080E" w:rsidRPr="00035B7C" w:rsidRDefault="000A080E" w:rsidP="00AB2CC9">
            <w:pPr>
              <w:rPr>
                <w:sz w:val="24"/>
                <w:szCs w:val="24"/>
              </w:rPr>
            </w:pPr>
            <w:r w:rsidRPr="00035B7C">
              <w:rPr>
                <w:sz w:val="24"/>
                <w:szCs w:val="24"/>
              </w:rPr>
              <w:t>Обеспечение сельскохозяйственного производства (1.18)</w:t>
            </w:r>
          </w:p>
          <w:p w:rsidR="000A080E" w:rsidRPr="00035B7C" w:rsidRDefault="000A080E" w:rsidP="00AB2CC9">
            <w:pPr>
              <w:rPr>
                <w:sz w:val="24"/>
                <w:szCs w:val="20"/>
              </w:rPr>
            </w:pPr>
            <w:r w:rsidRPr="00035B7C">
              <w:rPr>
                <w:sz w:val="24"/>
                <w:szCs w:val="20"/>
              </w:rPr>
              <w:t>Научное обеспечение сельского хозяйства (1.14)</w:t>
            </w:r>
          </w:p>
          <w:p w:rsidR="000A080E" w:rsidRPr="00035B7C" w:rsidRDefault="000A080E" w:rsidP="00AB2CC9">
            <w:pPr>
              <w:rPr>
                <w:sz w:val="24"/>
                <w:szCs w:val="24"/>
              </w:rPr>
            </w:pPr>
            <w:r w:rsidRPr="00035B7C">
              <w:rPr>
                <w:sz w:val="24"/>
                <w:szCs w:val="24"/>
              </w:rPr>
              <w:t>Ветеринарное обслуживание (3.10)</w:t>
            </w:r>
          </w:p>
          <w:p w:rsidR="000A080E" w:rsidRPr="00035B7C" w:rsidRDefault="000A080E" w:rsidP="00AB2CC9">
            <w:pPr>
              <w:rPr>
                <w:sz w:val="24"/>
                <w:szCs w:val="24"/>
              </w:rPr>
            </w:pPr>
            <w:r w:rsidRPr="00035B7C">
              <w:rPr>
                <w:sz w:val="24"/>
                <w:szCs w:val="24"/>
              </w:rPr>
              <w:t>Коммунальное обслуживание (3.1)</w:t>
            </w:r>
          </w:p>
          <w:p w:rsidR="000A080E" w:rsidRPr="00035B7C" w:rsidRDefault="000A080E" w:rsidP="00AB2CC9">
            <w:pPr>
              <w:rPr>
                <w:sz w:val="24"/>
                <w:szCs w:val="24"/>
              </w:rPr>
            </w:pPr>
            <w:r w:rsidRPr="00035B7C">
              <w:rPr>
                <w:sz w:val="24"/>
                <w:szCs w:val="24"/>
              </w:rPr>
              <w:t>Служебные гаражи (4.9)</w:t>
            </w:r>
          </w:p>
          <w:p w:rsidR="000A080E" w:rsidRPr="00035B7C" w:rsidRDefault="000A080E" w:rsidP="00AB2CC9">
            <w:pPr>
              <w:rPr>
                <w:sz w:val="24"/>
                <w:szCs w:val="24"/>
              </w:rPr>
            </w:pPr>
            <w:r w:rsidRPr="00035B7C">
              <w:rPr>
                <w:sz w:val="24"/>
                <w:szCs w:val="24"/>
              </w:rPr>
              <w:t>Склад (6.9)</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Для ведения личного подсобного хозяйства (2.2)</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lang w:eastAsia="en-US"/>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рекреационного назначения (Р)</w:t>
            </w:r>
          </w:p>
        </w:tc>
        <w:tc>
          <w:tcPr>
            <w:tcW w:w="5245" w:type="dxa"/>
            <w:tcBorders>
              <w:left w:val="single" w:sz="4" w:space="0" w:color="000000"/>
            </w:tcBorders>
          </w:tcPr>
          <w:p w:rsidR="000A080E" w:rsidRPr="00035B7C" w:rsidRDefault="000A080E" w:rsidP="00AB2CC9">
            <w:pPr>
              <w:rPr>
                <w:sz w:val="24"/>
                <w:szCs w:val="24"/>
              </w:rPr>
            </w:pPr>
            <w:r w:rsidRPr="00035B7C">
              <w:rPr>
                <w:sz w:val="24"/>
                <w:szCs w:val="24"/>
              </w:rPr>
              <w:t>Земельные участки (территории) общего пользования (12.0)</w:t>
            </w:r>
          </w:p>
          <w:p w:rsidR="000A080E" w:rsidRPr="00035B7C" w:rsidRDefault="000A080E" w:rsidP="00AB2CC9">
            <w:pPr>
              <w:rPr>
                <w:sz w:val="24"/>
                <w:szCs w:val="24"/>
              </w:rPr>
            </w:pPr>
            <w:r w:rsidRPr="00035B7C">
              <w:rPr>
                <w:sz w:val="24"/>
                <w:szCs w:val="24"/>
              </w:rPr>
              <w:t>Коммунальное обслуживание (3.1)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szCs w:val="24"/>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ритуального назначения (Сп1)</w:t>
            </w:r>
          </w:p>
        </w:tc>
        <w:tc>
          <w:tcPr>
            <w:tcW w:w="5245" w:type="dxa"/>
            <w:tcBorders>
              <w:left w:val="single" w:sz="4" w:space="0" w:color="000000"/>
            </w:tcBorders>
          </w:tcPr>
          <w:p w:rsidR="000A080E" w:rsidRPr="00035B7C" w:rsidRDefault="000A080E" w:rsidP="00AB2CC9">
            <w:pPr>
              <w:rPr>
                <w:sz w:val="24"/>
                <w:szCs w:val="24"/>
              </w:rPr>
            </w:pPr>
            <w:r w:rsidRPr="00035B7C">
              <w:rPr>
                <w:sz w:val="24"/>
                <w:szCs w:val="24"/>
              </w:rPr>
              <w:t>Ритуальная деятельность (12.1)</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r w:rsidR="000A080E" w:rsidRPr="00035B7C" w:rsidTr="00AB2CC9">
        <w:tc>
          <w:tcPr>
            <w:tcW w:w="898" w:type="dxa"/>
          </w:tcPr>
          <w:p w:rsidR="000A080E" w:rsidRPr="00035B7C" w:rsidRDefault="000A080E" w:rsidP="000A080E">
            <w:pPr>
              <w:numPr>
                <w:ilvl w:val="0"/>
                <w:numId w:val="43"/>
              </w:numPr>
              <w:snapToGrid w:val="0"/>
              <w:spacing w:after="0" w:line="240" w:lineRule="auto"/>
              <w:jc w:val="center"/>
              <w:rPr>
                <w:sz w:val="24"/>
                <w:szCs w:val="24"/>
              </w:rPr>
            </w:pPr>
          </w:p>
        </w:tc>
        <w:tc>
          <w:tcPr>
            <w:tcW w:w="2504" w:type="dxa"/>
            <w:tcBorders>
              <w:left w:val="single" w:sz="4" w:space="0" w:color="000000"/>
            </w:tcBorders>
          </w:tcPr>
          <w:p w:rsidR="000A080E" w:rsidRPr="00035B7C" w:rsidRDefault="000A080E" w:rsidP="00AB2CC9">
            <w:pPr>
              <w:rPr>
                <w:sz w:val="24"/>
                <w:szCs w:val="24"/>
              </w:rPr>
            </w:pPr>
            <w:r w:rsidRPr="00035B7C">
              <w:rPr>
                <w:sz w:val="24"/>
                <w:szCs w:val="24"/>
              </w:rPr>
              <w:t>Зона специального назначения (Сп2)</w:t>
            </w:r>
          </w:p>
        </w:tc>
        <w:tc>
          <w:tcPr>
            <w:tcW w:w="5245" w:type="dxa"/>
            <w:tcBorders>
              <w:left w:val="single" w:sz="4" w:space="0" w:color="000000"/>
            </w:tcBorders>
          </w:tcPr>
          <w:p w:rsidR="000A080E" w:rsidRPr="00035B7C" w:rsidRDefault="000A080E" w:rsidP="00AB2CC9">
            <w:pPr>
              <w:rPr>
                <w:sz w:val="24"/>
                <w:szCs w:val="24"/>
              </w:rPr>
            </w:pPr>
            <w:r w:rsidRPr="00035B7C">
              <w:rPr>
                <w:sz w:val="24"/>
                <w:szCs w:val="24"/>
              </w:rPr>
              <w:t>Специальная деятельность (12.2)</w:t>
            </w:r>
          </w:p>
        </w:tc>
        <w:tc>
          <w:tcPr>
            <w:tcW w:w="3402" w:type="dxa"/>
            <w:tcBorders>
              <w:left w:val="single" w:sz="4" w:space="0" w:color="000000"/>
            </w:tcBorders>
          </w:tcPr>
          <w:p w:rsidR="000A080E" w:rsidRPr="00035B7C" w:rsidRDefault="000A080E" w:rsidP="00AB2CC9">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0A080E" w:rsidRPr="00035B7C" w:rsidRDefault="000A080E" w:rsidP="00AB2CC9">
            <w:pPr>
              <w:rPr>
                <w:sz w:val="24"/>
                <w:szCs w:val="24"/>
              </w:rPr>
            </w:pPr>
            <w:r w:rsidRPr="00035B7C">
              <w:rPr>
                <w:sz w:val="24"/>
                <w:szCs w:val="24"/>
              </w:rPr>
              <w:t>Не устанавливается</w:t>
            </w:r>
          </w:p>
        </w:tc>
      </w:tr>
    </w:tbl>
    <w:p w:rsidR="000A080E" w:rsidRPr="00035B7C" w:rsidRDefault="000A080E" w:rsidP="000A080E">
      <w:pPr>
        <w:ind w:left="1080"/>
        <w:jc w:val="both"/>
        <w:rPr>
          <w:sz w:val="24"/>
          <w:szCs w:val="24"/>
        </w:rPr>
        <w:sectPr w:rsidR="000A080E" w:rsidRPr="00035B7C" w:rsidSect="00035B7C">
          <w:pgSz w:w="16838" w:h="11906" w:orient="landscape" w:code="9"/>
          <w:pgMar w:top="567" w:right="851" w:bottom="1701" w:left="851" w:header="284" w:footer="284" w:gutter="0"/>
          <w:cols w:space="708"/>
          <w:docGrid w:linePitch="360"/>
        </w:sectPr>
      </w:pP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83" w:name="_Toc169177906"/>
      <w:r w:rsidRPr="00035B7C">
        <w:rPr>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3"/>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676"/>
        <w:gridCol w:w="1556"/>
        <w:gridCol w:w="1635"/>
        <w:gridCol w:w="2147"/>
        <w:gridCol w:w="1650"/>
        <w:gridCol w:w="1586"/>
      </w:tblGrid>
      <w:tr w:rsidR="000A080E" w:rsidRPr="00035B7C" w:rsidTr="00AB2CC9">
        <w:trPr>
          <w:cantSplit/>
          <w:trHeight w:val="20"/>
        </w:trPr>
        <w:tc>
          <w:tcPr>
            <w:tcW w:w="2189" w:type="pct"/>
            <w:vMerge w:val="restart"/>
            <w:shd w:val="clear" w:color="auto" w:fill="F2F2F2"/>
            <w:vAlign w:val="center"/>
          </w:tcPr>
          <w:p w:rsidR="000A080E" w:rsidRPr="00035B7C" w:rsidRDefault="000A080E" w:rsidP="00AB2CC9">
            <w:pPr>
              <w:jc w:val="center"/>
              <w:rPr>
                <w:b/>
              </w:rPr>
            </w:pPr>
            <w:r w:rsidRPr="00035B7C">
              <w:rPr>
                <w:b/>
              </w:rPr>
              <w:t>Наименование вида разрешенного использования (код)</w:t>
            </w:r>
          </w:p>
        </w:tc>
        <w:tc>
          <w:tcPr>
            <w:tcW w:w="2811" w:type="pct"/>
            <w:gridSpan w:val="5"/>
            <w:shd w:val="clear" w:color="auto" w:fill="F2F2F2"/>
          </w:tcPr>
          <w:p w:rsidR="000A080E" w:rsidRPr="00035B7C" w:rsidRDefault="000A080E" w:rsidP="00AB2CC9">
            <w:pPr>
              <w:jc w:val="center"/>
              <w:rPr>
                <w:b/>
              </w:rPr>
            </w:pPr>
            <w:r w:rsidRPr="00035B7C">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0A080E" w:rsidRPr="00035B7C" w:rsidTr="00AB2CC9">
        <w:trPr>
          <w:cantSplit/>
          <w:trHeight w:val="20"/>
        </w:trPr>
        <w:tc>
          <w:tcPr>
            <w:tcW w:w="2189" w:type="pct"/>
            <w:vMerge/>
            <w:shd w:val="clear" w:color="auto" w:fill="F2F2F2"/>
            <w:vAlign w:val="center"/>
          </w:tcPr>
          <w:p w:rsidR="000A080E" w:rsidRPr="00035B7C" w:rsidRDefault="000A080E" w:rsidP="00AB2CC9">
            <w:pPr>
              <w:jc w:val="center"/>
              <w:rPr>
                <w:b/>
              </w:rPr>
            </w:pPr>
          </w:p>
        </w:tc>
        <w:tc>
          <w:tcPr>
            <w:tcW w:w="510" w:type="pct"/>
            <w:shd w:val="clear" w:color="auto" w:fill="F2F2F2"/>
          </w:tcPr>
          <w:p w:rsidR="000A080E" w:rsidRPr="00035B7C" w:rsidRDefault="000A080E" w:rsidP="00AB2CC9">
            <w:pPr>
              <w:jc w:val="center"/>
              <w:rPr>
                <w:b/>
              </w:rPr>
            </w:pPr>
            <w:r w:rsidRPr="00035B7C">
              <w:rPr>
                <w:b/>
              </w:rPr>
              <w:t>Площадь земельного участка</w:t>
            </w:r>
          </w:p>
          <w:p w:rsidR="000A080E" w:rsidRPr="00035B7C" w:rsidRDefault="000A080E" w:rsidP="00AB2CC9">
            <w:pPr>
              <w:jc w:val="center"/>
              <w:rPr>
                <w:b/>
              </w:rPr>
            </w:pPr>
            <w:r w:rsidRPr="00035B7C">
              <w:rPr>
                <w:b/>
              </w:rPr>
              <w:t xml:space="preserve"> минимальная, (кв.м)</w:t>
            </w:r>
          </w:p>
        </w:tc>
        <w:tc>
          <w:tcPr>
            <w:tcW w:w="536" w:type="pct"/>
            <w:shd w:val="clear" w:color="auto" w:fill="F2F2F2"/>
          </w:tcPr>
          <w:p w:rsidR="000A080E" w:rsidRPr="00035B7C" w:rsidRDefault="000A080E" w:rsidP="00AB2CC9">
            <w:pPr>
              <w:jc w:val="center"/>
              <w:rPr>
                <w:b/>
              </w:rPr>
            </w:pPr>
            <w:r w:rsidRPr="00035B7C">
              <w:rPr>
                <w:b/>
              </w:rPr>
              <w:t xml:space="preserve">Площадь земельного участка </w:t>
            </w:r>
          </w:p>
          <w:p w:rsidR="000A080E" w:rsidRPr="00035B7C" w:rsidRDefault="000A080E" w:rsidP="00AB2CC9">
            <w:pPr>
              <w:jc w:val="center"/>
              <w:rPr>
                <w:b/>
              </w:rPr>
            </w:pPr>
            <w:r w:rsidRPr="00035B7C">
              <w:rPr>
                <w:b/>
              </w:rPr>
              <w:t xml:space="preserve"> максимальная, (кв.м)</w:t>
            </w:r>
          </w:p>
        </w:tc>
        <w:tc>
          <w:tcPr>
            <w:tcW w:w="704" w:type="pct"/>
            <w:shd w:val="clear" w:color="auto" w:fill="F2F2F2"/>
            <w:vAlign w:val="center"/>
          </w:tcPr>
          <w:p w:rsidR="000A080E" w:rsidRPr="00035B7C" w:rsidRDefault="000A080E" w:rsidP="00AB2CC9">
            <w:pPr>
              <w:jc w:val="center"/>
              <w:rPr>
                <w:b/>
              </w:rPr>
            </w:pPr>
            <w:r w:rsidRPr="00035B7C">
              <w:rPr>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0A080E" w:rsidRPr="00035B7C" w:rsidRDefault="000A080E" w:rsidP="00AB2CC9">
            <w:pPr>
              <w:jc w:val="center"/>
              <w:rPr>
                <w:b/>
              </w:rPr>
            </w:pPr>
            <w:r w:rsidRPr="00035B7C">
              <w:rPr>
                <w:b/>
              </w:rPr>
              <w:t>предельное количество этажей (ед) /или предельная высота зданий, строений, сооружений (м)</w:t>
            </w:r>
          </w:p>
        </w:tc>
        <w:tc>
          <w:tcPr>
            <w:tcW w:w="520" w:type="pct"/>
            <w:shd w:val="clear" w:color="auto" w:fill="F2F2F2"/>
            <w:vAlign w:val="center"/>
          </w:tcPr>
          <w:p w:rsidR="000A080E" w:rsidRPr="00035B7C" w:rsidRDefault="000A080E" w:rsidP="00AB2CC9">
            <w:pPr>
              <w:jc w:val="center"/>
              <w:rPr>
                <w:b/>
              </w:rPr>
            </w:pPr>
            <w:r w:rsidRPr="00035B7C">
              <w:rPr>
                <w:b/>
              </w:rPr>
              <w:t>максимальный процент застройки в границах земельного участка (%)</w:t>
            </w:r>
          </w:p>
        </w:tc>
      </w:tr>
    </w:tbl>
    <w:p w:rsidR="000A080E" w:rsidRPr="00035B7C" w:rsidRDefault="000A080E" w:rsidP="000A080E">
      <w:pPr>
        <w:snapToGrid w:val="0"/>
        <w:jc w:val="center"/>
        <w:rPr>
          <w:b/>
        </w:rPr>
        <w:sectPr w:rsidR="000A080E" w:rsidRPr="00035B7C" w:rsidSect="00035B7C">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firstRow="1" w:lastRow="0" w:firstColumn="0" w:lastColumn="0" w:noHBand="0" w:noVBand="0"/>
      </w:tblPr>
      <w:tblGrid>
        <w:gridCol w:w="6682"/>
        <w:gridCol w:w="1548"/>
        <w:gridCol w:w="1629"/>
        <w:gridCol w:w="2128"/>
        <w:gridCol w:w="1683"/>
        <w:gridCol w:w="1592"/>
        <w:gridCol w:w="1598"/>
      </w:tblGrid>
      <w:tr w:rsidR="000A080E" w:rsidRPr="00035B7C" w:rsidTr="00AB2CC9">
        <w:trPr>
          <w:gridAfter w:val="1"/>
          <w:wAfter w:w="475" w:type="pct"/>
          <w:cantSplit/>
          <w:trHeight w:val="20"/>
          <w:tblHeader/>
        </w:trPr>
        <w:tc>
          <w:tcPr>
            <w:tcW w:w="1982" w:type="pct"/>
            <w:tcBorders>
              <w:left w:val="single" w:sz="4" w:space="0" w:color="000000"/>
            </w:tcBorders>
            <w:shd w:val="clear" w:color="auto" w:fill="F2F2F2"/>
          </w:tcPr>
          <w:p w:rsidR="000A080E" w:rsidRPr="00035B7C" w:rsidRDefault="000A080E" w:rsidP="00AB2CC9">
            <w:pPr>
              <w:snapToGrid w:val="0"/>
              <w:jc w:val="center"/>
              <w:rPr>
                <w:b/>
              </w:rPr>
            </w:pPr>
            <w:r w:rsidRPr="00035B7C">
              <w:rPr>
                <w:b/>
              </w:rPr>
              <w:lastRenderedPageBreak/>
              <w:t>1</w:t>
            </w:r>
          </w:p>
        </w:tc>
        <w:tc>
          <w:tcPr>
            <w:tcW w:w="459" w:type="pct"/>
            <w:tcBorders>
              <w:left w:val="single" w:sz="4" w:space="0" w:color="000000"/>
            </w:tcBorders>
            <w:shd w:val="clear" w:color="auto" w:fill="F2F2F2"/>
          </w:tcPr>
          <w:p w:rsidR="000A080E" w:rsidRPr="00035B7C" w:rsidRDefault="000A080E" w:rsidP="00AB2CC9">
            <w:pPr>
              <w:jc w:val="center"/>
              <w:rPr>
                <w:b/>
              </w:rPr>
            </w:pPr>
            <w:r w:rsidRPr="00035B7C">
              <w:rPr>
                <w:b/>
              </w:rPr>
              <w:t>2</w:t>
            </w:r>
          </w:p>
        </w:tc>
        <w:tc>
          <w:tcPr>
            <w:tcW w:w="483" w:type="pct"/>
            <w:tcBorders>
              <w:left w:val="single" w:sz="4" w:space="0" w:color="000000"/>
            </w:tcBorders>
            <w:shd w:val="clear" w:color="auto" w:fill="F2F2F2"/>
          </w:tcPr>
          <w:p w:rsidR="000A080E" w:rsidRPr="00035B7C" w:rsidRDefault="000A080E" w:rsidP="00AB2CC9">
            <w:pPr>
              <w:jc w:val="center"/>
              <w:rPr>
                <w:b/>
              </w:rPr>
            </w:pPr>
            <w:r w:rsidRPr="00035B7C">
              <w:rPr>
                <w:b/>
              </w:rPr>
              <w:t>3</w:t>
            </w:r>
          </w:p>
        </w:tc>
        <w:tc>
          <w:tcPr>
            <w:tcW w:w="631" w:type="pct"/>
            <w:tcBorders>
              <w:left w:val="single" w:sz="4" w:space="0" w:color="000000"/>
            </w:tcBorders>
            <w:shd w:val="clear" w:color="auto" w:fill="F2F2F2"/>
            <w:vAlign w:val="center"/>
          </w:tcPr>
          <w:p w:rsidR="000A080E" w:rsidRPr="00035B7C" w:rsidRDefault="000A080E" w:rsidP="00AB2CC9">
            <w:pPr>
              <w:jc w:val="center"/>
              <w:rPr>
                <w:b/>
              </w:rPr>
            </w:pPr>
            <w:r w:rsidRPr="00035B7C">
              <w:rPr>
                <w:b/>
              </w:rPr>
              <w:t>4</w:t>
            </w:r>
          </w:p>
        </w:tc>
        <w:tc>
          <w:tcPr>
            <w:tcW w:w="499" w:type="pct"/>
            <w:tcBorders>
              <w:left w:val="single" w:sz="4" w:space="0" w:color="000000"/>
            </w:tcBorders>
            <w:shd w:val="clear" w:color="auto" w:fill="F2F2F2"/>
            <w:vAlign w:val="center"/>
          </w:tcPr>
          <w:p w:rsidR="000A080E" w:rsidRPr="00035B7C" w:rsidRDefault="000A080E" w:rsidP="00AB2CC9">
            <w:pPr>
              <w:jc w:val="center"/>
              <w:rPr>
                <w:b/>
              </w:rPr>
            </w:pPr>
            <w:r w:rsidRPr="00035B7C">
              <w:rPr>
                <w:b/>
              </w:rPr>
              <w:t>5</w:t>
            </w:r>
          </w:p>
        </w:tc>
        <w:tc>
          <w:tcPr>
            <w:tcW w:w="472" w:type="pct"/>
            <w:tcBorders>
              <w:left w:val="single" w:sz="4" w:space="0" w:color="000000"/>
              <w:right w:val="single" w:sz="4" w:space="0" w:color="auto"/>
            </w:tcBorders>
            <w:shd w:val="clear" w:color="auto" w:fill="F2F2F2"/>
            <w:vAlign w:val="center"/>
          </w:tcPr>
          <w:p w:rsidR="000A080E" w:rsidRPr="00035B7C" w:rsidRDefault="000A080E" w:rsidP="00AB2CC9">
            <w:pPr>
              <w:jc w:val="center"/>
              <w:rPr>
                <w:b/>
              </w:rPr>
            </w:pPr>
            <w:r w:rsidRPr="00035B7C">
              <w:rPr>
                <w:b/>
              </w:rPr>
              <w:t>6</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i/>
                <w:sz w:val="24"/>
                <w:szCs w:val="24"/>
              </w:rPr>
            </w:pPr>
            <w:r w:rsidRPr="00035B7C">
              <w:rPr>
                <w:b/>
                <w:sz w:val="24"/>
                <w:szCs w:val="24"/>
              </w:rPr>
              <w:t>Зона застройки индивидуальными и малоэтажными многоквартирными жилыми домами (Ж1)</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99" w:type="pct"/>
            <w:tcBorders>
              <w:left w:val="single" w:sz="4" w:space="0" w:color="000000"/>
              <w:bottom w:val="single" w:sz="4" w:space="0" w:color="auto"/>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top w:val="single" w:sz="4" w:space="0" w:color="auto"/>
              <w:left w:val="single" w:sz="4" w:space="0" w:color="000000"/>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lastRenderedPageBreak/>
              <w:t>Блокированная жилая застройка (2.3)</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bottom w:val="single" w:sz="4" w:space="0" w:color="auto"/>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bottom w:val="single" w:sz="4" w:space="0" w:color="auto"/>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Объекты культурно-досуговой деятельности (3.6.1)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50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Историко-культурная деятельность (9.3)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Ведение огородничества (13.1)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400</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Обслуживание жилой застройки (2.7)</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1500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1</w:t>
            </w:r>
          </w:p>
        </w:tc>
        <w:tc>
          <w:tcPr>
            <w:tcW w:w="499"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64"/>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Бытовое обслуживание (3.3)</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1500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Магазины (4.4)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20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1500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Общественное питание (4.6)</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1500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lastRenderedPageBreak/>
              <w:t>Размещение гаражей для собственных нужд (2.7.2)</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0A080E" w:rsidRPr="00035B7C" w:rsidRDefault="000A080E" w:rsidP="00AB2CC9">
            <w:pPr>
              <w:jc w:val="center"/>
            </w:pPr>
            <w:r w:rsidRPr="00035B7C">
              <w:t>200</w:t>
            </w:r>
          </w:p>
        </w:tc>
        <w:tc>
          <w:tcPr>
            <w:tcW w:w="483" w:type="pct"/>
            <w:tcBorders>
              <w:left w:val="single" w:sz="4" w:space="0" w:color="000000"/>
            </w:tcBorders>
            <w:shd w:val="clear" w:color="auto" w:fill="auto"/>
          </w:tcPr>
          <w:p w:rsidR="000A080E" w:rsidRPr="00035B7C" w:rsidRDefault="000A080E" w:rsidP="00AB2CC9">
            <w:pPr>
              <w:jc w:val="center"/>
            </w:pPr>
            <w:r w:rsidRPr="00035B7C">
              <w:t>1500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t>Вспомогательные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sz w:val="24"/>
                <w:szCs w:val="24"/>
              </w:rPr>
            </w:pPr>
            <w:r w:rsidRPr="00035B7C">
              <w:rPr>
                <w:b/>
                <w:sz w:val="24"/>
                <w:szCs w:val="24"/>
              </w:rPr>
              <w:t>Общественно-деловая зона (О1)</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Социальное обслуживание (3.2)</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20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65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Оказание услуг связи (3.2.3)</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65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Бытовое обслуживание (3.3)</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65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71"/>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Культурное развитие (3.6)</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Парки культуры и отдыха (3.6.2)</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Общественное  управление (3.8)</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Государственное управление (3.8.1)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lastRenderedPageBreak/>
              <w:t>Обеспечение научной деятельности (3.9)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napToGrid w:val="0"/>
              <w:rPr>
                <w:b/>
                <w:sz w:val="24"/>
                <w:szCs w:val="24"/>
              </w:rPr>
            </w:pPr>
            <w:r w:rsidRPr="00035B7C">
              <w:rPr>
                <w:sz w:val="24"/>
                <w:szCs w:val="24"/>
              </w:rPr>
              <w:t>Амбулаторное ветеринарное обслуживание (3.10.1)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Предпринимательство (4.0)</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20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Рынки (4.3)</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Банковская и страховая деятельность (4.5)</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Общественное питание (4.6)</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Гостиничное обслуживание (4.7)</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Развлекательные мероприятия (4.8.1)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Служебные гаражи (код 4.9)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Спорт (5.1)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Обеспечение обороны и безопасности (8.0)</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lastRenderedPageBreak/>
              <w:t>Историко-культурная деятельность (9.3)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0A080E" w:rsidRPr="00035B7C" w:rsidRDefault="000A080E" w:rsidP="00AB2CC9">
            <w:pPr>
              <w:jc w:val="center"/>
            </w:pPr>
            <w:r w:rsidRPr="00035B7C">
              <w:t>200</w:t>
            </w:r>
          </w:p>
        </w:tc>
        <w:tc>
          <w:tcPr>
            <w:tcW w:w="483" w:type="pct"/>
            <w:tcBorders>
              <w:left w:val="single" w:sz="4" w:space="0" w:color="000000"/>
            </w:tcBorders>
            <w:shd w:val="clear" w:color="auto" w:fill="auto"/>
          </w:tcPr>
          <w:p w:rsidR="000A080E" w:rsidRPr="00035B7C" w:rsidRDefault="000A080E" w:rsidP="00AB2CC9">
            <w:pPr>
              <w:jc w:val="center"/>
            </w:pPr>
            <w:r w:rsidRPr="00035B7C">
              <w:t>10000</w:t>
            </w:r>
          </w:p>
        </w:tc>
        <w:tc>
          <w:tcPr>
            <w:tcW w:w="631" w:type="pct"/>
            <w:tcBorders>
              <w:lef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bottom w:val="single" w:sz="4" w:space="0" w:color="auto"/>
            </w:tcBorders>
            <w:shd w:val="clear" w:color="auto" w:fill="auto"/>
            <w:vAlign w:val="center"/>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Блокированная жилая застройка (2.3)</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99" w:type="pct"/>
            <w:tcBorders>
              <w:top w:val="single" w:sz="4" w:space="0" w:color="auto"/>
              <w:left w:val="single" w:sz="4" w:space="0" w:color="000000"/>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99" w:type="pct"/>
            <w:tcBorders>
              <w:top w:val="single" w:sz="4" w:space="0" w:color="auto"/>
              <w:left w:val="single" w:sz="4" w:space="0" w:color="000000"/>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Склад (6.9)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50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6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t>Вспомогательные виды разрешенного использования</w:t>
            </w:r>
          </w:p>
        </w:tc>
      </w:tr>
      <w:tr w:rsidR="000A080E" w:rsidRPr="00035B7C" w:rsidTr="00AB2CC9">
        <w:trPr>
          <w:gridAfter w:val="1"/>
          <w:wAfter w:w="475" w:type="pct"/>
          <w:cantSplit/>
          <w:trHeight w:val="26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6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Производственная зона (П1)</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lastRenderedPageBreak/>
              <w:t>Пищевая промышленность (6.4)</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0A080E" w:rsidRPr="00035B7C" w:rsidRDefault="000A080E" w:rsidP="00AB2CC9">
            <w:pPr>
              <w:jc w:val="center"/>
            </w:pPr>
            <w:r w:rsidRPr="00035B7C">
              <w:t>10</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rFonts w:eastAsia="Arial Unicode MS"/>
                <w:sz w:val="24"/>
                <w:szCs w:val="24"/>
              </w:rPr>
              <w:t>Производственная деятельность (6.0)</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Строительная промышленность (6.6)</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Склад (6.9)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Складские площадки (6.9.1)</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1</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Ремонт автомобилей (4.9.1.4)</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75</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Улично-дорожная сеть (12.0.1)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Автомобильный транспорт (7.2)</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b/>
                <w:sz w:val="24"/>
                <w:szCs w:val="24"/>
              </w:rPr>
              <w:t>Зона инженерной инфраструктуры (И)</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Связь (6.8)</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Энергетика (6.7)</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Зона инженерно-технических сооружений (ИТ)</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rFonts w:eastAsia="Arial Unicode MS"/>
                <w:sz w:val="24"/>
                <w:szCs w:val="24"/>
              </w:rPr>
              <w:t>Гидротехнические сооружения (11.3)</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Зона транспортной инфраструктуры (Т)</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Служебные гаражи (4.9)</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lang w:val="en-US"/>
              </w:rPr>
            </w:pPr>
            <w:r w:rsidRPr="00035B7C">
              <w:rPr>
                <w:lang w:val="en-US"/>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lastRenderedPageBreak/>
              <w:t>Объекты дорожного сервиса (4.9.1)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lang w:val="en-US"/>
              </w:rPr>
            </w:pPr>
            <w:r w:rsidRPr="00035B7C">
              <w:rPr>
                <w:lang w:val="en-US"/>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lang w:val="en-US"/>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Автомобильные мойки (4.9.1.3)</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lang w:val="en-US"/>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Ремонт автомобилей (4.9.1.4)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4000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rPr>
                <w:lang w:val="en-US"/>
              </w:rPr>
              <w:t>1</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Стоянка транспортных средств (4.9.2)</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0A080E" w:rsidRPr="00035B7C" w:rsidRDefault="000A080E" w:rsidP="00AB2CC9">
            <w:pPr>
              <w:jc w:val="center"/>
            </w:pPr>
            <w:r w:rsidRPr="00035B7C">
              <w:t>20</w:t>
            </w:r>
          </w:p>
        </w:tc>
        <w:tc>
          <w:tcPr>
            <w:tcW w:w="483" w:type="pct"/>
            <w:tcBorders>
              <w:left w:val="single" w:sz="4" w:space="0" w:color="000000"/>
            </w:tcBorders>
            <w:shd w:val="clear" w:color="auto" w:fill="auto"/>
          </w:tcPr>
          <w:p w:rsidR="000A080E" w:rsidRPr="00035B7C" w:rsidRDefault="000A080E" w:rsidP="00AB2CC9">
            <w:pPr>
              <w:jc w:val="center"/>
            </w:pPr>
            <w:r w:rsidRPr="00035B7C">
              <w:t>200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shd w:val="clear" w:color="auto" w:fill="FFFFFF"/>
              </w:rPr>
              <w:t>Улично-дорожная сеть (12.0.1)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Зона внешнего транспорта (Тв)</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Зона улично-дорожной сети (УД)</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shd w:val="clear" w:color="auto" w:fill="FFFFFF"/>
              </w:rPr>
            </w:pPr>
            <w:r w:rsidRPr="00035B7C">
              <w:rPr>
                <w:sz w:val="24"/>
                <w:szCs w:val="24"/>
              </w:rPr>
              <w:t>Улично-дорожная сеть (12.0.1)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b/>
                <w:sz w:val="24"/>
                <w:szCs w:val="24"/>
              </w:rPr>
              <w:lastRenderedPageBreak/>
              <w:t>Зона сельскохозяйственных угодий (Сх1)</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Сенокошение (1.19)</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3000</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sz w:val="24"/>
                <w:szCs w:val="24"/>
              </w:rPr>
              <w:t>Выпас сельскохозяйственных животных (1.20)</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30000</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pPr>
            <w:r w:rsidRPr="00035B7C">
              <w:t>н/у</w:t>
            </w:r>
          </w:p>
        </w:tc>
        <w:tc>
          <w:tcPr>
            <w:tcW w:w="499" w:type="pct"/>
            <w:tcBorders>
              <w:left w:val="single" w:sz="4" w:space="0" w:color="000000"/>
            </w:tcBorders>
            <w:shd w:val="clear" w:color="auto" w:fill="auto"/>
          </w:tcPr>
          <w:p w:rsidR="000A080E" w:rsidRPr="00035B7C" w:rsidRDefault="000A080E" w:rsidP="00AB2CC9">
            <w:pPr>
              <w:jc w:val="cente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sz w:val="24"/>
                <w:szCs w:val="24"/>
              </w:rPr>
            </w:pPr>
            <w:r w:rsidRPr="00035B7C">
              <w:rPr>
                <w:b/>
                <w:sz w:val="24"/>
                <w:szCs w:val="24"/>
              </w:rPr>
              <w:t>Зона, занятая объектами сельскохозяйственного назначения (Сх2)</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0"/>
              </w:rPr>
              <w:t>Животноводство (1.7)</w:t>
            </w:r>
          </w:p>
        </w:tc>
        <w:tc>
          <w:tcPr>
            <w:tcW w:w="459" w:type="pct"/>
            <w:tcBorders>
              <w:left w:val="single" w:sz="4" w:space="0" w:color="000000"/>
            </w:tcBorders>
            <w:shd w:val="clear" w:color="auto" w:fill="auto"/>
          </w:tcPr>
          <w:p w:rsidR="000A080E" w:rsidRPr="00035B7C" w:rsidRDefault="000A080E" w:rsidP="00AB2CC9">
            <w:pPr>
              <w:jc w:val="cente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80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0"/>
              </w:rPr>
            </w:pPr>
            <w:r w:rsidRPr="00035B7C">
              <w:rPr>
                <w:sz w:val="24"/>
                <w:szCs w:val="20"/>
              </w:rPr>
              <w:t>Пчеловодство (1.12)</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80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80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0"/>
              </w:rPr>
            </w:pPr>
            <w:r w:rsidRPr="00035B7C">
              <w:rPr>
                <w:sz w:val="24"/>
                <w:szCs w:val="20"/>
              </w:rPr>
              <w:t>Научное обеспечение сельского хозяйства (1.14)</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80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Ветеринарное обслуживание (3.10)</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rPr>
                <w:sz w:val="24"/>
                <w:szCs w:val="24"/>
              </w:rPr>
              <w:t>80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napToGrid w:val="0"/>
              <w:rPr>
                <w:b/>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lang w:val="en-US"/>
              </w:rPr>
            </w:pPr>
            <w:r w:rsidRPr="00035B7C">
              <w:rPr>
                <w:sz w:val="24"/>
                <w:szCs w:val="24"/>
              </w:rPr>
              <w:t>Служебные гаражи (4.9)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Склад (6.9)</w:t>
            </w:r>
          </w:p>
        </w:tc>
        <w:tc>
          <w:tcPr>
            <w:tcW w:w="459" w:type="pct"/>
            <w:tcBorders>
              <w:left w:val="single" w:sz="4" w:space="0" w:color="000000"/>
            </w:tcBorders>
            <w:shd w:val="clear" w:color="auto" w:fill="auto"/>
          </w:tcPr>
          <w:p w:rsidR="000A080E" w:rsidRPr="00035B7C" w:rsidRDefault="000A080E" w:rsidP="00AB2CC9">
            <w:pPr>
              <w:jc w:val="center"/>
              <w:rPr>
                <w:sz w:val="24"/>
                <w:szCs w:val="24"/>
              </w:rPr>
            </w:pPr>
            <w:r w:rsidRPr="00035B7C">
              <w:t>100</w:t>
            </w:r>
          </w:p>
        </w:tc>
        <w:tc>
          <w:tcPr>
            <w:tcW w:w="483" w:type="pct"/>
            <w:tcBorders>
              <w:left w:val="single" w:sz="4" w:space="0" w:color="000000"/>
            </w:tcBorders>
            <w:shd w:val="clear" w:color="auto" w:fill="auto"/>
          </w:tcPr>
          <w:p w:rsidR="000A080E" w:rsidRPr="00035B7C" w:rsidRDefault="000A080E" w:rsidP="00AB2CC9">
            <w:pPr>
              <w:jc w:val="center"/>
              <w:rPr>
                <w:sz w:val="24"/>
                <w:szCs w:val="24"/>
              </w:rPr>
            </w:pPr>
            <w:r w:rsidRPr="00035B7C">
              <w:t>10000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c>
          <w:tcPr>
            <w:tcW w:w="475" w:type="pct"/>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0A080E" w:rsidRPr="00035B7C" w:rsidRDefault="000A080E" w:rsidP="00AB2CC9">
            <w:pPr>
              <w:jc w:val="center"/>
            </w:pPr>
            <w:r w:rsidRPr="00035B7C">
              <w:t>500</w:t>
            </w:r>
          </w:p>
        </w:tc>
        <w:tc>
          <w:tcPr>
            <w:tcW w:w="483" w:type="pct"/>
            <w:tcBorders>
              <w:left w:val="single" w:sz="4" w:space="0" w:color="000000"/>
            </w:tcBorders>
            <w:shd w:val="clear" w:color="auto" w:fill="auto"/>
          </w:tcPr>
          <w:p w:rsidR="000A080E" w:rsidRPr="00035B7C" w:rsidRDefault="000A080E" w:rsidP="00AB2CC9">
            <w:pPr>
              <w:jc w:val="center"/>
            </w:pPr>
            <w:r w:rsidRPr="00035B7C">
              <w:t>5000</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3</w:t>
            </w:r>
          </w:p>
        </w:tc>
        <w:tc>
          <w:tcPr>
            <w:tcW w:w="499" w:type="pct"/>
            <w:tcBorders>
              <w:left w:val="single" w:sz="4" w:space="0" w:color="000000"/>
            </w:tcBorders>
            <w:shd w:val="clear" w:color="auto" w:fill="auto"/>
            <w:vAlign w:val="center"/>
          </w:tcPr>
          <w:p w:rsidR="000A080E" w:rsidRPr="00035B7C" w:rsidRDefault="000A080E" w:rsidP="00AB2CC9">
            <w:pPr>
              <w:jc w:val="center"/>
            </w:pPr>
            <w:r w:rsidRPr="00035B7C">
              <w:t>3/-</w:t>
            </w:r>
          </w:p>
        </w:tc>
        <w:tc>
          <w:tcPr>
            <w:tcW w:w="472" w:type="pct"/>
            <w:tcBorders>
              <w:left w:val="single" w:sz="4" w:space="0" w:color="000000"/>
              <w:right w:val="single" w:sz="4" w:space="0" w:color="000000"/>
            </w:tcBorders>
            <w:shd w:val="clear" w:color="auto" w:fill="auto"/>
            <w:vAlign w:val="center"/>
          </w:tcPr>
          <w:p w:rsidR="000A080E" w:rsidRPr="00035B7C" w:rsidRDefault="000A080E" w:rsidP="00AB2CC9">
            <w:pPr>
              <w:jc w:val="center"/>
            </w:pPr>
            <w:r w:rsidRPr="00035B7C">
              <w:t>60</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rPr>
            </w:pPr>
            <w:r w:rsidRPr="00035B7C">
              <w:rPr>
                <w:b/>
                <w:sz w:val="24"/>
                <w:szCs w:val="24"/>
              </w:rPr>
              <w:t>Зона рекреационного назначения (Р)</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rPr>
                <w:b/>
                <w:sz w:val="24"/>
                <w:szCs w:val="24"/>
              </w:rPr>
            </w:pPr>
            <w:r w:rsidRPr="00035B7C">
              <w:rPr>
                <w:b/>
                <w:sz w:val="24"/>
                <w:szCs w:val="24"/>
              </w:rPr>
              <w:t>Зона ритуального назначения (Сп1)</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napToGrid w:val="0"/>
              <w:rPr>
                <w:sz w:val="24"/>
                <w:szCs w:val="24"/>
              </w:rPr>
            </w:pPr>
            <w:r w:rsidRPr="00035B7C">
              <w:rPr>
                <w:sz w:val="24"/>
                <w:szCs w:val="24"/>
              </w:rPr>
              <w:t>Ритуальная деятельность (12.1)</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lang w:val="en-US"/>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rPr>
                <w:sz w:val="24"/>
                <w:szCs w:val="24"/>
              </w:rPr>
            </w:pPr>
            <w:r w:rsidRPr="00035B7C">
              <w:t>н/у</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b/>
                <w:sz w:val="24"/>
                <w:szCs w:val="24"/>
              </w:rPr>
              <w:t>Зона специального назначения</w:t>
            </w:r>
            <w:r w:rsidRPr="00035B7C">
              <w:rPr>
                <w:sz w:val="24"/>
                <w:szCs w:val="24"/>
              </w:rPr>
              <w:t xml:space="preserve"> </w:t>
            </w:r>
            <w:r w:rsidRPr="00035B7C">
              <w:rPr>
                <w:b/>
                <w:sz w:val="24"/>
                <w:szCs w:val="24"/>
              </w:rPr>
              <w:t>(Сп2)</w:t>
            </w:r>
          </w:p>
        </w:tc>
      </w:tr>
      <w:tr w:rsidR="000A080E" w:rsidRPr="00035B7C" w:rsidTr="00AB2CC9">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0A080E" w:rsidRPr="00035B7C" w:rsidRDefault="000A080E" w:rsidP="00AB2CC9">
            <w:pPr>
              <w:jc w:val="center"/>
            </w:pPr>
            <w:r w:rsidRPr="00035B7C">
              <w:rPr>
                <w:i/>
                <w:sz w:val="24"/>
                <w:szCs w:val="24"/>
              </w:rPr>
              <w:t>Основные виды разрешенного использования</w:t>
            </w:r>
          </w:p>
        </w:tc>
      </w:tr>
      <w:tr w:rsidR="000A080E" w:rsidRPr="00035B7C" w:rsidTr="00AB2CC9">
        <w:trPr>
          <w:gridAfter w:val="1"/>
          <w:wAfter w:w="475" w:type="pct"/>
          <w:cantSplit/>
          <w:trHeight w:val="20"/>
        </w:trPr>
        <w:tc>
          <w:tcPr>
            <w:tcW w:w="1982" w:type="pct"/>
            <w:tcBorders>
              <w:left w:val="single" w:sz="4" w:space="0" w:color="000000"/>
            </w:tcBorders>
            <w:shd w:val="clear" w:color="auto" w:fill="auto"/>
          </w:tcPr>
          <w:p w:rsidR="000A080E" w:rsidRPr="00035B7C" w:rsidRDefault="000A080E" w:rsidP="00AB2CC9">
            <w:pPr>
              <w:snapToGrid w:val="0"/>
              <w:rPr>
                <w:sz w:val="24"/>
                <w:szCs w:val="24"/>
              </w:rPr>
            </w:pPr>
            <w:r w:rsidRPr="00035B7C">
              <w:rPr>
                <w:sz w:val="24"/>
                <w:szCs w:val="24"/>
              </w:rPr>
              <w:t>Специальная деятельность (12.2)</w:t>
            </w:r>
          </w:p>
        </w:tc>
        <w:tc>
          <w:tcPr>
            <w:tcW w:w="459" w:type="pct"/>
            <w:tcBorders>
              <w:left w:val="single" w:sz="4" w:space="0" w:color="000000"/>
            </w:tcBorders>
            <w:shd w:val="clear" w:color="auto" w:fill="auto"/>
          </w:tcPr>
          <w:p w:rsidR="000A080E" w:rsidRPr="00035B7C" w:rsidRDefault="000A080E" w:rsidP="00AB2CC9">
            <w:pPr>
              <w:jc w:val="center"/>
            </w:pPr>
            <w:r w:rsidRPr="00035B7C">
              <w:t>н/у</w:t>
            </w:r>
          </w:p>
        </w:tc>
        <w:tc>
          <w:tcPr>
            <w:tcW w:w="483" w:type="pct"/>
            <w:tcBorders>
              <w:left w:val="single" w:sz="4" w:space="0" w:color="000000"/>
            </w:tcBorders>
            <w:shd w:val="clear" w:color="auto" w:fill="auto"/>
          </w:tcPr>
          <w:p w:rsidR="000A080E" w:rsidRPr="00035B7C" w:rsidRDefault="000A080E" w:rsidP="00AB2CC9">
            <w:pPr>
              <w:jc w:val="center"/>
              <w:rPr>
                <w:lang w:val="en-US"/>
              </w:rPr>
            </w:pPr>
            <w:r w:rsidRPr="00035B7C">
              <w:t>н/у</w:t>
            </w:r>
          </w:p>
        </w:tc>
        <w:tc>
          <w:tcPr>
            <w:tcW w:w="631"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99" w:type="pct"/>
            <w:tcBorders>
              <w:left w:val="single" w:sz="4" w:space="0" w:color="000000"/>
            </w:tcBorders>
            <w:shd w:val="clear" w:color="auto" w:fill="auto"/>
          </w:tcPr>
          <w:p w:rsidR="000A080E" w:rsidRPr="00035B7C" w:rsidRDefault="000A080E" w:rsidP="00AB2CC9">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0A080E" w:rsidRPr="00035B7C" w:rsidRDefault="000A080E" w:rsidP="00AB2CC9">
            <w:pPr>
              <w:jc w:val="center"/>
            </w:pPr>
            <w:r w:rsidRPr="00035B7C">
              <w:t>н/у</w:t>
            </w:r>
          </w:p>
        </w:tc>
      </w:tr>
    </w:tbl>
    <w:p w:rsidR="000A080E" w:rsidRPr="00035B7C" w:rsidRDefault="000A080E" w:rsidP="000A080E">
      <w:pPr>
        <w:rPr>
          <w:sz w:val="24"/>
          <w:szCs w:val="24"/>
        </w:rPr>
      </w:pPr>
      <w:r w:rsidRPr="00035B7C">
        <w:rPr>
          <w:sz w:val="24"/>
          <w:szCs w:val="24"/>
        </w:rPr>
        <w:t>*--н/у –не устанавливаются</w:t>
      </w:r>
    </w:p>
    <w:p w:rsidR="000A080E" w:rsidRPr="00035B7C" w:rsidRDefault="000A080E" w:rsidP="000A080E">
      <w:pPr>
        <w:tabs>
          <w:tab w:val="left" w:pos="0"/>
          <w:tab w:val="left" w:pos="709"/>
        </w:tabs>
        <w:snapToGrid w:val="0"/>
        <w:ind w:firstLine="709"/>
        <w:jc w:val="both"/>
        <w:rPr>
          <w:sz w:val="24"/>
          <w:szCs w:val="24"/>
        </w:rPr>
        <w:sectPr w:rsidR="000A080E" w:rsidRPr="00035B7C" w:rsidSect="00035B7C">
          <w:type w:val="continuous"/>
          <w:pgSz w:w="16838" w:h="11906" w:orient="landscape" w:code="9"/>
          <w:pgMar w:top="567" w:right="851" w:bottom="1701" w:left="851" w:header="284" w:footer="284" w:gutter="0"/>
          <w:cols w:space="708"/>
          <w:docGrid w:linePitch="360"/>
        </w:sectPr>
      </w:pPr>
    </w:p>
    <w:p w:rsidR="000A080E" w:rsidRPr="00035B7C" w:rsidRDefault="000A080E" w:rsidP="000A080E">
      <w:pPr>
        <w:tabs>
          <w:tab w:val="left" w:pos="0"/>
          <w:tab w:val="left" w:pos="709"/>
        </w:tabs>
        <w:snapToGrid w:val="0"/>
        <w:ind w:firstLine="709"/>
        <w:jc w:val="both"/>
        <w:rPr>
          <w:sz w:val="24"/>
          <w:szCs w:val="24"/>
        </w:rPr>
      </w:pPr>
      <w:r w:rsidRPr="00035B7C">
        <w:rPr>
          <w:sz w:val="24"/>
          <w:szCs w:val="24"/>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0A080E" w:rsidRPr="00035B7C" w:rsidRDefault="000A080E" w:rsidP="000A080E">
      <w:pPr>
        <w:widowControl w:val="0"/>
        <w:autoSpaceDE w:val="0"/>
        <w:autoSpaceDN w:val="0"/>
        <w:adjustRightInd w:val="0"/>
        <w:ind w:firstLine="709"/>
        <w:jc w:val="both"/>
        <w:rPr>
          <w:sz w:val="24"/>
          <w:szCs w:val="24"/>
        </w:rPr>
      </w:pPr>
      <w:r w:rsidRPr="00035B7C">
        <w:rPr>
          <w:sz w:val="24"/>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0A080E" w:rsidRPr="00035B7C" w:rsidRDefault="000A080E" w:rsidP="000A080E">
      <w:pPr>
        <w:widowControl w:val="0"/>
        <w:ind w:firstLine="709"/>
        <w:jc w:val="both"/>
        <w:rPr>
          <w:sz w:val="24"/>
          <w:szCs w:val="24"/>
        </w:rPr>
      </w:pPr>
      <w:r w:rsidRPr="00035B7C">
        <w:rPr>
          <w:sz w:val="24"/>
          <w:szCs w:val="24"/>
        </w:rPr>
        <w:t xml:space="preserve">Размещение рекламных конструкций является разрешенным видом использования в границах территориальных зон при условии размещения рекламных конструкций в соответствии со Схемой размещения рекламных конструкций на территории муниципального образования </w:t>
      </w:r>
      <w:r>
        <w:rPr>
          <w:sz w:val="24"/>
        </w:rPr>
        <w:t>Краснощё</w:t>
      </w:r>
      <w:r w:rsidRPr="00035B7C">
        <w:rPr>
          <w:sz w:val="24"/>
        </w:rPr>
        <w:t>ковский</w:t>
      </w:r>
      <w:r w:rsidRPr="00035B7C">
        <w:rPr>
          <w:sz w:val="24"/>
          <w:szCs w:val="24"/>
        </w:rPr>
        <w:t xml:space="preserve"> район Алтайского края.</w:t>
      </w:r>
    </w:p>
    <w:p w:rsidR="000A080E" w:rsidRPr="00035B7C" w:rsidRDefault="000A080E" w:rsidP="000A080E">
      <w:pPr>
        <w:widowControl w:val="0"/>
        <w:ind w:firstLine="709"/>
        <w:jc w:val="both"/>
        <w:rPr>
          <w:sz w:val="24"/>
          <w:szCs w:val="24"/>
        </w:rPr>
      </w:pPr>
      <w:r w:rsidRPr="00035B7C">
        <w:rPr>
          <w:sz w:val="24"/>
          <w:szCs w:val="24"/>
        </w:rPr>
        <w:t>Запрещается размещение объектов сотовой связи (антенно-мачтовых сооружений, вышек, башен, металлоконструкций и т.п.) в зонах  Ж1,  О1, П1, ИТ, Т, Тв, Р, Сх1, Сх2, Сп1, Сп2.</w:t>
      </w:r>
    </w:p>
    <w:p w:rsidR="000A080E" w:rsidRPr="00035B7C" w:rsidRDefault="000A080E" w:rsidP="000A080E">
      <w:pPr>
        <w:widowControl w:val="0"/>
        <w:snapToGrid w:val="0"/>
        <w:ind w:firstLine="709"/>
        <w:jc w:val="both"/>
        <w:rPr>
          <w:sz w:val="24"/>
          <w:szCs w:val="24"/>
        </w:rPr>
      </w:pPr>
      <w:r w:rsidRPr="00035B7C">
        <w:rPr>
          <w:sz w:val="24"/>
          <w:szCs w:val="24"/>
        </w:rPr>
        <w:t xml:space="preserve">Кроме вышеуказанных параметров, для зоны (Ж1) устанавливаютcя следующие ограничения: </w:t>
      </w:r>
    </w:p>
    <w:p w:rsidR="000A080E" w:rsidRPr="00035B7C" w:rsidRDefault="000A080E" w:rsidP="000A080E">
      <w:pPr>
        <w:tabs>
          <w:tab w:val="left" w:pos="0"/>
        </w:tabs>
        <w:suppressAutoHyphens/>
        <w:snapToGrid w:val="0"/>
        <w:ind w:firstLine="709"/>
        <w:jc w:val="both"/>
        <w:rPr>
          <w:sz w:val="24"/>
          <w:szCs w:val="24"/>
        </w:rPr>
      </w:pPr>
      <w:r w:rsidRPr="00035B7C">
        <w:rPr>
          <w:sz w:val="24"/>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0A080E" w:rsidRPr="00035B7C" w:rsidRDefault="000A080E" w:rsidP="000A080E">
      <w:pPr>
        <w:numPr>
          <w:ilvl w:val="0"/>
          <w:numId w:val="41"/>
        </w:numPr>
        <w:tabs>
          <w:tab w:val="left" w:pos="0"/>
        </w:tabs>
        <w:suppressAutoHyphens/>
        <w:snapToGrid w:val="0"/>
        <w:spacing w:after="0" w:line="240" w:lineRule="auto"/>
        <w:ind w:left="0" w:firstLine="709"/>
        <w:jc w:val="both"/>
        <w:rPr>
          <w:sz w:val="24"/>
          <w:szCs w:val="24"/>
        </w:rPr>
      </w:pPr>
      <w:r w:rsidRPr="00035B7C">
        <w:rPr>
          <w:sz w:val="24"/>
          <w:szCs w:val="24"/>
        </w:rPr>
        <w:t>до границы соседнего  участка минимальные расстояния:</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от дома – 3 м;</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от постройки для содержания домашних животных – 4 м;</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 xml:space="preserve">от других построек (бани, гаражи и др.) – 1,0 м; </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от стволов высокорослых деревьев – 4 м;</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от стволов среднерослых деревьев -2 м;</w:t>
      </w:r>
    </w:p>
    <w:p w:rsidR="000A080E" w:rsidRPr="00035B7C" w:rsidRDefault="000A080E" w:rsidP="000A080E">
      <w:pPr>
        <w:tabs>
          <w:tab w:val="left" w:pos="0"/>
          <w:tab w:val="left" w:pos="709"/>
          <w:tab w:val="left" w:pos="1470"/>
        </w:tabs>
        <w:jc w:val="both"/>
        <w:rPr>
          <w:sz w:val="24"/>
          <w:szCs w:val="24"/>
        </w:rPr>
      </w:pPr>
      <w:r w:rsidRPr="00035B7C">
        <w:rPr>
          <w:sz w:val="24"/>
          <w:szCs w:val="24"/>
        </w:rPr>
        <w:tab/>
      </w:r>
      <w:r w:rsidRPr="00035B7C">
        <w:rPr>
          <w:sz w:val="24"/>
          <w:szCs w:val="24"/>
        </w:rPr>
        <w:tab/>
        <w:t>от кустарников – 1 м;</w:t>
      </w:r>
    </w:p>
    <w:p w:rsidR="000A080E" w:rsidRPr="00035B7C" w:rsidRDefault="000A080E" w:rsidP="000A080E">
      <w:pPr>
        <w:tabs>
          <w:tab w:val="left" w:pos="0"/>
          <w:tab w:val="left" w:pos="709"/>
          <w:tab w:val="left" w:pos="1470"/>
        </w:tabs>
        <w:jc w:val="both"/>
        <w:rPr>
          <w:sz w:val="24"/>
          <w:szCs w:val="24"/>
        </w:rPr>
      </w:pPr>
      <w:r w:rsidRPr="00035B7C">
        <w:rPr>
          <w:sz w:val="24"/>
          <w:szCs w:val="24"/>
        </w:rPr>
        <w:lastRenderedPageBreak/>
        <w:tab/>
      </w:r>
      <w:r w:rsidRPr="00035B7C">
        <w:rPr>
          <w:sz w:val="24"/>
          <w:szCs w:val="24"/>
        </w:rPr>
        <w:tab/>
        <w:t>от изолированного входа в строение для содержания мелких домашних животных до входа в дом – 7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минимальное расстояние от хозяйственных построек до окон жилого дома, расположенного на соседнем земельном участке – 6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расстояние от помещений (сооружений) для содержания животных до окон жилых помещений дома: не менее 10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расстояние от мусоросборников, дворовых туалетов от границ участка домовладения – не менее 4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размещение дворовых туалетов от окон жилых помещений дома – 8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обеспечение подъезда пожарной техники к жилым домам хозяйственным постройкам на расстояние не менее 5 м;</w:t>
      </w:r>
    </w:p>
    <w:p w:rsidR="000A080E" w:rsidRPr="00035B7C" w:rsidRDefault="000A080E" w:rsidP="000A080E">
      <w:pPr>
        <w:numPr>
          <w:ilvl w:val="2"/>
          <w:numId w:val="42"/>
        </w:numPr>
        <w:tabs>
          <w:tab w:val="left" w:pos="0"/>
        </w:tabs>
        <w:suppressAutoHyphens/>
        <w:snapToGrid w:val="0"/>
        <w:spacing w:after="0" w:line="240" w:lineRule="auto"/>
        <w:ind w:left="0" w:firstLine="709"/>
        <w:jc w:val="both"/>
        <w:rPr>
          <w:sz w:val="24"/>
          <w:szCs w:val="24"/>
        </w:rPr>
      </w:pPr>
      <w:r w:rsidRPr="00035B7C">
        <w:rPr>
          <w:sz w:val="24"/>
          <w:szCs w:val="24"/>
        </w:rPr>
        <w:t>минимальное расстояние от площадки с контейнером для сбора мусора до жилых домов - 25 м.</w:t>
      </w:r>
    </w:p>
    <w:p w:rsidR="000A080E" w:rsidRPr="00035B7C" w:rsidRDefault="000A080E" w:rsidP="000A080E">
      <w:pPr>
        <w:tabs>
          <w:tab w:val="left" w:pos="0"/>
        </w:tabs>
        <w:suppressAutoHyphens/>
        <w:snapToGrid w:val="0"/>
        <w:ind w:firstLine="709"/>
        <w:jc w:val="both"/>
        <w:rPr>
          <w:sz w:val="24"/>
          <w:szCs w:val="24"/>
        </w:rPr>
      </w:pPr>
      <w:r w:rsidRPr="00035B7C">
        <w:rPr>
          <w:sz w:val="24"/>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
    <w:p w:rsidR="000A080E" w:rsidRPr="00035B7C" w:rsidRDefault="000A080E" w:rsidP="000A080E">
      <w:pPr>
        <w:snapToGrid w:val="0"/>
        <w:ind w:firstLine="709"/>
        <w:jc w:val="both"/>
        <w:rPr>
          <w:sz w:val="24"/>
          <w:szCs w:val="24"/>
        </w:rPr>
      </w:pPr>
      <w:r w:rsidRPr="00035B7C">
        <w:rPr>
          <w:sz w:val="24"/>
          <w:szCs w:val="24"/>
        </w:rPr>
        <w:t>В границах зон застройки индивидуальными жилыми домами не допускается:</w:t>
      </w:r>
    </w:p>
    <w:p w:rsidR="000A080E" w:rsidRPr="00035B7C" w:rsidRDefault="000A080E" w:rsidP="000A080E">
      <w:pPr>
        <w:snapToGrid w:val="0"/>
        <w:ind w:firstLine="709"/>
        <w:jc w:val="both"/>
        <w:rPr>
          <w:sz w:val="24"/>
          <w:szCs w:val="24"/>
        </w:rPr>
      </w:pPr>
      <w:r w:rsidRPr="00035B7C">
        <w:rPr>
          <w:sz w:val="24"/>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0A080E" w:rsidRPr="00035B7C" w:rsidRDefault="000A080E" w:rsidP="000A080E">
      <w:pPr>
        <w:ind w:firstLine="709"/>
        <w:jc w:val="both"/>
        <w:rPr>
          <w:sz w:val="24"/>
          <w:szCs w:val="24"/>
        </w:rPr>
      </w:pPr>
      <w:r w:rsidRPr="00035B7C">
        <w:rPr>
          <w:sz w:val="24"/>
          <w:szCs w:val="24"/>
        </w:rPr>
        <w:lastRenderedPageBreak/>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0A080E" w:rsidRPr="00035B7C" w:rsidRDefault="000A080E" w:rsidP="000A080E">
      <w:pPr>
        <w:ind w:firstLine="709"/>
        <w:jc w:val="both"/>
        <w:rPr>
          <w:sz w:val="24"/>
          <w:szCs w:val="24"/>
        </w:rPr>
      </w:pPr>
      <w:r w:rsidRPr="00035B7C">
        <w:rPr>
          <w:sz w:val="24"/>
          <w:szCs w:val="24"/>
        </w:rPr>
        <w:t>3) размещение со стороны улиц вспомогательных строений, за исключением гаражей.</w:t>
      </w:r>
    </w:p>
    <w:p w:rsidR="000A080E" w:rsidRPr="00035B7C" w:rsidRDefault="000A080E" w:rsidP="000A080E">
      <w:pPr>
        <w:widowControl w:val="0"/>
        <w:numPr>
          <w:ilvl w:val="0"/>
          <w:numId w:val="37"/>
        </w:numPr>
        <w:spacing w:before="160" w:after="160" w:line="240" w:lineRule="auto"/>
        <w:ind w:left="0" w:firstLine="709"/>
        <w:jc w:val="both"/>
        <w:outlineLvl w:val="1"/>
        <w:rPr>
          <w:bCs/>
          <w:iCs/>
          <w:caps/>
        </w:rPr>
      </w:pPr>
      <w:bookmarkStart w:id="84" w:name="_Toc169177907"/>
      <w:r w:rsidRPr="00035B7C">
        <w:rPr>
          <w:bCs/>
          <w:iCs/>
          <w:caps/>
        </w:rPr>
        <w:t xml:space="preserve">Иные вопросы землепользования и застройки </w:t>
      </w:r>
      <w:r>
        <w:rPr>
          <w:bCs/>
          <w:iCs/>
          <w:caps/>
        </w:rPr>
        <w:t>ВЕРХ-КАМЫШЕНСКОГО</w:t>
      </w:r>
      <w:r w:rsidRPr="00035B7C">
        <w:rPr>
          <w:bCs/>
          <w:iCs/>
          <w:caps/>
        </w:rPr>
        <w:t xml:space="preserve"> сельсовета</w:t>
      </w:r>
      <w:bookmarkEnd w:id="82"/>
      <w:bookmarkEnd w:id="84"/>
      <w:r w:rsidRPr="00035B7C">
        <w:rPr>
          <w:bCs/>
          <w:iCs/>
          <w:caps/>
        </w:rPr>
        <w:t xml:space="preserve"> </w:t>
      </w:r>
    </w:p>
    <w:p w:rsidR="000A080E" w:rsidRPr="00035B7C" w:rsidRDefault="000A080E" w:rsidP="000A080E">
      <w:pPr>
        <w:widowControl w:val="0"/>
        <w:numPr>
          <w:ilvl w:val="1"/>
          <w:numId w:val="37"/>
        </w:numPr>
        <w:tabs>
          <w:tab w:val="clear" w:pos="1440"/>
          <w:tab w:val="num" w:pos="1260"/>
        </w:tabs>
        <w:spacing w:before="160" w:after="160" w:line="240" w:lineRule="auto"/>
        <w:ind w:left="0" w:firstLine="709"/>
        <w:jc w:val="both"/>
        <w:outlineLvl w:val="2"/>
        <w:rPr>
          <w:bCs/>
          <w:smallCaps/>
        </w:rPr>
      </w:pPr>
      <w:bookmarkStart w:id="85" w:name="_Toc282347553"/>
      <w:bookmarkStart w:id="86" w:name="_Toc169177908"/>
      <w:r w:rsidRPr="00035B7C">
        <w:rPr>
          <w:bCs/>
          <w:smallCaps/>
        </w:rPr>
        <w:t xml:space="preserve">Регулирование землепользования и застройки на территории </w:t>
      </w:r>
      <w:r w:rsidRPr="008F5FB2">
        <w:rPr>
          <w:bCs/>
          <w:smallCaps/>
        </w:rPr>
        <w:t xml:space="preserve">ВЕРХ-КАМЫШЕНСКОГО </w:t>
      </w:r>
      <w:r w:rsidRPr="00035B7C">
        <w:rPr>
          <w:bCs/>
          <w:smallCaps/>
        </w:rPr>
        <w:t>сельсовета</w:t>
      </w:r>
      <w:bookmarkEnd w:id="85"/>
      <w:bookmarkEnd w:id="86"/>
      <w:r w:rsidRPr="00035B7C">
        <w:rPr>
          <w:bCs/>
          <w:smallCaps/>
        </w:rPr>
        <w:t xml:space="preserve"> </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87" w:name="_Toc282347557"/>
      <w:bookmarkStart w:id="88" w:name="_Toc169177909"/>
      <w:r w:rsidRPr="00035B7C">
        <w:rPr>
          <w:bCs/>
          <w:sz w:val="24"/>
          <w:szCs w:val="24"/>
        </w:rPr>
        <w:t>Основные принципы организации застройки территории поселения</w:t>
      </w:r>
      <w:bookmarkEnd w:id="87"/>
      <w:bookmarkEnd w:id="88"/>
    </w:p>
    <w:p w:rsidR="000A080E" w:rsidRPr="00035B7C" w:rsidRDefault="000A080E" w:rsidP="000A080E">
      <w:pPr>
        <w:widowControl w:val="0"/>
        <w:tabs>
          <w:tab w:val="left" w:pos="720"/>
        </w:tabs>
        <w:ind w:firstLine="720"/>
        <w:jc w:val="both"/>
        <w:rPr>
          <w:sz w:val="24"/>
          <w:szCs w:val="24"/>
        </w:rPr>
      </w:pPr>
      <w:r w:rsidRPr="00035B7C">
        <w:rPr>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0A080E" w:rsidRPr="00035B7C" w:rsidRDefault="000A080E" w:rsidP="000A080E">
      <w:pPr>
        <w:widowControl w:val="0"/>
        <w:tabs>
          <w:tab w:val="left" w:pos="720"/>
        </w:tabs>
        <w:ind w:firstLine="720"/>
        <w:jc w:val="both"/>
        <w:rPr>
          <w:sz w:val="24"/>
          <w:szCs w:val="24"/>
        </w:rPr>
      </w:pPr>
      <w:r w:rsidRPr="00035B7C">
        <w:rPr>
          <w:sz w:val="24"/>
          <w:szCs w:val="24"/>
        </w:rPr>
        <w:t>2. Для создания благоприятной среды проживания необходимо:</w:t>
      </w:r>
    </w:p>
    <w:p w:rsidR="000A080E" w:rsidRPr="00035B7C" w:rsidRDefault="000A080E" w:rsidP="000A080E">
      <w:pPr>
        <w:widowControl w:val="0"/>
        <w:tabs>
          <w:tab w:val="left" w:pos="720"/>
        </w:tabs>
        <w:ind w:firstLine="720"/>
        <w:jc w:val="both"/>
        <w:rPr>
          <w:sz w:val="24"/>
          <w:szCs w:val="24"/>
        </w:rPr>
      </w:pPr>
      <w:r w:rsidRPr="00035B7C">
        <w:rPr>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0A080E" w:rsidRPr="00035B7C" w:rsidRDefault="000A080E" w:rsidP="000A080E">
      <w:pPr>
        <w:widowControl w:val="0"/>
        <w:tabs>
          <w:tab w:val="left" w:pos="720"/>
        </w:tabs>
        <w:ind w:firstLine="720"/>
        <w:jc w:val="both"/>
        <w:rPr>
          <w:sz w:val="24"/>
          <w:szCs w:val="24"/>
        </w:rPr>
      </w:pPr>
      <w:r w:rsidRPr="00035B7C">
        <w:rPr>
          <w:sz w:val="24"/>
          <w:szCs w:val="24"/>
        </w:rPr>
        <w:tab/>
        <w:t xml:space="preserve">2) обеспечить сохранение природной среды и имеющихся объектов историко-культурного наследия; </w:t>
      </w:r>
    </w:p>
    <w:p w:rsidR="000A080E" w:rsidRPr="00035B7C" w:rsidRDefault="000A080E" w:rsidP="000A080E">
      <w:pPr>
        <w:widowControl w:val="0"/>
        <w:tabs>
          <w:tab w:val="left" w:pos="720"/>
        </w:tabs>
        <w:ind w:firstLine="720"/>
        <w:jc w:val="both"/>
        <w:rPr>
          <w:sz w:val="24"/>
          <w:szCs w:val="24"/>
        </w:rPr>
      </w:pPr>
      <w:r w:rsidRPr="00035B7C">
        <w:rPr>
          <w:sz w:val="24"/>
          <w:szCs w:val="24"/>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0A080E" w:rsidRPr="00035B7C" w:rsidRDefault="000A080E" w:rsidP="000A080E">
      <w:pPr>
        <w:widowControl w:val="0"/>
        <w:tabs>
          <w:tab w:val="left" w:pos="720"/>
        </w:tabs>
        <w:ind w:firstLine="720"/>
        <w:jc w:val="both"/>
        <w:rPr>
          <w:sz w:val="24"/>
          <w:szCs w:val="24"/>
        </w:rPr>
      </w:pPr>
      <w:r w:rsidRPr="00035B7C">
        <w:rPr>
          <w:sz w:val="24"/>
          <w:szCs w:val="24"/>
        </w:rPr>
        <w:tab/>
        <w:t xml:space="preserve">4) обеспечивать инвалидам условия для беспрепятственного доступа к объектам социального и иного назначения. </w:t>
      </w:r>
    </w:p>
    <w:p w:rsidR="000A080E" w:rsidRPr="00035B7C" w:rsidRDefault="000A080E" w:rsidP="000A080E">
      <w:pPr>
        <w:widowControl w:val="0"/>
        <w:tabs>
          <w:tab w:val="left" w:pos="720"/>
        </w:tabs>
        <w:ind w:firstLine="720"/>
        <w:jc w:val="both"/>
        <w:rPr>
          <w:sz w:val="24"/>
          <w:szCs w:val="24"/>
        </w:rPr>
      </w:pPr>
      <w:r w:rsidRPr="00035B7C">
        <w:rPr>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0A080E" w:rsidRPr="00035B7C" w:rsidRDefault="000A080E" w:rsidP="000A080E">
      <w:pPr>
        <w:widowControl w:val="0"/>
        <w:tabs>
          <w:tab w:val="left" w:pos="720"/>
        </w:tabs>
        <w:ind w:firstLine="720"/>
        <w:jc w:val="both"/>
        <w:rPr>
          <w:sz w:val="24"/>
          <w:szCs w:val="24"/>
        </w:rPr>
      </w:pPr>
      <w:r w:rsidRPr="00035B7C">
        <w:rPr>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0A080E" w:rsidRPr="00035B7C" w:rsidRDefault="000A080E" w:rsidP="000A080E">
      <w:pPr>
        <w:widowControl w:val="0"/>
        <w:tabs>
          <w:tab w:val="left" w:pos="720"/>
        </w:tabs>
        <w:ind w:firstLine="720"/>
        <w:jc w:val="both"/>
        <w:rPr>
          <w:sz w:val="24"/>
          <w:szCs w:val="24"/>
        </w:rPr>
      </w:pPr>
      <w:r w:rsidRPr="00035B7C">
        <w:rPr>
          <w:sz w:val="24"/>
          <w:szCs w:val="24"/>
        </w:rPr>
        <w:t xml:space="preserve">5. Строительство, реконструкция и капитальный ремонт объектов капитального </w:t>
      </w:r>
      <w:r w:rsidRPr="00035B7C">
        <w:rPr>
          <w:sz w:val="24"/>
          <w:szCs w:val="24"/>
        </w:rPr>
        <w:lastRenderedPageBreak/>
        <w:t>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0A080E" w:rsidRPr="00035B7C" w:rsidRDefault="000A080E" w:rsidP="000A080E">
      <w:pPr>
        <w:widowControl w:val="0"/>
        <w:tabs>
          <w:tab w:val="left" w:pos="720"/>
        </w:tabs>
        <w:ind w:firstLine="720"/>
        <w:jc w:val="both"/>
        <w:rPr>
          <w:sz w:val="24"/>
          <w:szCs w:val="24"/>
        </w:rPr>
      </w:pPr>
      <w:r w:rsidRPr="00035B7C">
        <w:rPr>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0A080E" w:rsidRPr="00035B7C" w:rsidRDefault="000A080E" w:rsidP="000A080E">
      <w:pPr>
        <w:widowControl w:val="0"/>
        <w:tabs>
          <w:tab w:val="left" w:pos="720"/>
        </w:tabs>
        <w:ind w:firstLine="720"/>
        <w:jc w:val="both"/>
        <w:rPr>
          <w:sz w:val="24"/>
          <w:szCs w:val="24"/>
        </w:rPr>
      </w:pPr>
      <w:r w:rsidRPr="00035B7C">
        <w:rPr>
          <w:sz w:val="24"/>
          <w:szCs w:val="24"/>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0A080E" w:rsidRPr="00035B7C" w:rsidRDefault="000A080E" w:rsidP="000A080E">
      <w:pPr>
        <w:widowControl w:val="0"/>
        <w:tabs>
          <w:tab w:val="left" w:pos="720"/>
        </w:tabs>
        <w:ind w:firstLine="720"/>
        <w:jc w:val="both"/>
        <w:rPr>
          <w:sz w:val="24"/>
          <w:szCs w:val="24"/>
        </w:rPr>
      </w:pPr>
      <w:r w:rsidRPr="00035B7C">
        <w:rPr>
          <w:sz w:val="24"/>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0A080E" w:rsidRPr="00035B7C" w:rsidRDefault="000A080E" w:rsidP="000A080E">
      <w:pPr>
        <w:widowControl w:val="0"/>
        <w:tabs>
          <w:tab w:val="left" w:pos="720"/>
        </w:tabs>
        <w:ind w:firstLine="720"/>
        <w:jc w:val="both"/>
        <w:rPr>
          <w:sz w:val="24"/>
          <w:szCs w:val="24"/>
        </w:rPr>
      </w:pPr>
      <w:r w:rsidRPr="00035B7C">
        <w:rPr>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0A080E" w:rsidRPr="00035B7C" w:rsidRDefault="000A080E" w:rsidP="000A080E">
      <w:pPr>
        <w:widowControl w:val="0"/>
        <w:tabs>
          <w:tab w:val="left" w:pos="720"/>
        </w:tabs>
        <w:ind w:firstLine="720"/>
        <w:jc w:val="both"/>
        <w:rPr>
          <w:sz w:val="24"/>
          <w:szCs w:val="24"/>
        </w:rPr>
      </w:pPr>
      <w:r w:rsidRPr="00035B7C">
        <w:rPr>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0A080E" w:rsidRPr="00035B7C" w:rsidRDefault="000A080E" w:rsidP="000A080E">
      <w:pPr>
        <w:widowControl w:val="0"/>
        <w:tabs>
          <w:tab w:val="left" w:pos="720"/>
        </w:tabs>
        <w:ind w:firstLine="720"/>
        <w:jc w:val="both"/>
        <w:rPr>
          <w:sz w:val="24"/>
          <w:szCs w:val="24"/>
        </w:rPr>
      </w:pPr>
      <w:r w:rsidRPr="00035B7C">
        <w:rPr>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0A080E" w:rsidRPr="00035B7C" w:rsidRDefault="000A080E" w:rsidP="000A080E">
      <w:pPr>
        <w:widowControl w:val="0"/>
        <w:tabs>
          <w:tab w:val="left" w:pos="720"/>
        </w:tabs>
        <w:ind w:firstLine="720"/>
        <w:jc w:val="both"/>
        <w:rPr>
          <w:sz w:val="24"/>
          <w:szCs w:val="24"/>
        </w:rPr>
      </w:pPr>
      <w:r w:rsidRPr="00035B7C">
        <w:rPr>
          <w:sz w:val="24"/>
          <w:szCs w:val="24"/>
        </w:rPr>
        <w:t xml:space="preserve">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w:t>
      </w:r>
      <w:r w:rsidRPr="00035B7C">
        <w:rPr>
          <w:sz w:val="24"/>
          <w:szCs w:val="24"/>
        </w:rPr>
        <w:lastRenderedPageBreak/>
        <w:t>для размещения в информационной системе обеспечения градостроительной деятельности.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89" w:name="_Toc282347561"/>
      <w:bookmarkStart w:id="90" w:name="_Toc169177910"/>
      <w:r w:rsidRPr="00035B7C">
        <w:rPr>
          <w:bCs/>
          <w:sz w:val="24"/>
          <w:szCs w:val="24"/>
        </w:rPr>
        <w:t>Выдача разрешения на строительство</w:t>
      </w:r>
      <w:bookmarkEnd w:id="89"/>
      <w:bookmarkEnd w:id="90"/>
    </w:p>
    <w:p w:rsidR="000A080E" w:rsidRPr="00035B7C" w:rsidRDefault="000A080E" w:rsidP="000A080E">
      <w:pPr>
        <w:autoSpaceDE w:val="0"/>
        <w:autoSpaceDN w:val="0"/>
        <w:adjustRightInd w:val="0"/>
        <w:ind w:firstLine="709"/>
        <w:jc w:val="both"/>
        <w:rPr>
          <w:sz w:val="24"/>
          <w:szCs w:val="24"/>
        </w:rPr>
      </w:pPr>
      <w:bookmarkStart w:id="91" w:name="_Toc282347562"/>
      <w:bookmarkStart w:id="92" w:name="sub_4401"/>
      <w:r w:rsidRPr="00035B7C">
        <w:rPr>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0A080E" w:rsidRPr="00035B7C" w:rsidRDefault="000A080E" w:rsidP="000A080E">
      <w:pPr>
        <w:autoSpaceDE w:val="0"/>
        <w:autoSpaceDN w:val="0"/>
        <w:adjustRightInd w:val="0"/>
        <w:ind w:firstLine="709"/>
        <w:jc w:val="both"/>
        <w:rPr>
          <w:sz w:val="24"/>
          <w:szCs w:val="24"/>
        </w:rPr>
      </w:pPr>
      <w:r w:rsidRPr="00035B7C">
        <w:rPr>
          <w:sz w:val="24"/>
          <w:szCs w:val="24"/>
        </w:rPr>
        <w:t xml:space="preserve">2. На земельных участках, расположенных на территории Краснощековского сельсовета, разрешение на строительство выдается Администрацией района, за исключением случаев, </w:t>
      </w:r>
      <w:bookmarkStart w:id="93" w:name="sub_4405"/>
      <w:bookmarkEnd w:id="92"/>
      <w:r w:rsidRPr="00035B7C">
        <w:rPr>
          <w:sz w:val="24"/>
          <w:szCs w:val="24"/>
        </w:rPr>
        <w:t xml:space="preserve"> предусмотренных частями 5 - </w:t>
      </w:r>
      <w:hyperlink r:id="rId13" w:history="1">
        <w:r w:rsidRPr="00035B7C">
          <w:rPr>
            <w:sz w:val="24"/>
            <w:szCs w:val="24"/>
          </w:rPr>
          <w:t>6</w:t>
        </w:r>
      </w:hyperlink>
      <w:r w:rsidRPr="00035B7C">
        <w:rPr>
          <w:sz w:val="24"/>
          <w:szCs w:val="24"/>
        </w:rPr>
        <w:t xml:space="preserve"> статьи 51 Градостроительного кодекса РФ и другими федеральными законами.</w:t>
      </w:r>
    </w:p>
    <w:bookmarkEnd w:id="93"/>
    <w:p w:rsidR="000A080E" w:rsidRPr="00035B7C" w:rsidRDefault="000A080E" w:rsidP="000A080E">
      <w:pPr>
        <w:autoSpaceDE w:val="0"/>
        <w:autoSpaceDN w:val="0"/>
        <w:adjustRightInd w:val="0"/>
        <w:ind w:firstLine="539"/>
        <w:jc w:val="both"/>
        <w:rPr>
          <w:bCs/>
          <w:sz w:val="24"/>
          <w:szCs w:val="24"/>
        </w:rPr>
      </w:pPr>
      <w:r w:rsidRPr="00035B7C">
        <w:rPr>
          <w:bCs/>
          <w:sz w:val="24"/>
          <w:szCs w:val="24"/>
        </w:rPr>
        <w:t>3. Выдача разрешения на строительство не требуется в случае:</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строительства, реконструкции объектов, не являющихся объектами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4.3) строительства, реконструкции посольств, консульств и представительств Российской Федерации за рубежом;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4.4) строительства, реконструкции объектов, предназначенных для транспортировки природного газа под давлением до 1,2 мегапаскаля включительно;</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4.5) размещения антенных опор (мачт и башен) высотой до 50 метров, предназначенных для размещения средств связи;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Форма разрешения на строительство устанавливается Правительством Российской Федерации.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94" w:name="_Toc169177911"/>
      <w:r w:rsidRPr="00035B7C">
        <w:rPr>
          <w:bCs/>
          <w:sz w:val="24"/>
          <w:szCs w:val="24"/>
        </w:rPr>
        <w:t>Выдача разрешения на ввод объекта в эксплуатацию</w:t>
      </w:r>
      <w:bookmarkEnd w:id="91"/>
      <w:bookmarkEnd w:id="94"/>
      <w:r w:rsidRPr="00035B7C">
        <w:rPr>
          <w:bCs/>
          <w:sz w:val="24"/>
          <w:szCs w:val="24"/>
        </w:rPr>
        <w:t xml:space="preserve"> </w:t>
      </w:r>
    </w:p>
    <w:p w:rsidR="000A080E" w:rsidRPr="00035B7C" w:rsidRDefault="000A080E" w:rsidP="000A080E">
      <w:pPr>
        <w:widowControl w:val="0"/>
        <w:ind w:firstLine="720"/>
        <w:jc w:val="both"/>
        <w:rPr>
          <w:szCs w:val="24"/>
        </w:rPr>
      </w:pPr>
      <w:bookmarkStart w:id="95" w:name="_Toc282347563"/>
      <w:bookmarkStart w:id="96" w:name="sub_339"/>
      <w:r w:rsidRPr="00035B7C">
        <w:rPr>
          <w:sz w:val="24"/>
          <w:szCs w:val="24"/>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6"/>
    </w:p>
    <w:p w:rsidR="000A080E" w:rsidRPr="00035B7C" w:rsidRDefault="000A080E" w:rsidP="000A080E">
      <w:pPr>
        <w:widowControl w:val="0"/>
        <w:tabs>
          <w:tab w:val="left" w:pos="720"/>
        </w:tabs>
        <w:ind w:firstLine="720"/>
        <w:jc w:val="both"/>
        <w:rPr>
          <w:sz w:val="24"/>
          <w:szCs w:val="24"/>
        </w:rPr>
      </w:pPr>
      <w:r w:rsidRPr="00035B7C">
        <w:rPr>
          <w:sz w:val="24"/>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4" w:history="1">
        <w:r w:rsidRPr="00035B7C">
          <w:rPr>
            <w:sz w:val="24"/>
            <w:szCs w:val="24"/>
          </w:rPr>
          <w:t>законом</w:t>
        </w:r>
      </w:hyperlink>
      <w:r w:rsidRPr="00035B7C">
        <w:rPr>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rsidR="000A080E" w:rsidRPr="00035B7C" w:rsidRDefault="000A080E" w:rsidP="000A080E">
      <w:pPr>
        <w:widowControl w:val="0"/>
        <w:tabs>
          <w:tab w:val="left" w:pos="720"/>
        </w:tabs>
        <w:ind w:firstLine="720"/>
        <w:jc w:val="both"/>
        <w:rPr>
          <w:sz w:val="24"/>
          <w:szCs w:val="24"/>
        </w:rPr>
      </w:pPr>
      <w:r w:rsidRPr="00035B7C">
        <w:rPr>
          <w:sz w:val="24"/>
          <w:szCs w:val="24"/>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0A080E" w:rsidRPr="00035B7C" w:rsidRDefault="000A080E" w:rsidP="000A080E">
      <w:pPr>
        <w:widowControl w:val="0"/>
        <w:tabs>
          <w:tab w:val="left" w:pos="720"/>
        </w:tabs>
        <w:ind w:firstLine="720"/>
        <w:jc w:val="both"/>
        <w:rPr>
          <w:sz w:val="24"/>
          <w:szCs w:val="24"/>
        </w:rPr>
      </w:pPr>
      <w:r w:rsidRPr="00035B7C">
        <w:rPr>
          <w:sz w:val="24"/>
          <w:szCs w:val="24"/>
        </w:rPr>
        <w:t>4. Форма разрешения на ввод объекта в эксплуатацию устанавливается Правительством Российской Федерации.</w:t>
      </w:r>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97" w:name="_Toc169177912"/>
      <w:r w:rsidRPr="00035B7C">
        <w:rPr>
          <w:bCs/>
          <w:sz w:val="24"/>
          <w:szCs w:val="24"/>
        </w:rPr>
        <w:t xml:space="preserve">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w:t>
      </w:r>
      <w:r w:rsidRPr="00035B7C">
        <w:rPr>
          <w:bCs/>
          <w:sz w:val="24"/>
          <w:szCs w:val="24"/>
        </w:rPr>
        <w:lastRenderedPageBreak/>
        <w:t>строительства или садового дома требованиям законодательства о градостроительной деятельности</w:t>
      </w:r>
      <w:bookmarkEnd w:id="97"/>
    </w:p>
    <w:p w:rsidR="000A080E" w:rsidRPr="00035B7C" w:rsidRDefault="000A080E" w:rsidP="000A080E">
      <w:pPr>
        <w:autoSpaceDE w:val="0"/>
        <w:autoSpaceDN w:val="0"/>
        <w:adjustRightInd w:val="0"/>
        <w:ind w:firstLine="539"/>
        <w:jc w:val="both"/>
        <w:rPr>
          <w:bCs/>
          <w:sz w:val="24"/>
          <w:szCs w:val="24"/>
        </w:rPr>
      </w:pPr>
      <w:bookmarkStart w:id="98" w:name="_Toc282347564"/>
      <w:bookmarkEnd w:id="95"/>
      <w:r w:rsidRPr="00035B7C">
        <w:rPr>
          <w:bCs/>
          <w:sz w:val="24"/>
          <w:szCs w:val="24"/>
        </w:rPr>
        <w:t>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кадастровый номер земельного участка (при его наличии), адрес или описание местоположения земельного участка;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8) почтовый адрес и (или) адрес электронной почты для связи с застройщиком;</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9) способ направления застройщику уведомлений, предусмотренных пунктом 2 части 7 и пунктом 3 части 8 настоящей статьи.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A080E" w:rsidRPr="00035B7C" w:rsidRDefault="000A080E" w:rsidP="000A080E">
      <w:pPr>
        <w:autoSpaceDE w:val="0"/>
        <w:autoSpaceDN w:val="0"/>
        <w:adjustRightInd w:val="0"/>
        <w:ind w:firstLine="539"/>
        <w:jc w:val="both"/>
        <w:rPr>
          <w:bCs/>
          <w:sz w:val="24"/>
          <w:szCs w:val="24"/>
        </w:rPr>
      </w:pPr>
      <w:bookmarkStart w:id="99" w:name="Par20"/>
      <w:bookmarkEnd w:id="99"/>
      <w:r w:rsidRPr="00035B7C">
        <w:rPr>
          <w:bCs/>
          <w:sz w:val="24"/>
          <w:szCs w:val="24"/>
        </w:rPr>
        <w:t>3. К уведомлению о планируемом строительстве прилагаются: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0A080E" w:rsidRPr="00035B7C" w:rsidRDefault="000A080E" w:rsidP="000A080E">
      <w:pPr>
        <w:autoSpaceDE w:val="0"/>
        <w:autoSpaceDN w:val="0"/>
        <w:adjustRightInd w:val="0"/>
        <w:ind w:firstLine="539"/>
        <w:jc w:val="both"/>
        <w:rPr>
          <w:bCs/>
          <w:sz w:val="24"/>
          <w:szCs w:val="24"/>
        </w:rPr>
      </w:pPr>
      <w:bookmarkStart w:id="100" w:name="Par22"/>
      <w:bookmarkEnd w:id="100"/>
      <w:r w:rsidRPr="00035B7C">
        <w:rPr>
          <w:bCs/>
          <w:sz w:val="24"/>
          <w:szCs w:val="24"/>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0A080E" w:rsidRPr="00035B7C" w:rsidRDefault="000A080E" w:rsidP="000A080E">
      <w:pPr>
        <w:autoSpaceDE w:val="0"/>
        <w:autoSpaceDN w:val="0"/>
        <w:adjustRightInd w:val="0"/>
        <w:ind w:firstLine="539"/>
        <w:jc w:val="both"/>
        <w:rPr>
          <w:bCs/>
          <w:sz w:val="24"/>
          <w:szCs w:val="24"/>
        </w:rPr>
      </w:pPr>
      <w:bookmarkStart w:id="101" w:name="Par24"/>
      <w:bookmarkEnd w:id="101"/>
      <w:r w:rsidRPr="00035B7C">
        <w:rPr>
          <w:bCs/>
          <w:sz w:val="24"/>
          <w:szCs w:val="24"/>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w:t>
      </w:r>
      <w:r w:rsidRPr="00035B7C">
        <w:rPr>
          <w:bCs/>
          <w:sz w:val="24"/>
          <w:szCs w:val="24"/>
        </w:rPr>
        <w:lastRenderedPageBreak/>
        <w:t>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0A080E" w:rsidRPr="00035B7C" w:rsidRDefault="000A080E" w:rsidP="000A080E">
      <w:pPr>
        <w:autoSpaceDE w:val="0"/>
        <w:autoSpaceDN w:val="0"/>
        <w:adjustRightInd w:val="0"/>
        <w:ind w:firstLine="539"/>
        <w:jc w:val="both"/>
        <w:rPr>
          <w:bCs/>
          <w:sz w:val="24"/>
          <w:szCs w:val="24"/>
        </w:rPr>
      </w:pPr>
      <w:bookmarkStart w:id="102" w:name="Par25"/>
      <w:bookmarkEnd w:id="102"/>
      <w:r w:rsidRPr="00035B7C">
        <w:rPr>
          <w:bCs/>
          <w:sz w:val="24"/>
          <w:szCs w:val="24"/>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0A080E" w:rsidRPr="00035B7C" w:rsidRDefault="000A080E" w:rsidP="000A080E">
      <w:pPr>
        <w:autoSpaceDE w:val="0"/>
        <w:autoSpaceDN w:val="0"/>
        <w:adjustRightInd w:val="0"/>
        <w:ind w:firstLine="539"/>
        <w:jc w:val="both"/>
        <w:rPr>
          <w:bCs/>
          <w:sz w:val="24"/>
          <w:szCs w:val="24"/>
        </w:rPr>
      </w:pPr>
      <w:bookmarkStart w:id="103" w:name="Par28"/>
      <w:bookmarkEnd w:id="103"/>
      <w:r w:rsidRPr="00035B7C">
        <w:rPr>
          <w:bCs/>
          <w:sz w:val="24"/>
          <w:szCs w:val="24"/>
        </w:rPr>
        <w:lastRenderedPageBreak/>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0A080E" w:rsidRPr="00035B7C" w:rsidRDefault="000A080E" w:rsidP="000A080E">
      <w:pPr>
        <w:autoSpaceDE w:val="0"/>
        <w:autoSpaceDN w:val="0"/>
        <w:adjustRightInd w:val="0"/>
        <w:ind w:firstLine="539"/>
        <w:jc w:val="both"/>
        <w:rPr>
          <w:bCs/>
          <w:sz w:val="24"/>
          <w:szCs w:val="24"/>
        </w:rPr>
      </w:pPr>
      <w:bookmarkStart w:id="104" w:name="Par30"/>
      <w:bookmarkEnd w:id="104"/>
      <w:r w:rsidRPr="00035B7C">
        <w:rPr>
          <w:bCs/>
          <w:sz w:val="24"/>
          <w:szCs w:val="24"/>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 xml:space="preserve">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w:t>
      </w:r>
      <w:r w:rsidRPr="00035B7C">
        <w:rPr>
          <w:bCs/>
          <w:sz w:val="24"/>
          <w:szCs w:val="24"/>
        </w:rPr>
        <w:lastRenderedPageBreak/>
        <w:t>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0A080E" w:rsidRPr="00035B7C" w:rsidRDefault="000A080E" w:rsidP="000A080E">
      <w:pPr>
        <w:autoSpaceDE w:val="0"/>
        <w:autoSpaceDN w:val="0"/>
        <w:adjustRightInd w:val="0"/>
        <w:ind w:firstLine="539"/>
        <w:jc w:val="both"/>
        <w:rPr>
          <w:bCs/>
          <w:sz w:val="24"/>
          <w:szCs w:val="24"/>
        </w:rPr>
      </w:pPr>
      <w:bookmarkStart w:id="105" w:name="Par34"/>
      <w:bookmarkEnd w:id="105"/>
      <w:r w:rsidRPr="00035B7C">
        <w:rPr>
          <w:bCs/>
          <w:sz w:val="24"/>
          <w:szCs w:val="24"/>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A080E" w:rsidRPr="00035B7C" w:rsidRDefault="000A080E" w:rsidP="000A080E">
      <w:pPr>
        <w:autoSpaceDE w:val="0"/>
        <w:autoSpaceDN w:val="0"/>
        <w:adjustRightInd w:val="0"/>
        <w:ind w:firstLine="539"/>
        <w:jc w:val="both"/>
        <w:rPr>
          <w:bCs/>
          <w:sz w:val="24"/>
          <w:szCs w:val="24"/>
        </w:rPr>
      </w:pPr>
      <w:bookmarkStart w:id="106" w:name="Par35"/>
      <w:bookmarkEnd w:id="106"/>
      <w:r w:rsidRPr="00035B7C">
        <w:rPr>
          <w:bCs/>
          <w:sz w:val="24"/>
          <w:szCs w:val="24"/>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w:t>
      </w:r>
      <w:r w:rsidRPr="00035B7C">
        <w:rPr>
          <w:bCs/>
          <w:sz w:val="24"/>
          <w:szCs w:val="24"/>
        </w:rPr>
        <w:lastRenderedPageBreak/>
        <w:t>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rsidR="000A080E" w:rsidRPr="00035B7C" w:rsidRDefault="000A080E" w:rsidP="000A080E">
      <w:pPr>
        <w:autoSpaceDE w:val="0"/>
        <w:autoSpaceDN w:val="0"/>
        <w:adjustRightInd w:val="0"/>
        <w:ind w:firstLine="539"/>
        <w:jc w:val="both"/>
        <w:rPr>
          <w:bCs/>
          <w:sz w:val="24"/>
          <w:szCs w:val="24"/>
        </w:rPr>
      </w:pPr>
      <w:bookmarkStart w:id="107" w:name="Par38"/>
      <w:bookmarkEnd w:id="107"/>
      <w:r w:rsidRPr="00035B7C">
        <w:rPr>
          <w:bCs/>
          <w:sz w:val="24"/>
          <w:szCs w:val="24"/>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0A080E" w:rsidRPr="00035B7C" w:rsidRDefault="000A080E" w:rsidP="000A080E">
      <w:pPr>
        <w:autoSpaceDE w:val="0"/>
        <w:autoSpaceDN w:val="0"/>
        <w:adjustRightInd w:val="0"/>
        <w:ind w:firstLine="539"/>
        <w:jc w:val="both"/>
        <w:rPr>
          <w:bCs/>
          <w:sz w:val="24"/>
          <w:szCs w:val="24"/>
        </w:rPr>
      </w:pPr>
      <w:bookmarkStart w:id="108" w:name="Par39"/>
      <w:bookmarkEnd w:id="108"/>
      <w:r w:rsidRPr="00035B7C">
        <w:rPr>
          <w:bCs/>
          <w:sz w:val="24"/>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0A080E" w:rsidRPr="00035B7C" w:rsidRDefault="000A080E" w:rsidP="000A080E">
      <w:pPr>
        <w:autoSpaceDE w:val="0"/>
        <w:autoSpaceDN w:val="0"/>
        <w:adjustRightInd w:val="0"/>
        <w:ind w:firstLine="539"/>
        <w:jc w:val="both"/>
        <w:rPr>
          <w:bCs/>
          <w:sz w:val="24"/>
          <w:szCs w:val="24"/>
        </w:rPr>
      </w:pPr>
      <w:bookmarkStart w:id="109" w:name="Par40"/>
      <w:bookmarkEnd w:id="109"/>
      <w:r w:rsidRPr="00035B7C">
        <w:rPr>
          <w:bCs/>
          <w:sz w:val="24"/>
          <w:szCs w:val="24"/>
        </w:rPr>
        <w:lastRenderedPageBreak/>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 xml:space="preserve">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w:t>
      </w:r>
      <w:r w:rsidRPr="00035B7C">
        <w:rPr>
          <w:bCs/>
          <w:sz w:val="24"/>
          <w:szCs w:val="24"/>
        </w:rPr>
        <w:lastRenderedPageBreak/>
        <w:t>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0A080E" w:rsidRPr="00035B7C" w:rsidRDefault="000A080E" w:rsidP="000A080E">
      <w:pPr>
        <w:autoSpaceDE w:val="0"/>
        <w:autoSpaceDN w:val="0"/>
        <w:adjustRightInd w:val="0"/>
        <w:ind w:firstLine="539"/>
        <w:jc w:val="both"/>
        <w:rPr>
          <w:bCs/>
          <w:sz w:val="24"/>
          <w:szCs w:val="24"/>
        </w:rPr>
      </w:pPr>
      <w:bookmarkStart w:id="110" w:name="Par46"/>
      <w:bookmarkEnd w:id="110"/>
      <w:r w:rsidRPr="00035B7C">
        <w:rPr>
          <w:bCs/>
          <w:sz w:val="24"/>
          <w:szCs w:val="24"/>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lastRenderedPageBreak/>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A080E" w:rsidRPr="00035B7C" w:rsidRDefault="000A080E" w:rsidP="000A080E">
      <w:pPr>
        <w:autoSpaceDE w:val="0"/>
        <w:autoSpaceDN w:val="0"/>
        <w:adjustRightInd w:val="0"/>
        <w:ind w:firstLine="539"/>
        <w:jc w:val="both"/>
        <w:rPr>
          <w:bCs/>
          <w:sz w:val="24"/>
          <w:szCs w:val="24"/>
        </w:rPr>
      </w:pPr>
      <w:r w:rsidRPr="00035B7C">
        <w:rPr>
          <w:bCs/>
          <w:sz w:val="24"/>
          <w:szCs w:val="24"/>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w:t>
      </w:r>
      <w:r w:rsidRPr="00035B7C">
        <w:rPr>
          <w:bCs/>
          <w:sz w:val="24"/>
          <w:szCs w:val="24"/>
        </w:rPr>
        <w:lastRenderedPageBreak/>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A080E" w:rsidRPr="00035B7C" w:rsidRDefault="000A080E" w:rsidP="000A080E">
      <w:pPr>
        <w:keepNext/>
        <w:widowControl w:val="0"/>
        <w:numPr>
          <w:ilvl w:val="1"/>
          <w:numId w:val="37"/>
        </w:numPr>
        <w:tabs>
          <w:tab w:val="clear" w:pos="1440"/>
          <w:tab w:val="num" w:pos="1260"/>
        </w:tabs>
        <w:spacing w:before="160" w:after="160" w:line="240" w:lineRule="auto"/>
        <w:ind w:left="0" w:firstLine="709"/>
        <w:jc w:val="both"/>
        <w:outlineLvl w:val="2"/>
        <w:rPr>
          <w:bCs/>
          <w:smallCaps/>
        </w:rPr>
      </w:pPr>
      <w:bookmarkStart w:id="111" w:name="_Toc169177913"/>
      <w:r w:rsidRPr="00035B7C">
        <w:rPr>
          <w:bCs/>
          <w:smallCaps/>
        </w:rPr>
        <w:t>Заключительные положения</w:t>
      </w:r>
      <w:bookmarkEnd w:id="98"/>
      <w:bookmarkEnd w:id="111"/>
    </w:p>
    <w:p w:rsidR="000A080E" w:rsidRPr="00035B7C" w:rsidRDefault="000A080E" w:rsidP="000A080E">
      <w:pPr>
        <w:widowControl w:val="0"/>
        <w:numPr>
          <w:ilvl w:val="2"/>
          <w:numId w:val="37"/>
        </w:numPr>
        <w:tabs>
          <w:tab w:val="clear" w:pos="2160"/>
          <w:tab w:val="num" w:pos="1980"/>
        </w:tabs>
        <w:spacing w:before="120" w:after="120" w:line="240" w:lineRule="auto"/>
        <w:ind w:left="0" w:firstLine="709"/>
        <w:jc w:val="both"/>
        <w:outlineLvl w:val="3"/>
        <w:rPr>
          <w:bCs/>
          <w:sz w:val="24"/>
          <w:szCs w:val="24"/>
        </w:rPr>
      </w:pPr>
      <w:bookmarkStart w:id="112" w:name="_Toc282347565"/>
      <w:bookmarkStart w:id="113" w:name="_Toc169177914"/>
      <w:r w:rsidRPr="00035B7C">
        <w:rPr>
          <w:bCs/>
          <w:sz w:val="24"/>
          <w:szCs w:val="24"/>
        </w:rPr>
        <w:t>Действие настоящих правил по отношению к ранее возникшим правоотношениям</w:t>
      </w:r>
      <w:bookmarkEnd w:id="112"/>
      <w:bookmarkEnd w:id="113"/>
    </w:p>
    <w:p w:rsidR="000A080E" w:rsidRPr="00035B7C" w:rsidRDefault="000A080E" w:rsidP="000A080E">
      <w:pPr>
        <w:widowControl w:val="0"/>
        <w:tabs>
          <w:tab w:val="left" w:pos="720"/>
        </w:tabs>
        <w:ind w:firstLine="720"/>
        <w:jc w:val="both"/>
        <w:rPr>
          <w:sz w:val="24"/>
          <w:szCs w:val="24"/>
        </w:rPr>
      </w:pPr>
      <w:r w:rsidRPr="00035B7C">
        <w:rPr>
          <w:sz w:val="24"/>
          <w:szCs w:val="24"/>
        </w:rPr>
        <w:t>1. Настоящие Правила вступают в силу со дня их официального опубликования.</w:t>
      </w:r>
    </w:p>
    <w:p w:rsidR="000A080E" w:rsidRPr="00035B7C" w:rsidRDefault="000A080E" w:rsidP="000A080E">
      <w:pPr>
        <w:widowControl w:val="0"/>
        <w:tabs>
          <w:tab w:val="left" w:pos="720"/>
        </w:tabs>
        <w:ind w:firstLine="720"/>
        <w:jc w:val="both"/>
        <w:rPr>
          <w:sz w:val="24"/>
          <w:szCs w:val="24"/>
        </w:rPr>
      </w:pPr>
      <w:r w:rsidRPr="00035B7C">
        <w:rPr>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0A080E" w:rsidRPr="00035B7C" w:rsidRDefault="000A080E" w:rsidP="000A080E">
      <w:pPr>
        <w:widowControl w:val="0"/>
        <w:tabs>
          <w:tab w:val="left" w:pos="720"/>
        </w:tabs>
        <w:ind w:firstLine="720"/>
        <w:jc w:val="both"/>
        <w:rPr>
          <w:sz w:val="24"/>
          <w:szCs w:val="24"/>
        </w:rPr>
      </w:pPr>
      <w:r w:rsidRPr="00035B7C">
        <w:rPr>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0A080E" w:rsidRPr="00035B7C" w:rsidRDefault="000A080E" w:rsidP="000A080E">
      <w:pPr>
        <w:widowControl w:val="0"/>
        <w:ind w:firstLine="709"/>
        <w:jc w:val="both"/>
        <w:rPr>
          <w:b/>
          <w:sz w:val="24"/>
          <w:szCs w:val="24"/>
        </w:rPr>
      </w:pPr>
      <w:bookmarkStart w:id="114" w:name="_Toc330222672"/>
    </w:p>
    <w:p w:rsidR="000A080E" w:rsidRPr="00035B7C" w:rsidRDefault="000A080E" w:rsidP="000A080E">
      <w:pPr>
        <w:widowControl w:val="0"/>
        <w:ind w:firstLine="709"/>
        <w:jc w:val="both"/>
        <w:rPr>
          <w:b/>
          <w:sz w:val="24"/>
          <w:szCs w:val="24"/>
        </w:rPr>
      </w:pPr>
      <w:r w:rsidRPr="00035B7C">
        <w:rPr>
          <w:b/>
          <w:sz w:val="24"/>
          <w:szCs w:val="24"/>
        </w:rPr>
        <w:t>ПРИЛОЖЕНИЕ</w:t>
      </w:r>
      <w:bookmarkEnd w:id="114"/>
    </w:p>
    <w:p w:rsidR="000A080E" w:rsidRPr="00035B7C" w:rsidRDefault="000A080E" w:rsidP="000A080E">
      <w:pPr>
        <w:ind w:firstLine="709"/>
        <w:jc w:val="both"/>
        <w:rPr>
          <w:sz w:val="24"/>
          <w:szCs w:val="24"/>
        </w:rPr>
      </w:pPr>
      <w:r w:rsidRPr="00035B7C">
        <w:rPr>
          <w:sz w:val="24"/>
          <w:szCs w:val="24"/>
        </w:rPr>
        <w:t>Карта градостроительного зонирования территории муниципаль</w:t>
      </w:r>
      <w:r>
        <w:rPr>
          <w:sz w:val="24"/>
          <w:szCs w:val="24"/>
        </w:rPr>
        <w:t>ного образования Верх-Камышенский сельсовет Краснощё</w:t>
      </w:r>
      <w:r w:rsidRPr="00035B7C">
        <w:rPr>
          <w:sz w:val="24"/>
          <w:szCs w:val="24"/>
        </w:rPr>
        <w:t>ковского района Алтайского края</w:t>
      </w:r>
    </w:p>
    <w:p w:rsidR="000A080E" w:rsidRPr="00035B7C" w:rsidRDefault="000A080E" w:rsidP="000A080E">
      <w:pPr>
        <w:ind w:firstLine="709"/>
        <w:jc w:val="both"/>
        <w:rPr>
          <w:sz w:val="24"/>
          <w:szCs w:val="24"/>
        </w:rPr>
      </w:pPr>
      <w:r w:rsidRPr="00035B7C">
        <w:rPr>
          <w:sz w:val="24"/>
          <w:szCs w:val="24"/>
        </w:rPr>
        <w:t>Карта градостроительного зонирования территори</w:t>
      </w:r>
      <w:r>
        <w:rPr>
          <w:sz w:val="24"/>
          <w:szCs w:val="24"/>
        </w:rPr>
        <w:t>и муниципального образования Верх-Камышенский сельсовет Краснощё</w:t>
      </w:r>
      <w:r w:rsidRPr="00035B7C">
        <w:rPr>
          <w:sz w:val="24"/>
          <w:szCs w:val="24"/>
        </w:rPr>
        <w:t xml:space="preserve">ковского района </w:t>
      </w:r>
      <w:r>
        <w:rPr>
          <w:sz w:val="24"/>
          <w:szCs w:val="24"/>
        </w:rPr>
        <w:t>Алтайского края (с.Верх-Камышенка</w:t>
      </w:r>
      <w:r w:rsidRPr="00035B7C">
        <w:rPr>
          <w:sz w:val="24"/>
          <w:szCs w:val="24"/>
        </w:rPr>
        <w:t>)</w:t>
      </w:r>
    </w:p>
    <w:p w:rsidR="000A080E" w:rsidRPr="00035B7C" w:rsidRDefault="000A080E" w:rsidP="000A080E">
      <w:pPr>
        <w:ind w:firstLine="709"/>
        <w:jc w:val="both"/>
        <w:rPr>
          <w:sz w:val="24"/>
          <w:szCs w:val="24"/>
        </w:rPr>
      </w:pPr>
      <w:r w:rsidRPr="00035B7C">
        <w:rPr>
          <w:sz w:val="24"/>
          <w:szCs w:val="24"/>
        </w:rPr>
        <w:t>Карта градостроительного зонирования территории муниципаль</w:t>
      </w:r>
      <w:r>
        <w:rPr>
          <w:sz w:val="24"/>
          <w:szCs w:val="24"/>
        </w:rPr>
        <w:t>ного образования Верх-Камышенский  сельсовет Краснощё</w:t>
      </w:r>
      <w:r w:rsidRPr="00035B7C">
        <w:rPr>
          <w:sz w:val="24"/>
          <w:szCs w:val="24"/>
        </w:rPr>
        <w:t xml:space="preserve">ковского района </w:t>
      </w:r>
      <w:r>
        <w:rPr>
          <w:sz w:val="24"/>
          <w:szCs w:val="24"/>
        </w:rPr>
        <w:t>Алтайского края (п. Ермачиха</w:t>
      </w:r>
      <w:r w:rsidRPr="00035B7C">
        <w:rPr>
          <w:sz w:val="24"/>
          <w:szCs w:val="24"/>
        </w:rPr>
        <w:t>)</w:t>
      </w:r>
    </w:p>
    <w:p w:rsidR="000A080E" w:rsidRPr="00035B7C" w:rsidRDefault="000A080E" w:rsidP="000A080E">
      <w:pPr>
        <w:ind w:firstLine="709"/>
        <w:jc w:val="both"/>
        <w:rPr>
          <w:sz w:val="24"/>
          <w:szCs w:val="24"/>
        </w:rPr>
      </w:pPr>
      <w:r w:rsidRPr="00035B7C">
        <w:rPr>
          <w:sz w:val="24"/>
          <w:szCs w:val="24"/>
        </w:rPr>
        <w:t>Карта градостроительного зонирования территор</w:t>
      </w:r>
      <w:r>
        <w:rPr>
          <w:sz w:val="24"/>
          <w:szCs w:val="24"/>
        </w:rPr>
        <w:t>ии муниципального образования Верх-Камышенский сельсовет Краснощё</w:t>
      </w:r>
      <w:r w:rsidRPr="00035B7C">
        <w:rPr>
          <w:sz w:val="24"/>
          <w:szCs w:val="24"/>
        </w:rPr>
        <w:t>ковского райо</w:t>
      </w:r>
      <w:r>
        <w:rPr>
          <w:sz w:val="24"/>
          <w:szCs w:val="24"/>
        </w:rPr>
        <w:t>на Алтайского края (п. Алешиха</w:t>
      </w:r>
      <w:r w:rsidRPr="00035B7C">
        <w:rPr>
          <w:sz w:val="24"/>
          <w:szCs w:val="24"/>
        </w:rPr>
        <w:t>)</w:t>
      </w:r>
    </w:p>
    <w:p w:rsidR="000A080E" w:rsidRPr="00035B7C" w:rsidRDefault="000A080E" w:rsidP="000A080E">
      <w:pPr>
        <w:ind w:firstLine="709"/>
        <w:jc w:val="both"/>
        <w:rPr>
          <w:sz w:val="24"/>
          <w:szCs w:val="24"/>
        </w:rPr>
      </w:pPr>
      <w:r>
        <w:rPr>
          <w:sz w:val="24"/>
          <w:szCs w:val="24"/>
        </w:rPr>
        <w:t xml:space="preserve"> </w:t>
      </w:r>
    </w:p>
    <w:p w:rsidR="000A080E" w:rsidRDefault="000A080E" w:rsidP="000A080E">
      <w:pPr>
        <w:ind w:firstLine="709"/>
        <w:jc w:val="both"/>
      </w:pPr>
    </w:p>
    <w:p w:rsidR="00775E9F" w:rsidRDefault="00775E9F" w:rsidP="00775E9F">
      <w:pPr>
        <w:autoSpaceDE w:val="0"/>
        <w:autoSpaceDN w:val="0"/>
        <w:adjustRightInd w:val="0"/>
        <w:spacing w:after="40" w:line="240" w:lineRule="auto"/>
        <w:jc w:val="both"/>
        <w:rPr>
          <w:rFonts w:ascii="Arial" w:hAnsi="Arial" w:cs="Arial"/>
          <w:sz w:val="20"/>
          <w:szCs w:val="20"/>
        </w:rPr>
      </w:pPr>
    </w:p>
    <w:p w:rsidR="00775E9F" w:rsidRDefault="00775E9F" w:rsidP="00775E9F">
      <w:pPr>
        <w:autoSpaceDE w:val="0"/>
        <w:autoSpaceDN w:val="0"/>
        <w:adjustRightInd w:val="0"/>
        <w:spacing w:after="40" w:line="240" w:lineRule="auto"/>
        <w:jc w:val="both"/>
        <w:rPr>
          <w:rFonts w:ascii="Arial" w:hAnsi="Arial" w:cs="Arial"/>
          <w:sz w:val="20"/>
          <w:szCs w:val="20"/>
        </w:rPr>
      </w:pPr>
    </w:p>
    <w:p w:rsidR="00F9261B" w:rsidRDefault="00F9261B" w:rsidP="00775E9F">
      <w:pPr>
        <w:autoSpaceDE w:val="0"/>
        <w:autoSpaceDN w:val="0"/>
        <w:adjustRightInd w:val="0"/>
        <w:spacing w:after="40" w:line="240" w:lineRule="auto"/>
        <w:jc w:val="both"/>
        <w:rPr>
          <w:rFonts w:ascii="Arial" w:hAnsi="Arial" w:cs="Arial"/>
          <w:sz w:val="20"/>
          <w:szCs w:val="20"/>
        </w:rPr>
      </w:pPr>
    </w:p>
    <w:p w:rsidR="00775E9F" w:rsidRPr="00D7243B" w:rsidRDefault="00775E9F" w:rsidP="00775E9F">
      <w:pPr>
        <w:autoSpaceDE w:val="0"/>
        <w:autoSpaceDN w:val="0"/>
        <w:adjustRightInd w:val="0"/>
        <w:spacing w:after="40" w:line="240" w:lineRule="auto"/>
        <w:jc w:val="both"/>
        <w:rPr>
          <w:rFonts w:ascii="Arial" w:hAnsi="Arial" w:cs="Arial"/>
          <w:sz w:val="20"/>
          <w:szCs w:val="20"/>
        </w:rPr>
      </w:pPr>
    </w:p>
    <w:p w:rsidR="00AB1C2F" w:rsidRDefault="00AB1C2F" w:rsidP="005A3627">
      <w:pPr>
        <w:tabs>
          <w:tab w:val="left" w:pos="567"/>
        </w:tabs>
        <w:autoSpaceDE w:val="0"/>
        <w:autoSpaceDN w:val="0"/>
        <w:adjustRightInd w:val="0"/>
        <w:spacing w:after="0" w:line="240" w:lineRule="auto"/>
        <w:rPr>
          <w:rFonts w:ascii="Times New Roman" w:eastAsia="Times New Roman" w:hAnsi="Times New Roman" w:cs="Times New Roman"/>
          <w:sz w:val="24"/>
          <w:szCs w:val="24"/>
        </w:rPr>
      </w:pPr>
    </w:p>
    <w:p w:rsidR="00693C5E" w:rsidRPr="00DC2BAC"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Pr="0055355F" w:rsidRDefault="00F86F84" w:rsidP="00693C5E">
      <w:pPr>
        <w:rPr>
          <w:rFonts w:ascii="Times New Roman" w:eastAsiaTheme="minorHAnsi" w:hAnsi="Times New Roman" w:cs="Times New Roman"/>
          <w:sz w:val="28"/>
          <w:szCs w:val="28"/>
          <w:lang w:eastAsia="en-US"/>
        </w:rPr>
      </w:pPr>
    </w:p>
    <w:p w:rsidR="00F86F84" w:rsidRPr="00F86F84" w:rsidRDefault="00AB1C2F"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p>
    <w:p w:rsidR="00AB1C2F" w:rsidRDefault="00F9261B" w:rsidP="00AB1C2F">
      <w:pPr>
        <w:pStyle w:val="a4"/>
        <w:ind w:firstLine="709"/>
        <w:jc w:val="center"/>
      </w:pPr>
      <w:r>
        <w:rPr>
          <w:b/>
          <w:bCs/>
        </w:rPr>
        <w:t xml:space="preserve"> </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b/>
          <w:sz w:val="28"/>
          <w:szCs w:val="28"/>
          <w:lang w:eastAsia="ar-SA"/>
        </w:rPr>
        <w:t xml:space="preserve"> </w:t>
      </w: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A04850" w:rsidRPr="00A04850" w:rsidRDefault="00A04850" w:rsidP="00A04850">
      <w:pPr>
        <w:spacing w:before="100" w:beforeAutospacing="1" w:after="100" w:afterAutospacing="1" w:line="240" w:lineRule="auto"/>
        <w:jc w:val="center"/>
        <w:rPr>
          <w:rFonts w:ascii="Times New Roman" w:eastAsia="Times New Roman" w:hAnsi="Times New Roman" w:cs="Times New Roman"/>
          <w:b/>
          <w:bCs/>
          <w:sz w:val="24"/>
          <w:szCs w:val="24"/>
        </w:rPr>
      </w:pPr>
      <w:r w:rsidRPr="00A04850">
        <w:rPr>
          <w:rFonts w:ascii="Times New Roman" w:eastAsia="Times New Roman" w:hAnsi="Times New Roman" w:cs="Times New Roman"/>
          <w:b/>
          <w:bCs/>
          <w:sz w:val="24"/>
          <w:szCs w:val="24"/>
        </w:rPr>
        <w:t>СБОРНИК</w:t>
      </w:r>
    </w:p>
    <w:p w:rsidR="00A04850" w:rsidRPr="00A04850" w:rsidRDefault="00A04850" w:rsidP="00A04850">
      <w:pPr>
        <w:spacing w:before="100" w:beforeAutospacing="1" w:after="100" w:afterAutospacing="1" w:line="240" w:lineRule="auto"/>
        <w:jc w:val="center"/>
        <w:rPr>
          <w:rFonts w:ascii="Times New Roman" w:eastAsia="Times New Roman" w:hAnsi="Times New Roman" w:cs="Times New Roman"/>
          <w:b/>
          <w:bCs/>
          <w:sz w:val="24"/>
          <w:szCs w:val="24"/>
        </w:rPr>
      </w:pPr>
      <w:r w:rsidRPr="00A04850">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A04850" w:rsidRPr="00A04850" w:rsidRDefault="00A04850" w:rsidP="00A04850">
      <w:pPr>
        <w:spacing w:before="100" w:beforeAutospacing="1" w:after="100" w:afterAutospacing="1" w:line="240" w:lineRule="auto"/>
        <w:jc w:val="center"/>
        <w:rPr>
          <w:rFonts w:ascii="Times New Roman" w:eastAsia="Times New Roman" w:hAnsi="Times New Roman" w:cs="Times New Roman"/>
          <w:b/>
          <w:bCs/>
          <w:sz w:val="24"/>
          <w:szCs w:val="24"/>
        </w:rPr>
      </w:pPr>
      <w:r w:rsidRPr="00A04850">
        <w:rPr>
          <w:rFonts w:ascii="Times New Roman" w:eastAsia="Times New Roman" w:hAnsi="Times New Roman" w:cs="Times New Roman"/>
          <w:b/>
          <w:bCs/>
          <w:sz w:val="24"/>
          <w:szCs w:val="24"/>
        </w:rPr>
        <w:t> </w:t>
      </w:r>
    </w:p>
    <w:p w:rsidR="00A04850" w:rsidRPr="00A04850" w:rsidRDefault="007801E8" w:rsidP="00A04850">
      <w:pPr>
        <w:spacing w:before="100" w:beforeAutospacing="1" w:after="100" w:afterAutospacing="1"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N 6 (октябрь) "01" ноября </w:t>
      </w:r>
      <w:r w:rsidR="00A04850" w:rsidRPr="00A04850">
        <w:rPr>
          <w:rFonts w:ascii="Times New Roman" w:eastAsia="Times New Roman" w:hAnsi="Times New Roman" w:cs="Times New Roman"/>
          <w:b/>
          <w:sz w:val="24"/>
          <w:szCs w:val="24"/>
          <w:u w:val="single"/>
        </w:rPr>
        <w:t xml:space="preserve"> 2024 года</w:t>
      </w:r>
    </w:p>
    <w:p w:rsidR="00A04850" w:rsidRPr="00A04850" w:rsidRDefault="00A04850" w:rsidP="00A04850">
      <w:pPr>
        <w:spacing w:before="100" w:beforeAutospacing="1" w:after="100" w:afterAutospacing="1" w:line="240" w:lineRule="auto"/>
        <w:jc w:val="center"/>
        <w:rPr>
          <w:rFonts w:ascii="Times New Roman" w:eastAsia="Times New Roman" w:hAnsi="Times New Roman" w:cs="Times New Roman"/>
          <w:b/>
          <w:bCs/>
          <w:sz w:val="24"/>
          <w:szCs w:val="24"/>
        </w:rPr>
      </w:pPr>
      <w:r w:rsidRPr="00A04850">
        <w:rPr>
          <w:rFonts w:ascii="Times New Roman" w:eastAsia="Times New Roman" w:hAnsi="Times New Roman" w:cs="Times New Roman"/>
          <w:b/>
          <w:bCs/>
          <w:sz w:val="24"/>
          <w:szCs w:val="24"/>
        </w:rPr>
        <w:t> </w:t>
      </w:r>
    </w:p>
    <w:p w:rsidR="00A04850" w:rsidRPr="00A04850" w:rsidRDefault="00A04850" w:rsidP="00A04850">
      <w:pPr>
        <w:spacing w:before="100" w:beforeAutospacing="1" w:after="100" w:afterAutospacing="1" w:line="240" w:lineRule="auto"/>
        <w:jc w:val="center"/>
        <w:rPr>
          <w:rFonts w:ascii="Times New Roman" w:eastAsia="Times New Roman" w:hAnsi="Times New Roman" w:cs="Times New Roman"/>
          <w:b/>
          <w:bCs/>
          <w:sz w:val="24"/>
          <w:szCs w:val="24"/>
        </w:rPr>
      </w:pPr>
      <w:r w:rsidRPr="00A04850">
        <w:rPr>
          <w:rFonts w:ascii="Times New Roman" w:eastAsia="Times New Roman" w:hAnsi="Times New Roman" w:cs="Times New Roman"/>
          <w:b/>
          <w:bCs/>
          <w:sz w:val="24"/>
          <w:szCs w:val="24"/>
        </w:rPr>
        <w:t>Учредители: Совет депутатов Верх-Камышенского</w:t>
      </w:r>
      <w:r w:rsidRPr="00A04850">
        <w:rPr>
          <w:rFonts w:ascii="Times New Roman" w:eastAsia="Times New Roman" w:hAnsi="Times New Roman" w:cs="Times New Roman"/>
          <w:b/>
          <w:sz w:val="24"/>
          <w:szCs w:val="24"/>
        </w:rPr>
        <w:t xml:space="preserve"> </w:t>
      </w:r>
      <w:r w:rsidRPr="00A04850">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A04850" w:rsidRPr="00A04850" w:rsidRDefault="00A04850" w:rsidP="00A04850">
      <w:pPr>
        <w:spacing w:after="0" w:line="240" w:lineRule="auto"/>
        <w:ind w:firstLine="709"/>
        <w:jc w:val="both"/>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A04850">
        <w:rPr>
          <w:rFonts w:ascii="Times New Roman" w:eastAsia="Times New Roman" w:hAnsi="Times New Roman" w:cs="Times New Roman"/>
          <w:bCs/>
          <w:sz w:val="24"/>
          <w:szCs w:val="24"/>
        </w:rPr>
        <w:t>Верх-Камышенка ,</w:t>
      </w:r>
      <w:r w:rsidRPr="00A04850">
        <w:rPr>
          <w:rFonts w:ascii="Times New Roman" w:eastAsia="Times New Roman" w:hAnsi="Times New Roman" w:cs="Times New Roman"/>
          <w:sz w:val="24"/>
          <w:szCs w:val="24"/>
        </w:rPr>
        <w:t xml:space="preserve"> улица Социалистическая, д.56.</w:t>
      </w:r>
    </w:p>
    <w:p w:rsidR="00A04850" w:rsidRPr="00A04850" w:rsidRDefault="00A04850" w:rsidP="00A04850">
      <w:pPr>
        <w:spacing w:after="0" w:line="240" w:lineRule="auto"/>
        <w:ind w:firstLine="709"/>
        <w:jc w:val="both"/>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8 (38575) 23-6-43 - ответственный секретарь Редакционного Совета. </w:t>
      </w:r>
    </w:p>
    <w:p w:rsidR="00A04850" w:rsidRPr="00A04850" w:rsidRDefault="00A04850" w:rsidP="00A04850">
      <w:pPr>
        <w:spacing w:after="0" w:line="240" w:lineRule="exact"/>
        <w:ind w:firstLine="709"/>
        <w:jc w:val="both"/>
        <w:rPr>
          <w:rFonts w:ascii="Times New Roman" w:eastAsia="Times New Roman" w:hAnsi="Times New Roman" w:cs="Times New Roman"/>
          <w:b/>
          <w:bCs/>
          <w:sz w:val="24"/>
          <w:szCs w:val="24"/>
        </w:rPr>
      </w:pPr>
    </w:p>
    <w:p w:rsidR="00A04850" w:rsidRPr="00A04850" w:rsidRDefault="00A04850" w:rsidP="00A04850">
      <w:pPr>
        <w:spacing w:after="0" w:line="240" w:lineRule="exact"/>
        <w:ind w:firstLine="709"/>
        <w:jc w:val="both"/>
        <w:rPr>
          <w:rFonts w:ascii="Times New Roman" w:eastAsia="Times New Roman" w:hAnsi="Times New Roman" w:cs="Times New Roman"/>
          <w:sz w:val="24"/>
          <w:szCs w:val="24"/>
        </w:rPr>
      </w:pPr>
      <w:r w:rsidRPr="00A04850">
        <w:rPr>
          <w:rFonts w:ascii="Times New Roman" w:eastAsia="Times New Roman" w:hAnsi="Times New Roman" w:cs="Times New Roman"/>
          <w:bCs/>
          <w:sz w:val="24"/>
          <w:szCs w:val="24"/>
        </w:rPr>
        <w:t xml:space="preserve">Отпечатано </w:t>
      </w:r>
      <w:r w:rsidRPr="00A04850">
        <w:rPr>
          <w:rFonts w:ascii="Times New Roman" w:eastAsia="Times New Roman" w:hAnsi="Times New Roman" w:cs="Times New Roman"/>
          <w:sz w:val="24"/>
          <w:szCs w:val="24"/>
        </w:rPr>
        <w:t xml:space="preserve">в Администрации </w:t>
      </w:r>
      <w:r w:rsidRPr="00A04850">
        <w:rPr>
          <w:rFonts w:ascii="Times New Roman" w:eastAsia="Times New Roman" w:hAnsi="Times New Roman" w:cs="Times New Roman"/>
          <w:bCs/>
          <w:sz w:val="24"/>
          <w:szCs w:val="24"/>
        </w:rPr>
        <w:t>Верх-Камышенского</w:t>
      </w:r>
      <w:r w:rsidRPr="00A04850">
        <w:rPr>
          <w:rFonts w:ascii="Times New Roman" w:eastAsia="Times New Roman" w:hAnsi="Times New Roman" w:cs="Times New Roman"/>
          <w:sz w:val="24"/>
          <w:szCs w:val="24"/>
        </w:rPr>
        <w:t xml:space="preserve"> сельсовета Краснощёковского района Алтайского края</w:t>
      </w:r>
    </w:p>
    <w:p w:rsidR="00A04850" w:rsidRPr="00A04850" w:rsidRDefault="00A04850" w:rsidP="00A04850">
      <w:pPr>
        <w:spacing w:after="0" w:line="240" w:lineRule="auto"/>
        <w:ind w:firstLine="709"/>
        <w:jc w:val="both"/>
        <w:rPr>
          <w:rFonts w:ascii="Times New Roman" w:eastAsia="Times New Roman" w:hAnsi="Times New Roman" w:cs="Times New Roman"/>
          <w:sz w:val="24"/>
          <w:szCs w:val="24"/>
        </w:rPr>
      </w:pPr>
    </w:p>
    <w:p w:rsidR="00A04850" w:rsidRPr="00A04850" w:rsidRDefault="00A04850" w:rsidP="00A04850">
      <w:pPr>
        <w:spacing w:after="0" w:line="240" w:lineRule="auto"/>
        <w:ind w:firstLine="709"/>
        <w:jc w:val="both"/>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 xml:space="preserve">Адрес: 658357, Алтайский край, Краснощёковский район, с. </w:t>
      </w:r>
      <w:r w:rsidRPr="00A04850">
        <w:rPr>
          <w:rFonts w:ascii="Times New Roman" w:eastAsia="Times New Roman" w:hAnsi="Times New Roman" w:cs="Times New Roman"/>
          <w:bCs/>
          <w:sz w:val="24"/>
          <w:szCs w:val="24"/>
        </w:rPr>
        <w:t>Верх-Камышенка ,</w:t>
      </w:r>
      <w:r w:rsidRPr="00A04850">
        <w:rPr>
          <w:rFonts w:ascii="Times New Roman" w:eastAsia="Times New Roman" w:hAnsi="Times New Roman" w:cs="Times New Roman"/>
          <w:sz w:val="24"/>
          <w:szCs w:val="24"/>
        </w:rPr>
        <w:t xml:space="preserve"> улица Социалистическая, д.56.</w:t>
      </w:r>
    </w:p>
    <w:p w:rsidR="00A04850" w:rsidRPr="00A04850" w:rsidRDefault="00A04850" w:rsidP="00A04850">
      <w:pPr>
        <w:spacing w:after="0" w:line="240" w:lineRule="exact"/>
        <w:ind w:firstLine="709"/>
        <w:jc w:val="both"/>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 </w:t>
      </w:r>
    </w:p>
    <w:p w:rsidR="00A04850" w:rsidRPr="00A04850" w:rsidRDefault="00A04850" w:rsidP="00A04850">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A04850" w:rsidRPr="00A04850" w:rsidRDefault="00A04850" w:rsidP="00A04850">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 xml:space="preserve">Тираж </w:t>
      </w:r>
      <w:r w:rsidRPr="00A04850">
        <w:rPr>
          <w:rFonts w:ascii="Times New Roman" w:eastAsia="Times New Roman" w:hAnsi="Times New Roman" w:cs="Times New Roman"/>
          <w:sz w:val="24"/>
          <w:szCs w:val="24"/>
          <w:u w:val="single"/>
        </w:rPr>
        <w:t>4</w:t>
      </w:r>
      <w:r w:rsidRPr="00A04850">
        <w:rPr>
          <w:rFonts w:ascii="Times New Roman" w:eastAsia="Times New Roman" w:hAnsi="Times New Roman" w:cs="Times New Roman"/>
          <w:sz w:val="24"/>
          <w:szCs w:val="24"/>
        </w:rPr>
        <w:t xml:space="preserve"> экз.</w:t>
      </w:r>
    </w:p>
    <w:p w:rsidR="00A04850" w:rsidRPr="00A04850" w:rsidRDefault="00A04850" w:rsidP="00A04850">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 </w:t>
      </w:r>
    </w:p>
    <w:p w:rsidR="00A04850" w:rsidRPr="00A04850" w:rsidRDefault="00A04850" w:rsidP="00A04850">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A04850">
        <w:rPr>
          <w:rFonts w:ascii="Times New Roman" w:eastAsia="Times New Roman" w:hAnsi="Times New Roman" w:cs="Times New Roman"/>
          <w:sz w:val="24"/>
          <w:szCs w:val="24"/>
        </w:rPr>
        <w:t>Распространяется бесплатно</w:t>
      </w:r>
    </w:p>
    <w:p w:rsidR="00A04850" w:rsidRPr="00A04850" w:rsidRDefault="00A04850" w:rsidP="00A04850">
      <w:pPr>
        <w:spacing w:after="0" w:line="240" w:lineRule="auto"/>
        <w:ind w:left="5670"/>
        <w:rPr>
          <w:rFonts w:ascii="Times New Roman" w:eastAsia="Times New Roman" w:hAnsi="Times New Roman" w:cs="Times New Roman"/>
          <w:sz w:val="28"/>
          <w:szCs w:val="28"/>
        </w:rPr>
      </w:pPr>
    </w:p>
    <w:p w:rsidR="00A04850" w:rsidRPr="00A04850" w:rsidRDefault="00A04850" w:rsidP="00A04850">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A04850" w:rsidRPr="00A04850" w:rsidRDefault="00A04850" w:rsidP="00A04850">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B14" w:rsidRDefault="000C6B14" w:rsidP="00387473">
      <w:pPr>
        <w:spacing w:after="0" w:line="240" w:lineRule="auto"/>
      </w:pPr>
      <w:r>
        <w:separator/>
      </w:r>
    </w:p>
  </w:endnote>
  <w:endnote w:type="continuationSeparator" w:id="0">
    <w:p w:rsidR="000C6B14" w:rsidRDefault="000C6B14"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T Astra Serif">
    <w:altName w:val="Times New Roman"/>
    <w:charset w:val="CC"/>
    <w:family w:val="roman"/>
    <w:pitch w:val="variable"/>
    <w:sig w:usb0="00000001" w:usb1="5000204B" w:usb2="00000020" w:usb3="00000000" w:csb0="000000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0E" w:rsidRDefault="000A080E" w:rsidP="00240959">
    <w:pPr>
      <w:pStyle w:val="afa"/>
      <w:framePr w:wrap="around" w:vAnchor="text" w:hAnchor="margin" w:xAlign="right" w:y="1"/>
      <w:rPr>
        <w:rStyle w:val="afd"/>
        <w:rFonts w:eastAsiaTheme="majorEastAsia"/>
      </w:rPr>
    </w:pPr>
    <w:r>
      <w:rPr>
        <w:rStyle w:val="afd"/>
        <w:rFonts w:eastAsiaTheme="majorEastAsia"/>
      </w:rPr>
      <w:fldChar w:fldCharType="begin"/>
    </w:r>
    <w:r>
      <w:rPr>
        <w:rStyle w:val="afd"/>
        <w:rFonts w:eastAsiaTheme="majorEastAsia"/>
      </w:rPr>
      <w:instrText xml:space="preserve">PAGE  </w:instrText>
    </w:r>
    <w:r>
      <w:rPr>
        <w:rStyle w:val="afd"/>
        <w:rFonts w:eastAsiaTheme="majorEastAsia"/>
      </w:rPr>
      <w:fldChar w:fldCharType="end"/>
    </w:r>
  </w:p>
  <w:p w:rsidR="000A080E" w:rsidRDefault="000A080E" w:rsidP="00240959">
    <w:pPr>
      <w:pStyle w:val="af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80E" w:rsidRPr="008613D9" w:rsidRDefault="000A080E" w:rsidP="00240959">
    <w:pPr>
      <w:pStyle w:val="afa"/>
      <w:framePr w:wrap="around" w:vAnchor="text" w:hAnchor="margin" w:xAlign="right" w:y="1"/>
      <w:rPr>
        <w:rStyle w:val="afd"/>
        <w:rFonts w:eastAsiaTheme="majorEastAsia"/>
      </w:rPr>
    </w:pPr>
    <w:r w:rsidRPr="008613D9">
      <w:rPr>
        <w:rStyle w:val="afd"/>
        <w:rFonts w:eastAsiaTheme="majorEastAsia"/>
      </w:rPr>
      <w:fldChar w:fldCharType="begin"/>
    </w:r>
    <w:r w:rsidRPr="008613D9">
      <w:rPr>
        <w:rStyle w:val="afd"/>
        <w:rFonts w:eastAsiaTheme="majorEastAsia"/>
      </w:rPr>
      <w:instrText xml:space="preserve">PAGE  </w:instrText>
    </w:r>
    <w:r w:rsidRPr="008613D9">
      <w:rPr>
        <w:rStyle w:val="afd"/>
        <w:rFonts w:eastAsiaTheme="majorEastAsia"/>
      </w:rPr>
      <w:fldChar w:fldCharType="separate"/>
    </w:r>
    <w:r w:rsidR="00A6122E">
      <w:rPr>
        <w:rStyle w:val="afd"/>
        <w:rFonts w:eastAsiaTheme="majorEastAsia"/>
        <w:noProof/>
      </w:rPr>
      <w:t>3</w:t>
    </w:r>
    <w:r w:rsidRPr="008613D9">
      <w:rPr>
        <w:rStyle w:val="afd"/>
        <w:rFonts w:eastAsiaTheme="majorEastAsia"/>
      </w:rPr>
      <w:fldChar w:fldCharType="end"/>
    </w:r>
  </w:p>
  <w:p w:rsidR="000A080E" w:rsidRDefault="000A080E" w:rsidP="00240959">
    <w:pPr>
      <w:pStyle w:val="af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B14" w:rsidRDefault="000C6B14" w:rsidP="00387473">
      <w:pPr>
        <w:spacing w:after="0" w:line="240" w:lineRule="auto"/>
      </w:pPr>
      <w:r>
        <w:separator/>
      </w:r>
    </w:p>
  </w:footnote>
  <w:footnote w:type="continuationSeparator" w:id="0">
    <w:p w:rsidR="000C6B14" w:rsidRDefault="000C6B14"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EndPr/>
    <w:sdtContent>
      <w:p w:rsidR="00AE7EE6" w:rsidRDefault="00AE7EE6">
        <w:pPr>
          <w:pStyle w:val="af3"/>
          <w:jc w:val="center"/>
        </w:pPr>
        <w:r>
          <w:fldChar w:fldCharType="begin"/>
        </w:r>
        <w:r>
          <w:instrText>PAGE   \* MERGEFORMAT</w:instrText>
        </w:r>
        <w:r>
          <w:fldChar w:fldCharType="separate"/>
        </w:r>
        <w:r w:rsidR="00A6122E">
          <w:rPr>
            <w:noProof/>
          </w:rPr>
          <w:t>80</w:t>
        </w:r>
        <w:r>
          <w:fldChar w:fldCharType="end"/>
        </w:r>
      </w:p>
    </w:sdtContent>
  </w:sdt>
  <w:p w:rsidR="00AE7EE6" w:rsidRDefault="00AE7EE6">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15:restartNumberingAfterBreak="0">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1BE00650"/>
    <w:multiLevelType w:val="multilevel"/>
    <w:tmpl w:val="11B4AB3E"/>
    <w:lvl w:ilvl="0">
      <w:start w:val="1"/>
      <w:numFmt w:val="none"/>
      <w:pStyle w:val="1"/>
      <w:suff w:val="space"/>
      <w:lvlText w:val=""/>
      <w:lvlJc w:val="center"/>
      <w:pPr>
        <w:ind w:left="709" w:hanging="709"/>
      </w:pPr>
    </w:lvl>
    <w:lvl w:ilvl="1">
      <w:start w:val="1"/>
      <w:numFmt w:val="upperRoman"/>
      <w:pStyle w:val="2"/>
      <w:suff w:val="space"/>
      <w:lvlText w:val="%1ЧАСТЬ %2."/>
      <w:lvlJc w:val="center"/>
      <w:pPr>
        <w:ind w:left="709" w:firstLine="0"/>
      </w:pPr>
    </w:lvl>
    <w:lvl w:ilvl="2">
      <w:start w:val="1"/>
      <w:numFmt w:val="decimal"/>
      <w:lvlRestart w:val="1"/>
      <w:pStyle w:val="3"/>
      <w:suff w:val="space"/>
      <w:lvlText w:val="ГЛАВА %1%3."/>
      <w:lvlJc w:val="center"/>
      <w:pPr>
        <w:ind w:left="709" w:firstLine="0"/>
      </w:pPr>
      <w:rPr>
        <w:caps w:val="0"/>
        <w:smallCaps/>
        <w:vanish w:val="0"/>
        <w:webHidden w:val="0"/>
        <w:sz w:val="24"/>
        <w:specVanish w:val="0"/>
      </w:rPr>
    </w:lvl>
    <w:lvl w:ilvl="3">
      <w:start w:val="1"/>
      <w:numFmt w:val="decimal"/>
      <w:lvlRestart w:val="1"/>
      <w:pStyle w:val="4"/>
      <w:suff w:val="space"/>
      <w:lvlText w:val="Статья %1%4."/>
      <w:lvlJc w:val="center"/>
      <w:pPr>
        <w:ind w:left="709" w:firstLine="0"/>
      </w:pPr>
    </w:lvl>
    <w:lvl w:ilvl="4">
      <w:start w:val="1"/>
      <w:numFmt w:val="decimal"/>
      <w:pStyle w:val="5"/>
      <w:lvlText w:val="%1.%2.%3.%4.%5"/>
      <w:lvlJc w:val="left"/>
      <w:pPr>
        <w:ind w:left="3545" w:hanging="709"/>
      </w:pPr>
    </w:lvl>
    <w:lvl w:ilvl="5">
      <w:start w:val="1"/>
      <w:numFmt w:val="decimal"/>
      <w:pStyle w:val="6"/>
      <w:lvlText w:val="%1.%2.%3.%4.%5.%6"/>
      <w:lvlJc w:val="left"/>
      <w:pPr>
        <w:ind w:left="4254" w:hanging="709"/>
      </w:pPr>
    </w:lvl>
    <w:lvl w:ilvl="6">
      <w:start w:val="1"/>
      <w:numFmt w:val="decimal"/>
      <w:pStyle w:val="7"/>
      <w:lvlText w:val="%1.%2.%3.%4.%5.%6.%7"/>
      <w:lvlJc w:val="left"/>
      <w:pPr>
        <w:ind w:left="4963" w:hanging="709"/>
      </w:pPr>
    </w:lvl>
    <w:lvl w:ilvl="7">
      <w:start w:val="1"/>
      <w:numFmt w:val="decimal"/>
      <w:pStyle w:val="8"/>
      <w:lvlText w:val="%1.%2.%3.%4.%5.%6.%7.%8"/>
      <w:lvlJc w:val="left"/>
      <w:pPr>
        <w:ind w:left="5672" w:hanging="709"/>
      </w:pPr>
    </w:lvl>
    <w:lvl w:ilvl="8">
      <w:start w:val="1"/>
      <w:numFmt w:val="decimal"/>
      <w:pStyle w:val="9"/>
      <w:lvlText w:val="%1.%2.%3.%4.%5.%6.%7.%8.%9"/>
      <w:lvlJc w:val="left"/>
      <w:pPr>
        <w:ind w:left="6381" w:hanging="709"/>
      </w:pPr>
    </w:lvl>
  </w:abstractNum>
  <w:abstractNum w:abstractNumId="10" w15:restartNumberingAfterBreak="0">
    <w:nsid w:val="1C550F5D"/>
    <w:multiLevelType w:val="hybridMultilevel"/>
    <w:tmpl w:val="F4DEA996"/>
    <w:lvl w:ilvl="0" w:tplc="0419000F">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7"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7" w15:restartNumberingAfterBreak="0">
    <w:nsid w:val="4AF67F75"/>
    <w:multiLevelType w:val="hybridMultilevel"/>
    <w:tmpl w:val="36860A10"/>
    <w:lvl w:ilvl="0" w:tplc="C50282B0">
      <w:start w:val="1"/>
      <w:numFmt w:val="decimal"/>
      <w:lvlText w:val="%1."/>
      <w:lvlJc w:val="left"/>
      <w:pPr>
        <w:ind w:left="975" w:hanging="615"/>
      </w:pPr>
      <w:rPr>
        <w:rFonts w:ascii="Times New Roman" w:hAnsi="Times New Roman" w:cs="Times New Roman"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40"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2"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15:restartNumberingAfterBreak="0">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7"/>
  </w:num>
  <w:num w:numId="2">
    <w:abstractNumId w:val="29"/>
  </w:num>
  <w:num w:numId="3">
    <w:abstractNumId w:val="23"/>
  </w:num>
  <w:num w:numId="4">
    <w:abstractNumId w:val="40"/>
  </w:num>
  <w:num w:numId="5">
    <w:abstractNumId w:val="24"/>
  </w:num>
  <w:num w:numId="6">
    <w:abstractNumId w:val="35"/>
  </w:num>
  <w:num w:numId="7">
    <w:abstractNumId w:val="38"/>
  </w:num>
  <w:num w:numId="8">
    <w:abstractNumId w:val="6"/>
  </w:num>
  <w:num w:numId="9">
    <w:abstractNumId w:val="1"/>
  </w:num>
  <w:num w:numId="10">
    <w:abstractNumId w:val="22"/>
  </w:num>
  <w:num w:numId="11">
    <w:abstractNumId w:val="36"/>
  </w:num>
  <w:num w:numId="12">
    <w:abstractNumId w:val="0"/>
  </w:num>
  <w:num w:numId="13">
    <w:abstractNumId w:val="34"/>
  </w:num>
  <w:num w:numId="14">
    <w:abstractNumId w:val="3"/>
  </w:num>
  <w:num w:numId="15">
    <w:abstractNumId w:val="41"/>
  </w:num>
  <w:num w:numId="16">
    <w:abstractNumId w:val="42"/>
  </w:num>
  <w:num w:numId="17">
    <w:abstractNumId w:val="33"/>
  </w:num>
  <w:num w:numId="18">
    <w:abstractNumId w:val="7"/>
  </w:num>
  <w:num w:numId="19">
    <w:abstractNumId w:val="28"/>
  </w:num>
  <w:num w:numId="20">
    <w:abstractNumId w:val="21"/>
  </w:num>
  <w:num w:numId="21">
    <w:abstractNumId w:val="32"/>
  </w:num>
  <w:num w:numId="22">
    <w:abstractNumId w:val="11"/>
  </w:num>
  <w:num w:numId="23">
    <w:abstractNumId w:val="19"/>
  </w:num>
  <w:num w:numId="24">
    <w:abstractNumId w:val="2"/>
  </w:num>
  <w:num w:numId="25">
    <w:abstractNumId w:val="31"/>
  </w:num>
  <w:num w:numId="26">
    <w:abstractNumId w:val="25"/>
  </w:num>
  <w:num w:numId="27">
    <w:abstractNumId w:val="16"/>
  </w:num>
  <w:num w:numId="28">
    <w:abstractNumId w:val="26"/>
  </w:num>
  <w:num w:numId="29">
    <w:abstractNumId w:val="17"/>
  </w:num>
  <w:num w:numId="30">
    <w:abstractNumId w:val="30"/>
  </w:num>
  <w:num w:numId="31">
    <w:abstractNumId w:val="15"/>
  </w:num>
  <w:num w:numId="32">
    <w:abstractNumId w:val="18"/>
  </w:num>
  <w:num w:numId="33">
    <w:abstractNumId w:val="27"/>
  </w:num>
  <w:num w:numId="34">
    <w:abstractNumId w:val="10"/>
  </w:num>
  <w:num w:numId="35">
    <w:abstractNumId w:val="9"/>
  </w:num>
  <w:num w:numId="36">
    <w:abstractNumId w:val="39"/>
  </w:num>
  <w:num w:numId="37">
    <w:abstractNumId w:val="4"/>
  </w:num>
  <w:num w:numId="38">
    <w:abstractNumId w:val="43"/>
  </w:num>
  <w:num w:numId="39">
    <w:abstractNumId w:val="12"/>
  </w:num>
  <w:num w:numId="40">
    <w:abstractNumId w:val="13"/>
  </w:num>
  <w:num w:numId="41">
    <w:abstractNumId w:val="14"/>
  </w:num>
  <w:num w:numId="42">
    <w:abstractNumId w:val="5"/>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71673"/>
    <w:rsid w:val="00071AC6"/>
    <w:rsid w:val="000804B7"/>
    <w:rsid w:val="000A080E"/>
    <w:rsid w:val="000A52DE"/>
    <w:rsid w:val="000B5274"/>
    <w:rsid w:val="000C543C"/>
    <w:rsid w:val="000C6B14"/>
    <w:rsid w:val="00100AE3"/>
    <w:rsid w:val="00101488"/>
    <w:rsid w:val="00113D86"/>
    <w:rsid w:val="00121653"/>
    <w:rsid w:val="00136D9D"/>
    <w:rsid w:val="00170853"/>
    <w:rsid w:val="00172ECC"/>
    <w:rsid w:val="001A5988"/>
    <w:rsid w:val="001B2F31"/>
    <w:rsid w:val="0023199D"/>
    <w:rsid w:val="00264C54"/>
    <w:rsid w:val="00270CD5"/>
    <w:rsid w:val="002821D5"/>
    <w:rsid w:val="002848A1"/>
    <w:rsid w:val="002906DE"/>
    <w:rsid w:val="0029294D"/>
    <w:rsid w:val="002C48E9"/>
    <w:rsid w:val="002C6ECC"/>
    <w:rsid w:val="002D2973"/>
    <w:rsid w:val="002E3D24"/>
    <w:rsid w:val="002F478C"/>
    <w:rsid w:val="003005DC"/>
    <w:rsid w:val="00306CCA"/>
    <w:rsid w:val="0031099E"/>
    <w:rsid w:val="003345FC"/>
    <w:rsid w:val="00375A5B"/>
    <w:rsid w:val="00387473"/>
    <w:rsid w:val="003B1602"/>
    <w:rsid w:val="003D02C2"/>
    <w:rsid w:val="003E0937"/>
    <w:rsid w:val="004328AE"/>
    <w:rsid w:val="004439E3"/>
    <w:rsid w:val="00470443"/>
    <w:rsid w:val="00480050"/>
    <w:rsid w:val="004C26DF"/>
    <w:rsid w:val="004C7C97"/>
    <w:rsid w:val="004F4352"/>
    <w:rsid w:val="00516954"/>
    <w:rsid w:val="00545048"/>
    <w:rsid w:val="0055355F"/>
    <w:rsid w:val="00573078"/>
    <w:rsid w:val="005841D7"/>
    <w:rsid w:val="005A3627"/>
    <w:rsid w:val="005D6D24"/>
    <w:rsid w:val="00604471"/>
    <w:rsid w:val="006734FC"/>
    <w:rsid w:val="006907ED"/>
    <w:rsid w:val="00693C5E"/>
    <w:rsid w:val="006A2ECC"/>
    <w:rsid w:val="006D183C"/>
    <w:rsid w:val="00731702"/>
    <w:rsid w:val="00775E9F"/>
    <w:rsid w:val="007801E8"/>
    <w:rsid w:val="00793DAD"/>
    <w:rsid w:val="007B74CB"/>
    <w:rsid w:val="007E0A42"/>
    <w:rsid w:val="008601D0"/>
    <w:rsid w:val="00882A8B"/>
    <w:rsid w:val="008A218E"/>
    <w:rsid w:val="008A6890"/>
    <w:rsid w:val="009250AB"/>
    <w:rsid w:val="00927204"/>
    <w:rsid w:val="00931447"/>
    <w:rsid w:val="00964C9E"/>
    <w:rsid w:val="00975200"/>
    <w:rsid w:val="009C5FC3"/>
    <w:rsid w:val="009D23C6"/>
    <w:rsid w:val="00A00AF8"/>
    <w:rsid w:val="00A04850"/>
    <w:rsid w:val="00A07791"/>
    <w:rsid w:val="00A227B1"/>
    <w:rsid w:val="00A6122E"/>
    <w:rsid w:val="00A72DBC"/>
    <w:rsid w:val="00A90255"/>
    <w:rsid w:val="00AB1C2F"/>
    <w:rsid w:val="00AD10FF"/>
    <w:rsid w:val="00AE7EE6"/>
    <w:rsid w:val="00BA50B9"/>
    <w:rsid w:val="00BB2F4E"/>
    <w:rsid w:val="00C47546"/>
    <w:rsid w:val="00C9498B"/>
    <w:rsid w:val="00C960D0"/>
    <w:rsid w:val="00CD617C"/>
    <w:rsid w:val="00D34C95"/>
    <w:rsid w:val="00DE3171"/>
    <w:rsid w:val="00DE38B8"/>
    <w:rsid w:val="00E71B5C"/>
    <w:rsid w:val="00E868D8"/>
    <w:rsid w:val="00E94F34"/>
    <w:rsid w:val="00EA5FD1"/>
    <w:rsid w:val="00EC0682"/>
    <w:rsid w:val="00F62246"/>
    <w:rsid w:val="00F77CF1"/>
    <w:rsid w:val="00F81A79"/>
    <w:rsid w:val="00F86F84"/>
    <w:rsid w:val="00F9261B"/>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8C78A"/>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Заголовок Знак"/>
    <w:basedOn w:val="a1"/>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1"/>
    <w:uiPriority w:val="99"/>
    <w:semiHidden/>
    <w:unhideWhenUsed/>
    <w:rsid w:val="00387473"/>
  </w:style>
  <w:style w:type="paragraph" w:styleId="HTML">
    <w:name w:val="HTML Preformatted"/>
    <w:basedOn w:val="a0"/>
    <w:link w:val="HTML0"/>
    <w:unhideWhenUsed/>
    <w:rsid w:val="000A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0A080E"/>
    <w:rPr>
      <w:rFonts w:ascii="Courier New" w:eastAsia="Times New Roman" w:hAnsi="Courier New" w:cs="Courier New"/>
      <w:sz w:val="20"/>
      <w:szCs w:val="20"/>
    </w:rPr>
  </w:style>
  <w:style w:type="paragraph" w:styleId="16">
    <w:name w:val="toc 1"/>
    <w:basedOn w:val="a0"/>
    <w:next w:val="a0"/>
    <w:autoRedefine/>
    <w:uiPriority w:val="39"/>
    <w:unhideWhenUsed/>
    <w:rsid w:val="000A080E"/>
    <w:pPr>
      <w:spacing w:after="0" w:line="240" w:lineRule="auto"/>
    </w:pPr>
    <w:rPr>
      <w:rFonts w:ascii="Times New Roman" w:eastAsia="Times New Roman" w:hAnsi="Times New Roman" w:cs="Times New Roman"/>
      <w:caps/>
      <w:sz w:val="24"/>
      <w:szCs w:val="24"/>
    </w:rPr>
  </w:style>
  <w:style w:type="paragraph" w:styleId="26">
    <w:name w:val="toc 2"/>
    <w:basedOn w:val="a0"/>
    <w:next w:val="a0"/>
    <w:autoRedefine/>
    <w:uiPriority w:val="39"/>
    <w:unhideWhenUsed/>
    <w:rsid w:val="000A080E"/>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0A080E"/>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0A080E"/>
    <w:pPr>
      <w:spacing w:after="0" w:line="240" w:lineRule="auto"/>
    </w:pPr>
    <w:rPr>
      <w:rFonts w:ascii="Times New Roman" w:eastAsia="Times New Roman" w:hAnsi="Times New Roman" w:cs="Times New Roman"/>
      <w:i/>
      <w:sz w:val="24"/>
      <w:szCs w:val="24"/>
    </w:rPr>
  </w:style>
  <w:style w:type="paragraph" w:styleId="affa">
    <w:basedOn w:val="a0"/>
    <w:next w:val="aff5"/>
    <w:link w:val="affb"/>
    <w:qFormat/>
    <w:rsid w:val="000A080E"/>
    <w:pPr>
      <w:spacing w:after="0" w:line="240" w:lineRule="auto"/>
      <w:jc w:val="center"/>
    </w:pPr>
    <w:rPr>
      <w:sz w:val="28"/>
      <w:szCs w:val="28"/>
    </w:rPr>
  </w:style>
  <w:style w:type="character" w:customStyle="1" w:styleId="affb">
    <w:name w:val="Название Знак"/>
    <w:link w:val="affa"/>
    <w:rsid w:val="000A080E"/>
    <w:rPr>
      <w:sz w:val="28"/>
      <w:szCs w:val="28"/>
    </w:rPr>
  </w:style>
  <w:style w:type="paragraph" w:styleId="affc">
    <w:name w:val="Plain Text"/>
    <w:basedOn w:val="a0"/>
    <w:link w:val="affd"/>
    <w:unhideWhenUsed/>
    <w:rsid w:val="000A080E"/>
    <w:pPr>
      <w:spacing w:after="0" w:line="240" w:lineRule="auto"/>
    </w:pPr>
    <w:rPr>
      <w:rFonts w:ascii="Courier New" w:eastAsia="Times New Roman" w:hAnsi="Courier New" w:cs="Courier New"/>
      <w:sz w:val="20"/>
      <w:szCs w:val="20"/>
    </w:rPr>
  </w:style>
  <w:style w:type="character" w:customStyle="1" w:styleId="affd">
    <w:name w:val="Текст Знак"/>
    <w:basedOn w:val="a1"/>
    <w:link w:val="affc"/>
    <w:rsid w:val="000A080E"/>
    <w:rPr>
      <w:rFonts w:ascii="Courier New" w:eastAsia="Times New Roman" w:hAnsi="Courier New" w:cs="Courier New"/>
      <w:sz w:val="20"/>
      <w:szCs w:val="20"/>
    </w:rPr>
  </w:style>
  <w:style w:type="character" w:customStyle="1" w:styleId="a9">
    <w:name w:val="Без интервала Знак"/>
    <w:link w:val="a8"/>
    <w:locked/>
    <w:rsid w:val="000A080E"/>
    <w:rPr>
      <w:rFonts w:ascii="Calibri" w:eastAsia="Times New Roman" w:hAnsi="Calibri" w:cs="Times New Roman"/>
    </w:rPr>
  </w:style>
  <w:style w:type="paragraph" w:customStyle="1" w:styleId="affe">
    <w:name w:val="МОЕ"/>
    <w:basedOn w:val="a0"/>
    <w:rsid w:val="000A080E"/>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
    <w:name w:val="основной"/>
    <w:basedOn w:val="a0"/>
    <w:rsid w:val="000A080E"/>
    <w:pPr>
      <w:keepNext/>
      <w:suppressAutoHyphens/>
      <w:spacing w:after="0" w:line="240" w:lineRule="auto"/>
    </w:pPr>
    <w:rPr>
      <w:rFonts w:ascii="Arial" w:eastAsia="Lucida Sans Unicode" w:hAnsi="Arial" w:cs="Times New Roman"/>
      <w:kern w:val="2"/>
      <w:sz w:val="24"/>
      <w:szCs w:val="24"/>
    </w:rPr>
  </w:style>
  <w:style w:type="paragraph" w:customStyle="1" w:styleId="afff0">
    <w:name w:val="Знак Знак Знак Знак Знак Знак"/>
    <w:basedOn w:val="a0"/>
    <w:rsid w:val="000A080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0A080E"/>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0A080E"/>
    <w:pPr>
      <w:keepLines/>
      <w:suppressAutoHyphens w:val="0"/>
      <w:ind w:left="709" w:hanging="284"/>
      <w:jc w:val="both"/>
    </w:pPr>
    <w:rPr>
      <w:rFonts w:ascii="Peterburg" w:eastAsia="Times New Roman" w:hAnsi="Peterburg" w:cs="Peterburg"/>
      <w:sz w:val="24"/>
      <w:szCs w:val="24"/>
      <w:lang w:eastAsia="ru-RU"/>
    </w:rPr>
  </w:style>
  <w:style w:type="paragraph" w:customStyle="1" w:styleId="afff1">
    <w:name w:val="Зоны"/>
    <w:basedOn w:val="a0"/>
    <w:rsid w:val="000A080E"/>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0A080E"/>
    <w:pPr>
      <w:numPr>
        <w:numId w:val="36"/>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0A080E"/>
    <w:pPr>
      <w:spacing w:after="240" w:line="240" w:lineRule="auto"/>
    </w:pPr>
    <w:rPr>
      <w:rFonts w:ascii="Times New Roman" w:eastAsia="Times New Roman" w:hAnsi="Times New Roman" w:cs="Times New Roman"/>
      <w:i/>
      <w:iCs/>
      <w:color w:val="939756"/>
      <w:sz w:val="18"/>
      <w:szCs w:val="18"/>
    </w:rPr>
  </w:style>
  <w:style w:type="paragraph" w:customStyle="1" w:styleId="afff2">
    <w:name w:val="Раздел"/>
    <w:basedOn w:val="a0"/>
    <w:rsid w:val="000A080E"/>
    <w:pPr>
      <w:spacing w:after="0" w:line="240" w:lineRule="auto"/>
      <w:ind w:left="720"/>
    </w:pPr>
    <w:rPr>
      <w:rFonts w:ascii="Times New Roman" w:eastAsia="Times New Roman" w:hAnsi="Times New Roman" w:cs="Times New Roman"/>
      <w:b/>
      <w:sz w:val="24"/>
      <w:szCs w:val="24"/>
    </w:rPr>
  </w:style>
  <w:style w:type="paragraph" w:customStyle="1" w:styleId="afff3">
    <w:name w:val="Генплан"/>
    <w:basedOn w:val="a0"/>
    <w:rsid w:val="000A080E"/>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0A080E"/>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0A080E"/>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0A080E"/>
    <w:rPr>
      <w:sz w:val="24"/>
      <w:szCs w:val="24"/>
    </w:rPr>
  </w:style>
  <w:style w:type="paragraph" w:customStyle="1" w:styleId="S1">
    <w:name w:val="S_Обычный"/>
    <w:basedOn w:val="a0"/>
    <w:link w:val="S0"/>
    <w:rsid w:val="000A080E"/>
    <w:pPr>
      <w:spacing w:after="0" w:line="360" w:lineRule="auto"/>
      <w:ind w:firstLine="709"/>
      <w:jc w:val="both"/>
    </w:pPr>
    <w:rPr>
      <w:sz w:val="24"/>
      <w:szCs w:val="24"/>
    </w:rPr>
  </w:style>
  <w:style w:type="character" w:customStyle="1" w:styleId="120">
    <w:name w:val="Стиль 12 пт"/>
    <w:rsid w:val="000A080E"/>
    <w:rPr>
      <w:sz w:val="24"/>
    </w:rPr>
  </w:style>
  <w:style w:type="character" w:customStyle="1" w:styleId="afff4">
    <w:name w:val="Цветовое выделение"/>
    <w:rsid w:val="000A080E"/>
    <w:rPr>
      <w:b/>
      <w:bCs w:val="0"/>
      <w:color w:val="000080"/>
    </w:rPr>
  </w:style>
  <w:style w:type="character" w:customStyle="1" w:styleId="100">
    <w:name w:val="Знак Знак10"/>
    <w:rsid w:val="000A080E"/>
    <w:rPr>
      <w:rFonts w:ascii="Courier New" w:hAnsi="Courier New" w:cs="Courier New" w:hint="default"/>
      <w:lang w:val="ru-RU" w:eastAsia="ru-RU" w:bidi="ar-SA"/>
    </w:rPr>
  </w:style>
  <w:style w:type="table" w:styleId="afff5">
    <w:name w:val="Table Grid"/>
    <w:basedOn w:val="a2"/>
    <w:rsid w:val="000A080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0A080E"/>
  </w:style>
  <w:style w:type="character" w:customStyle="1" w:styleId="17">
    <w:name w:val="Текст сноски Знак1"/>
    <w:uiPriority w:val="99"/>
    <w:locked/>
    <w:rsid w:val="000A080E"/>
    <w:rPr>
      <w:lang w:val="x-none" w:eastAsia="zh-CN"/>
    </w:rPr>
  </w:style>
  <w:style w:type="character" w:customStyle="1" w:styleId="FootnoteCharacters">
    <w:name w:val="Footnote Characters"/>
    <w:rsid w:val="000A080E"/>
    <w:rPr>
      <w:vertAlign w:val="superscript"/>
    </w:rPr>
  </w:style>
  <w:style w:type="character" w:customStyle="1" w:styleId="FootnoteAnchor">
    <w:name w:val="Footnote Anchor"/>
    <w:rsid w:val="000A080E"/>
    <w:rPr>
      <w:vertAlign w:val="superscript"/>
    </w:rPr>
  </w:style>
  <w:style w:type="character" w:customStyle="1" w:styleId="searchresult">
    <w:name w:val="search_result"/>
    <w:rsid w:val="000A080E"/>
  </w:style>
  <w:style w:type="paragraph" w:customStyle="1" w:styleId="formattext">
    <w:name w:val="formattext"/>
    <w:basedOn w:val="a0"/>
    <w:rsid w:val="000A080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0A08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FF1DC80C9163EC6D5F01B482916B39332ABA80A651C449089E8669BF362F8DC5AFA0FC0A35ADE0F58B97EB9581870961AF80BBE5C0A8iAF0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1FE3345A715381EB97C166C3ECC819AE407C3EE9E37A0CCF99B0B01E9FAD9C9921F96B5880E9D78lDl4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1628E4E2D4B21F983360F9997F6BA403DF4E9B9AF9E77038B78F836281B4291AA9DBCC9042095E1FBC4411F6352A5B80C408B4E34D70EEj7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01628E4E2D4B21F983360F9997F6BA403DF4E9B9AF9E77038B78F836281B4291AA9DBCC9042095E1FBC4411F6352A5B80C408B4E34D70EEj7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75E270CB94851EE4A58AE9275EC5EAD4F419E7EC32A490B539E76ABDBEA19A76497DD0F4D311F352b1x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1CB67-F6BC-4EC1-A74F-AA6551898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93</Pages>
  <Words>27904</Words>
  <Characters>159053</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27</cp:revision>
  <cp:lastPrinted>2024-05-30T06:49:00Z</cp:lastPrinted>
  <dcterms:created xsi:type="dcterms:W3CDTF">2024-05-30T05:27:00Z</dcterms:created>
  <dcterms:modified xsi:type="dcterms:W3CDTF">2024-11-05T08:25:00Z</dcterms:modified>
</cp:coreProperties>
</file>