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25C" w:rsidRDefault="00B401B1" w:rsidP="0064125C">
      <w:pPr>
        <w:ind w:right="-254"/>
      </w:pPr>
      <w:r>
        <w:rPr>
          <w:b/>
          <w:bCs/>
          <w:sz w:val="30"/>
          <w:szCs w:val="30"/>
        </w:rPr>
        <w:t xml:space="preserve"> </w:t>
      </w:r>
    </w:p>
    <w:p w:rsidR="0064125C" w:rsidRDefault="0064125C" w:rsidP="0064125C">
      <w:pPr>
        <w:ind w:right="-254"/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 ОБРАЗОВАНИЕ</w:t>
      </w:r>
      <w:proofErr w:type="gramEnd"/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ВЕРХ-КАМЫШЕНСКИЙ СЕЛЬСОВЕТ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КРАСНОЩЁКОВСКОГО </w:t>
      </w:r>
      <w:proofErr w:type="gramStart"/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РАЙОНА  АЛТАЙСКОГО</w:t>
      </w:r>
      <w:proofErr w:type="gramEnd"/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КРАЯ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ПРОТОКОЛ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проведения публичных слушаний по проекту решения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землеполь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зования и </w:t>
      </w:r>
      <w:proofErr w:type="gramStart"/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B401B1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октября 2024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          </w:t>
      </w:r>
      <w:proofErr w:type="spellStart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с.Верх</w:t>
      </w:r>
      <w:proofErr w:type="spellEnd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-Камышенка                11-00 часов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Количество зарегистрированных участников: 15 человек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Председательствующий (ведущий публичных слушаний) –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Кретинин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В.А.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Глава Администрации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Секретарь публичных слушаний – Алекса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ндрова Л.А. – зам. главы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ПОВЕСТКА  ПУБЛИЧНЫХ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СЛУШАНИЙ: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Обсуждение проекта решения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млепользования и застройки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Докладывает: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Кретинин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В.А. – глава Администрации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доклада по вопросу повестки дня публичных слушаний – 30 минут;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для выступления участникам публичных слушаний – до 10 минут.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 утверждается единогласно.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Кретинин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В.А. проинформировал присутствующих об основаниях и порядке проведения публичных слушаний: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Администрации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Алтайского края от 26 сентября 2024 г. № 22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.1. «О назначении публичных слушаний по вопросу «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Об  утверждении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 публичн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ые слушания назначены на 28 октября   2024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на 11-00 часов. Проект решения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Правил землепользования и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 опубликован на информационном стенде Администрации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согласно Устава муниципального образования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края. В соответствии с постановлением Администрации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амышенского</w:t>
      </w:r>
      <w:proofErr w:type="spellEnd"/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от 26 сентября  2024 года № 22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.1. в состав рабочей группы по проекту решения 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  включены депутаты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сельсовета, руководители учреждений и организаций, представители Совета ветеранов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 ходе публичных слушаний и обсуждения проекта решения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</w:t>
      </w:r>
      <w:proofErr w:type="gramStart"/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 предложений и замечаний от жителей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не поступило.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в ходе проведения публичных слушаний проект решения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землепол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ьзования и </w:t>
      </w:r>
      <w:proofErr w:type="gramStart"/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 было принято решение: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1. Поддержать проект решения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</w:t>
      </w:r>
      <w:proofErr w:type="gramStart"/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 в целом.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2.Направить результаты публичных слушаний и протокол публичных слушаний  в Совет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3. Опубликовать на информационном стенде Администрации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решение Совета депутатов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</w:t>
      </w:r>
      <w:proofErr w:type="gramStart"/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Верх-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Камышенский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Краснощёковского</w:t>
      </w:r>
      <w:proofErr w:type="spell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Алтайского края в новой редакции».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Председательствующий                                      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В.А.Кретинин</w:t>
      </w:r>
      <w:proofErr w:type="spellEnd"/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Секретарь                                                               </w:t>
      </w:r>
      <w:proofErr w:type="spell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Л.А.Александрова</w:t>
      </w:r>
      <w:proofErr w:type="spellEnd"/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179" w:rsidRDefault="00FB1179"/>
    <w:sectPr w:rsidR="00FB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DFC"/>
    <w:rsid w:val="0064125C"/>
    <w:rsid w:val="007A7DFC"/>
    <w:rsid w:val="00B401B1"/>
    <w:rsid w:val="00E61586"/>
    <w:rsid w:val="00FB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A5E3E"/>
  <w15:chartTrackingRefBased/>
  <w15:docId w15:val="{5542565D-EA29-4B46-9A85-D107AE5F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25C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710</Words>
  <Characters>4049</Characters>
  <Application>Microsoft Office Word</Application>
  <DocSecurity>0</DocSecurity>
  <Lines>33</Lines>
  <Paragraphs>9</Paragraphs>
  <ScaleCrop>false</ScaleCrop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2024-11-01T04:20:00Z</dcterms:created>
  <dcterms:modified xsi:type="dcterms:W3CDTF">2024-11-01T07:46:00Z</dcterms:modified>
</cp:coreProperties>
</file>