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C7" w:rsidRPr="001A10C7" w:rsidRDefault="001A10C7" w:rsidP="001A10C7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АКИМОВСКОГО СЕЛЬСОВЕТА                               КРАСНОЩЕКОВСКОГО РАЙОНА АЛТАЙСКОГО КРАЯ</w:t>
      </w:r>
    </w:p>
    <w:p w:rsidR="001A10C7" w:rsidRDefault="001A10C7" w:rsidP="001A10C7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10C7" w:rsidRPr="0021228C" w:rsidRDefault="001A10C7" w:rsidP="001A10C7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1A10C7" w:rsidRPr="00570BFF" w:rsidRDefault="001A10C7" w:rsidP="001A10C7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1A10C7" w:rsidRDefault="001A10C7" w:rsidP="001A10C7">
      <w:pPr>
        <w:autoSpaceDE w:val="0"/>
        <w:autoSpaceDN w:val="0"/>
        <w:adjustRightInd w:val="0"/>
        <w:ind w:right="-2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27 мая  2024 года                                                                                       № 2                             </w:t>
      </w:r>
    </w:p>
    <w:p w:rsidR="001A10C7" w:rsidRPr="00E07584" w:rsidRDefault="001A10C7" w:rsidP="001A10C7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Акимовка</w:t>
      </w:r>
    </w:p>
    <w:p w:rsidR="001A10C7" w:rsidRPr="001A10C7" w:rsidRDefault="001A10C7" w:rsidP="001A10C7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принятии Устава муниципального образования Акимовский сельсовет Краснощёковского района Алтайского края </w:t>
      </w:r>
    </w:p>
    <w:p w:rsidR="001A10C7" w:rsidRDefault="001A10C7" w:rsidP="001A10C7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ab/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В целях приведения Устава муниципального образования Акимовский сельсовет Краснощековского района Алтайского края в соответствие с действующим законодательством, руководствуясь статьей 44 Федерального закона от 6 октября 2003 года № 131 ФЗ </w:t>
      </w:r>
      <w:r w:rsidRPr="00570BFF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70BFF"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статьей 25 Устава муниципального образования Акимовский сельсовет Краснощёковского района Алтайского края,  Совет депутатов Акимовского сельсовета Краснощёковского района Алтайского края  </w:t>
      </w:r>
      <w:proofErr w:type="gramEnd"/>
    </w:p>
    <w:p w:rsidR="001A10C7" w:rsidRPr="001A10C7" w:rsidRDefault="001A10C7" w:rsidP="001A10C7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8F5AC8">
        <w:rPr>
          <w:rFonts w:ascii="Times New Roman CYR" w:hAnsi="Times New Roman CYR" w:cs="Times New Roman CYR"/>
          <w:b/>
          <w:sz w:val="28"/>
          <w:szCs w:val="28"/>
        </w:rPr>
        <w:t>РЕШИЛ:</w:t>
      </w:r>
    </w:p>
    <w:p w:rsidR="001A10C7" w:rsidRPr="00E07584" w:rsidRDefault="001A10C7" w:rsidP="001A10C7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Принять Устав муниципального образования Акимовский сельский Совет Краснощёковского района Алтайского края.</w:t>
      </w:r>
    </w:p>
    <w:p w:rsidR="001A10C7" w:rsidRDefault="001A10C7" w:rsidP="001A10C7">
      <w:pPr>
        <w:tabs>
          <w:tab w:val="left" w:pos="864"/>
        </w:tabs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70BF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1A10C7" w:rsidRDefault="001A10C7" w:rsidP="001A10C7">
      <w:pPr>
        <w:suppressAutoHyphens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 w:rsidRPr="00570BFF"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после государственной регистрации в установленном порядке.</w:t>
      </w:r>
    </w:p>
    <w:p w:rsidR="001A10C7" w:rsidRDefault="001A10C7" w:rsidP="001A10C7">
      <w:pPr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sz w:val="40"/>
          <w:szCs w:val="40"/>
        </w:rPr>
      </w:pPr>
      <w:r w:rsidRPr="00570BFF">
        <w:rPr>
          <w:sz w:val="28"/>
          <w:szCs w:val="28"/>
        </w:rPr>
        <w:t xml:space="preserve">4.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возложить на постоянную мандатную комиссию  Совета депутатов Акимовского сельсовета Краснощёковского района Алтайского края</w:t>
      </w:r>
    </w:p>
    <w:p w:rsidR="001A10C7" w:rsidRDefault="001A10C7" w:rsidP="001A10C7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1A10C7" w:rsidRPr="00570BFF" w:rsidRDefault="001A10C7" w:rsidP="001A10C7">
      <w:pPr>
        <w:suppressAutoHyphens/>
        <w:autoSpaceDE w:val="0"/>
        <w:autoSpaceDN w:val="0"/>
        <w:adjustRightInd w:val="0"/>
        <w:spacing w:after="120"/>
        <w:ind w:right="-2"/>
        <w:jc w:val="both"/>
        <w:rPr>
          <w:sz w:val="28"/>
          <w:szCs w:val="28"/>
        </w:rPr>
      </w:pPr>
    </w:p>
    <w:p w:rsidR="001A10C7" w:rsidRDefault="001A10C7" w:rsidP="001A10C7">
      <w:pPr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Е.В. Усова</w:t>
      </w:r>
    </w:p>
    <w:p w:rsidR="00C13F94" w:rsidRDefault="00C13F94"/>
    <w:sectPr w:rsidR="00C13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10C7"/>
    <w:rsid w:val="001A10C7"/>
    <w:rsid w:val="00C13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2024-05-27T04:58:00Z</dcterms:created>
  <dcterms:modified xsi:type="dcterms:W3CDTF">2024-05-27T05:04:00Z</dcterms:modified>
</cp:coreProperties>
</file>