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4E8" w:rsidRPr="009A1278" w:rsidRDefault="009764E8" w:rsidP="009764E8">
      <w:pPr>
        <w:jc w:val="center"/>
        <w:rPr>
          <w:rFonts w:ascii="Arial" w:hAnsi="Arial" w:cs="Arial"/>
        </w:rPr>
      </w:pPr>
      <w:r w:rsidRPr="009A1278">
        <w:rPr>
          <w:rFonts w:ascii="Arial" w:hAnsi="Arial" w:cs="Arial"/>
        </w:rPr>
        <w:t xml:space="preserve">СОВЕТ ДЕПУТАТОВ  </w:t>
      </w:r>
      <w:r w:rsidR="00707C31" w:rsidRPr="009A1278">
        <w:rPr>
          <w:rFonts w:ascii="Arial" w:hAnsi="Arial" w:cs="Arial"/>
        </w:rPr>
        <w:t>УСТЬ-КОЗЛУХИНСКОГО</w:t>
      </w:r>
      <w:r w:rsidRPr="009A1278">
        <w:rPr>
          <w:rFonts w:ascii="Arial" w:hAnsi="Arial" w:cs="Arial"/>
        </w:rPr>
        <w:t xml:space="preserve"> СЕЛЬСОВЕТА</w:t>
      </w:r>
    </w:p>
    <w:p w:rsidR="009764E8" w:rsidRPr="009A1278" w:rsidRDefault="009764E8" w:rsidP="009764E8">
      <w:pPr>
        <w:jc w:val="center"/>
        <w:rPr>
          <w:rFonts w:ascii="Arial" w:hAnsi="Arial" w:cs="Arial"/>
        </w:rPr>
      </w:pPr>
      <w:r w:rsidRPr="009A1278">
        <w:rPr>
          <w:rFonts w:ascii="Arial" w:hAnsi="Arial" w:cs="Arial"/>
        </w:rPr>
        <w:t>КРАСНОЩЁКОВСКОГО РАЙОНА АЛТАЙСКОГО КРАЯ</w:t>
      </w:r>
    </w:p>
    <w:p w:rsidR="009764E8" w:rsidRPr="009A1278" w:rsidRDefault="009764E8" w:rsidP="009764E8">
      <w:pPr>
        <w:jc w:val="center"/>
        <w:rPr>
          <w:rFonts w:ascii="Arial" w:hAnsi="Arial" w:cs="Arial"/>
        </w:rPr>
      </w:pPr>
    </w:p>
    <w:p w:rsidR="009764E8" w:rsidRPr="009A1278" w:rsidRDefault="003700E5" w:rsidP="009764E8">
      <w:pPr>
        <w:jc w:val="center"/>
        <w:rPr>
          <w:rFonts w:ascii="Arial" w:hAnsi="Arial" w:cs="Arial"/>
        </w:rPr>
      </w:pPr>
      <w:r w:rsidRPr="009A1278">
        <w:rPr>
          <w:rFonts w:ascii="Arial" w:hAnsi="Arial" w:cs="Arial"/>
        </w:rPr>
        <w:t xml:space="preserve"> РЕШЕНИЕ</w:t>
      </w:r>
      <w:r w:rsidR="009764E8" w:rsidRPr="009A1278">
        <w:rPr>
          <w:rFonts w:ascii="Arial" w:hAnsi="Arial" w:cs="Arial"/>
        </w:rPr>
        <w:t xml:space="preserve"> </w:t>
      </w:r>
    </w:p>
    <w:p w:rsidR="009764E8" w:rsidRPr="009A1278" w:rsidRDefault="009764E8" w:rsidP="009764E8">
      <w:pPr>
        <w:jc w:val="center"/>
        <w:rPr>
          <w:rFonts w:ascii="Arial" w:hAnsi="Arial" w:cs="Arial"/>
          <w:b/>
        </w:rPr>
      </w:pPr>
    </w:p>
    <w:p w:rsidR="009764E8" w:rsidRPr="009A1278" w:rsidRDefault="00707C31" w:rsidP="00707C31">
      <w:pPr>
        <w:tabs>
          <w:tab w:val="left" w:pos="8222"/>
        </w:tabs>
        <w:jc w:val="both"/>
        <w:rPr>
          <w:rFonts w:ascii="Arial" w:hAnsi="Arial" w:cs="Arial"/>
        </w:rPr>
      </w:pPr>
      <w:r w:rsidRPr="009A1278">
        <w:rPr>
          <w:rFonts w:ascii="Arial" w:hAnsi="Arial" w:cs="Arial"/>
        </w:rPr>
        <w:t>От 16</w:t>
      </w:r>
      <w:r w:rsidR="009C3E38" w:rsidRPr="009A1278">
        <w:rPr>
          <w:rFonts w:ascii="Arial" w:hAnsi="Arial" w:cs="Arial"/>
        </w:rPr>
        <w:t>.0</w:t>
      </w:r>
      <w:r w:rsidRPr="009A1278">
        <w:rPr>
          <w:rFonts w:ascii="Arial" w:hAnsi="Arial" w:cs="Arial"/>
        </w:rPr>
        <w:t>4</w:t>
      </w:r>
      <w:r w:rsidR="009C3E38" w:rsidRPr="009A1278">
        <w:rPr>
          <w:rFonts w:ascii="Arial" w:hAnsi="Arial" w:cs="Arial"/>
        </w:rPr>
        <w:t>.2024</w:t>
      </w:r>
      <w:r w:rsidRPr="009A1278">
        <w:rPr>
          <w:rFonts w:ascii="Arial" w:hAnsi="Arial" w:cs="Arial"/>
        </w:rPr>
        <w:t>г. №</w:t>
      </w:r>
      <w:r w:rsidR="009C3E38" w:rsidRPr="009A1278">
        <w:rPr>
          <w:rFonts w:ascii="Arial" w:hAnsi="Arial" w:cs="Arial"/>
        </w:rPr>
        <w:t xml:space="preserve"> </w:t>
      </w:r>
      <w:r w:rsidR="008C5222" w:rsidRPr="009A1278">
        <w:rPr>
          <w:rFonts w:ascii="Arial" w:hAnsi="Arial" w:cs="Arial"/>
        </w:rPr>
        <w:t>8</w:t>
      </w:r>
      <w:r w:rsidRPr="009A1278">
        <w:rPr>
          <w:rFonts w:ascii="Arial" w:hAnsi="Arial" w:cs="Arial"/>
        </w:rPr>
        <w:t xml:space="preserve">                                                                    </w:t>
      </w:r>
      <w:r w:rsidR="009764E8" w:rsidRPr="009A1278">
        <w:rPr>
          <w:rFonts w:ascii="Arial" w:hAnsi="Arial" w:cs="Arial"/>
        </w:rPr>
        <w:t xml:space="preserve">с. </w:t>
      </w:r>
      <w:r w:rsidRPr="009A1278">
        <w:rPr>
          <w:rFonts w:ascii="Arial" w:hAnsi="Arial" w:cs="Arial"/>
        </w:rPr>
        <w:t>Усть-Козлуха</w:t>
      </w:r>
    </w:p>
    <w:p w:rsidR="009764E8" w:rsidRPr="009A1278" w:rsidRDefault="009764E8" w:rsidP="009764E8">
      <w:pPr>
        <w:shd w:val="clear" w:color="auto" w:fill="FFFFFF"/>
        <w:spacing w:line="322" w:lineRule="exact"/>
        <w:ind w:right="-2"/>
        <w:rPr>
          <w:rFonts w:ascii="Arial" w:hAnsi="Arial" w:cs="Arial"/>
          <w:color w:val="000000"/>
        </w:rPr>
      </w:pPr>
    </w:p>
    <w:p w:rsidR="009764E8" w:rsidRPr="009A1278" w:rsidRDefault="009764E8" w:rsidP="009764E8">
      <w:pPr>
        <w:shd w:val="clear" w:color="auto" w:fill="FFFFFF"/>
        <w:spacing w:line="322" w:lineRule="exact"/>
        <w:ind w:right="-2"/>
        <w:rPr>
          <w:rFonts w:ascii="Arial" w:hAnsi="Arial" w:cs="Arial"/>
          <w:color w:val="000000"/>
        </w:rPr>
      </w:pPr>
      <w:r w:rsidRPr="009A1278">
        <w:rPr>
          <w:rFonts w:ascii="Arial" w:hAnsi="Arial" w:cs="Arial"/>
          <w:color w:val="000000"/>
        </w:rPr>
        <w:t xml:space="preserve">О принятии  </w:t>
      </w:r>
      <w:r w:rsidRPr="009A1278">
        <w:rPr>
          <w:rFonts w:ascii="Arial" w:hAnsi="Arial" w:cs="Arial"/>
        </w:rPr>
        <w:t>Правил землепользования</w:t>
      </w:r>
    </w:p>
    <w:p w:rsidR="009764E8" w:rsidRPr="009A1278" w:rsidRDefault="009764E8" w:rsidP="009764E8">
      <w:pPr>
        <w:rPr>
          <w:rFonts w:ascii="Arial" w:hAnsi="Arial" w:cs="Arial"/>
        </w:rPr>
      </w:pPr>
      <w:r w:rsidRPr="009A1278">
        <w:rPr>
          <w:rFonts w:ascii="Arial" w:hAnsi="Arial" w:cs="Arial"/>
        </w:rPr>
        <w:t xml:space="preserve">и застройки части территории </w:t>
      </w:r>
      <w:proofErr w:type="gramStart"/>
      <w:r w:rsidRPr="009A1278">
        <w:rPr>
          <w:rFonts w:ascii="Arial" w:hAnsi="Arial" w:cs="Arial"/>
        </w:rPr>
        <w:t>муниципального</w:t>
      </w:r>
      <w:proofErr w:type="gramEnd"/>
    </w:p>
    <w:p w:rsidR="009764E8" w:rsidRPr="009A1278" w:rsidRDefault="009764E8" w:rsidP="009764E8">
      <w:pPr>
        <w:rPr>
          <w:rFonts w:ascii="Arial" w:hAnsi="Arial" w:cs="Arial"/>
        </w:rPr>
      </w:pPr>
      <w:r w:rsidRPr="009A1278">
        <w:rPr>
          <w:rFonts w:ascii="Arial" w:hAnsi="Arial" w:cs="Arial"/>
        </w:rPr>
        <w:t xml:space="preserve">образования </w:t>
      </w:r>
      <w:proofErr w:type="spellStart"/>
      <w:r w:rsidR="00707C31" w:rsidRPr="009A1278">
        <w:rPr>
          <w:rFonts w:ascii="Arial" w:hAnsi="Arial" w:cs="Arial"/>
        </w:rPr>
        <w:t>Усть-Козлухинский</w:t>
      </w:r>
      <w:proofErr w:type="spellEnd"/>
      <w:r w:rsidRPr="009A1278">
        <w:rPr>
          <w:rFonts w:ascii="Arial" w:hAnsi="Arial" w:cs="Arial"/>
        </w:rPr>
        <w:t xml:space="preserve"> сельсовет</w:t>
      </w:r>
    </w:p>
    <w:p w:rsidR="009764E8" w:rsidRPr="009A1278" w:rsidRDefault="009764E8" w:rsidP="009764E8">
      <w:pPr>
        <w:rPr>
          <w:rFonts w:ascii="Arial" w:hAnsi="Arial" w:cs="Arial"/>
        </w:rPr>
      </w:pPr>
      <w:r w:rsidRPr="009A1278">
        <w:rPr>
          <w:rFonts w:ascii="Arial" w:hAnsi="Arial" w:cs="Arial"/>
        </w:rPr>
        <w:t>Краснощёковского района Алтайского края</w:t>
      </w:r>
    </w:p>
    <w:p w:rsidR="009764E8" w:rsidRPr="009A1278" w:rsidRDefault="009764E8" w:rsidP="009764E8">
      <w:pPr>
        <w:rPr>
          <w:rFonts w:ascii="Arial" w:hAnsi="Arial" w:cs="Arial"/>
          <w:color w:val="000000"/>
          <w:spacing w:val="1"/>
        </w:rPr>
      </w:pPr>
    </w:p>
    <w:p w:rsidR="009764E8" w:rsidRPr="009A1278" w:rsidRDefault="009764E8" w:rsidP="009764E8">
      <w:pPr>
        <w:ind w:firstLine="708"/>
        <w:rPr>
          <w:rFonts w:ascii="Arial" w:hAnsi="Arial" w:cs="Arial"/>
        </w:rPr>
      </w:pPr>
      <w:proofErr w:type="gramStart"/>
      <w:r w:rsidRPr="009A1278">
        <w:rPr>
          <w:rFonts w:ascii="Arial" w:hAnsi="Arial" w:cs="Arial"/>
          <w:color w:val="000000"/>
          <w:spacing w:val="1"/>
        </w:rPr>
        <w:t>В соответствии с Фед</w:t>
      </w:r>
      <w:r w:rsidR="009C3E38" w:rsidRPr="009A1278">
        <w:rPr>
          <w:rFonts w:ascii="Arial" w:hAnsi="Arial" w:cs="Arial"/>
          <w:color w:val="000000"/>
          <w:spacing w:val="1"/>
        </w:rPr>
        <w:t>еральным законом от 06.10.2003</w:t>
      </w:r>
      <w:r w:rsidRPr="009A1278">
        <w:rPr>
          <w:rFonts w:ascii="Arial" w:hAnsi="Arial" w:cs="Arial"/>
          <w:color w:val="000000"/>
          <w:spacing w:val="1"/>
        </w:rPr>
        <w:t xml:space="preserve"> № 131-ФЗ «Об </w:t>
      </w:r>
      <w:r w:rsidRPr="009A1278">
        <w:rPr>
          <w:rFonts w:ascii="Arial" w:hAnsi="Arial" w:cs="Arial"/>
          <w:color w:val="000000"/>
          <w:spacing w:val="6"/>
        </w:rPr>
        <w:t xml:space="preserve">общих принципах организации местного самоуправления в Российской </w:t>
      </w:r>
      <w:r w:rsidRPr="009A1278">
        <w:rPr>
          <w:rFonts w:ascii="Arial" w:hAnsi="Arial" w:cs="Arial"/>
          <w:color w:val="000000"/>
          <w:spacing w:val="1"/>
        </w:rPr>
        <w:t>Федерации»,</w:t>
      </w:r>
      <w:r w:rsidRPr="009A1278">
        <w:rPr>
          <w:rFonts w:ascii="Arial" w:hAnsi="Arial" w:cs="Arial"/>
        </w:rPr>
        <w:t xml:space="preserve"> Уставом муниципального образования </w:t>
      </w:r>
      <w:proofErr w:type="spellStart"/>
      <w:r w:rsidR="00707C31" w:rsidRPr="009A1278">
        <w:rPr>
          <w:rFonts w:ascii="Arial" w:hAnsi="Arial" w:cs="Arial"/>
        </w:rPr>
        <w:t>Усть-Козлухинский</w:t>
      </w:r>
      <w:proofErr w:type="spellEnd"/>
      <w:r w:rsidRPr="009A1278">
        <w:rPr>
          <w:rFonts w:ascii="Arial" w:hAnsi="Arial" w:cs="Arial"/>
        </w:rPr>
        <w:t xml:space="preserve"> сельсовет Краснощёковского района Алтайского края, Феде</w:t>
      </w:r>
      <w:r w:rsidR="009C3E38" w:rsidRPr="009A1278">
        <w:rPr>
          <w:rFonts w:ascii="Arial" w:hAnsi="Arial" w:cs="Arial"/>
        </w:rPr>
        <w:t xml:space="preserve">ральным законом от 29.12.2004 </w:t>
      </w:r>
      <w:r w:rsidRPr="009A1278">
        <w:rPr>
          <w:rFonts w:ascii="Arial" w:hAnsi="Arial" w:cs="Arial"/>
        </w:rPr>
        <w:t xml:space="preserve"> № 191-ФЗ «О введении в действие градостроительного кодекса Российской Федерации,  Градостроительным кодексом Российской Федерации,   изучив материалы комиссии, прот</w:t>
      </w:r>
      <w:r w:rsidR="008C5222" w:rsidRPr="009A1278">
        <w:rPr>
          <w:rFonts w:ascii="Arial" w:hAnsi="Arial" w:cs="Arial"/>
        </w:rPr>
        <w:t>окол публичных слушаний от 0</w:t>
      </w:r>
      <w:r w:rsidR="009C3E38" w:rsidRPr="009A1278">
        <w:rPr>
          <w:rFonts w:ascii="Arial" w:hAnsi="Arial" w:cs="Arial"/>
        </w:rPr>
        <w:t>5.0</w:t>
      </w:r>
      <w:r w:rsidR="008C5222" w:rsidRPr="009A1278">
        <w:rPr>
          <w:rFonts w:ascii="Arial" w:hAnsi="Arial" w:cs="Arial"/>
        </w:rPr>
        <w:t>4</w:t>
      </w:r>
      <w:r w:rsidR="009C3E38" w:rsidRPr="009A1278">
        <w:rPr>
          <w:rFonts w:ascii="Arial" w:hAnsi="Arial" w:cs="Arial"/>
        </w:rPr>
        <w:t>.2024</w:t>
      </w:r>
      <w:r w:rsidR="00C670BF" w:rsidRPr="009A1278">
        <w:rPr>
          <w:rFonts w:ascii="Arial" w:hAnsi="Arial" w:cs="Arial"/>
        </w:rPr>
        <w:t>, заключение о резу</w:t>
      </w:r>
      <w:r w:rsidR="008C5222" w:rsidRPr="009A1278">
        <w:rPr>
          <w:rFonts w:ascii="Arial" w:hAnsi="Arial" w:cs="Arial"/>
        </w:rPr>
        <w:t>льтатах публичных слушаний от 0</w:t>
      </w:r>
      <w:r w:rsidR="009C3E38" w:rsidRPr="009A1278">
        <w:rPr>
          <w:rFonts w:ascii="Arial" w:hAnsi="Arial" w:cs="Arial"/>
        </w:rPr>
        <w:t>5.0</w:t>
      </w:r>
      <w:r w:rsidR="008C5222" w:rsidRPr="009A1278">
        <w:rPr>
          <w:rFonts w:ascii="Arial" w:hAnsi="Arial" w:cs="Arial"/>
        </w:rPr>
        <w:t>4</w:t>
      </w:r>
      <w:r w:rsidR="009C3E38" w:rsidRPr="009A1278">
        <w:rPr>
          <w:rFonts w:ascii="Arial" w:hAnsi="Arial" w:cs="Arial"/>
        </w:rPr>
        <w:t>.2024</w:t>
      </w:r>
      <w:r w:rsidR="004B5704">
        <w:rPr>
          <w:rFonts w:ascii="Arial" w:hAnsi="Arial" w:cs="Arial"/>
        </w:rPr>
        <w:t>г.</w:t>
      </w:r>
      <w:bookmarkStart w:id="0" w:name="_GoBack"/>
      <w:bookmarkEnd w:id="0"/>
      <w:r w:rsidRPr="009A1278">
        <w:rPr>
          <w:rFonts w:ascii="Arial" w:hAnsi="Arial" w:cs="Arial"/>
        </w:rPr>
        <w:t xml:space="preserve">   по</w:t>
      </w:r>
      <w:proofErr w:type="gramEnd"/>
      <w:r w:rsidRPr="009A1278">
        <w:rPr>
          <w:rFonts w:ascii="Arial" w:hAnsi="Arial" w:cs="Arial"/>
        </w:rPr>
        <w:t xml:space="preserve"> проекту Правил землепользования и застройки части территории муниципального образования </w:t>
      </w:r>
      <w:proofErr w:type="spellStart"/>
      <w:r w:rsidR="00E148AC" w:rsidRPr="009A1278">
        <w:rPr>
          <w:rFonts w:ascii="Arial" w:hAnsi="Arial" w:cs="Arial"/>
        </w:rPr>
        <w:t>Усть-Козлухинский</w:t>
      </w:r>
      <w:proofErr w:type="spellEnd"/>
      <w:r w:rsidRPr="009A1278">
        <w:rPr>
          <w:rFonts w:ascii="Arial" w:hAnsi="Arial" w:cs="Arial"/>
        </w:rPr>
        <w:t xml:space="preserve"> сельсовет Краснощёковского района Алтайского края,  Совет депутатов </w:t>
      </w:r>
      <w:r w:rsidR="00E148AC" w:rsidRPr="009A1278">
        <w:rPr>
          <w:rFonts w:ascii="Arial" w:hAnsi="Arial" w:cs="Arial"/>
        </w:rPr>
        <w:t>Усть-Козлухинского</w:t>
      </w:r>
      <w:r w:rsidRPr="009A1278">
        <w:rPr>
          <w:rFonts w:ascii="Arial" w:hAnsi="Arial" w:cs="Arial"/>
        </w:rPr>
        <w:t xml:space="preserve"> сельсовета Краснощёковского района Алтайского края </w:t>
      </w:r>
    </w:p>
    <w:p w:rsidR="009764E8" w:rsidRPr="009A1278" w:rsidRDefault="009764E8" w:rsidP="009764E8">
      <w:pPr>
        <w:rPr>
          <w:rFonts w:ascii="Arial" w:hAnsi="Arial" w:cs="Arial"/>
        </w:rPr>
      </w:pPr>
    </w:p>
    <w:p w:rsidR="009764E8" w:rsidRPr="009A1278" w:rsidRDefault="009C3E38" w:rsidP="009764E8">
      <w:pPr>
        <w:jc w:val="center"/>
        <w:rPr>
          <w:rFonts w:ascii="Arial" w:hAnsi="Arial" w:cs="Arial"/>
        </w:rPr>
      </w:pPr>
      <w:r w:rsidRPr="009A1278">
        <w:rPr>
          <w:rFonts w:ascii="Arial" w:hAnsi="Arial" w:cs="Arial"/>
        </w:rPr>
        <w:t>решил</w:t>
      </w:r>
      <w:r w:rsidR="009764E8" w:rsidRPr="009A1278">
        <w:rPr>
          <w:rFonts w:ascii="Arial" w:hAnsi="Arial" w:cs="Arial"/>
        </w:rPr>
        <w:t>:</w:t>
      </w:r>
    </w:p>
    <w:p w:rsidR="009764E8" w:rsidRPr="009A1278" w:rsidRDefault="009764E8" w:rsidP="009764E8">
      <w:pPr>
        <w:rPr>
          <w:rFonts w:ascii="Arial" w:hAnsi="Arial" w:cs="Arial"/>
        </w:rPr>
      </w:pPr>
    </w:p>
    <w:p w:rsidR="009764E8" w:rsidRPr="009A1278" w:rsidRDefault="009764E8" w:rsidP="009764E8">
      <w:pPr>
        <w:pStyle w:val="13"/>
        <w:spacing w:after="0" w:line="240" w:lineRule="auto"/>
        <w:ind w:left="142"/>
        <w:rPr>
          <w:rFonts w:ascii="Arial" w:hAnsi="Arial" w:cs="Arial"/>
          <w:sz w:val="24"/>
          <w:szCs w:val="24"/>
        </w:rPr>
      </w:pPr>
      <w:r w:rsidRPr="009A1278">
        <w:rPr>
          <w:rFonts w:ascii="Arial" w:hAnsi="Arial" w:cs="Arial"/>
          <w:sz w:val="24"/>
          <w:szCs w:val="24"/>
        </w:rPr>
        <w:tab/>
        <w:t xml:space="preserve">1.Принять Правила  землепользования и застройки части территории муниципального образования </w:t>
      </w:r>
      <w:proofErr w:type="spellStart"/>
      <w:r w:rsidR="00E148AC" w:rsidRPr="009A1278">
        <w:rPr>
          <w:rFonts w:ascii="Arial" w:hAnsi="Arial" w:cs="Arial"/>
          <w:sz w:val="24"/>
          <w:szCs w:val="24"/>
        </w:rPr>
        <w:t>Усть-Козлухинский</w:t>
      </w:r>
      <w:proofErr w:type="spellEnd"/>
      <w:r w:rsidRPr="009A1278">
        <w:rPr>
          <w:rFonts w:ascii="Arial" w:hAnsi="Arial" w:cs="Arial"/>
          <w:sz w:val="24"/>
          <w:szCs w:val="24"/>
        </w:rPr>
        <w:t xml:space="preserve"> сельсовет Краснощёковского района </w:t>
      </w:r>
      <w:r w:rsidR="009C3E38" w:rsidRPr="009A1278">
        <w:rPr>
          <w:rFonts w:ascii="Arial" w:hAnsi="Arial" w:cs="Arial"/>
          <w:sz w:val="24"/>
          <w:szCs w:val="24"/>
        </w:rPr>
        <w:t xml:space="preserve">Алтайского края </w:t>
      </w:r>
      <w:r w:rsidRPr="009A1278">
        <w:rPr>
          <w:rFonts w:ascii="Arial" w:hAnsi="Arial" w:cs="Arial"/>
          <w:sz w:val="24"/>
          <w:szCs w:val="24"/>
        </w:rPr>
        <w:t xml:space="preserve"> (прилагается).</w:t>
      </w:r>
    </w:p>
    <w:p w:rsidR="009764E8" w:rsidRPr="009A1278" w:rsidRDefault="009764E8" w:rsidP="009764E8">
      <w:pPr>
        <w:pStyle w:val="13"/>
        <w:spacing w:after="0" w:line="240" w:lineRule="auto"/>
        <w:ind w:left="142"/>
        <w:rPr>
          <w:rFonts w:ascii="Arial" w:hAnsi="Arial" w:cs="Arial"/>
          <w:sz w:val="24"/>
          <w:szCs w:val="24"/>
        </w:rPr>
      </w:pPr>
      <w:r w:rsidRPr="009A1278">
        <w:rPr>
          <w:rFonts w:ascii="Arial" w:hAnsi="Arial" w:cs="Arial"/>
          <w:sz w:val="24"/>
          <w:szCs w:val="24"/>
        </w:rPr>
        <w:tab/>
        <w:t xml:space="preserve">2.Считать утратившим силу решение Совета депутатов </w:t>
      </w:r>
      <w:r w:rsidR="00E148AC" w:rsidRPr="009A1278">
        <w:rPr>
          <w:rFonts w:ascii="Arial" w:hAnsi="Arial" w:cs="Arial"/>
          <w:sz w:val="24"/>
          <w:szCs w:val="24"/>
        </w:rPr>
        <w:t>Усть-Козлухинского</w:t>
      </w:r>
      <w:r w:rsidRPr="009A1278">
        <w:rPr>
          <w:rFonts w:ascii="Arial" w:hAnsi="Arial" w:cs="Arial"/>
          <w:sz w:val="24"/>
          <w:szCs w:val="24"/>
        </w:rPr>
        <w:t xml:space="preserve"> сельсовета Краснощёковского района Алтай</w:t>
      </w:r>
      <w:r w:rsidR="00C021BE" w:rsidRPr="009A1278">
        <w:rPr>
          <w:rFonts w:ascii="Arial" w:hAnsi="Arial" w:cs="Arial"/>
          <w:sz w:val="24"/>
          <w:szCs w:val="24"/>
        </w:rPr>
        <w:t>ского края от 27</w:t>
      </w:r>
      <w:r w:rsidR="009C3E38" w:rsidRPr="009A1278">
        <w:rPr>
          <w:rFonts w:ascii="Arial" w:hAnsi="Arial" w:cs="Arial"/>
          <w:sz w:val="24"/>
          <w:szCs w:val="24"/>
        </w:rPr>
        <w:t xml:space="preserve">.12.2021  № </w:t>
      </w:r>
      <w:r w:rsidR="00C021BE" w:rsidRPr="009A1278">
        <w:rPr>
          <w:rFonts w:ascii="Arial" w:hAnsi="Arial" w:cs="Arial"/>
          <w:sz w:val="24"/>
          <w:szCs w:val="24"/>
        </w:rPr>
        <w:t>16</w:t>
      </w:r>
      <w:r w:rsidR="009C3E38" w:rsidRPr="009A1278">
        <w:rPr>
          <w:rFonts w:ascii="Arial" w:hAnsi="Arial" w:cs="Arial"/>
          <w:sz w:val="24"/>
          <w:szCs w:val="24"/>
        </w:rPr>
        <w:t xml:space="preserve"> «О принятии </w:t>
      </w:r>
      <w:r w:rsidRPr="009A1278">
        <w:rPr>
          <w:rFonts w:ascii="Arial" w:hAnsi="Arial" w:cs="Arial"/>
          <w:sz w:val="24"/>
          <w:szCs w:val="24"/>
        </w:rPr>
        <w:t xml:space="preserve"> Правил   землепользования и застройки части территории муниципального образования </w:t>
      </w:r>
      <w:proofErr w:type="spellStart"/>
      <w:r w:rsidR="00E148AC" w:rsidRPr="009A1278">
        <w:rPr>
          <w:rFonts w:ascii="Arial" w:hAnsi="Arial" w:cs="Arial"/>
          <w:sz w:val="24"/>
          <w:szCs w:val="24"/>
        </w:rPr>
        <w:t>Усть-Козлухинский</w:t>
      </w:r>
      <w:proofErr w:type="spellEnd"/>
      <w:r w:rsidRPr="009A1278">
        <w:rPr>
          <w:rFonts w:ascii="Arial" w:hAnsi="Arial" w:cs="Arial"/>
          <w:sz w:val="24"/>
          <w:szCs w:val="24"/>
        </w:rPr>
        <w:t xml:space="preserve"> сельсовет Краснощёковского района Алтайского края». </w:t>
      </w:r>
    </w:p>
    <w:p w:rsidR="009764E8" w:rsidRPr="009A1278" w:rsidRDefault="009764E8" w:rsidP="009764E8">
      <w:pPr>
        <w:pStyle w:val="13"/>
        <w:spacing w:after="0" w:line="240" w:lineRule="auto"/>
        <w:ind w:left="142"/>
        <w:rPr>
          <w:rFonts w:ascii="Arial" w:hAnsi="Arial" w:cs="Arial"/>
          <w:sz w:val="24"/>
          <w:szCs w:val="24"/>
        </w:rPr>
      </w:pPr>
      <w:r w:rsidRPr="009A1278">
        <w:rPr>
          <w:rFonts w:ascii="Arial" w:hAnsi="Arial" w:cs="Arial"/>
          <w:sz w:val="24"/>
          <w:szCs w:val="24"/>
        </w:rPr>
        <w:tab/>
        <w:t xml:space="preserve">3.Принятое решение обнародовать в установленном Уставом муниципального образования </w:t>
      </w:r>
      <w:proofErr w:type="spellStart"/>
      <w:r w:rsidR="00E148AC" w:rsidRPr="009A1278">
        <w:rPr>
          <w:rFonts w:ascii="Arial" w:hAnsi="Arial" w:cs="Arial"/>
          <w:sz w:val="24"/>
          <w:szCs w:val="24"/>
        </w:rPr>
        <w:t>Усть-Козлухинский</w:t>
      </w:r>
      <w:proofErr w:type="spellEnd"/>
      <w:r w:rsidRPr="009A1278">
        <w:rPr>
          <w:rFonts w:ascii="Arial" w:hAnsi="Arial" w:cs="Arial"/>
          <w:sz w:val="24"/>
          <w:szCs w:val="24"/>
        </w:rPr>
        <w:t xml:space="preserve"> сельсовет Краснощёковского района Алтайского края порядке.</w:t>
      </w:r>
    </w:p>
    <w:p w:rsidR="009764E8" w:rsidRDefault="009764E8" w:rsidP="009764E8">
      <w:pPr>
        <w:pStyle w:val="13"/>
        <w:spacing w:after="0" w:line="240" w:lineRule="auto"/>
        <w:ind w:left="142"/>
        <w:rPr>
          <w:rFonts w:ascii="Arial" w:hAnsi="Arial" w:cs="Arial"/>
          <w:sz w:val="24"/>
          <w:szCs w:val="24"/>
        </w:rPr>
      </w:pPr>
      <w:r w:rsidRPr="009A1278">
        <w:rPr>
          <w:rFonts w:ascii="Arial" w:hAnsi="Arial" w:cs="Arial"/>
          <w:sz w:val="24"/>
          <w:szCs w:val="24"/>
        </w:rPr>
        <w:tab/>
        <w:t>4.</w:t>
      </w:r>
      <w:proofErr w:type="gramStart"/>
      <w:r w:rsidRPr="009A1278">
        <w:rPr>
          <w:rFonts w:ascii="Arial" w:hAnsi="Arial" w:cs="Arial"/>
          <w:sz w:val="24"/>
          <w:szCs w:val="24"/>
        </w:rPr>
        <w:t>Контроль   за</w:t>
      </w:r>
      <w:proofErr w:type="gramEnd"/>
      <w:r w:rsidRPr="009A1278">
        <w:rPr>
          <w:rFonts w:ascii="Arial" w:hAnsi="Arial" w:cs="Arial"/>
          <w:sz w:val="24"/>
          <w:szCs w:val="24"/>
        </w:rPr>
        <w:t xml:space="preserve">  исполнением    настоящего  решения    оставляю за собой.</w:t>
      </w:r>
    </w:p>
    <w:p w:rsidR="009A1278" w:rsidRDefault="009A1278" w:rsidP="009764E8">
      <w:pPr>
        <w:pStyle w:val="13"/>
        <w:spacing w:after="0" w:line="240" w:lineRule="auto"/>
        <w:ind w:left="142"/>
        <w:rPr>
          <w:rFonts w:ascii="Arial" w:hAnsi="Arial" w:cs="Arial"/>
          <w:sz w:val="24"/>
          <w:szCs w:val="24"/>
        </w:rPr>
      </w:pPr>
    </w:p>
    <w:p w:rsidR="009A1278" w:rsidRPr="009A1278" w:rsidRDefault="009A1278" w:rsidP="009764E8">
      <w:pPr>
        <w:pStyle w:val="13"/>
        <w:spacing w:after="0" w:line="240" w:lineRule="auto"/>
        <w:ind w:left="142"/>
        <w:rPr>
          <w:rFonts w:ascii="Arial" w:hAnsi="Arial" w:cs="Arial"/>
          <w:sz w:val="24"/>
          <w:szCs w:val="24"/>
        </w:rPr>
      </w:pPr>
    </w:p>
    <w:p w:rsidR="00544A6E" w:rsidRPr="009A1278" w:rsidRDefault="00544A6E" w:rsidP="009764E8">
      <w:pPr>
        <w:pStyle w:val="13"/>
        <w:spacing w:after="0" w:line="240" w:lineRule="auto"/>
        <w:ind w:left="142"/>
        <w:rPr>
          <w:rFonts w:ascii="Arial" w:hAnsi="Arial" w:cs="Arial"/>
          <w:sz w:val="24"/>
          <w:szCs w:val="24"/>
        </w:rPr>
      </w:pPr>
    </w:p>
    <w:p w:rsidR="009764E8" w:rsidRPr="009A1278" w:rsidRDefault="009764E8" w:rsidP="009764E8">
      <w:pPr>
        <w:rPr>
          <w:rFonts w:ascii="Arial" w:hAnsi="Arial" w:cs="Arial"/>
          <w:lang w:eastAsia="en-US"/>
        </w:rPr>
      </w:pPr>
    </w:p>
    <w:p w:rsidR="009764E8" w:rsidRPr="009A1278" w:rsidRDefault="009764E8" w:rsidP="009764E8">
      <w:pPr>
        <w:jc w:val="center"/>
        <w:rPr>
          <w:rFonts w:ascii="Arial" w:hAnsi="Arial" w:cs="Arial"/>
        </w:rPr>
      </w:pPr>
      <w:r w:rsidRPr="009A1278">
        <w:rPr>
          <w:rFonts w:ascii="Arial" w:hAnsi="Arial" w:cs="Arial"/>
          <w:lang w:eastAsia="en-US"/>
        </w:rPr>
        <w:t xml:space="preserve">          </w:t>
      </w:r>
      <w:r w:rsidRPr="009A1278">
        <w:rPr>
          <w:rFonts w:ascii="Arial" w:hAnsi="Arial" w:cs="Arial"/>
        </w:rPr>
        <w:t xml:space="preserve">Глава   сельсовета                                                                </w:t>
      </w:r>
      <w:r w:rsidRPr="009A1278">
        <w:rPr>
          <w:rFonts w:ascii="Arial" w:hAnsi="Arial" w:cs="Arial"/>
        </w:rPr>
        <w:tab/>
      </w:r>
      <w:proofErr w:type="spellStart"/>
      <w:r w:rsidR="00E148AC" w:rsidRPr="009A1278">
        <w:rPr>
          <w:rFonts w:ascii="Arial" w:hAnsi="Arial" w:cs="Arial"/>
        </w:rPr>
        <w:t>Т.С.Федяева</w:t>
      </w:r>
      <w:proofErr w:type="spellEnd"/>
    </w:p>
    <w:p w:rsidR="009764E8" w:rsidRPr="009A1278" w:rsidRDefault="009764E8" w:rsidP="009764E8">
      <w:pPr>
        <w:jc w:val="center"/>
        <w:rPr>
          <w:rFonts w:ascii="Arial" w:hAnsi="Arial" w:cs="Arial"/>
        </w:rPr>
      </w:pPr>
    </w:p>
    <w:p w:rsidR="009764E8" w:rsidRPr="009A1278" w:rsidRDefault="009764E8" w:rsidP="009764E8">
      <w:pPr>
        <w:jc w:val="center"/>
        <w:rPr>
          <w:rFonts w:ascii="Arial" w:hAnsi="Arial" w:cs="Arial"/>
        </w:rPr>
      </w:pPr>
    </w:p>
    <w:p w:rsidR="009764E8" w:rsidRDefault="009764E8" w:rsidP="009764E8">
      <w:pPr>
        <w:jc w:val="center"/>
        <w:rPr>
          <w:rFonts w:ascii="Arial" w:hAnsi="Arial" w:cs="Arial"/>
        </w:rPr>
      </w:pPr>
    </w:p>
    <w:p w:rsidR="002E71F5" w:rsidRDefault="002E71F5" w:rsidP="009764E8">
      <w:pPr>
        <w:jc w:val="center"/>
        <w:rPr>
          <w:rFonts w:ascii="Arial" w:hAnsi="Arial" w:cs="Arial"/>
        </w:rPr>
      </w:pPr>
    </w:p>
    <w:p w:rsidR="002E71F5" w:rsidRDefault="002E71F5" w:rsidP="009764E8">
      <w:pPr>
        <w:jc w:val="center"/>
        <w:rPr>
          <w:rFonts w:ascii="Arial" w:hAnsi="Arial" w:cs="Arial"/>
        </w:rPr>
      </w:pPr>
    </w:p>
    <w:p w:rsidR="002E71F5" w:rsidRDefault="002E71F5" w:rsidP="009764E8">
      <w:pPr>
        <w:jc w:val="center"/>
        <w:rPr>
          <w:rFonts w:ascii="Arial" w:hAnsi="Arial" w:cs="Arial"/>
        </w:rPr>
      </w:pPr>
    </w:p>
    <w:p w:rsidR="002E71F5" w:rsidRDefault="002E71F5" w:rsidP="009764E8">
      <w:pPr>
        <w:jc w:val="center"/>
        <w:rPr>
          <w:rFonts w:ascii="Arial" w:hAnsi="Arial" w:cs="Arial"/>
        </w:rPr>
      </w:pPr>
    </w:p>
    <w:p w:rsidR="002E71F5" w:rsidRDefault="002E71F5" w:rsidP="009764E8">
      <w:pPr>
        <w:jc w:val="center"/>
        <w:rPr>
          <w:rFonts w:ascii="Arial" w:hAnsi="Arial" w:cs="Arial"/>
        </w:rPr>
      </w:pPr>
    </w:p>
    <w:p w:rsidR="002E71F5" w:rsidRDefault="002E71F5" w:rsidP="009764E8">
      <w:pPr>
        <w:jc w:val="center"/>
        <w:rPr>
          <w:rFonts w:ascii="Arial" w:hAnsi="Arial" w:cs="Arial"/>
        </w:rPr>
      </w:pPr>
    </w:p>
    <w:tbl>
      <w:tblPr>
        <w:tblW w:w="0" w:type="auto"/>
        <w:tblLook w:val="01E0" w:firstRow="1" w:lastRow="1" w:firstColumn="1" w:lastColumn="1" w:noHBand="0" w:noVBand="0"/>
      </w:tblPr>
      <w:tblGrid>
        <w:gridCol w:w="9570"/>
      </w:tblGrid>
      <w:tr w:rsidR="002E71F5" w:rsidRPr="002E71F5" w:rsidTr="002E71F5">
        <w:trPr>
          <w:trHeight w:val="14726"/>
        </w:trPr>
        <w:tc>
          <w:tcPr>
            <w:tcW w:w="9570" w:type="dxa"/>
          </w:tcPr>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r w:rsidRPr="002E71F5">
              <w:rPr>
                <w:sz w:val="28"/>
              </w:rPr>
              <w:t>ПРАВИЛА ЗЕМЛЕПОЛЬЗОВАНИЯ И ЗАСТРОЙКИ</w:t>
            </w:r>
          </w:p>
          <w:p w:rsidR="002E71F5" w:rsidRPr="002E71F5" w:rsidRDefault="002E71F5" w:rsidP="002E71F5">
            <w:pPr>
              <w:jc w:val="center"/>
              <w:rPr>
                <w:sz w:val="28"/>
              </w:rPr>
            </w:pPr>
            <w:r w:rsidRPr="002E71F5">
              <w:rPr>
                <w:sz w:val="28"/>
              </w:rPr>
              <w:t xml:space="preserve">ЧАСТИ ТЕРРИТОРИИ МУНИЦИПАЛЬНОГО ОБРАЗОВАНИЯ </w:t>
            </w:r>
          </w:p>
          <w:p w:rsidR="002E71F5" w:rsidRPr="002E71F5" w:rsidRDefault="002E71F5" w:rsidP="002E71F5">
            <w:pPr>
              <w:jc w:val="center"/>
              <w:rPr>
                <w:sz w:val="28"/>
              </w:rPr>
            </w:pPr>
            <w:r w:rsidRPr="002E71F5">
              <w:rPr>
                <w:sz w:val="28"/>
              </w:rPr>
              <w:t xml:space="preserve">УСТЬ-КОЗЛУХИНСКИЙ СЕЛЬСОВЕТ </w:t>
            </w:r>
          </w:p>
          <w:p w:rsidR="002E71F5" w:rsidRPr="002E71F5" w:rsidRDefault="002E71F5" w:rsidP="002E71F5">
            <w:pPr>
              <w:jc w:val="center"/>
              <w:rPr>
                <w:sz w:val="28"/>
              </w:rPr>
            </w:pPr>
            <w:r w:rsidRPr="002E71F5">
              <w:rPr>
                <w:sz w:val="28"/>
              </w:rPr>
              <w:t xml:space="preserve">КРАСНОЩЕКОВСКОГО РАЙОНА </w:t>
            </w:r>
          </w:p>
          <w:p w:rsidR="002E71F5" w:rsidRPr="002E71F5" w:rsidRDefault="002E71F5" w:rsidP="002E71F5">
            <w:pPr>
              <w:jc w:val="center"/>
              <w:rPr>
                <w:sz w:val="28"/>
              </w:rPr>
            </w:pPr>
            <w:r w:rsidRPr="002E71F5">
              <w:rPr>
                <w:sz w:val="28"/>
              </w:rPr>
              <w:t>АЛТАЙСКОГО КРАЯ</w:t>
            </w:r>
          </w:p>
          <w:p w:rsidR="002E71F5" w:rsidRPr="002E71F5" w:rsidRDefault="002E71F5" w:rsidP="002E71F5">
            <w:pP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jc w:val="center"/>
              <w:rPr>
                <w:sz w:val="28"/>
              </w:rPr>
            </w:pPr>
          </w:p>
          <w:p w:rsidR="002E71F5" w:rsidRPr="002E71F5" w:rsidRDefault="002E71F5" w:rsidP="002E71F5">
            <w:pPr>
              <w:tabs>
                <w:tab w:val="left" w:pos="1620"/>
              </w:tabs>
              <w:ind w:firstLine="709"/>
              <w:jc w:val="center"/>
              <w:rPr>
                <w:sz w:val="28"/>
                <w:szCs w:val="28"/>
              </w:rPr>
            </w:pPr>
          </w:p>
          <w:p w:rsidR="002E71F5" w:rsidRPr="002E71F5" w:rsidRDefault="002E71F5" w:rsidP="002E71F5">
            <w:pPr>
              <w:tabs>
                <w:tab w:val="left" w:pos="1620"/>
              </w:tabs>
              <w:ind w:firstLine="709"/>
              <w:jc w:val="center"/>
              <w:rPr>
                <w:sz w:val="28"/>
                <w:szCs w:val="28"/>
              </w:rPr>
            </w:pPr>
          </w:p>
          <w:p w:rsidR="002E71F5" w:rsidRPr="002E71F5" w:rsidRDefault="002E71F5" w:rsidP="002E71F5">
            <w:pPr>
              <w:tabs>
                <w:tab w:val="left" w:pos="1620"/>
              </w:tabs>
              <w:ind w:firstLine="709"/>
              <w:jc w:val="center"/>
              <w:rPr>
                <w:sz w:val="28"/>
                <w:szCs w:val="28"/>
              </w:rPr>
            </w:pPr>
          </w:p>
          <w:p w:rsidR="002E71F5" w:rsidRPr="002E71F5" w:rsidRDefault="002E71F5" w:rsidP="002E71F5">
            <w:pPr>
              <w:tabs>
                <w:tab w:val="left" w:pos="1620"/>
              </w:tabs>
              <w:ind w:firstLine="709"/>
              <w:jc w:val="center"/>
              <w:rPr>
                <w:sz w:val="28"/>
                <w:szCs w:val="28"/>
              </w:rPr>
            </w:pPr>
          </w:p>
          <w:p w:rsidR="002E71F5" w:rsidRPr="002E71F5" w:rsidRDefault="002E71F5" w:rsidP="002E71F5">
            <w:pPr>
              <w:tabs>
                <w:tab w:val="left" w:pos="1620"/>
              </w:tabs>
              <w:ind w:firstLine="709"/>
              <w:jc w:val="center"/>
              <w:rPr>
                <w:sz w:val="28"/>
                <w:szCs w:val="28"/>
              </w:rPr>
            </w:pPr>
          </w:p>
          <w:p w:rsidR="002E71F5" w:rsidRPr="002E71F5" w:rsidRDefault="002E71F5" w:rsidP="002E71F5">
            <w:pPr>
              <w:tabs>
                <w:tab w:val="left" w:pos="1620"/>
              </w:tabs>
              <w:ind w:firstLine="709"/>
              <w:jc w:val="center"/>
              <w:rPr>
                <w:sz w:val="28"/>
                <w:szCs w:val="28"/>
              </w:rPr>
            </w:pPr>
          </w:p>
          <w:p w:rsidR="002E71F5" w:rsidRPr="002E71F5" w:rsidRDefault="002E71F5" w:rsidP="002E71F5">
            <w:pPr>
              <w:jc w:val="center"/>
              <w:rPr>
                <w:sz w:val="28"/>
                <w:szCs w:val="28"/>
              </w:rPr>
            </w:pPr>
          </w:p>
        </w:tc>
      </w:tr>
    </w:tbl>
    <w:p w:rsidR="002E71F5" w:rsidRPr="002E71F5" w:rsidRDefault="002E71F5" w:rsidP="002E71F5">
      <w:pPr>
        <w:rPr>
          <w:sz w:val="28"/>
        </w:rPr>
        <w:sectPr w:rsidR="002E71F5" w:rsidRPr="002E71F5">
          <w:pgSz w:w="11906" w:h="16838"/>
          <w:pgMar w:top="851" w:right="851" w:bottom="1134" w:left="1701" w:header="709" w:footer="709" w:gutter="0"/>
          <w:cols w:space="720"/>
        </w:sectPr>
      </w:pPr>
    </w:p>
    <w:p w:rsidR="002E71F5" w:rsidRPr="002E71F5" w:rsidRDefault="002E71F5" w:rsidP="002E71F5">
      <w:pPr>
        <w:spacing w:before="240" w:after="240"/>
        <w:jc w:val="center"/>
      </w:pPr>
      <w:r w:rsidRPr="002E71F5">
        <w:lastRenderedPageBreak/>
        <w:t xml:space="preserve">Содержание </w:t>
      </w:r>
    </w:p>
    <w:p w:rsidR="002E71F5" w:rsidRPr="002E71F5" w:rsidRDefault="002E71F5" w:rsidP="002E71F5">
      <w:pPr>
        <w:tabs>
          <w:tab w:val="right" w:leader="dot" w:pos="9344"/>
        </w:tabs>
        <w:rPr>
          <w:rFonts w:ascii="Calibri" w:hAnsi="Calibri"/>
          <w:smallCaps/>
          <w:noProof/>
          <w:sz w:val="22"/>
          <w:szCs w:val="22"/>
        </w:rPr>
      </w:pPr>
      <w:r w:rsidRPr="002E71F5">
        <w:rPr>
          <w:bCs/>
          <w:smallCaps/>
        </w:rPr>
        <w:fldChar w:fldCharType="begin"/>
      </w:r>
      <w:r w:rsidRPr="002E71F5">
        <w:rPr>
          <w:bCs/>
          <w:smallCaps/>
        </w:rPr>
        <w:instrText xml:space="preserve"> TOC \o "1-4" \h \z \u </w:instrText>
      </w:r>
      <w:r w:rsidRPr="002E71F5">
        <w:rPr>
          <w:bCs/>
          <w:smallCaps/>
        </w:rPr>
        <w:fldChar w:fldCharType="separate"/>
      </w:r>
      <w:hyperlink r:id="rId8" w:anchor="_Toc90972426" w:history="1">
        <w:r w:rsidRPr="002E71F5">
          <w:rPr>
            <w:smallCaps/>
            <w:noProof/>
            <w:color w:val="0044AA"/>
            <w:u w:val="single"/>
          </w:rPr>
          <w:t>ЧАСТЬ I. ПОРЯДОК ПРИМЕНЕНИЯ ПРАВИЛ ЗЕМЛЕПОЛЬЗОВАНИЯ И ЗАСТРОЙКИ И ВНЕСЕНИЯ В НИХ ИЗМЕНЕНИЙ</w:t>
        </w:r>
        <w:r w:rsidRPr="002E71F5">
          <w:rPr>
            <w:smallCaps/>
            <w:noProof/>
            <w:webHidden/>
            <w:color w:val="0044AA"/>
            <w:u w:val="single"/>
          </w:rPr>
          <w:tab/>
        </w:r>
        <w:r w:rsidRPr="002E71F5">
          <w:rPr>
            <w:smallCaps/>
            <w:noProof/>
            <w:webHidden/>
            <w:color w:val="0044AA"/>
            <w:u w:val="single"/>
          </w:rPr>
          <w:fldChar w:fldCharType="begin"/>
        </w:r>
        <w:r w:rsidRPr="002E71F5">
          <w:rPr>
            <w:smallCaps/>
            <w:noProof/>
            <w:webHidden/>
            <w:color w:val="0044AA"/>
            <w:u w:val="single"/>
          </w:rPr>
          <w:instrText xml:space="preserve"> PAGEREF _Toc90972426 \h </w:instrText>
        </w:r>
        <w:r w:rsidRPr="002E71F5">
          <w:rPr>
            <w:smallCaps/>
            <w:noProof/>
            <w:webHidden/>
            <w:color w:val="0044AA"/>
            <w:u w:val="single"/>
          </w:rPr>
        </w:r>
        <w:r w:rsidRPr="002E71F5">
          <w:rPr>
            <w:smallCaps/>
            <w:noProof/>
            <w:webHidden/>
            <w:color w:val="0044AA"/>
            <w:u w:val="single"/>
          </w:rPr>
          <w:fldChar w:fldCharType="separate"/>
        </w:r>
        <w:r w:rsidRPr="002E71F5">
          <w:rPr>
            <w:smallCaps/>
            <w:noProof/>
            <w:webHidden/>
            <w:color w:val="0044AA"/>
            <w:u w:val="single"/>
          </w:rPr>
          <w:t>4</w:t>
        </w:r>
        <w:r w:rsidRPr="002E71F5">
          <w:rPr>
            <w:smallCaps/>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9" w:anchor="_Toc90972427" w:history="1">
        <w:r w:rsidR="002E71F5" w:rsidRPr="002E71F5">
          <w:rPr>
            <w:noProof/>
            <w:color w:val="0044AA"/>
            <w:u w:val="single"/>
          </w:rPr>
          <w:t>ГЛАВА 1. Общие положения</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_Toc90972427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4</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0" w:anchor="_Toc90972428" w:history="1">
        <w:r w:rsidR="002E71F5" w:rsidRPr="002E71F5">
          <w:rPr>
            <w:i/>
            <w:noProof/>
            <w:color w:val="0044AA"/>
            <w:u w:val="single"/>
          </w:rPr>
          <w:t>Статья 1. Назначение и содержание настоящих Правил</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_Toc90972428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4</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1" w:anchor="_Toc90972429" w:history="1">
        <w:r w:rsidR="002E71F5" w:rsidRPr="002E71F5">
          <w:rPr>
            <w:i/>
            <w:noProof/>
            <w:color w:val="0044AA"/>
            <w:u w:val="single"/>
          </w:rPr>
          <w:t>Статья 2. Правовой статус и сфера действия настоящих  Правил</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_Toc90972429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4</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2" w:anchor="_Toc90972430" w:history="1">
        <w:r w:rsidR="002E71F5" w:rsidRPr="002E71F5">
          <w:rPr>
            <w:i/>
            <w:noProof/>
            <w:color w:val="0044AA"/>
            <w:u w:val="single"/>
          </w:rPr>
          <w:t>Статья 3. Порядок внесения изменений в настоящие Правила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_Toc90972430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5</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3" w:anchor="_Toc90972431" w:history="1">
        <w:r w:rsidR="002E71F5" w:rsidRPr="002E71F5">
          <w:rPr>
            <w:i/>
            <w:noProof/>
            <w:color w:val="0044AA"/>
            <w:u w:val="single"/>
          </w:rPr>
          <w:t>Статья 4. Открытость и доступность информации о землепользовании и застройке</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_Toc90972431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8</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4" w:anchor="_Toc90972432" w:history="1">
        <w:r w:rsidR="002E71F5" w:rsidRPr="002E71F5">
          <w:rPr>
            <w:noProof/>
            <w:color w:val="0044AA"/>
            <w:u w:val="single"/>
          </w:rPr>
          <w:t>ГЛАВА 2. Полномочия органов местного самоуправления по регулированию землепользования и застройки</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_Toc90972432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8</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5" w:anchor="_Toc90972433" w:history="1">
        <w:r w:rsidR="002E71F5" w:rsidRPr="002E71F5">
          <w:rPr>
            <w:i/>
            <w:noProof/>
            <w:color w:val="0044AA"/>
            <w:u w:val="single"/>
          </w:rPr>
          <w:t>Статья 5. Полномочия Администрации Краснощековского района в области землепользования и застройки</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_Toc90972433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8</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6" w:anchor="_Toc90972434" w:history="1">
        <w:r w:rsidR="002E71F5" w:rsidRPr="002E71F5">
          <w:rPr>
            <w:i/>
            <w:noProof/>
            <w:color w:val="0044AA"/>
            <w:u w:val="single"/>
          </w:rPr>
          <w:t>Статья 6. Полномочия Администрации Усть-Козлухинского сельсовета в области землепользования и застройки</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_Toc90972434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8</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7" w:anchor="_Toc90972435" w:history="1">
        <w:r w:rsidR="002E71F5" w:rsidRPr="002E71F5">
          <w:rPr>
            <w:i/>
            <w:noProof/>
            <w:color w:val="0044AA"/>
            <w:u w:val="single"/>
          </w:rPr>
          <w:t>Статья 7. Полномочия представительного органа муниципального образования в области землепользования и застройки</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_Toc90972435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9</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8" w:anchor="_Toc90972436" w:history="1">
        <w:r w:rsidR="002E71F5" w:rsidRPr="002E71F5">
          <w:rPr>
            <w:i/>
            <w:noProof/>
            <w:color w:val="0044AA"/>
            <w:u w:val="single"/>
          </w:rPr>
          <w:t>Статья 8. Полномочия Комиссии по подготовке проекта Правил землепользования и застройки</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_Toc90972436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9</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19" w:anchor="_Toc90972437" w:history="1">
        <w:r w:rsidR="002E71F5" w:rsidRPr="002E71F5">
          <w:rPr>
            <w:noProof/>
            <w:color w:val="0044AA"/>
            <w:u w:val="single"/>
          </w:rPr>
          <w:t>ГЛАВА 3. Порядок изменения видов разрешенного использования земельных участков и объектов капитального строительства</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_Toc90972437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10</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20" w:anchor="_Toc90972438" w:history="1">
        <w:r w:rsidR="002E71F5" w:rsidRPr="002E71F5">
          <w:rPr>
            <w:i/>
            <w:noProof/>
            <w:color w:val="0044AA"/>
            <w:u w:val="single"/>
          </w:rPr>
          <w:t>Статья 9. Порядок изменения видов разрешенного использования земельных участков и объектов капитального строительства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_Toc90972438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10</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21" w:anchor="_Toc90972439" w:history="1">
        <w:r w:rsidR="002E71F5" w:rsidRPr="002E71F5">
          <w:rPr>
            <w:i/>
            <w:noProof/>
            <w:color w:val="0044AA"/>
            <w:u w:val="single"/>
          </w:rPr>
          <w:t>Статья 10. Порядок предоставления разрешения на условно разрешенный вид использования земельного участка или объекта капитального строительства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_Toc90972439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10</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22" w:anchor="_Toc90972440" w:history="1">
        <w:r w:rsidR="002E71F5" w:rsidRPr="002E71F5">
          <w:rPr>
            <w:i/>
            <w:noProof/>
            <w:color w:val="0044AA"/>
            <w:u w:val="single"/>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_Toc90972440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12</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23" w:anchor="_Toc90972441" w:history="1">
        <w:r w:rsidR="002E71F5" w:rsidRPr="002E71F5">
          <w:rPr>
            <w:noProof/>
            <w:color w:val="0044AA"/>
            <w:u w:val="single"/>
          </w:rPr>
          <w:t>ГЛАВА 4. Порядок подготовки документации по планировке территории Усть-Козлухинского сельсовета</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_Toc90972441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13</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24" w:anchor="_Toc90972442" w:history="1">
        <w:r w:rsidR="002E71F5" w:rsidRPr="002E71F5">
          <w:rPr>
            <w:i/>
            <w:noProof/>
            <w:color w:val="0044AA"/>
            <w:u w:val="single"/>
          </w:rPr>
          <w:t>Статья 12. Назначение, виды и состав документации по планировке территории сельсовета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_Toc90972442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13</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25" w:anchor="_Toc90972443" w:history="1">
        <w:r w:rsidR="002E71F5" w:rsidRPr="002E71F5">
          <w:rPr>
            <w:i/>
            <w:noProof/>
            <w:color w:val="0044AA"/>
            <w:u w:val="single"/>
          </w:rPr>
          <w:t>Статья 13. Порядок подготовки, принятия решения об утверждении или об отклонении проектов планировки и проектов межевания территории.</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_Toc90972443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14</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26" w:anchor="_Toc90972444" w:history="1">
        <w:r w:rsidR="002E71F5" w:rsidRPr="002E71F5">
          <w:rPr>
            <w:noProof/>
            <w:color w:val="0044AA"/>
            <w:u w:val="single"/>
          </w:rPr>
          <w:t>ГЛАВА 5. Публичные слушания и общественные обсуждения по вопросам землепользования и застройки</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_Toc90972444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16</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27" w:anchor="_Toc90972445" w:history="1">
        <w:r w:rsidR="002E71F5" w:rsidRPr="002E71F5">
          <w:rPr>
            <w:i/>
            <w:noProof/>
            <w:color w:val="0044AA"/>
            <w:u w:val="single"/>
          </w:rPr>
          <w:t>Статья 14. Общие положения организации и проведения публичных слушаний и общественных обсуждений по вопросам землепользования и застройки</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_Toc90972445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16</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smallCaps/>
          <w:noProof/>
          <w:sz w:val="22"/>
          <w:szCs w:val="22"/>
        </w:rPr>
      </w:pPr>
      <w:hyperlink r:id="rId28" w:anchor="_Toc90972446" w:history="1">
        <w:r w:rsidR="002E71F5" w:rsidRPr="002E71F5">
          <w:rPr>
            <w:smallCaps/>
            <w:noProof/>
            <w:color w:val="0044AA"/>
            <w:u w:val="single"/>
          </w:rPr>
          <w:t>ЧАСТЬ II. КАРТЫ ГРАДОСТРОИТЕЛЬНОГО ЗОНИРОВАНИЯ. ГРАДОСТРОИТЕЛЬНЫЕ РЕГЛАМЕНТЫ</w:t>
        </w:r>
        <w:r w:rsidR="002E71F5" w:rsidRPr="002E71F5">
          <w:rPr>
            <w:smallCaps/>
            <w:noProof/>
            <w:webHidden/>
            <w:color w:val="0044AA"/>
            <w:u w:val="single"/>
          </w:rPr>
          <w:tab/>
        </w:r>
        <w:r w:rsidR="002E71F5" w:rsidRPr="002E71F5">
          <w:rPr>
            <w:smallCaps/>
            <w:noProof/>
            <w:webHidden/>
            <w:color w:val="0044AA"/>
            <w:u w:val="single"/>
          </w:rPr>
          <w:fldChar w:fldCharType="begin"/>
        </w:r>
        <w:r w:rsidR="002E71F5" w:rsidRPr="002E71F5">
          <w:rPr>
            <w:smallCaps/>
            <w:noProof/>
            <w:webHidden/>
            <w:color w:val="0044AA"/>
            <w:u w:val="single"/>
          </w:rPr>
          <w:instrText xml:space="preserve"> PAGEREF _Toc90972446 \h </w:instrText>
        </w:r>
        <w:r w:rsidR="002E71F5" w:rsidRPr="002E71F5">
          <w:rPr>
            <w:smallCaps/>
            <w:noProof/>
            <w:webHidden/>
            <w:color w:val="0044AA"/>
            <w:u w:val="single"/>
          </w:rPr>
        </w:r>
        <w:r w:rsidR="002E71F5" w:rsidRPr="002E71F5">
          <w:rPr>
            <w:smallCaps/>
            <w:noProof/>
            <w:webHidden/>
            <w:color w:val="0044AA"/>
            <w:u w:val="single"/>
          </w:rPr>
          <w:fldChar w:fldCharType="separate"/>
        </w:r>
        <w:r w:rsidR="002E71F5" w:rsidRPr="002E71F5">
          <w:rPr>
            <w:smallCaps/>
            <w:noProof/>
            <w:webHidden/>
            <w:color w:val="0044AA"/>
            <w:u w:val="single"/>
          </w:rPr>
          <w:t>22</w:t>
        </w:r>
        <w:r w:rsidR="002E71F5" w:rsidRPr="002E71F5">
          <w:rPr>
            <w:smallCaps/>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29" w:anchor="_Toc90972447" w:history="1">
        <w:r w:rsidR="002E71F5" w:rsidRPr="002E71F5">
          <w:rPr>
            <w:noProof/>
            <w:color w:val="0044AA"/>
            <w:u w:val="single"/>
          </w:rPr>
          <w:t>ГЛАВА 6. Градостроительное зонирование</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_Toc90972447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22</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0" w:anchor="_Toc90972448" w:history="1">
        <w:r w:rsidR="002E71F5" w:rsidRPr="002E71F5">
          <w:rPr>
            <w:i/>
            <w:noProof/>
            <w:color w:val="0044AA"/>
            <w:u w:val="single"/>
          </w:rPr>
          <w:t>Статья 15. Карты градостроительного зонирования</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_Toc90972448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22</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1" w:anchor="_Toc90972449" w:history="1">
        <w:r w:rsidR="002E71F5" w:rsidRPr="002E71F5">
          <w:rPr>
            <w:i/>
            <w:noProof/>
            <w:color w:val="0044AA"/>
            <w:u w:val="single"/>
          </w:rPr>
          <w:t>Статья 16. Виды территориальных зон, обозначенных на Картах градостроительного зонирования</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_Toc90972449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22</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2" w:anchor="_Toc90972450" w:history="1">
        <w:r w:rsidR="002E71F5" w:rsidRPr="002E71F5">
          <w:rPr>
            <w:i/>
            <w:noProof/>
            <w:color w:val="0044AA"/>
            <w:u w:val="single"/>
          </w:rPr>
          <w:t>Статья 17. Линии градостроительного регулирования</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_Toc90972450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23</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3" w:anchor="_Toc90972451" w:history="1">
        <w:r w:rsidR="002E71F5" w:rsidRPr="002E71F5">
          <w:rPr>
            <w:noProof/>
            <w:color w:val="0044AA"/>
            <w:u w:val="single"/>
          </w:rPr>
          <w:t>ГЛАВА 7. Градостроительные ограничения и особые условия использования территории</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_Toc90972451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23</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4" w:anchor="_Toc90972452" w:history="1">
        <w:r w:rsidR="002E71F5" w:rsidRPr="002E71F5">
          <w:rPr>
            <w:i/>
            <w:noProof/>
            <w:color w:val="0044AA"/>
            <w:u w:val="single"/>
          </w:rPr>
          <w:t>Статья 18. Виды зон градостроительных ограничений</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_Toc90972452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23</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5" w:anchor="_Toc90972453" w:history="1">
        <w:r w:rsidR="002E71F5" w:rsidRPr="002E71F5">
          <w:rPr>
            <w:i/>
            <w:noProof/>
            <w:color w:val="0044AA"/>
            <w:u w:val="single"/>
          </w:rPr>
          <w:t>Статья 19. Зоны с особыми условиями использования территорий Усть-Козлухинского сельсовета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_Toc90972453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24</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6" w:anchor="_Toc90972454" w:history="1">
        <w:r w:rsidR="002E71F5" w:rsidRPr="002E71F5">
          <w:rPr>
            <w:i/>
            <w:noProof/>
            <w:color w:val="0044AA"/>
            <w:u w:val="single"/>
          </w:rPr>
          <w:t>Статья 20. Зоны действия опасных природных или техногенных процессов</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_Toc90972454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24</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7" w:anchor="_Toc90972455" w:history="1">
        <w:r w:rsidR="002E71F5" w:rsidRPr="002E71F5">
          <w:rPr>
            <w:noProof/>
            <w:color w:val="0044AA"/>
            <w:u w:val="single"/>
          </w:rPr>
          <w:t>ГЛАВА 8. Градостроительные регламенты. Параметры разрешенного использования земельных участков и объектов капитального строительства</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_Toc90972455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24</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8" w:anchor="_Toc90972456" w:history="1">
        <w:r w:rsidR="002E71F5" w:rsidRPr="002E71F5">
          <w:rPr>
            <w:i/>
            <w:noProof/>
            <w:color w:val="0044AA"/>
            <w:u w:val="single"/>
          </w:rPr>
          <w:t>Статья 21. Порядок установления градостроительного регламента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_Toc90972456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24</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39" w:anchor="_Toc90972457" w:history="1">
        <w:r w:rsidR="002E71F5" w:rsidRPr="002E71F5">
          <w:rPr>
            <w:i/>
            <w:noProof/>
            <w:color w:val="0044AA"/>
            <w:u w:val="single"/>
          </w:rPr>
          <w:t>Статья 22. Виды разрешенного использования земельных участков и объектов капитального строительства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_Toc90972457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26</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40" w:anchor="_Toc90972458" w:history="1">
        <w:r w:rsidR="002E71F5" w:rsidRPr="002E71F5">
          <w:rPr>
            <w:i/>
            <w:noProof/>
            <w:color w:val="0044AA"/>
            <w:u w:val="single"/>
          </w:rPr>
          <w:t>Статья 23. Использование объектов недвижимости, не соответствующих установленному градостроительному регламенту</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_Toc90972458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27</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41" w:anchor="_Toc90972459" w:history="1">
        <w:r w:rsidR="002E71F5" w:rsidRPr="002E71F5">
          <w:rPr>
            <w:i/>
            <w:noProof/>
            <w:color w:val="0044AA"/>
            <w:u w:val="single"/>
          </w:rPr>
          <w:t>Статья 24. Градостроительные регламенты на территории жилой зоны</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_Toc90972459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28</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42" w:anchor="_Toc90972460" w:history="1">
        <w:r w:rsidR="002E71F5" w:rsidRPr="002E71F5">
          <w:rPr>
            <w:i/>
            <w:noProof/>
            <w:color w:val="0044AA"/>
            <w:u w:val="single"/>
          </w:rPr>
          <w:t>Статья 25. Градостроительные регламенты на территории общественно-деловой зоны</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_Toc90972460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30</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43" w:anchor="_Toc90972461" w:history="1">
        <w:r w:rsidR="002E71F5" w:rsidRPr="002E71F5">
          <w:rPr>
            <w:i/>
            <w:noProof/>
            <w:color w:val="0044AA"/>
            <w:u w:val="single"/>
          </w:rPr>
          <w:t>Статья 26. Градостроительные регламенты на территории зоны сельскохозяйственного использования</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_Toc90972461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32</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44" w:anchor="_Toc90972462" w:history="1">
        <w:r w:rsidR="002E71F5" w:rsidRPr="002E71F5">
          <w:rPr>
            <w:i/>
            <w:noProof/>
            <w:color w:val="0044AA"/>
            <w:u w:val="single"/>
          </w:rPr>
          <w:t>Статья 27. Градостроительные регламенты на территории производственной зоны</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_Toc90972462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32</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45" w:anchor="_Toc90972463" w:history="1">
        <w:r w:rsidR="002E71F5" w:rsidRPr="002E71F5">
          <w:rPr>
            <w:i/>
            <w:noProof/>
            <w:color w:val="0044AA"/>
            <w:u w:val="single"/>
          </w:rPr>
          <w:t>Статья 28. Градостроительные регламенты на территории зоны рекреационного назначения</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_Toc90972463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33</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46" w:anchor="_Toc90972464" w:history="1">
        <w:r w:rsidR="002E71F5" w:rsidRPr="002E71F5">
          <w:rPr>
            <w:i/>
            <w:noProof/>
            <w:color w:val="0044AA"/>
            <w:u w:val="single"/>
          </w:rPr>
          <w:t>Статья 29. Градостроительные регламенты на территориях зоны инженерной и транспортной инфраструктуры</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_Toc90972464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34</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47" w:anchor="_Toc90972465" w:history="1">
        <w:r w:rsidR="002E71F5" w:rsidRPr="002E71F5">
          <w:rPr>
            <w:i/>
            <w:noProof/>
            <w:color w:val="0044AA"/>
            <w:u w:val="single"/>
          </w:rPr>
          <w:t>Статья 30. Территории, на которые действие градостроительных регламентов не распространяются или на которые градостроительные регламенты не устанавливаются</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_Toc90972465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34</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smallCaps/>
          <w:noProof/>
          <w:sz w:val="22"/>
          <w:szCs w:val="22"/>
        </w:rPr>
      </w:pPr>
      <w:hyperlink r:id="rId48" w:anchor="_Toc90972466" w:history="1">
        <w:r w:rsidR="002E71F5" w:rsidRPr="002E71F5">
          <w:rPr>
            <w:smallCaps/>
            <w:noProof/>
            <w:color w:val="0044AA"/>
            <w:u w:val="single"/>
          </w:rPr>
          <w:t>ЧАСТЬ III. ИНЫЕ ВОПРОСЫ ЗЕМЛЕПОЛЬЗОВАНИЯ И ЗАСТРОЙКИ ТЕРРИТОРИИ УСТЬ-КОЗЛУХИНСКОГО СЕЛЬСОВЕТА</w:t>
        </w:r>
        <w:r w:rsidR="002E71F5" w:rsidRPr="002E71F5">
          <w:rPr>
            <w:smallCaps/>
            <w:noProof/>
            <w:webHidden/>
            <w:color w:val="0044AA"/>
            <w:u w:val="single"/>
          </w:rPr>
          <w:tab/>
        </w:r>
        <w:r w:rsidR="002E71F5" w:rsidRPr="002E71F5">
          <w:rPr>
            <w:smallCaps/>
            <w:noProof/>
            <w:webHidden/>
            <w:color w:val="0044AA"/>
            <w:u w:val="single"/>
          </w:rPr>
          <w:fldChar w:fldCharType="begin"/>
        </w:r>
        <w:r w:rsidR="002E71F5" w:rsidRPr="002E71F5">
          <w:rPr>
            <w:smallCaps/>
            <w:noProof/>
            <w:webHidden/>
            <w:color w:val="0044AA"/>
            <w:u w:val="single"/>
          </w:rPr>
          <w:instrText xml:space="preserve"> PAGEREF _Toc90972466 \h </w:instrText>
        </w:r>
        <w:r w:rsidR="002E71F5" w:rsidRPr="002E71F5">
          <w:rPr>
            <w:smallCaps/>
            <w:noProof/>
            <w:webHidden/>
            <w:color w:val="0044AA"/>
            <w:u w:val="single"/>
          </w:rPr>
        </w:r>
        <w:r w:rsidR="002E71F5" w:rsidRPr="002E71F5">
          <w:rPr>
            <w:smallCaps/>
            <w:noProof/>
            <w:webHidden/>
            <w:color w:val="0044AA"/>
            <w:u w:val="single"/>
          </w:rPr>
          <w:fldChar w:fldCharType="separate"/>
        </w:r>
        <w:r w:rsidR="002E71F5" w:rsidRPr="002E71F5">
          <w:rPr>
            <w:smallCaps/>
            <w:noProof/>
            <w:webHidden/>
            <w:color w:val="0044AA"/>
            <w:u w:val="single"/>
          </w:rPr>
          <w:t>34</w:t>
        </w:r>
        <w:r w:rsidR="002E71F5" w:rsidRPr="002E71F5">
          <w:rPr>
            <w:smallCaps/>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49" w:anchor="_Toc90972467" w:history="1">
        <w:r w:rsidR="002E71F5" w:rsidRPr="002E71F5">
          <w:rPr>
            <w:noProof/>
            <w:color w:val="0044AA"/>
            <w:u w:val="single"/>
          </w:rPr>
          <w:t>ГЛАВА 9. Регулирование землепользования и застройки на территории Усть-Козлухинского сельсовета</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_Toc90972467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34</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0" w:anchor="_Toc90972468" w:history="1">
        <w:r w:rsidR="002E71F5" w:rsidRPr="002E71F5">
          <w:rPr>
            <w:i/>
            <w:noProof/>
            <w:color w:val="0044AA"/>
            <w:u w:val="single"/>
          </w:rPr>
          <w:t>Статья 31. Основные принципы организации застройки территории сельсовета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_Toc90972468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34</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1" w:anchor="_Toc90972469" w:history="1">
        <w:r w:rsidR="002E71F5" w:rsidRPr="002E71F5">
          <w:rPr>
            <w:i/>
            <w:noProof/>
            <w:color w:val="0044AA"/>
            <w:u w:val="single"/>
          </w:rPr>
          <w:t>Статья 32. Проектная документация объекта капитального строительства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_Toc90972469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36</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2" w:anchor="_Toc90972470" w:history="1">
        <w:r w:rsidR="002E71F5" w:rsidRPr="002E71F5">
          <w:rPr>
            <w:i/>
            <w:noProof/>
            <w:color w:val="0044AA"/>
            <w:u w:val="single"/>
          </w:rPr>
          <w:t>Статья 33. Государственная экспертиза и утверждение проектной документации</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_Toc90972470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36</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3" w:anchor="_Toc90972471" w:history="1">
        <w:r w:rsidR="002E71F5" w:rsidRPr="002E71F5">
          <w:rPr>
            <w:i/>
            <w:noProof/>
            <w:color w:val="0044AA"/>
            <w:u w:val="single"/>
          </w:rPr>
          <w:t>Статья 34. Выдача разрешения на строительство</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_Toc90972471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37</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4" w:anchor="_Toc90972472" w:history="1">
        <w:r w:rsidR="002E71F5" w:rsidRPr="002E71F5">
          <w:rPr>
            <w:i/>
            <w:noProof/>
            <w:color w:val="0044AA"/>
            <w:u w:val="single"/>
          </w:rPr>
          <w:t>Статья 35. Выдача разрешения на ввод объекта в эксплуатацию</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_Toc90972472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38</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5" w:anchor="_Toc90972473" w:history="1">
        <w:r w:rsidR="002E71F5" w:rsidRPr="002E71F5">
          <w:rPr>
            <w:i/>
            <w:noProof/>
            <w:color w:val="0044AA"/>
            <w:u w:val="single"/>
          </w:rPr>
          <w:t>Статья 36.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_Toc90972473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38</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6" w:anchor="_Toc90972474" w:history="1">
        <w:r w:rsidR="002E71F5" w:rsidRPr="002E71F5">
          <w:rPr>
            <w:i/>
            <w:noProof/>
            <w:color w:val="0044AA"/>
            <w:u w:val="single"/>
          </w:rPr>
          <w:t>Статья 37. 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_Toc90972474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41</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7" w:anchor="_Toc90972475" w:history="1">
        <w:r w:rsidR="002E71F5" w:rsidRPr="002E71F5">
          <w:rPr>
            <w:noProof/>
            <w:color w:val="0044AA"/>
            <w:u w:val="single"/>
          </w:rPr>
          <w:t>ГЛАВА 10. Заключительные положения</w:t>
        </w:r>
        <w:r w:rsidR="002E71F5" w:rsidRPr="002E71F5">
          <w:rPr>
            <w:noProof/>
            <w:webHidden/>
            <w:color w:val="0044AA"/>
            <w:u w:val="single"/>
          </w:rPr>
          <w:tab/>
        </w:r>
        <w:r w:rsidR="002E71F5" w:rsidRPr="002E71F5">
          <w:rPr>
            <w:noProof/>
            <w:webHidden/>
            <w:color w:val="0044AA"/>
            <w:u w:val="single"/>
          </w:rPr>
          <w:fldChar w:fldCharType="begin"/>
        </w:r>
        <w:r w:rsidR="002E71F5" w:rsidRPr="002E71F5">
          <w:rPr>
            <w:noProof/>
            <w:webHidden/>
            <w:color w:val="0044AA"/>
            <w:u w:val="single"/>
          </w:rPr>
          <w:instrText xml:space="preserve"> PAGEREF _Toc90972475 \h </w:instrText>
        </w:r>
        <w:r w:rsidR="002E71F5" w:rsidRPr="002E71F5">
          <w:rPr>
            <w:noProof/>
            <w:webHidden/>
            <w:color w:val="0044AA"/>
            <w:u w:val="single"/>
          </w:rPr>
        </w:r>
        <w:r w:rsidR="002E71F5" w:rsidRPr="002E71F5">
          <w:rPr>
            <w:noProof/>
            <w:webHidden/>
            <w:color w:val="0044AA"/>
            <w:u w:val="single"/>
          </w:rPr>
          <w:fldChar w:fldCharType="separate"/>
        </w:r>
        <w:r w:rsidR="002E71F5" w:rsidRPr="002E71F5">
          <w:rPr>
            <w:noProof/>
            <w:webHidden/>
            <w:color w:val="0044AA"/>
            <w:u w:val="single"/>
          </w:rPr>
          <w:t>41</w:t>
        </w:r>
        <w:r w:rsidR="002E71F5" w:rsidRPr="002E71F5">
          <w:rPr>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8" w:anchor="_Toc90972476" w:history="1">
        <w:r w:rsidR="002E71F5" w:rsidRPr="002E71F5">
          <w:rPr>
            <w:i/>
            <w:noProof/>
            <w:color w:val="0044AA"/>
            <w:u w:val="single"/>
          </w:rPr>
          <w:t>Статья 38. Действие настоящих Правил по отношению к ранее возникшим правоотношениям</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_Toc90972476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41</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59" w:anchor="_Toc90972477" w:history="1">
        <w:r w:rsidR="002E71F5" w:rsidRPr="002E71F5">
          <w:rPr>
            <w:i/>
            <w:noProof/>
            <w:color w:val="0044AA"/>
            <w:u w:val="single"/>
          </w:rPr>
          <w:t>Статья 39. Действие настоящих Правил по отношению к градостроительной документации</w:t>
        </w:r>
        <w:r w:rsidR="002E71F5" w:rsidRPr="002E71F5">
          <w:rPr>
            <w:i/>
            <w:noProof/>
            <w:webHidden/>
            <w:color w:val="0044AA"/>
            <w:u w:val="single"/>
          </w:rPr>
          <w:tab/>
        </w:r>
        <w:r w:rsidR="002E71F5" w:rsidRPr="002E71F5">
          <w:rPr>
            <w:i/>
            <w:noProof/>
            <w:webHidden/>
            <w:color w:val="0044AA"/>
            <w:u w:val="single"/>
          </w:rPr>
          <w:fldChar w:fldCharType="begin"/>
        </w:r>
        <w:r w:rsidR="002E71F5" w:rsidRPr="002E71F5">
          <w:rPr>
            <w:i/>
            <w:noProof/>
            <w:webHidden/>
            <w:color w:val="0044AA"/>
            <w:u w:val="single"/>
          </w:rPr>
          <w:instrText xml:space="preserve"> PAGEREF _Toc90972477 \h </w:instrText>
        </w:r>
        <w:r w:rsidR="002E71F5" w:rsidRPr="002E71F5">
          <w:rPr>
            <w:i/>
            <w:noProof/>
            <w:webHidden/>
            <w:color w:val="0044AA"/>
            <w:u w:val="single"/>
          </w:rPr>
        </w:r>
        <w:r w:rsidR="002E71F5" w:rsidRPr="002E71F5">
          <w:rPr>
            <w:i/>
            <w:noProof/>
            <w:webHidden/>
            <w:color w:val="0044AA"/>
            <w:u w:val="single"/>
          </w:rPr>
          <w:fldChar w:fldCharType="separate"/>
        </w:r>
        <w:r w:rsidR="002E71F5" w:rsidRPr="002E71F5">
          <w:rPr>
            <w:i/>
            <w:noProof/>
            <w:webHidden/>
            <w:color w:val="0044AA"/>
            <w:u w:val="single"/>
          </w:rPr>
          <w:t>41</w:t>
        </w:r>
        <w:r w:rsidR="002E71F5" w:rsidRPr="002E71F5">
          <w:rPr>
            <w:i/>
            <w:noProof/>
            <w:webHidden/>
            <w:color w:val="0044AA"/>
            <w:u w:val="single"/>
          </w:rPr>
          <w:fldChar w:fldCharType="end"/>
        </w:r>
      </w:hyperlink>
    </w:p>
    <w:p w:rsidR="002E71F5" w:rsidRPr="002E71F5" w:rsidRDefault="00362708" w:rsidP="002E71F5">
      <w:pPr>
        <w:tabs>
          <w:tab w:val="right" w:leader="dot" w:pos="9344"/>
        </w:tabs>
        <w:rPr>
          <w:rFonts w:ascii="Calibri" w:hAnsi="Calibri"/>
          <w:noProof/>
          <w:sz w:val="22"/>
          <w:szCs w:val="22"/>
        </w:rPr>
      </w:pPr>
      <w:hyperlink r:id="rId60" w:anchor="_Toc90972478" w:history="1">
        <w:r w:rsidR="002E71F5" w:rsidRPr="002E71F5">
          <w:rPr>
            <w:caps/>
            <w:noProof/>
            <w:color w:val="0044AA"/>
            <w:u w:val="single"/>
          </w:rPr>
          <w:t>ПРИЛОЖЕНИЯ</w:t>
        </w:r>
        <w:r w:rsidR="002E71F5" w:rsidRPr="002E71F5">
          <w:rPr>
            <w:caps/>
            <w:noProof/>
            <w:webHidden/>
            <w:color w:val="0044AA"/>
            <w:u w:val="single"/>
          </w:rPr>
          <w:tab/>
        </w:r>
        <w:r w:rsidR="002E71F5" w:rsidRPr="002E71F5">
          <w:rPr>
            <w:caps/>
            <w:noProof/>
            <w:webHidden/>
            <w:color w:val="0044AA"/>
            <w:u w:val="single"/>
          </w:rPr>
          <w:fldChar w:fldCharType="begin"/>
        </w:r>
        <w:r w:rsidR="002E71F5" w:rsidRPr="002E71F5">
          <w:rPr>
            <w:caps/>
            <w:noProof/>
            <w:webHidden/>
            <w:color w:val="0044AA"/>
            <w:u w:val="single"/>
          </w:rPr>
          <w:instrText xml:space="preserve"> PAGEREF _Toc90972478 \h </w:instrText>
        </w:r>
        <w:r w:rsidR="002E71F5" w:rsidRPr="002E71F5">
          <w:rPr>
            <w:caps/>
            <w:noProof/>
            <w:webHidden/>
            <w:color w:val="0044AA"/>
            <w:u w:val="single"/>
          </w:rPr>
        </w:r>
        <w:r w:rsidR="002E71F5" w:rsidRPr="002E71F5">
          <w:rPr>
            <w:caps/>
            <w:noProof/>
            <w:webHidden/>
            <w:color w:val="0044AA"/>
            <w:u w:val="single"/>
          </w:rPr>
          <w:fldChar w:fldCharType="separate"/>
        </w:r>
        <w:r w:rsidR="002E71F5" w:rsidRPr="002E71F5">
          <w:rPr>
            <w:caps/>
            <w:noProof/>
            <w:webHidden/>
            <w:color w:val="0044AA"/>
            <w:u w:val="single"/>
          </w:rPr>
          <w:t>42</w:t>
        </w:r>
        <w:r w:rsidR="002E71F5" w:rsidRPr="002E71F5">
          <w:rPr>
            <w:caps/>
            <w:noProof/>
            <w:webHidden/>
            <w:color w:val="0044AA"/>
            <w:u w:val="single"/>
          </w:rPr>
          <w:fldChar w:fldCharType="end"/>
        </w:r>
      </w:hyperlink>
    </w:p>
    <w:p w:rsidR="002E71F5" w:rsidRPr="002E71F5" w:rsidRDefault="002E71F5" w:rsidP="00344E79">
      <w:pPr>
        <w:keepNext/>
        <w:numPr>
          <w:ilvl w:val="0"/>
          <w:numId w:val="3"/>
        </w:numPr>
        <w:spacing w:before="200" w:after="200"/>
        <w:jc w:val="center"/>
        <w:outlineLvl w:val="0"/>
        <w:rPr>
          <w:rFonts w:cs="Arial"/>
          <w:bCs/>
          <w:caps/>
          <w:kern w:val="32"/>
          <w:sz w:val="28"/>
          <w:szCs w:val="32"/>
        </w:rPr>
      </w:pPr>
      <w:r w:rsidRPr="002E71F5">
        <w:rPr>
          <w:caps/>
          <w:sz w:val="28"/>
        </w:rPr>
        <w:fldChar w:fldCharType="end"/>
      </w:r>
    </w:p>
    <w:p w:rsidR="002E71F5" w:rsidRPr="002E71F5" w:rsidRDefault="002E71F5" w:rsidP="002E71F5">
      <w:pPr>
        <w:rPr>
          <w:rFonts w:cs="Arial"/>
          <w:bCs/>
          <w:caps/>
          <w:kern w:val="32"/>
          <w:sz w:val="28"/>
          <w:szCs w:val="32"/>
        </w:rPr>
        <w:sectPr w:rsidR="002E71F5" w:rsidRPr="002E71F5">
          <w:pgSz w:w="11906" w:h="16838"/>
          <w:pgMar w:top="851" w:right="851" w:bottom="1134" w:left="1701" w:header="709" w:footer="709" w:gutter="0"/>
          <w:cols w:space="720"/>
        </w:sectPr>
      </w:pPr>
    </w:p>
    <w:p w:rsidR="002E71F5" w:rsidRPr="002E71F5" w:rsidRDefault="002E71F5" w:rsidP="00344E79">
      <w:pPr>
        <w:keepNext/>
        <w:numPr>
          <w:ilvl w:val="1"/>
          <w:numId w:val="3"/>
        </w:numPr>
        <w:spacing w:before="200" w:after="200"/>
        <w:ind w:left="0" w:firstLine="709"/>
        <w:jc w:val="both"/>
        <w:outlineLvl w:val="1"/>
        <w:rPr>
          <w:bCs/>
          <w:iCs/>
          <w:smallCaps/>
          <w:color w:val="000000"/>
          <w:sz w:val="28"/>
          <w:szCs w:val="28"/>
        </w:rPr>
      </w:pPr>
      <w:bookmarkStart w:id="1" w:name="_Toc90972426"/>
      <w:bookmarkStart w:id="2" w:name="_Toc282347504"/>
      <w:r w:rsidRPr="002E71F5">
        <w:rPr>
          <w:bCs/>
          <w:iCs/>
          <w:smallCaps/>
          <w:color w:val="000000"/>
          <w:sz w:val="28"/>
          <w:szCs w:val="28"/>
        </w:rPr>
        <w:lastRenderedPageBreak/>
        <w:t>ПОРЯДОК ПРИМЕНЕНИЯ ПРАВИЛ ЗЕМЛЕПОЛЬЗОВАНИЯ И ЗАСТРОЙКИ И ВНЕСЕНИЯ В НИХ ИЗМЕНЕНИЙ</w:t>
      </w:r>
      <w:bookmarkEnd w:id="1"/>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3" w:name="_Toc90972427"/>
      <w:bookmarkStart w:id="4" w:name="_Toc282347505"/>
      <w:bookmarkEnd w:id="2"/>
      <w:r w:rsidRPr="002E71F5">
        <w:rPr>
          <w:bCs/>
          <w:smallCaps/>
          <w:sz w:val="28"/>
          <w:szCs w:val="28"/>
        </w:rPr>
        <w:t>Общие положения</w:t>
      </w:r>
      <w:bookmarkEnd w:id="3"/>
      <w:bookmarkEnd w:id="4"/>
    </w:p>
    <w:p w:rsidR="002E71F5" w:rsidRPr="002E71F5" w:rsidRDefault="002E71F5" w:rsidP="00344E79">
      <w:pPr>
        <w:keepNext/>
        <w:numPr>
          <w:ilvl w:val="3"/>
          <w:numId w:val="3"/>
        </w:numPr>
        <w:spacing w:before="200" w:after="200"/>
        <w:ind w:left="0" w:firstLine="709"/>
        <w:jc w:val="both"/>
        <w:outlineLvl w:val="3"/>
        <w:rPr>
          <w:bCs/>
          <w:sz w:val="28"/>
          <w:szCs w:val="28"/>
        </w:rPr>
      </w:pPr>
      <w:bookmarkStart w:id="5" w:name="_Toc90972428"/>
      <w:bookmarkStart w:id="6" w:name="_Toc282347506"/>
      <w:r w:rsidRPr="002E71F5">
        <w:rPr>
          <w:bCs/>
          <w:sz w:val="28"/>
          <w:szCs w:val="28"/>
        </w:rPr>
        <w:t>Назначение и содержание настоящих Правил</w:t>
      </w:r>
      <w:bookmarkEnd w:id="5"/>
      <w:bookmarkEnd w:id="6"/>
    </w:p>
    <w:p w:rsidR="002E71F5" w:rsidRPr="002E71F5" w:rsidRDefault="002E71F5" w:rsidP="002E71F5">
      <w:pPr>
        <w:ind w:firstLine="709"/>
        <w:jc w:val="both"/>
      </w:pPr>
      <w:r w:rsidRPr="002E71F5">
        <w:t>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Усть-Козлухинского сельсовета, установлении градостроительных регламентов – ограничений использования территории.</w:t>
      </w:r>
    </w:p>
    <w:p w:rsidR="002E71F5" w:rsidRPr="002E71F5" w:rsidRDefault="002E71F5" w:rsidP="002E71F5">
      <w:pPr>
        <w:widowControl w:val="0"/>
        <w:ind w:firstLine="709"/>
        <w:jc w:val="both"/>
        <w:rPr>
          <w:szCs w:val="28"/>
        </w:rPr>
      </w:pPr>
      <w:bookmarkStart w:id="7" w:name="_Toc282347507"/>
      <w:r w:rsidRPr="002E71F5">
        <w:rPr>
          <w:szCs w:val="28"/>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2E71F5" w:rsidRPr="002E71F5" w:rsidRDefault="002E71F5" w:rsidP="002E71F5">
      <w:pPr>
        <w:widowControl w:val="0"/>
        <w:ind w:firstLine="709"/>
        <w:jc w:val="both"/>
        <w:rPr>
          <w:szCs w:val="28"/>
        </w:rPr>
      </w:pPr>
      <w:r w:rsidRPr="002E71F5">
        <w:rPr>
          <w:szCs w:val="28"/>
        </w:rPr>
        <w:t>– предоставление разрешения на условно разрешенный вид использования земельного участка или объекта капитального строительства;</w:t>
      </w:r>
    </w:p>
    <w:p w:rsidR="002E71F5" w:rsidRPr="002E71F5" w:rsidRDefault="002E71F5" w:rsidP="002E71F5">
      <w:pPr>
        <w:widowControl w:val="0"/>
        <w:ind w:firstLine="709"/>
        <w:jc w:val="both"/>
        <w:rPr>
          <w:szCs w:val="28"/>
        </w:rPr>
      </w:pPr>
      <w:r w:rsidRPr="002E71F5">
        <w:rPr>
          <w:szCs w:val="28"/>
        </w:rPr>
        <w:t>–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2E71F5" w:rsidRPr="002E71F5" w:rsidRDefault="002E71F5" w:rsidP="002E71F5">
      <w:pPr>
        <w:widowControl w:val="0"/>
        <w:ind w:firstLine="709"/>
        <w:jc w:val="both"/>
        <w:rPr>
          <w:szCs w:val="28"/>
        </w:rPr>
      </w:pPr>
      <w:r w:rsidRPr="002E71F5">
        <w:rPr>
          <w:szCs w:val="28"/>
        </w:rPr>
        <w:t>– организация и проведение публичных слушаний и общественных обсуждений по вопросам землепользования и застройки;</w:t>
      </w:r>
    </w:p>
    <w:p w:rsidR="002E71F5" w:rsidRPr="002E71F5" w:rsidRDefault="002E71F5" w:rsidP="002E71F5">
      <w:pPr>
        <w:widowControl w:val="0"/>
        <w:ind w:firstLine="709"/>
        <w:jc w:val="both"/>
        <w:rPr>
          <w:szCs w:val="28"/>
        </w:rPr>
      </w:pPr>
      <w:r w:rsidRPr="002E71F5">
        <w:rPr>
          <w:szCs w:val="28"/>
        </w:rPr>
        <w:t>–организация разработки и согласования, утверждение проектной документации по планировки территории муниципального образования;</w:t>
      </w:r>
    </w:p>
    <w:p w:rsidR="002E71F5" w:rsidRPr="002E71F5" w:rsidRDefault="002E71F5" w:rsidP="002E71F5">
      <w:pPr>
        <w:widowControl w:val="0"/>
        <w:ind w:firstLine="709"/>
        <w:jc w:val="both"/>
      </w:pPr>
      <w:r w:rsidRPr="002E71F5">
        <w:rPr>
          <w:szCs w:val="28"/>
        </w:rPr>
        <w:t>–</w:t>
      </w:r>
      <w:r w:rsidRPr="002E71F5">
        <w:t>выдача разрешений на строительство, разрешений на ввод объекта в эксплуатацию, выдача уведомлений о планируемом строительстве или реконструкции объекта индивидуального жилищного строительства или садового дома и уведомлений об окончании строительства или реконструкции объекта индивидуального жилищного строительства или садового дома;</w:t>
      </w:r>
    </w:p>
    <w:p w:rsidR="002E71F5" w:rsidRPr="002E71F5" w:rsidRDefault="002E71F5" w:rsidP="002E71F5">
      <w:pPr>
        <w:widowControl w:val="0"/>
        <w:ind w:firstLine="709"/>
        <w:jc w:val="both"/>
        <w:rPr>
          <w:szCs w:val="28"/>
        </w:rPr>
      </w:pPr>
      <w:r w:rsidRPr="002E71F5">
        <w:rPr>
          <w:szCs w:val="28"/>
        </w:rPr>
        <w:t>– организация подготовки документации по планировке территории;</w:t>
      </w:r>
    </w:p>
    <w:p w:rsidR="002E71F5" w:rsidRPr="002E71F5" w:rsidRDefault="002E71F5" w:rsidP="002E71F5">
      <w:pPr>
        <w:widowControl w:val="0"/>
        <w:ind w:firstLine="709"/>
        <w:jc w:val="both"/>
        <w:rPr>
          <w:szCs w:val="28"/>
        </w:rPr>
      </w:pPr>
      <w:r w:rsidRPr="002E71F5">
        <w:rPr>
          <w:szCs w:val="28"/>
        </w:rPr>
        <w:t>– установление публичных сервитутов;</w:t>
      </w:r>
    </w:p>
    <w:p w:rsidR="002E71F5" w:rsidRPr="002E71F5" w:rsidRDefault="002E71F5" w:rsidP="002E71F5">
      <w:pPr>
        <w:widowControl w:val="0"/>
        <w:ind w:firstLine="709"/>
        <w:jc w:val="both"/>
      </w:pPr>
      <w:r w:rsidRPr="002E71F5">
        <w:t>– внесение изменений в настоящие Правила.</w:t>
      </w:r>
    </w:p>
    <w:p w:rsidR="002E71F5" w:rsidRPr="002E71F5" w:rsidRDefault="002E71F5" w:rsidP="002E71F5">
      <w:pPr>
        <w:widowControl w:val="0"/>
        <w:ind w:firstLine="709"/>
        <w:jc w:val="both"/>
      </w:pPr>
      <w:r w:rsidRPr="002E71F5">
        <w:t>Настоящие Правила содержат:</w:t>
      </w:r>
    </w:p>
    <w:p w:rsidR="002E71F5" w:rsidRPr="002E71F5" w:rsidRDefault="002E71F5" w:rsidP="00344E79">
      <w:pPr>
        <w:widowControl w:val="0"/>
        <w:numPr>
          <w:ilvl w:val="0"/>
          <w:numId w:val="4"/>
        </w:numPr>
        <w:tabs>
          <w:tab w:val="num" w:pos="720"/>
        </w:tabs>
        <w:ind w:left="0" w:firstLine="709"/>
        <w:jc w:val="both"/>
      </w:pPr>
      <w:r w:rsidRPr="002E71F5">
        <w:t>общую часть (порядок применения настоящих Правил и внесения в них изменений);</w:t>
      </w:r>
    </w:p>
    <w:p w:rsidR="002E71F5" w:rsidRPr="002E71F5" w:rsidRDefault="002E71F5" w:rsidP="00344E79">
      <w:pPr>
        <w:widowControl w:val="0"/>
        <w:numPr>
          <w:ilvl w:val="0"/>
          <w:numId w:val="4"/>
        </w:numPr>
        <w:ind w:left="0" w:firstLine="709"/>
        <w:jc w:val="both"/>
      </w:pPr>
      <w:r w:rsidRPr="002E71F5">
        <w:t>карты градостроительного зонирования;</w:t>
      </w:r>
    </w:p>
    <w:p w:rsidR="002E71F5" w:rsidRPr="002E71F5" w:rsidRDefault="002E71F5" w:rsidP="00344E79">
      <w:pPr>
        <w:widowControl w:val="0"/>
        <w:numPr>
          <w:ilvl w:val="0"/>
          <w:numId w:val="4"/>
        </w:numPr>
        <w:ind w:left="0" w:firstLine="709"/>
        <w:jc w:val="both"/>
      </w:pPr>
      <w:r w:rsidRPr="002E71F5">
        <w:t>градостроительные регламенты.</w:t>
      </w:r>
    </w:p>
    <w:p w:rsidR="002E71F5" w:rsidRPr="002E71F5" w:rsidRDefault="002E71F5" w:rsidP="002E71F5">
      <w:pPr>
        <w:widowControl w:val="0"/>
        <w:ind w:firstLine="709"/>
        <w:jc w:val="both"/>
        <w:rPr>
          <w:color w:val="000000"/>
        </w:rPr>
      </w:pPr>
      <w:r w:rsidRPr="002E71F5">
        <w:rPr>
          <w:color w:val="000000"/>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2E71F5" w:rsidRPr="002E71F5" w:rsidRDefault="002E71F5" w:rsidP="002E71F5">
      <w:pPr>
        <w:widowControl w:val="0"/>
        <w:ind w:firstLine="709"/>
        <w:jc w:val="both"/>
        <w:rPr>
          <w:color w:val="000000"/>
        </w:rPr>
      </w:pPr>
      <w:r w:rsidRPr="002E71F5">
        <w:rPr>
          <w:color w:val="000000"/>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Усть-Козлухинского сельсовета, действуют настоящие Правила.</w:t>
      </w:r>
    </w:p>
    <w:p w:rsidR="002E71F5" w:rsidRPr="002E71F5" w:rsidRDefault="002E71F5" w:rsidP="002E71F5">
      <w:pPr>
        <w:widowControl w:val="0"/>
        <w:ind w:left="283"/>
        <w:jc w:val="both"/>
      </w:pP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8" w:name="_Toc90972429"/>
      <w:bookmarkStart w:id="9" w:name="_Toc282347508"/>
      <w:bookmarkEnd w:id="7"/>
      <w:r w:rsidRPr="002E71F5">
        <w:rPr>
          <w:bCs/>
          <w:sz w:val="28"/>
          <w:szCs w:val="28"/>
        </w:rPr>
        <w:t>Правовой статус и сфера действия настоящих  Правил</w:t>
      </w:r>
      <w:bookmarkEnd w:id="8"/>
      <w:bookmarkEnd w:id="9"/>
    </w:p>
    <w:p w:rsidR="002E71F5" w:rsidRPr="002E71F5" w:rsidRDefault="002E71F5" w:rsidP="002E71F5">
      <w:pPr>
        <w:widowControl w:val="0"/>
        <w:autoSpaceDE w:val="0"/>
        <w:autoSpaceDN w:val="0"/>
        <w:adjustRightInd w:val="0"/>
        <w:ind w:firstLine="709"/>
        <w:jc w:val="both"/>
        <w:rPr>
          <w:rFonts w:cs="Calibri"/>
        </w:rPr>
      </w:pPr>
      <w:bookmarkStart w:id="10" w:name="_Toc282347509"/>
      <w:r w:rsidRPr="002E71F5">
        <w:rPr>
          <w:szCs w:val="28"/>
        </w:rPr>
        <w:t>1</w:t>
      </w:r>
      <w:r w:rsidRPr="002E71F5">
        <w:rPr>
          <w:sz w:val="28"/>
          <w:szCs w:val="28"/>
        </w:rPr>
        <w:t xml:space="preserve">. </w:t>
      </w:r>
      <w:r w:rsidRPr="002E71F5">
        <w:t>Правила разработаны на часть территории муниципального образования  в соответствии со ст. 31 п.4 Градостроительного кодекса РФ.</w:t>
      </w:r>
      <w:r w:rsidRPr="002E71F5">
        <w:rPr>
          <w:rFonts w:cs="Calibri"/>
        </w:rPr>
        <w:t xml:space="preserve"> </w:t>
      </w:r>
    </w:p>
    <w:p w:rsidR="002E71F5" w:rsidRPr="002E71F5" w:rsidRDefault="002E71F5" w:rsidP="002E71F5">
      <w:pPr>
        <w:widowControl w:val="0"/>
        <w:autoSpaceDE w:val="0"/>
        <w:autoSpaceDN w:val="0"/>
        <w:adjustRightInd w:val="0"/>
        <w:ind w:firstLine="709"/>
        <w:jc w:val="both"/>
        <w:rPr>
          <w:rFonts w:cs="Calibri"/>
        </w:rPr>
      </w:pPr>
      <w:r w:rsidRPr="002E71F5">
        <w:rPr>
          <w:rFonts w:cs="Calibri"/>
        </w:rPr>
        <w:t>2. В дальнейшем изменения вносятся в данные Правила землепользования и застройки относительно других частей территорий муниципального образования, а так же после разработки генерального плана поселения.</w:t>
      </w:r>
    </w:p>
    <w:p w:rsidR="002E71F5" w:rsidRPr="002E71F5" w:rsidRDefault="002E71F5" w:rsidP="002E71F5">
      <w:pPr>
        <w:widowControl w:val="0"/>
        <w:autoSpaceDE w:val="0"/>
        <w:autoSpaceDN w:val="0"/>
        <w:adjustRightInd w:val="0"/>
        <w:ind w:firstLine="709"/>
        <w:jc w:val="both"/>
        <w:rPr>
          <w:szCs w:val="28"/>
        </w:rPr>
      </w:pPr>
      <w:r w:rsidRPr="002E71F5">
        <w:rPr>
          <w:szCs w:val="28"/>
        </w:rPr>
        <w:t xml:space="preserve">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w:t>
      </w:r>
      <w:r w:rsidRPr="002E71F5">
        <w:rPr>
          <w:szCs w:val="28"/>
        </w:rPr>
        <w:lastRenderedPageBreak/>
        <w:t>землепользования и застройки.</w:t>
      </w:r>
    </w:p>
    <w:p w:rsidR="002E71F5" w:rsidRPr="002E71F5" w:rsidRDefault="002E71F5" w:rsidP="002E71F5">
      <w:pPr>
        <w:widowControl w:val="0"/>
        <w:ind w:firstLine="709"/>
        <w:jc w:val="both"/>
        <w:rPr>
          <w:szCs w:val="28"/>
        </w:rPr>
      </w:pPr>
      <w:r w:rsidRPr="002E71F5">
        <w:rPr>
          <w:szCs w:val="28"/>
        </w:rPr>
        <w:t>4. Настоящие Правила обязательны для органов местного самоуправления, физических и юридических лиц, осуществляющих и контролирующих градостроительную деятельность на территории муниципального образования.</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1" w:name="_Toc90972430"/>
      <w:r w:rsidRPr="002E71F5">
        <w:rPr>
          <w:bCs/>
          <w:sz w:val="28"/>
          <w:szCs w:val="28"/>
        </w:rPr>
        <w:t>Порядок внесения изменений в настоящие Правила</w:t>
      </w:r>
      <w:bookmarkEnd w:id="10"/>
      <w:bookmarkEnd w:id="11"/>
    </w:p>
    <w:p w:rsidR="002E71F5" w:rsidRPr="002E71F5" w:rsidRDefault="002E71F5" w:rsidP="002E71F5">
      <w:pPr>
        <w:ind w:firstLine="709"/>
        <w:jc w:val="both"/>
      </w:pPr>
      <w:r w:rsidRPr="002E71F5">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2E71F5" w:rsidRPr="002E71F5" w:rsidRDefault="002E71F5" w:rsidP="002E71F5">
      <w:pPr>
        <w:shd w:val="clear" w:color="auto" w:fill="FFFFFF"/>
        <w:ind w:firstLine="709"/>
        <w:jc w:val="both"/>
      </w:pPr>
      <w:bookmarkStart w:id="12" w:name="_Toc282347510"/>
      <w:bookmarkStart w:id="13" w:name="_Toc154142013"/>
      <w:bookmarkStart w:id="14" w:name="_Toc88913035"/>
      <w:r w:rsidRPr="002E71F5">
        <w:t>2. Основанием для рассмотрения главой Администрации сельсовета вопроса о внесении изменений в настоящие Правила являются:</w:t>
      </w:r>
    </w:p>
    <w:p w:rsidR="002E71F5" w:rsidRPr="002E71F5" w:rsidRDefault="002E71F5" w:rsidP="002E71F5">
      <w:pPr>
        <w:autoSpaceDE w:val="0"/>
        <w:autoSpaceDN w:val="0"/>
        <w:adjustRightInd w:val="0"/>
        <w:ind w:firstLine="709"/>
        <w:jc w:val="both"/>
      </w:pPr>
      <w:r w:rsidRPr="002E71F5">
        <w:t xml:space="preserve"> 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2E71F5" w:rsidRPr="002E71F5" w:rsidRDefault="002E71F5" w:rsidP="002E71F5">
      <w:pPr>
        <w:autoSpaceDE w:val="0"/>
        <w:autoSpaceDN w:val="0"/>
        <w:adjustRightInd w:val="0"/>
        <w:ind w:firstLine="709"/>
        <w:jc w:val="both"/>
      </w:pPr>
      <w:r w:rsidRPr="002E71F5">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2E71F5">
        <w:t>приаэродромной</w:t>
      </w:r>
      <w:proofErr w:type="spellEnd"/>
      <w:r w:rsidRPr="002E71F5">
        <w:t xml:space="preserve"> территории, которые допущены в правилах землепользования и застройки поселения, городского округа, межселенной территории;</w:t>
      </w:r>
    </w:p>
    <w:p w:rsidR="002E71F5" w:rsidRPr="002E71F5" w:rsidRDefault="002E71F5" w:rsidP="002E71F5">
      <w:pPr>
        <w:autoSpaceDE w:val="0"/>
        <w:autoSpaceDN w:val="0"/>
        <w:adjustRightInd w:val="0"/>
        <w:ind w:firstLine="709"/>
        <w:jc w:val="both"/>
      </w:pPr>
      <w:r w:rsidRPr="002E71F5">
        <w:t xml:space="preserve"> 2) поступление предложений об изменении границ территориальных зон, изменении градостроительных регламентов;</w:t>
      </w:r>
    </w:p>
    <w:p w:rsidR="002E71F5" w:rsidRPr="002E71F5" w:rsidRDefault="002E71F5" w:rsidP="002E71F5">
      <w:pPr>
        <w:autoSpaceDE w:val="0"/>
        <w:autoSpaceDN w:val="0"/>
        <w:adjustRightInd w:val="0"/>
        <w:ind w:firstLine="709"/>
        <w:jc w:val="both"/>
      </w:pPr>
      <w:r w:rsidRPr="002E71F5">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2E71F5" w:rsidRPr="002E71F5" w:rsidRDefault="002E71F5" w:rsidP="002E71F5">
      <w:pPr>
        <w:autoSpaceDE w:val="0"/>
        <w:autoSpaceDN w:val="0"/>
        <w:adjustRightInd w:val="0"/>
        <w:ind w:firstLine="709"/>
        <w:jc w:val="both"/>
      </w:pPr>
      <w:r w:rsidRPr="002E71F5">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2E71F5" w:rsidRPr="002E71F5" w:rsidRDefault="002E71F5" w:rsidP="002E71F5">
      <w:pPr>
        <w:autoSpaceDE w:val="0"/>
        <w:autoSpaceDN w:val="0"/>
        <w:adjustRightInd w:val="0"/>
        <w:ind w:firstLine="709"/>
        <w:jc w:val="both"/>
      </w:pPr>
      <w:r w:rsidRPr="002E71F5">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2E71F5" w:rsidRPr="002E71F5" w:rsidRDefault="002E71F5" w:rsidP="002E71F5">
      <w:pPr>
        <w:autoSpaceDE w:val="0"/>
        <w:autoSpaceDN w:val="0"/>
        <w:adjustRightInd w:val="0"/>
        <w:ind w:firstLine="709"/>
        <w:jc w:val="both"/>
      </w:pPr>
      <w:r w:rsidRPr="002E71F5">
        <w:t>6) принятие решения о комплексном развитии территории.</w:t>
      </w:r>
    </w:p>
    <w:p w:rsidR="002E71F5" w:rsidRPr="002E71F5" w:rsidRDefault="002E71F5" w:rsidP="002E71F5">
      <w:pPr>
        <w:shd w:val="clear" w:color="auto" w:fill="FFFFFF"/>
        <w:tabs>
          <w:tab w:val="left" w:pos="0"/>
        </w:tabs>
        <w:ind w:firstLine="709"/>
        <w:jc w:val="both"/>
      </w:pPr>
      <w:r w:rsidRPr="002E71F5">
        <w:t>3. Предложения о внесении изменений в Правила в комиссию по землепользованию и застройке направляются:</w:t>
      </w:r>
    </w:p>
    <w:p w:rsidR="002E71F5" w:rsidRPr="002E71F5" w:rsidRDefault="002E71F5" w:rsidP="002E71F5">
      <w:pPr>
        <w:autoSpaceDE w:val="0"/>
        <w:autoSpaceDN w:val="0"/>
        <w:adjustRightInd w:val="0"/>
        <w:ind w:firstLine="709"/>
        <w:jc w:val="both"/>
      </w:pPr>
      <w:r w:rsidRPr="002E71F5">
        <w:t xml:space="preserve"> 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2E71F5" w:rsidRPr="002E71F5" w:rsidRDefault="002E71F5" w:rsidP="002E71F5">
      <w:pPr>
        <w:autoSpaceDE w:val="0"/>
        <w:autoSpaceDN w:val="0"/>
        <w:adjustRightInd w:val="0"/>
        <w:ind w:firstLine="709"/>
        <w:jc w:val="both"/>
      </w:pPr>
      <w:r w:rsidRPr="002E71F5">
        <w:t xml:space="preserve"> 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2E71F5" w:rsidRPr="002E71F5" w:rsidRDefault="002E71F5" w:rsidP="002E71F5">
      <w:pPr>
        <w:autoSpaceDE w:val="0"/>
        <w:autoSpaceDN w:val="0"/>
        <w:adjustRightInd w:val="0"/>
        <w:ind w:firstLine="709"/>
        <w:jc w:val="both"/>
      </w:pPr>
      <w:r w:rsidRPr="002E71F5">
        <w:t xml:space="preserve"> 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2E71F5" w:rsidRPr="002E71F5" w:rsidRDefault="002E71F5" w:rsidP="002E71F5">
      <w:pPr>
        <w:autoSpaceDE w:val="0"/>
        <w:autoSpaceDN w:val="0"/>
        <w:adjustRightInd w:val="0"/>
        <w:ind w:firstLine="709"/>
        <w:jc w:val="both"/>
      </w:pPr>
      <w:r w:rsidRPr="002E71F5">
        <w:t xml:space="preserve"> 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2E71F5" w:rsidRPr="002E71F5" w:rsidRDefault="002E71F5" w:rsidP="002E71F5">
      <w:pPr>
        <w:autoSpaceDE w:val="0"/>
        <w:autoSpaceDN w:val="0"/>
        <w:adjustRightInd w:val="0"/>
        <w:ind w:firstLine="709"/>
        <w:jc w:val="both"/>
      </w:pPr>
      <w:r w:rsidRPr="002E71F5">
        <w:lastRenderedPageBreak/>
        <w:t xml:space="preserve"> 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2E71F5" w:rsidRPr="002E71F5" w:rsidRDefault="002E71F5" w:rsidP="002E71F5">
      <w:pPr>
        <w:autoSpaceDE w:val="0"/>
        <w:autoSpaceDN w:val="0"/>
        <w:adjustRightInd w:val="0"/>
        <w:ind w:firstLine="709"/>
        <w:jc w:val="both"/>
      </w:pPr>
      <w:r w:rsidRPr="002E71F5">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2E71F5" w:rsidRPr="002E71F5" w:rsidRDefault="002E71F5" w:rsidP="002E71F5">
      <w:pPr>
        <w:autoSpaceDE w:val="0"/>
        <w:autoSpaceDN w:val="0"/>
        <w:adjustRightInd w:val="0"/>
        <w:ind w:firstLine="709"/>
        <w:jc w:val="both"/>
      </w:pPr>
      <w:proofErr w:type="gramStart"/>
      <w:r w:rsidRPr="002E71F5">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w:t>
      </w:r>
      <w:proofErr w:type="gramEnd"/>
      <w:r w:rsidRPr="002E71F5">
        <w:t xml:space="preserve"> территории.</w:t>
      </w:r>
    </w:p>
    <w:p w:rsidR="002E71F5" w:rsidRPr="002E71F5" w:rsidRDefault="002E71F5" w:rsidP="002E71F5">
      <w:pPr>
        <w:shd w:val="clear" w:color="auto" w:fill="FFFFFF"/>
        <w:tabs>
          <w:tab w:val="left" w:pos="0"/>
        </w:tabs>
        <w:ind w:firstLine="709"/>
        <w:jc w:val="both"/>
      </w:pPr>
      <w:r w:rsidRPr="002E71F5">
        <w:t>3.1</w:t>
      </w:r>
      <w:proofErr w:type="gramStart"/>
      <w:r w:rsidRPr="002E71F5">
        <w:t xml:space="preserve"> В</w:t>
      </w:r>
      <w:proofErr w:type="gramEnd"/>
      <w:r w:rsidRPr="002E71F5">
        <w:t xml:space="preserve">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муниципального образования требование о внесении изменений в правила землепользования и застройки в целях обеспечения размещения указанных объектов.</w:t>
      </w:r>
    </w:p>
    <w:p w:rsidR="002E71F5" w:rsidRPr="002E71F5" w:rsidRDefault="002E71F5" w:rsidP="002E71F5">
      <w:pPr>
        <w:widowControl w:val="0"/>
        <w:autoSpaceDE w:val="0"/>
        <w:autoSpaceDN w:val="0"/>
        <w:adjustRightInd w:val="0"/>
        <w:ind w:firstLine="709"/>
        <w:jc w:val="both"/>
      </w:pPr>
      <w:r w:rsidRPr="002E71F5">
        <w:t xml:space="preserve">3.2. В случае, предусмотренном </w:t>
      </w:r>
      <w:hyperlink r:id="rId61" w:anchor="P1087" w:history="1">
        <w:r w:rsidRPr="002E71F5">
          <w:rPr>
            <w:color w:val="0044AA"/>
            <w:u w:val="single"/>
          </w:rPr>
          <w:t>частью 3.1</w:t>
        </w:r>
      </w:hyperlink>
      <w:r w:rsidRPr="002E71F5">
        <w:t xml:space="preserve"> настоящей статьи, глава района обеспечивает внесение изменений в правила землепользования и застройки в течение тридцати дней со дня получения указанного в </w:t>
      </w:r>
      <w:hyperlink r:id="rId62" w:anchor="P1087" w:history="1">
        <w:r w:rsidRPr="002E71F5">
          <w:rPr>
            <w:color w:val="0044AA"/>
            <w:u w:val="single"/>
          </w:rPr>
          <w:t>части 3.1</w:t>
        </w:r>
      </w:hyperlink>
      <w:r w:rsidRPr="002E71F5">
        <w:t xml:space="preserve"> настоящей статьи требования.</w:t>
      </w:r>
    </w:p>
    <w:p w:rsidR="002E71F5" w:rsidRPr="002E71F5" w:rsidRDefault="002E71F5" w:rsidP="002E71F5">
      <w:pPr>
        <w:autoSpaceDE w:val="0"/>
        <w:autoSpaceDN w:val="0"/>
        <w:adjustRightInd w:val="0"/>
        <w:ind w:firstLine="709"/>
        <w:jc w:val="both"/>
      </w:pPr>
      <w:r w:rsidRPr="002E71F5">
        <w:t xml:space="preserve">3.3. </w:t>
      </w:r>
      <w:proofErr w:type="gramStart"/>
      <w:r w:rsidRPr="002E71F5">
        <w:t xml:space="preserve">В целях внесения изменений в правила землепользования и застройки в случаях, предусмотренных </w:t>
      </w:r>
      <w:hyperlink r:id="rId63" w:history="1">
        <w:r w:rsidRPr="002E71F5">
          <w:rPr>
            <w:color w:val="0044AA"/>
            <w:u w:val="single"/>
          </w:rPr>
          <w:t>пунктами 3</w:t>
        </w:r>
      </w:hyperlink>
      <w:r w:rsidRPr="002E71F5">
        <w:t xml:space="preserve"> - </w:t>
      </w:r>
      <w:hyperlink r:id="rId64" w:history="1">
        <w:r w:rsidRPr="002E71F5">
          <w:rPr>
            <w:color w:val="0044AA"/>
            <w:u w:val="single"/>
          </w:rPr>
          <w:t>6 части 2</w:t>
        </w:r>
      </w:hyperlink>
      <w:r w:rsidRPr="002E71F5">
        <w:t xml:space="preserve"> и </w:t>
      </w:r>
      <w:hyperlink r:id="rId65" w:history="1">
        <w:r w:rsidRPr="002E71F5">
          <w:rPr>
            <w:color w:val="0044AA"/>
            <w:u w:val="single"/>
          </w:rPr>
          <w:t>частью 3.1</w:t>
        </w:r>
      </w:hyperlink>
      <w:r w:rsidRPr="002E71F5">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w:t>
      </w:r>
      <w:proofErr w:type="gramEnd"/>
      <w:r w:rsidRPr="002E71F5">
        <w:t xml:space="preserve"> </w:t>
      </w:r>
      <w:proofErr w:type="gramStart"/>
      <w:r w:rsidRPr="002E71F5">
        <w:t xml:space="preserve">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r:id="rId66" w:history="1">
        <w:r w:rsidRPr="002E71F5">
          <w:rPr>
            <w:color w:val="0044AA"/>
            <w:u w:val="single"/>
          </w:rPr>
          <w:t>частью 4</w:t>
        </w:r>
      </w:hyperlink>
      <w:r w:rsidRPr="002E71F5">
        <w:t xml:space="preserve"> настоящей статьи заключения комиссии не требуются.</w:t>
      </w:r>
      <w:proofErr w:type="gramEnd"/>
    </w:p>
    <w:p w:rsidR="002E71F5" w:rsidRPr="002E71F5" w:rsidRDefault="002E71F5" w:rsidP="002E71F5">
      <w:pPr>
        <w:autoSpaceDE w:val="0"/>
        <w:autoSpaceDN w:val="0"/>
        <w:adjustRightInd w:val="0"/>
        <w:ind w:firstLine="709"/>
        <w:jc w:val="both"/>
      </w:pPr>
      <w:r w:rsidRPr="002E71F5">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r:id="rId67" w:history="1">
        <w:r w:rsidRPr="002E71F5">
          <w:rPr>
            <w:color w:val="0044AA"/>
            <w:u w:val="single"/>
          </w:rPr>
          <w:t>частью 5.2 статьи 30</w:t>
        </w:r>
      </w:hyperlink>
      <w:r w:rsidRPr="002E71F5">
        <w:t xml:space="preserve"> Градостроительного кодекса РФ, такие изменения должны быть внесены в срок не </w:t>
      </w:r>
      <w:proofErr w:type="gramStart"/>
      <w:r w:rsidRPr="002E71F5">
        <w:t>позднее</w:t>
      </w:r>
      <w:proofErr w:type="gramEnd"/>
      <w:r w:rsidRPr="002E71F5">
        <w:t xml:space="preserve"> чем девяносто дней со дня утверждения проекта планировки территории в целях ее комплексного развития.</w:t>
      </w:r>
    </w:p>
    <w:p w:rsidR="002E71F5" w:rsidRPr="002E71F5" w:rsidRDefault="002E71F5" w:rsidP="002E71F5">
      <w:pPr>
        <w:autoSpaceDE w:val="0"/>
        <w:autoSpaceDN w:val="0"/>
        <w:adjustRightInd w:val="0"/>
        <w:ind w:firstLine="709"/>
        <w:jc w:val="both"/>
      </w:pPr>
      <w:r w:rsidRPr="002E71F5">
        <w:t xml:space="preserve">4. </w:t>
      </w:r>
      <w:proofErr w:type="gramStart"/>
      <w:r w:rsidRPr="002E71F5">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2E71F5" w:rsidRPr="002E71F5" w:rsidRDefault="002E71F5" w:rsidP="002E71F5">
      <w:pPr>
        <w:autoSpaceDE w:val="0"/>
        <w:autoSpaceDN w:val="0"/>
        <w:adjustRightInd w:val="0"/>
        <w:ind w:firstLine="709"/>
        <w:jc w:val="both"/>
      </w:pPr>
      <w:r w:rsidRPr="002E71F5">
        <w:lastRenderedPageBreak/>
        <w:t xml:space="preserve">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w:t>
      </w:r>
      <w:proofErr w:type="spellStart"/>
      <w:r w:rsidRPr="002E71F5">
        <w:t>приаэродромной</w:t>
      </w:r>
      <w:proofErr w:type="spellEnd"/>
      <w:r w:rsidRPr="002E71F5">
        <w:t xml:space="preserve"> территории, рассмотрению комиссией не подлежит.</w:t>
      </w:r>
    </w:p>
    <w:p w:rsidR="002E71F5" w:rsidRPr="002E71F5" w:rsidRDefault="002E71F5" w:rsidP="002E71F5">
      <w:pPr>
        <w:autoSpaceDE w:val="0"/>
        <w:autoSpaceDN w:val="0"/>
        <w:adjustRightInd w:val="0"/>
        <w:ind w:firstLine="709"/>
        <w:jc w:val="both"/>
      </w:pPr>
      <w:r w:rsidRPr="002E71F5">
        <w:t>5. Глава местной администрации с учетом рекомендаций, содержащихся в заключени</w:t>
      </w:r>
      <w:proofErr w:type="gramStart"/>
      <w:r w:rsidRPr="002E71F5">
        <w:t>и</w:t>
      </w:r>
      <w:proofErr w:type="gramEnd"/>
      <w:r w:rsidRPr="002E71F5">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2E71F5" w:rsidRPr="002E71F5" w:rsidRDefault="002E71F5" w:rsidP="002E71F5">
      <w:pPr>
        <w:autoSpaceDE w:val="0"/>
        <w:autoSpaceDN w:val="0"/>
        <w:adjustRightInd w:val="0"/>
        <w:ind w:firstLine="709"/>
        <w:jc w:val="both"/>
      </w:pPr>
      <w:r w:rsidRPr="002E71F5">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r:id="rId68" w:history="1">
        <w:r w:rsidRPr="002E71F5">
          <w:rPr>
            <w:color w:val="0044AA"/>
            <w:u w:val="single"/>
          </w:rPr>
          <w:t>пункте 1.1 части 2</w:t>
        </w:r>
      </w:hyperlink>
      <w:r w:rsidRPr="002E71F5">
        <w:t xml:space="preserve"> настоящей статьи, </w:t>
      </w:r>
      <w:proofErr w:type="gramStart"/>
      <w:r w:rsidRPr="002E71F5">
        <w:t>обязан</w:t>
      </w:r>
      <w:proofErr w:type="gramEnd"/>
      <w:r w:rsidRPr="002E71F5">
        <w:t xml:space="preserve"> принять решение о внесении изменений в правила землепользования и застройки. Предписание, указанное в </w:t>
      </w:r>
      <w:hyperlink r:id="rId69" w:history="1">
        <w:r w:rsidRPr="002E71F5">
          <w:rPr>
            <w:color w:val="0044AA"/>
            <w:u w:val="single"/>
          </w:rPr>
          <w:t>пункте 1.1 части 2</w:t>
        </w:r>
      </w:hyperlink>
      <w:r w:rsidRPr="002E71F5">
        <w:t xml:space="preserve"> настоящей статьи, может быть обжаловано главой местной администрации в суд.</w:t>
      </w:r>
    </w:p>
    <w:p w:rsidR="002E71F5" w:rsidRPr="002E71F5" w:rsidRDefault="002E71F5" w:rsidP="002E71F5">
      <w:pPr>
        <w:autoSpaceDE w:val="0"/>
        <w:autoSpaceDN w:val="0"/>
        <w:adjustRightInd w:val="0"/>
        <w:ind w:firstLine="709"/>
        <w:jc w:val="both"/>
      </w:pPr>
      <w:r w:rsidRPr="002E71F5">
        <w:t xml:space="preserve">7. </w:t>
      </w:r>
      <w:proofErr w:type="gramStart"/>
      <w:r w:rsidRPr="002E71F5">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70" w:history="1">
        <w:r w:rsidRPr="002E71F5">
          <w:rPr>
            <w:color w:val="0044AA"/>
            <w:u w:val="single"/>
          </w:rPr>
          <w:t>части 2 статьи 55.32</w:t>
        </w:r>
      </w:hyperlink>
      <w:r w:rsidRPr="002E71F5">
        <w:t xml:space="preserve">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w:t>
      </w:r>
      <w:proofErr w:type="gramEnd"/>
      <w:r w:rsidRPr="002E71F5">
        <w:t xml:space="preserve"> </w:t>
      </w:r>
      <w:proofErr w:type="gramStart"/>
      <w:r w:rsidRPr="002E71F5">
        <w:t>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w:t>
      </w:r>
      <w:proofErr w:type="gramEnd"/>
      <w:r w:rsidRPr="002E71F5">
        <w:t xml:space="preserve"> в </w:t>
      </w:r>
      <w:hyperlink r:id="rId71" w:history="1">
        <w:r w:rsidRPr="002E71F5">
          <w:rPr>
            <w:color w:val="0044AA"/>
            <w:u w:val="single"/>
          </w:rPr>
          <w:t>части 2 статьи 55.32</w:t>
        </w:r>
      </w:hyperlink>
      <w:r w:rsidRPr="002E71F5">
        <w:t xml:space="preserve"> Градостроительного кодекса </w:t>
      </w:r>
      <w:proofErr w:type="gramStart"/>
      <w:r w:rsidRPr="002E71F5">
        <w:t>РФ</w:t>
      </w:r>
      <w:proofErr w:type="gramEnd"/>
      <w:r w:rsidRPr="002E71F5">
        <w:t xml:space="preserve"> и от </w:t>
      </w:r>
      <w:proofErr w:type="gramStart"/>
      <w:r w:rsidRPr="002E71F5">
        <w:t>которых</w:t>
      </w:r>
      <w:proofErr w:type="gramEnd"/>
      <w:r w:rsidRPr="002E71F5">
        <w:t xml:space="preserve">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2E71F5" w:rsidRPr="002E71F5" w:rsidRDefault="002E71F5" w:rsidP="002E71F5">
      <w:pPr>
        <w:autoSpaceDE w:val="0"/>
        <w:autoSpaceDN w:val="0"/>
        <w:adjustRightInd w:val="0"/>
        <w:ind w:firstLine="709"/>
        <w:jc w:val="both"/>
      </w:pPr>
      <w:r w:rsidRPr="002E71F5">
        <w:t xml:space="preserve">8. </w:t>
      </w:r>
      <w:proofErr w:type="gramStart"/>
      <w:r w:rsidRPr="002E71F5">
        <w:t xml:space="preserve">В случаях, предусмотренных </w:t>
      </w:r>
      <w:hyperlink r:id="rId72" w:history="1">
        <w:r w:rsidRPr="002E71F5">
          <w:rPr>
            <w:color w:val="0044AA"/>
            <w:u w:val="single"/>
          </w:rPr>
          <w:t>пунктами 3</w:t>
        </w:r>
      </w:hyperlink>
      <w:r w:rsidRPr="002E71F5">
        <w:t xml:space="preserve"> - </w:t>
      </w:r>
      <w:hyperlink r:id="rId73" w:history="1">
        <w:r w:rsidRPr="002E71F5">
          <w:rPr>
            <w:color w:val="0044AA"/>
            <w:u w:val="single"/>
          </w:rPr>
          <w:t>5 части 2</w:t>
        </w:r>
      </w:hyperlink>
      <w:r w:rsidRPr="002E71F5">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w:t>
      </w:r>
      <w:proofErr w:type="gramEnd"/>
      <w:r w:rsidRPr="002E71F5">
        <w:t xml:space="preserve">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2E71F5" w:rsidRPr="002E71F5" w:rsidRDefault="002E71F5" w:rsidP="002E71F5">
      <w:pPr>
        <w:autoSpaceDE w:val="0"/>
        <w:autoSpaceDN w:val="0"/>
        <w:adjustRightInd w:val="0"/>
        <w:ind w:firstLine="709"/>
        <w:jc w:val="both"/>
      </w:pPr>
      <w:r w:rsidRPr="002E71F5">
        <w:t xml:space="preserve">9. </w:t>
      </w:r>
      <w:proofErr w:type="gramStart"/>
      <w:r w:rsidRPr="002E71F5">
        <w:t xml:space="preserve">В случае поступления требования, предусмотренного </w:t>
      </w:r>
      <w:hyperlink r:id="rId74" w:history="1">
        <w:r w:rsidRPr="002E71F5">
          <w:rPr>
            <w:color w:val="0044AA"/>
            <w:u w:val="single"/>
          </w:rPr>
          <w:t>частью 8</w:t>
        </w:r>
      </w:hyperlink>
      <w:r w:rsidRPr="002E71F5">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75" w:history="1">
        <w:r w:rsidRPr="002E71F5">
          <w:rPr>
            <w:color w:val="0044AA"/>
            <w:u w:val="single"/>
          </w:rPr>
          <w:t>пунктами 3</w:t>
        </w:r>
      </w:hyperlink>
      <w:r w:rsidRPr="002E71F5">
        <w:t xml:space="preserve"> - </w:t>
      </w:r>
      <w:hyperlink r:id="rId76" w:history="1">
        <w:r w:rsidRPr="002E71F5">
          <w:rPr>
            <w:color w:val="0044AA"/>
            <w:u w:val="single"/>
          </w:rPr>
          <w:t>5 части 2</w:t>
        </w:r>
      </w:hyperlink>
      <w:r w:rsidRPr="002E71F5">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w:t>
      </w:r>
      <w:proofErr w:type="gramEnd"/>
      <w:r w:rsidRPr="002E71F5">
        <w:t xml:space="preserve"> изменений в правила землепользования и застройки путем их уточнения в соответствии с таким требованием. При этом утверждение изменений в </w:t>
      </w:r>
      <w:r w:rsidRPr="002E71F5">
        <w:lastRenderedPageBreak/>
        <w:t xml:space="preserve">правила землепользования и застройки в целях их уточнения в соответствии с требованием, предусмотренным </w:t>
      </w:r>
      <w:hyperlink r:id="rId77" w:history="1">
        <w:r w:rsidRPr="002E71F5">
          <w:rPr>
            <w:color w:val="0044AA"/>
            <w:u w:val="single"/>
          </w:rPr>
          <w:t>частью 8</w:t>
        </w:r>
      </w:hyperlink>
      <w:r w:rsidRPr="002E71F5">
        <w:t xml:space="preserve"> настоящей статьи, не требуется.</w:t>
      </w:r>
    </w:p>
    <w:p w:rsidR="002E71F5" w:rsidRPr="002E71F5" w:rsidRDefault="002E71F5" w:rsidP="002E71F5">
      <w:pPr>
        <w:autoSpaceDE w:val="0"/>
        <w:autoSpaceDN w:val="0"/>
        <w:adjustRightInd w:val="0"/>
        <w:ind w:firstLine="709"/>
        <w:jc w:val="both"/>
      </w:pPr>
      <w:r w:rsidRPr="002E71F5">
        <w:t xml:space="preserve">10. </w:t>
      </w:r>
      <w:proofErr w:type="gramStart"/>
      <w:r w:rsidRPr="002E71F5">
        <w:t xml:space="preserve">Срок уточнения правил землепользования и застройки в соответствии с </w:t>
      </w:r>
      <w:hyperlink r:id="rId78" w:history="1">
        <w:r w:rsidRPr="002E71F5">
          <w:rPr>
            <w:color w:val="0044AA"/>
            <w:u w:val="single"/>
          </w:rPr>
          <w:t>частью 9</w:t>
        </w:r>
      </w:hyperlink>
      <w:r w:rsidRPr="002E71F5">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w:t>
      </w:r>
      <w:proofErr w:type="gramEnd"/>
      <w:r w:rsidRPr="002E71F5">
        <w:t xml:space="preserve">, предусмотренного </w:t>
      </w:r>
      <w:hyperlink r:id="rId79" w:history="1">
        <w:r w:rsidRPr="002E71F5">
          <w:rPr>
            <w:color w:val="0044AA"/>
            <w:u w:val="single"/>
          </w:rPr>
          <w:t>частью 8</w:t>
        </w:r>
      </w:hyperlink>
      <w:r w:rsidRPr="002E71F5">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80" w:history="1">
        <w:r w:rsidRPr="002E71F5">
          <w:rPr>
            <w:color w:val="0044AA"/>
            <w:u w:val="single"/>
          </w:rPr>
          <w:t>пунктами 3</w:t>
        </w:r>
      </w:hyperlink>
      <w:r w:rsidRPr="002E71F5">
        <w:t xml:space="preserve"> - </w:t>
      </w:r>
      <w:hyperlink r:id="rId81" w:history="1">
        <w:r w:rsidRPr="002E71F5">
          <w:rPr>
            <w:color w:val="0044AA"/>
            <w:u w:val="single"/>
          </w:rPr>
          <w:t>5 части 2</w:t>
        </w:r>
      </w:hyperlink>
      <w:r w:rsidRPr="002E71F5">
        <w:t xml:space="preserve"> настоящей статьи оснований для внесения изменений в правила землепользования и застройки.</w:t>
      </w:r>
    </w:p>
    <w:p w:rsidR="002E71F5" w:rsidRPr="002E71F5" w:rsidRDefault="002E71F5" w:rsidP="002E71F5">
      <w:pPr>
        <w:autoSpaceDE w:val="0"/>
        <w:autoSpaceDN w:val="0"/>
        <w:adjustRightInd w:val="0"/>
        <w:ind w:firstLine="709"/>
        <w:jc w:val="both"/>
      </w:pPr>
      <w:r w:rsidRPr="002E71F5">
        <w:t>11.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5" w:name="_Toc90972431"/>
      <w:r w:rsidRPr="002E71F5">
        <w:rPr>
          <w:bCs/>
          <w:sz w:val="28"/>
          <w:szCs w:val="28"/>
        </w:rPr>
        <w:t>Открытость и доступность информации о землепользовании и застройке</w:t>
      </w:r>
      <w:bookmarkEnd w:id="12"/>
      <w:bookmarkEnd w:id="13"/>
      <w:bookmarkEnd w:id="14"/>
      <w:bookmarkEnd w:id="15"/>
    </w:p>
    <w:p w:rsidR="002E71F5" w:rsidRPr="002E71F5" w:rsidRDefault="002E71F5" w:rsidP="002E71F5">
      <w:pPr>
        <w:tabs>
          <w:tab w:val="left" w:pos="720"/>
        </w:tabs>
        <w:ind w:firstLine="709"/>
        <w:jc w:val="both"/>
        <w:rPr>
          <w:szCs w:val="28"/>
        </w:rPr>
      </w:pPr>
      <w:r w:rsidRPr="002E71F5">
        <w:rPr>
          <w:szCs w:val="28"/>
        </w:rPr>
        <w:t>1. Настоящие Правила являются открытыми для физических и юридических лиц.</w:t>
      </w:r>
    </w:p>
    <w:p w:rsidR="002E71F5" w:rsidRPr="002E71F5" w:rsidRDefault="002E71F5" w:rsidP="002E71F5">
      <w:pPr>
        <w:ind w:firstLine="709"/>
        <w:jc w:val="both"/>
        <w:rPr>
          <w:szCs w:val="28"/>
        </w:rPr>
      </w:pPr>
      <w:r w:rsidRPr="002E71F5">
        <w:rPr>
          <w:szCs w:val="28"/>
        </w:rPr>
        <w:t>2.</w:t>
      </w:r>
      <w:r w:rsidRPr="002E71F5">
        <w:rPr>
          <w:rFonts w:ascii="Calibri" w:hAnsi="Calibri"/>
          <w:szCs w:val="28"/>
        </w:rPr>
        <w:t xml:space="preserve"> </w:t>
      </w:r>
      <w:r w:rsidRPr="002E71F5">
        <w:rPr>
          <w:szCs w:val="28"/>
        </w:rPr>
        <w:t>Администрация Усть-Козлухинского сельсовета обеспечивает возможность ознакомления с Правилами.</w:t>
      </w:r>
    </w:p>
    <w:p w:rsidR="002E71F5" w:rsidRPr="002E71F5" w:rsidRDefault="002E71F5" w:rsidP="002E71F5">
      <w:pPr>
        <w:tabs>
          <w:tab w:val="left" w:pos="720"/>
        </w:tabs>
        <w:ind w:firstLine="709"/>
        <w:jc w:val="both"/>
        <w:rPr>
          <w:szCs w:val="28"/>
        </w:rPr>
      </w:pPr>
      <w:r w:rsidRPr="002E71F5">
        <w:rPr>
          <w:szCs w:val="28"/>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Краснощековского района и Усть-Козлухинского сельсовета.</w:t>
      </w:r>
    </w:p>
    <w:p w:rsidR="002E71F5" w:rsidRPr="002E71F5" w:rsidRDefault="002E71F5" w:rsidP="002E71F5">
      <w:pPr>
        <w:ind w:firstLine="709"/>
        <w:jc w:val="both"/>
        <w:rPr>
          <w:szCs w:val="28"/>
        </w:rPr>
      </w:pPr>
      <w:r w:rsidRPr="002E71F5">
        <w:rPr>
          <w:szCs w:val="28"/>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16" w:name="_Toc90972432"/>
      <w:bookmarkStart w:id="17" w:name="_Toc282347511"/>
      <w:r w:rsidRPr="002E71F5">
        <w:rPr>
          <w:bCs/>
          <w:smallCaps/>
          <w:sz w:val="28"/>
          <w:szCs w:val="28"/>
        </w:rPr>
        <w:t>Полномочия органов местного самоуправления по регулированию землепользования и застройки</w:t>
      </w:r>
      <w:bookmarkEnd w:id="16"/>
      <w:bookmarkEnd w:id="17"/>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8" w:name="_Toc90972433"/>
      <w:bookmarkStart w:id="19" w:name="_Toc282347512"/>
      <w:r w:rsidRPr="002E71F5">
        <w:rPr>
          <w:bCs/>
          <w:sz w:val="28"/>
          <w:szCs w:val="28"/>
        </w:rPr>
        <w:t>Полномочия Администрации Краснощековского района в области землепользования и застройки</w:t>
      </w:r>
      <w:bookmarkEnd w:id="18"/>
    </w:p>
    <w:p w:rsidR="002E71F5" w:rsidRPr="002E71F5" w:rsidRDefault="002E71F5" w:rsidP="002E71F5">
      <w:pPr>
        <w:autoSpaceDE w:val="0"/>
        <w:autoSpaceDN w:val="0"/>
        <w:adjustRightInd w:val="0"/>
        <w:ind w:firstLine="709"/>
        <w:jc w:val="both"/>
        <w:rPr>
          <w:szCs w:val="28"/>
        </w:rPr>
      </w:pPr>
      <w:r w:rsidRPr="002E71F5">
        <w:rPr>
          <w:rFonts w:cs="Arial"/>
          <w:szCs w:val="20"/>
        </w:rPr>
        <w:t xml:space="preserve">1. К полномочиям Администрации Краснощековского района в области землепользования и застройки </w:t>
      </w:r>
      <w:r w:rsidRPr="002E71F5">
        <w:rPr>
          <w:szCs w:val="28"/>
        </w:rPr>
        <w:t>относятся:</w:t>
      </w:r>
    </w:p>
    <w:p w:rsidR="002E71F5" w:rsidRPr="002E71F5" w:rsidRDefault="002E71F5" w:rsidP="002E71F5">
      <w:pPr>
        <w:ind w:firstLine="709"/>
        <w:jc w:val="both"/>
      </w:pPr>
      <w:r w:rsidRPr="002E71F5">
        <w:t>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Усть-Козлухинского сельсовета; 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2E71F5" w:rsidRPr="002E71F5" w:rsidRDefault="002E71F5" w:rsidP="002E71F5">
      <w:pPr>
        <w:ind w:firstLine="709"/>
        <w:jc w:val="both"/>
      </w:pPr>
      <w:r w:rsidRPr="002E71F5">
        <w:t>2)иные полномочия, определенные федеральными законами и принимаемыми в соответствии с ними законами Алтайского края, Краснощековского района.</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20" w:name="_Toc90972434"/>
      <w:r w:rsidRPr="002E71F5">
        <w:rPr>
          <w:bCs/>
          <w:sz w:val="28"/>
          <w:szCs w:val="28"/>
        </w:rPr>
        <w:t>Полномочия Администрации Усть-Козлухинского сельсовета в области землепользования и застройки</w:t>
      </w:r>
      <w:bookmarkEnd w:id="20"/>
    </w:p>
    <w:p w:rsidR="002E71F5" w:rsidRPr="002E71F5" w:rsidRDefault="002E71F5" w:rsidP="002E71F5">
      <w:pPr>
        <w:widowControl w:val="0"/>
        <w:autoSpaceDE w:val="0"/>
        <w:autoSpaceDN w:val="0"/>
        <w:adjustRightInd w:val="0"/>
        <w:ind w:firstLine="540"/>
        <w:jc w:val="both"/>
      </w:pPr>
      <w:r w:rsidRPr="002E71F5">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w:t>
      </w:r>
      <w:r w:rsidRPr="002E71F5">
        <w:lastRenderedPageBreak/>
        <w:t xml:space="preserve">06.10.2003) принимают на себя осуществление таких полномочий от Администрации района. </w:t>
      </w:r>
    </w:p>
    <w:p w:rsidR="002E71F5" w:rsidRPr="002E71F5" w:rsidRDefault="002E71F5" w:rsidP="002E71F5">
      <w:pPr>
        <w:autoSpaceDE w:val="0"/>
        <w:autoSpaceDN w:val="0"/>
        <w:adjustRightInd w:val="0"/>
        <w:ind w:firstLine="709"/>
        <w:jc w:val="both"/>
        <w:rPr>
          <w:szCs w:val="28"/>
        </w:rPr>
      </w:pPr>
      <w:r w:rsidRPr="002E71F5">
        <w:rPr>
          <w:rFonts w:cs="Arial"/>
          <w:szCs w:val="20"/>
        </w:rPr>
        <w:t xml:space="preserve">1. К полномочиям Администрации Усть-Козлухинского сельсовета в области землепользования и застройки в соответствии с Уставом </w:t>
      </w:r>
      <w:r w:rsidRPr="002E71F5">
        <w:rPr>
          <w:szCs w:val="28"/>
        </w:rPr>
        <w:t>относятся:</w:t>
      </w:r>
    </w:p>
    <w:p w:rsidR="002E71F5" w:rsidRPr="002E71F5" w:rsidRDefault="002E71F5" w:rsidP="00344E79">
      <w:pPr>
        <w:numPr>
          <w:ilvl w:val="0"/>
          <w:numId w:val="5"/>
        </w:numPr>
        <w:tabs>
          <w:tab w:val="left" w:pos="720"/>
        </w:tabs>
        <w:ind w:left="0" w:firstLine="709"/>
        <w:jc w:val="both"/>
      </w:pPr>
      <w:r w:rsidRPr="002E71F5">
        <w:t xml:space="preserve">резервирование и изъятие земельных участков в границах Усть-Козлухинского сельсовета для муниципальных нужд; </w:t>
      </w:r>
    </w:p>
    <w:p w:rsidR="002E71F5" w:rsidRPr="002E71F5" w:rsidRDefault="002E71F5" w:rsidP="00344E79">
      <w:pPr>
        <w:numPr>
          <w:ilvl w:val="0"/>
          <w:numId w:val="5"/>
        </w:numPr>
        <w:tabs>
          <w:tab w:val="left" w:pos="720"/>
        </w:tabs>
        <w:ind w:left="0" w:firstLine="709"/>
        <w:jc w:val="both"/>
      </w:pPr>
      <w:r w:rsidRPr="002E71F5">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2E71F5" w:rsidRPr="002E71F5" w:rsidRDefault="002E71F5" w:rsidP="00344E79">
      <w:pPr>
        <w:numPr>
          <w:ilvl w:val="0"/>
          <w:numId w:val="5"/>
        </w:numPr>
        <w:tabs>
          <w:tab w:val="left" w:pos="720"/>
        </w:tabs>
        <w:ind w:left="0" w:firstLine="709"/>
        <w:jc w:val="both"/>
      </w:pPr>
      <w:r w:rsidRPr="002E71F5">
        <w:rPr>
          <w:szCs w:val="28"/>
        </w:rPr>
        <w:t>установления (прекращения) публичных сервитутов.</w:t>
      </w:r>
    </w:p>
    <w:p w:rsidR="002E71F5" w:rsidRPr="002E71F5" w:rsidRDefault="002E71F5" w:rsidP="00344E79">
      <w:pPr>
        <w:numPr>
          <w:ilvl w:val="0"/>
          <w:numId w:val="5"/>
        </w:numPr>
        <w:autoSpaceDE w:val="0"/>
        <w:autoSpaceDN w:val="0"/>
        <w:adjustRightInd w:val="0"/>
        <w:ind w:left="0" w:firstLine="709"/>
        <w:jc w:val="both"/>
        <w:rPr>
          <w:rFonts w:cs="Arial"/>
          <w:strike/>
          <w:szCs w:val="28"/>
        </w:rPr>
      </w:pPr>
      <w:r w:rsidRPr="002E71F5">
        <w:rPr>
          <w:szCs w:val="28"/>
        </w:rPr>
        <w:t xml:space="preserve">решение о подготовке </w:t>
      </w:r>
      <w:r w:rsidRPr="002E71F5">
        <w:rPr>
          <w:rFonts w:cs="Arial"/>
          <w:szCs w:val="28"/>
        </w:rPr>
        <w:t>Генерального плана Усть-Козлухинского сельсовета;</w:t>
      </w:r>
    </w:p>
    <w:p w:rsidR="002E71F5" w:rsidRPr="002E71F5" w:rsidRDefault="002E71F5" w:rsidP="00344E79">
      <w:pPr>
        <w:numPr>
          <w:ilvl w:val="0"/>
          <w:numId w:val="5"/>
        </w:numPr>
        <w:autoSpaceDE w:val="0"/>
        <w:autoSpaceDN w:val="0"/>
        <w:adjustRightInd w:val="0"/>
        <w:ind w:left="0" w:firstLine="709"/>
        <w:jc w:val="both"/>
        <w:rPr>
          <w:szCs w:val="28"/>
        </w:rPr>
      </w:pPr>
      <w:r w:rsidRPr="002E71F5">
        <w:rPr>
          <w:szCs w:val="28"/>
        </w:rPr>
        <w:t xml:space="preserve"> решение о подготовке Правил землепользования и застройки территории Усть-Козлухинского сельсовета и внесение изменений в них;</w:t>
      </w:r>
    </w:p>
    <w:p w:rsidR="002E71F5" w:rsidRPr="002E71F5" w:rsidRDefault="002E71F5" w:rsidP="00344E79">
      <w:pPr>
        <w:numPr>
          <w:ilvl w:val="0"/>
          <w:numId w:val="5"/>
        </w:numPr>
        <w:autoSpaceDE w:val="0"/>
        <w:autoSpaceDN w:val="0"/>
        <w:adjustRightInd w:val="0"/>
        <w:ind w:left="0" w:firstLine="709"/>
        <w:jc w:val="both"/>
      </w:pPr>
      <w:r w:rsidRPr="002E71F5">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2E71F5" w:rsidRPr="002E71F5" w:rsidRDefault="002E71F5" w:rsidP="00344E79">
      <w:pPr>
        <w:numPr>
          <w:ilvl w:val="0"/>
          <w:numId w:val="5"/>
        </w:numPr>
        <w:autoSpaceDE w:val="0"/>
        <w:autoSpaceDN w:val="0"/>
        <w:adjustRightInd w:val="0"/>
        <w:ind w:left="0" w:firstLine="709"/>
        <w:jc w:val="both"/>
      </w:pPr>
      <w:r w:rsidRPr="002E71F5">
        <w:t xml:space="preserve">назначение публичных слушаний по проекту Генерального плана муниципального образования </w:t>
      </w:r>
      <w:proofErr w:type="spellStart"/>
      <w:r w:rsidRPr="002E71F5">
        <w:t>Усть-Козлухинский</w:t>
      </w:r>
      <w:proofErr w:type="spellEnd"/>
      <w:r w:rsidRPr="002E71F5">
        <w:t xml:space="preserve"> сельсовет и проекту внесения в него изменений, по проекту Правил землепользования и застройки муниципального образования </w:t>
      </w:r>
      <w:proofErr w:type="spellStart"/>
      <w:r w:rsidRPr="002E71F5">
        <w:t>Усть-Козлухинский</w:t>
      </w:r>
      <w:proofErr w:type="spellEnd"/>
      <w:r w:rsidRPr="002E71F5">
        <w:t xml:space="preserve"> сельсовет и проекту внесения в них изменений, по проектам планировки территорий и проектам межевания территорий; </w:t>
      </w:r>
    </w:p>
    <w:p w:rsidR="002E71F5" w:rsidRPr="002E71F5" w:rsidRDefault="002E71F5" w:rsidP="00344E79">
      <w:pPr>
        <w:numPr>
          <w:ilvl w:val="0"/>
          <w:numId w:val="5"/>
        </w:numPr>
        <w:tabs>
          <w:tab w:val="left" w:pos="720"/>
        </w:tabs>
        <w:ind w:left="0" w:firstLine="709"/>
        <w:jc w:val="both"/>
      </w:pPr>
      <w:r w:rsidRPr="002E71F5">
        <w:t xml:space="preserve">иные полномочия, определенные федеральными законами и принимаемыми в соответствии с ними законами Алтайского края, </w:t>
      </w:r>
      <w:proofErr w:type="spellStart"/>
      <w:r w:rsidRPr="002E71F5">
        <w:t>Краснощекуолвского</w:t>
      </w:r>
      <w:proofErr w:type="spellEnd"/>
      <w:r w:rsidRPr="002E71F5">
        <w:t xml:space="preserve"> района и Усть-Козлухинского сельсовета.</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21" w:name="_Toc90972435"/>
      <w:bookmarkStart w:id="22" w:name="_Toc282347513"/>
      <w:bookmarkEnd w:id="19"/>
      <w:r w:rsidRPr="002E71F5">
        <w:rPr>
          <w:bCs/>
          <w:sz w:val="28"/>
          <w:szCs w:val="28"/>
        </w:rPr>
        <w:t>Полномочия представительного органа муниципального образования в области землепользования и застройки</w:t>
      </w:r>
      <w:bookmarkEnd w:id="21"/>
      <w:bookmarkEnd w:id="22"/>
    </w:p>
    <w:p w:rsidR="002E71F5" w:rsidRPr="002E71F5" w:rsidRDefault="002E71F5" w:rsidP="002E71F5">
      <w:pPr>
        <w:widowControl w:val="0"/>
        <w:autoSpaceDE w:val="0"/>
        <w:autoSpaceDN w:val="0"/>
        <w:adjustRightInd w:val="0"/>
        <w:ind w:firstLine="540"/>
        <w:jc w:val="both"/>
      </w:pPr>
      <w:r w:rsidRPr="002E71F5">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2E71F5" w:rsidRPr="002E71F5" w:rsidRDefault="002E71F5" w:rsidP="002E71F5">
      <w:pPr>
        <w:ind w:firstLine="708"/>
        <w:jc w:val="both"/>
      </w:pPr>
      <w:r w:rsidRPr="002E71F5">
        <w:t xml:space="preserve">К полномочиям Совета депутатов Усть-Козлухинского сельсовета </w:t>
      </w:r>
      <w:r w:rsidRPr="002E71F5">
        <w:rPr>
          <w:szCs w:val="28"/>
        </w:rPr>
        <w:t xml:space="preserve">Краснощековского района </w:t>
      </w:r>
      <w:r w:rsidRPr="002E71F5">
        <w:t>Алтайского края (далее – Совета депутатов) относятся:</w:t>
      </w:r>
    </w:p>
    <w:p w:rsidR="002E71F5" w:rsidRPr="002E71F5" w:rsidRDefault="002E71F5" w:rsidP="002E71F5">
      <w:pPr>
        <w:ind w:firstLine="708"/>
        <w:jc w:val="both"/>
      </w:pPr>
      <w:r w:rsidRPr="002E71F5">
        <w:t>1) утверждение генерального плана Усть-Козлухинского сельсовета и внесений изменений в него;</w:t>
      </w:r>
    </w:p>
    <w:p w:rsidR="002E71F5" w:rsidRPr="002E71F5" w:rsidRDefault="002E71F5" w:rsidP="002E71F5">
      <w:pPr>
        <w:ind w:firstLine="708"/>
        <w:jc w:val="both"/>
      </w:pPr>
      <w:r w:rsidRPr="002E71F5">
        <w:t>2) утверждение правил землепользования и застройки территории (части территории) Усть-Козлухинского сельсовета и внесений изменений в них;</w:t>
      </w:r>
    </w:p>
    <w:p w:rsidR="002E71F5" w:rsidRPr="002E71F5" w:rsidRDefault="002E71F5" w:rsidP="002E71F5">
      <w:pPr>
        <w:ind w:firstLine="708"/>
        <w:jc w:val="both"/>
      </w:pPr>
      <w:r w:rsidRPr="002E71F5">
        <w:t>3) утверждение местных нормативов градостроительного проектирования Усть-Козлухинского сельсовета;</w:t>
      </w:r>
    </w:p>
    <w:p w:rsidR="002E71F5" w:rsidRPr="002E71F5" w:rsidRDefault="002E71F5" w:rsidP="002E71F5">
      <w:pPr>
        <w:ind w:firstLine="708"/>
        <w:jc w:val="both"/>
      </w:pPr>
      <w:r w:rsidRPr="002E71F5">
        <w:t>4) принятие местных программ использования и охраны земель;</w:t>
      </w:r>
    </w:p>
    <w:p w:rsidR="002E71F5" w:rsidRPr="002E71F5" w:rsidRDefault="002E71F5" w:rsidP="002E71F5">
      <w:pPr>
        <w:ind w:firstLine="708"/>
        <w:jc w:val="both"/>
      </w:pPr>
      <w:r w:rsidRPr="002E71F5">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2E71F5" w:rsidRPr="002E71F5" w:rsidRDefault="002E71F5" w:rsidP="002E71F5">
      <w:pPr>
        <w:ind w:firstLine="708"/>
        <w:jc w:val="both"/>
      </w:pPr>
      <w:r w:rsidRPr="002E71F5">
        <w:t xml:space="preserve">6) утверждение в соответствии с генеральным планом </w:t>
      </w:r>
      <w:proofErr w:type="gramStart"/>
      <w:r w:rsidRPr="002E71F5">
        <w:t>сельсовета программ комплексного развития систем коммунальной инфраструктуры</w:t>
      </w:r>
      <w:proofErr w:type="gramEnd"/>
      <w:r w:rsidRPr="002E71F5">
        <w:t>.</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23" w:name="_Toc90972436"/>
      <w:bookmarkStart w:id="24" w:name="_Toc282347515"/>
      <w:r w:rsidRPr="002E71F5">
        <w:rPr>
          <w:bCs/>
          <w:sz w:val="28"/>
          <w:szCs w:val="28"/>
        </w:rPr>
        <w:t>Полномочия Комиссии по подготовке проекта Правил землепользования и застройки</w:t>
      </w:r>
      <w:bookmarkEnd w:id="23"/>
      <w:bookmarkEnd w:id="24"/>
    </w:p>
    <w:p w:rsidR="002E71F5" w:rsidRPr="002E71F5" w:rsidRDefault="002E71F5" w:rsidP="00344E79">
      <w:pPr>
        <w:numPr>
          <w:ilvl w:val="0"/>
          <w:numId w:val="6"/>
        </w:numPr>
        <w:tabs>
          <w:tab w:val="num" w:pos="0"/>
        </w:tabs>
        <w:ind w:left="0" w:firstLine="720"/>
        <w:jc w:val="both"/>
        <w:rPr>
          <w:szCs w:val="28"/>
        </w:rPr>
      </w:pPr>
      <w:r w:rsidRPr="002E71F5">
        <w:rPr>
          <w:szCs w:val="28"/>
        </w:rPr>
        <w:t>К полномочиям Комиссии по решению вопросов землепользования и застройки относятся:</w:t>
      </w:r>
    </w:p>
    <w:p w:rsidR="002E71F5" w:rsidRPr="002E71F5" w:rsidRDefault="002E71F5" w:rsidP="002E71F5">
      <w:pPr>
        <w:ind w:firstLine="851"/>
        <w:jc w:val="both"/>
      </w:pPr>
      <w:r w:rsidRPr="002E71F5">
        <w:lastRenderedPageBreak/>
        <w:t xml:space="preserve">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сельсовета, схеме территориального планирования района; </w:t>
      </w:r>
    </w:p>
    <w:p w:rsidR="002E71F5" w:rsidRPr="002E71F5" w:rsidRDefault="002E71F5" w:rsidP="002E71F5">
      <w:pPr>
        <w:ind w:firstLine="720"/>
        <w:jc w:val="both"/>
      </w:pPr>
      <w:bookmarkStart w:id="25" w:name="sub_32122"/>
      <w:r w:rsidRPr="002E71F5">
        <w:t>2) рассмотрение предложений о внесении изменений в Правила землепользования и застройки и подготовка соответствующего заключения.</w:t>
      </w:r>
      <w:bookmarkEnd w:id="25"/>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26" w:name="_Toc90972437"/>
      <w:bookmarkStart w:id="27" w:name="_Toc282347516"/>
      <w:r w:rsidRPr="002E71F5">
        <w:rPr>
          <w:bCs/>
          <w:smallCaps/>
          <w:sz w:val="28"/>
          <w:szCs w:val="28"/>
        </w:rPr>
        <w:t>Порядок изменения видов разрешенного использования земельных участков и объектов капитального строительства</w:t>
      </w:r>
      <w:bookmarkEnd w:id="26"/>
      <w:r w:rsidRPr="002E71F5">
        <w:rPr>
          <w:bCs/>
          <w:smallCaps/>
          <w:sz w:val="28"/>
          <w:szCs w:val="28"/>
        </w:rPr>
        <w:t xml:space="preserve"> </w:t>
      </w:r>
      <w:bookmarkEnd w:id="27"/>
    </w:p>
    <w:p w:rsidR="002E71F5" w:rsidRPr="002E71F5" w:rsidRDefault="002E71F5" w:rsidP="00344E79">
      <w:pPr>
        <w:keepNext/>
        <w:numPr>
          <w:ilvl w:val="3"/>
          <w:numId w:val="3"/>
        </w:numPr>
        <w:spacing w:before="200" w:after="200"/>
        <w:ind w:left="0" w:firstLine="709"/>
        <w:jc w:val="both"/>
        <w:outlineLvl w:val="3"/>
        <w:rPr>
          <w:bCs/>
          <w:sz w:val="28"/>
          <w:szCs w:val="28"/>
        </w:rPr>
      </w:pPr>
      <w:bookmarkStart w:id="28" w:name="_Toc90972438"/>
      <w:bookmarkStart w:id="29" w:name="_Toc282347517"/>
      <w:r w:rsidRPr="002E71F5">
        <w:rPr>
          <w:bCs/>
          <w:sz w:val="28"/>
          <w:szCs w:val="28"/>
        </w:rPr>
        <w:t>Порядок изменения видов разрешенного использования земельных участков и объектов капитального строительства</w:t>
      </w:r>
      <w:bookmarkEnd w:id="28"/>
      <w:bookmarkEnd w:id="29"/>
    </w:p>
    <w:p w:rsidR="002E71F5" w:rsidRPr="002E71F5" w:rsidRDefault="002E71F5" w:rsidP="002E71F5">
      <w:pPr>
        <w:autoSpaceDE w:val="0"/>
        <w:autoSpaceDN w:val="0"/>
        <w:adjustRightInd w:val="0"/>
        <w:ind w:firstLine="720"/>
        <w:jc w:val="both"/>
        <w:rPr>
          <w:sz w:val="28"/>
        </w:rPr>
      </w:pPr>
      <w:r w:rsidRPr="002E71F5">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2E71F5" w:rsidRPr="002E71F5" w:rsidRDefault="002E71F5" w:rsidP="002E71F5">
      <w:pPr>
        <w:widowControl w:val="0"/>
        <w:shd w:val="clear" w:color="auto" w:fill="FFFFFF"/>
        <w:ind w:firstLine="709"/>
        <w:jc w:val="both"/>
      </w:pPr>
      <w:r w:rsidRPr="002E71F5">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выбираются самостоятельно без дополнительных разрешений и согласования, за исключением органов государственной власти, органа местного самоуправления, государственных и муниципальных учреждений, государственных и муниципальных унитарных предприятий.</w:t>
      </w:r>
    </w:p>
    <w:p w:rsidR="002E71F5" w:rsidRPr="002E71F5" w:rsidRDefault="002E71F5" w:rsidP="002E71F5">
      <w:pPr>
        <w:ind w:firstLine="709"/>
        <w:jc w:val="both"/>
        <w:rPr>
          <w:sz w:val="28"/>
        </w:rPr>
      </w:pPr>
      <w:r w:rsidRPr="002E71F5">
        <w:rPr>
          <w:bCs/>
        </w:rPr>
        <w:t xml:space="preserve">3. </w:t>
      </w:r>
      <w:r w:rsidRPr="002E71F5">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принимаются в соответствии с федеральными законами.</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30" w:name="_Toc90972439"/>
      <w:bookmarkStart w:id="31" w:name="_Toc282347518"/>
      <w:r w:rsidRPr="002E71F5">
        <w:rPr>
          <w:bCs/>
          <w:sz w:val="28"/>
          <w:szCs w:val="28"/>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30"/>
      <w:bookmarkEnd w:id="31"/>
    </w:p>
    <w:p w:rsidR="002E71F5" w:rsidRPr="002E71F5" w:rsidRDefault="002E71F5" w:rsidP="002E71F5">
      <w:pPr>
        <w:autoSpaceDE w:val="0"/>
        <w:autoSpaceDN w:val="0"/>
        <w:adjustRightInd w:val="0"/>
        <w:ind w:firstLine="539"/>
        <w:jc w:val="both"/>
      </w:pPr>
      <w:r w:rsidRPr="002E71F5">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w:t>
      </w:r>
      <w:hyperlink r:id="rId82" w:history="1">
        <w:r w:rsidRPr="002E71F5">
          <w:rPr>
            <w:color w:val="0044AA"/>
            <w:u w:val="single"/>
          </w:rPr>
          <w:t>закона</w:t>
        </w:r>
      </w:hyperlink>
      <w:r w:rsidRPr="002E71F5">
        <w:t xml:space="preserve"> от 6 апреля 2011 года N 63-ФЗ "Об электронной подписи" (далее - электронный документ, подписанный электронной подписью).</w:t>
      </w:r>
    </w:p>
    <w:p w:rsidR="002E71F5" w:rsidRPr="002E71F5" w:rsidRDefault="002E71F5" w:rsidP="002E71F5">
      <w:pPr>
        <w:autoSpaceDE w:val="0"/>
        <w:autoSpaceDN w:val="0"/>
        <w:adjustRightInd w:val="0"/>
        <w:ind w:firstLine="539"/>
        <w:jc w:val="both"/>
      </w:pPr>
      <w:r w:rsidRPr="002E71F5">
        <w:t xml:space="preserve">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w:t>
      </w:r>
      <w:hyperlink r:id="rId83" w:history="1">
        <w:r w:rsidRPr="002E71F5">
          <w:rPr>
            <w:color w:val="0044AA"/>
            <w:u w:val="single"/>
          </w:rPr>
          <w:t>статьей 5.1</w:t>
        </w:r>
      </w:hyperlink>
      <w:r w:rsidRPr="002E71F5">
        <w:t xml:space="preserve"> Градостроительного кодекса РФ, с учетом положений настоящей статьи.</w:t>
      </w:r>
    </w:p>
    <w:p w:rsidR="002E71F5" w:rsidRPr="002E71F5" w:rsidRDefault="002E71F5" w:rsidP="002E71F5">
      <w:pPr>
        <w:autoSpaceDE w:val="0"/>
        <w:autoSpaceDN w:val="0"/>
        <w:adjustRightInd w:val="0"/>
        <w:ind w:firstLine="539"/>
        <w:jc w:val="both"/>
      </w:pPr>
      <w:r w:rsidRPr="002E71F5">
        <w:t>3. В случае</w:t>
      </w:r>
      <w:proofErr w:type="gramStart"/>
      <w:r w:rsidRPr="002E71F5">
        <w:t>,</w:t>
      </w:r>
      <w:proofErr w:type="gramEnd"/>
      <w:r w:rsidRPr="002E71F5">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2E71F5" w:rsidRPr="002E71F5" w:rsidRDefault="002E71F5" w:rsidP="002E71F5">
      <w:pPr>
        <w:autoSpaceDE w:val="0"/>
        <w:autoSpaceDN w:val="0"/>
        <w:adjustRightInd w:val="0"/>
        <w:ind w:firstLine="539"/>
        <w:jc w:val="both"/>
      </w:pPr>
      <w:r w:rsidRPr="002E71F5">
        <w:t xml:space="preserve">4. </w:t>
      </w:r>
      <w:proofErr w:type="gramStart"/>
      <w:r w:rsidRPr="002E71F5">
        <w:t xml:space="preserve">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w:t>
      </w:r>
      <w:r w:rsidRPr="002E71F5">
        <w:lastRenderedPageBreak/>
        <w:t>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w:t>
      </w:r>
      <w:proofErr w:type="gramEnd"/>
      <w:r w:rsidRPr="002E71F5">
        <w:t xml:space="preserve">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2E71F5" w:rsidRPr="002E71F5" w:rsidRDefault="002E71F5" w:rsidP="002E71F5">
      <w:pPr>
        <w:autoSpaceDE w:val="0"/>
        <w:autoSpaceDN w:val="0"/>
        <w:adjustRightInd w:val="0"/>
        <w:ind w:firstLine="539"/>
        <w:jc w:val="both"/>
      </w:pPr>
      <w:r w:rsidRPr="002E71F5">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2E71F5" w:rsidRPr="002E71F5" w:rsidRDefault="002E71F5" w:rsidP="002E71F5">
      <w:pPr>
        <w:autoSpaceDE w:val="0"/>
        <w:autoSpaceDN w:val="0"/>
        <w:adjustRightInd w:val="0"/>
        <w:ind w:firstLine="539"/>
        <w:jc w:val="both"/>
      </w:pPr>
      <w:r w:rsidRPr="002E71F5">
        <w:t xml:space="preserve">6. </w:t>
      </w:r>
      <w:proofErr w:type="gramStart"/>
      <w:r w:rsidRPr="002E71F5">
        <w:t>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roofErr w:type="gramEnd"/>
    </w:p>
    <w:p w:rsidR="002E71F5" w:rsidRPr="002E71F5" w:rsidRDefault="002E71F5" w:rsidP="002E71F5">
      <w:pPr>
        <w:autoSpaceDE w:val="0"/>
        <w:autoSpaceDN w:val="0"/>
        <w:adjustRightInd w:val="0"/>
        <w:ind w:firstLine="539"/>
        <w:jc w:val="both"/>
      </w:pPr>
      <w:r w:rsidRPr="002E71F5">
        <w:t xml:space="preserve">7. На основании указанных в </w:t>
      </w:r>
      <w:hyperlink r:id="rId84" w:anchor="Par11" w:history="1">
        <w:r w:rsidRPr="002E71F5">
          <w:rPr>
            <w:color w:val="0044AA"/>
            <w:u w:val="single"/>
          </w:rPr>
          <w:t>части 6</w:t>
        </w:r>
      </w:hyperlink>
      <w:r w:rsidRPr="002E71F5">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2E71F5" w:rsidRPr="002E71F5" w:rsidRDefault="002E71F5" w:rsidP="002E71F5">
      <w:pPr>
        <w:autoSpaceDE w:val="0"/>
        <w:autoSpaceDN w:val="0"/>
        <w:adjustRightInd w:val="0"/>
        <w:ind w:firstLine="539"/>
        <w:jc w:val="both"/>
      </w:pPr>
      <w:r w:rsidRPr="002E71F5">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2E71F5" w:rsidRPr="002E71F5" w:rsidRDefault="002E71F5" w:rsidP="002E71F5">
      <w:pPr>
        <w:autoSpaceDE w:val="0"/>
        <w:autoSpaceDN w:val="0"/>
        <w:adjustRightInd w:val="0"/>
        <w:ind w:firstLine="539"/>
        <w:jc w:val="both"/>
      </w:pPr>
      <w:r w:rsidRPr="002E71F5">
        <w:t>9. В случае</w:t>
      </w:r>
      <w:proofErr w:type="gramStart"/>
      <w:r w:rsidRPr="002E71F5">
        <w:t>,</w:t>
      </w:r>
      <w:proofErr w:type="gramEnd"/>
      <w:r w:rsidRPr="002E71F5">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2E71F5" w:rsidRPr="002E71F5" w:rsidRDefault="002E71F5" w:rsidP="002E71F5">
      <w:pPr>
        <w:autoSpaceDE w:val="0"/>
        <w:autoSpaceDN w:val="0"/>
        <w:adjustRightInd w:val="0"/>
        <w:ind w:firstLine="539"/>
        <w:jc w:val="both"/>
      </w:pPr>
      <w:r w:rsidRPr="002E71F5">
        <w:t xml:space="preserve">9.1. </w:t>
      </w:r>
      <w:proofErr w:type="gramStart"/>
      <w:r w:rsidRPr="002E71F5">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85" w:history="1">
        <w:r w:rsidRPr="002E71F5">
          <w:rPr>
            <w:color w:val="0044AA"/>
            <w:u w:val="single"/>
          </w:rPr>
          <w:t>части 2 статьи 55.32</w:t>
        </w:r>
      </w:hyperlink>
      <w:r w:rsidRPr="002E71F5">
        <w:t xml:space="preserve"> Градостроительного кодекса РФ,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w:t>
      </w:r>
      <w:proofErr w:type="gramEnd"/>
      <w:r w:rsidRPr="002E71F5">
        <w:t xml:space="preserve"> </w:t>
      </w:r>
      <w:proofErr w:type="gramStart"/>
      <w:r w:rsidRPr="002E71F5">
        <w:t xml:space="preserve">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86" w:history="1">
        <w:r w:rsidRPr="002E71F5">
          <w:rPr>
            <w:color w:val="0044AA"/>
            <w:u w:val="single"/>
          </w:rPr>
          <w:t>части 2 статьи 55.32</w:t>
        </w:r>
      </w:hyperlink>
      <w:r w:rsidRPr="002E71F5">
        <w:t xml:space="preserve"> Градостроительного кодекса РФ и от которых поступило данное уведомление, направлено уведомление о том, что наличие признаков </w:t>
      </w:r>
      <w:r w:rsidRPr="002E71F5">
        <w:lastRenderedPageBreak/>
        <w:t>самовольной постройки не усматривается</w:t>
      </w:r>
      <w:proofErr w:type="gramEnd"/>
      <w:r w:rsidRPr="002E71F5">
        <w:t xml:space="preserve">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2E71F5" w:rsidRPr="002E71F5" w:rsidRDefault="002E71F5" w:rsidP="002E71F5">
      <w:pPr>
        <w:autoSpaceDE w:val="0"/>
        <w:autoSpaceDN w:val="0"/>
        <w:adjustRightInd w:val="0"/>
        <w:ind w:firstLine="539"/>
        <w:jc w:val="both"/>
      </w:pPr>
      <w:r w:rsidRPr="002E71F5">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2E71F5" w:rsidRPr="002E71F5" w:rsidRDefault="002E71F5" w:rsidP="002E71F5">
      <w:pPr>
        <w:autoSpaceDE w:val="0"/>
        <w:autoSpaceDN w:val="0"/>
        <w:adjustRightInd w:val="0"/>
        <w:ind w:firstLine="720"/>
        <w:jc w:val="both"/>
      </w:pP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32" w:name="_Toc90972440"/>
      <w:r w:rsidRPr="002E71F5">
        <w:rPr>
          <w:bCs/>
          <w:sz w:val="28"/>
          <w:szCs w:val="28"/>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32"/>
    </w:p>
    <w:p w:rsidR="002E71F5" w:rsidRPr="002E71F5" w:rsidRDefault="002E71F5" w:rsidP="002E71F5">
      <w:pPr>
        <w:widowControl w:val="0"/>
        <w:autoSpaceDE w:val="0"/>
        <w:autoSpaceDN w:val="0"/>
        <w:adjustRightInd w:val="0"/>
        <w:ind w:firstLine="709"/>
        <w:jc w:val="both"/>
      </w:pPr>
      <w:bookmarkStart w:id="33" w:name="_Toc282347519"/>
      <w:r w:rsidRPr="002E71F5">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2E71F5" w:rsidRPr="002E71F5" w:rsidRDefault="002E71F5" w:rsidP="002E71F5">
      <w:pPr>
        <w:widowControl w:val="0"/>
        <w:autoSpaceDE w:val="0"/>
        <w:autoSpaceDN w:val="0"/>
        <w:adjustRightInd w:val="0"/>
        <w:ind w:firstLine="709"/>
        <w:jc w:val="both"/>
      </w:pPr>
      <w:bookmarkStart w:id="34" w:name="Par1"/>
      <w:bookmarkEnd w:id="34"/>
      <w:r w:rsidRPr="002E71F5">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2E71F5" w:rsidRPr="002E71F5" w:rsidRDefault="002E71F5" w:rsidP="002E71F5">
      <w:pPr>
        <w:widowControl w:val="0"/>
        <w:autoSpaceDE w:val="0"/>
        <w:autoSpaceDN w:val="0"/>
        <w:adjustRightInd w:val="0"/>
        <w:ind w:firstLine="709"/>
        <w:jc w:val="both"/>
      </w:pPr>
      <w:r w:rsidRPr="002E71F5">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2E71F5">
        <w:t>архитектурным решениям</w:t>
      </w:r>
      <w:proofErr w:type="gramEnd"/>
      <w:r w:rsidRPr="002E71F5">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2E71F5" w:rsidRPr="002E71F5" w:rsidRDefault="002E71F5" w:rsidP="002E71F5">
      <w:pPr>
        <w:widowControl w:val="0"/>
        <w:autoSpaceDE w:val="0"/>
        <w:autoSpaceDN w:val="0"/>
        <w:adjustRightInd w:val="0"/>
        <w:ind w:firstLine="709"/>
        <w:jc w:val="both"/>
      </w:pPr>
      <w:r w:rsidRPr="002E71F5">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2E71F5" w:rsidRPr="002E71F5" w:rsidRDefault="002E71F5" w:rsidP="002E71F5">
      <w:pPr>
        <w:widowControl w:val="0"/>
        <w:autoSpaceDE w:val="0"/>
        <w:autoSpaceDN w:val="0"/>
        <w:adjustRightInd w:val="0"/>
        <w:ind w:firstLine="709"/>
        <w:jc w:val="both"/>
      </w:pPr>
      <w:r w:rsidRPr="002E71F5">
        <w:t xml:space="preserve">4. </w:t>
      </w:r>
      <w:proofErr w:type="gramStart"/>
      <w:r w:rsidRPr="002E71F5">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r:id="rId87" w:history="1">
        <w:r w:rsidRPr="002E71F5">
          <w:rPr>
            <w:color w:val="0044AA"/>
            <w:u w:val="single"/>
          </w:rPr>
          <w:t>статьей 5.1</w:t>
        </w:r>
      </w:hyperlink>
      <w:r w:rsidRPr="002E71F5">
        <w:t xml:space="preserve"> Градостроительного кодекса РФ, с учетом положений </w:t>
      </w:r>
      <w:hyperlink r:id="rId88" w:history="1">
        <w:r w:rsidRPr="002E71F5">
          <w:rPr>
            <w:color w:val="0044AA"/>
            <w:u w:val="single"/>
          </w:rPr>
          <w:t>статьи 39</w:t>
        </w:r>
      </w:hyperlink>
      <w:r w:rsidRPr="002E71F5">
        <w:t xml:space="preserve"> Градостроительного кодекса РФ, за исключением случая, указанного</w:t>
      </w:r>
      <w:proofErr w:type="gramEnd"/>
      <w:r w:rsidRPr="002E71F5">
        <w:t xml:space="preserve"> в </w:t>
      </w:r>
      <w:hyperlink r:id="rId89" w:anchor="Par1" w:history="1">
        <w:r w:rsidRPr="002E71F5">
          <w:rPr>
            <w:color w:val="0044AA"/>
            <w:u w:val="single"/>
          </w:rPr>
          <w:t>части 1.1</w:t>
        </w:r>
      </w:hyperlink>
      <w:r w:rsidRPr="002E71F5">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2E71F5" w:rsidRPr="002E71F5" w:rsidRDefault="002E71F5" w:rsidP="002E71F5">
      <w:pPr>
        <w:widowControl w:val="0"/>
        <w:autoSpaceDE w:val="0"/>
        <w:autoSpaceDN w:val="0"/>
        <w:adjustRightInd w:val="0"/>
        <w:ind w:firstLine="709"/>
        <w:jc w:val="both"/>
      </w:pPr>
      <w:bookmarkStart w:id="35" w:name="Par9"/>
      <w:bookmarkEnd w:id="35"/>
      <w:r w:rsidRPr="002E71F5">
        <w:t xml:space="preserve">5. </w:t>
      </w:r>
      <w:proofErr w:type="gramStart"/>
      <w:r w:rsidRPr="002E71F5">
        <w:t xml:space="preserve">На основании заключения о результатах общественных обсуждений или </w:t>
      </w:r>
      <w:r w:rsidRPr="002E71F5">
        <w:lastRenderedPageBreak/>
        <w:t>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sidRPr="002E71F5">
        <w:t xml:space="preserve"> направляет указанные рекомендации главе местной администрации.</w:t>
      </w:r>
    </w:p>
    <w:p w:rsidR="002E71F5" w:rsidRPr="002E71F5" w:rsidRDefault="002E71F5" w:rsidP="002E71F5">
      <w:pPr>
        <w:widowControl w:val="0"/>
        <w:autoSpaceDE w:val="0"/>
        <w:autoSpaceDN w:val="0"/>
        <w:adjustRightInd w:val="0"/>
        <w:ind w:firstLine="709"/>
        <w:jc w:val="both"/>
      </w:pPr>
      <w:r w:rsidRPr="002E71F5">
        <w:t xml:space="preserve">6. Глава местной администрации в течение семи дней со дня поступления указанных в </w:t>
      </w:r>
      <w:hyperlink r:id="rId90" w:anchor="Par9" w:history="1">
        <w:r w:rsidRPr="002E71F5">
          <w:rPr>
            <w:color w:val="0044AA"/>
            <w:u w:val="single"/>
          </w:rPr>
          <w:t>части 5</w:t>
        </w:r>
      </w:hyperlink>
      <w:r w:rsidRPr="002E71F5">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2E71F5" w:rsidRPr="002E71F5" w:rsidRDefault="002E71F5" w:rsidP="002E71F5">
      <w:pPr>
        <w:widowControl w:val="0"/>
        <w:autoSpaceDE w:val="0"/>
        <w:autoSpaceDN w:val="0"/>
        <w:adjustRightInd w:val="0"/>
        <w:ind w:firstLine="709"/>
        <w:jc w:val="both"/>
      </w:pPr>
      <w:r w:rsidRPr="002E71F5">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91" w:history="1">
        <w:r w:rsidRPr="002E71F5">
          <w:rPr>
            <w:color w:val="0044AA"/>
            <w:u w:val="single"/>
          </w:rPr>
          <w:t>части 2 статьи 55.32</w:t>
        </w:r>
      </w:hyperlink>
      <w:r w:rsidRPr="002E71F5">
        <w:t xml:space="preserve"> Градостроительного кодекса РФ,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w:t>
      </w:r>
      <w:proofErr w:type="gramStart"/>
      <w:r w:rsidRPr="002E71F5">
        <w:t>до</w:t>
      </w:r>
      <w:proofErr w:type="gramEnd"/>
      <w:r w:rsidRPr="002E71F5">
        <w:t xml:space="preserve"> </w:t>
      </w:r>
      <w:proofErr w:type="gramStart"/>
      <w:r w:rsidRPr="002E71F5">
        <w:t>ее</w:t>
      </w:r>
      <w:proofErr w:type="gramEnd"/>
      <w:r w:rsidRPr="002E71F5">
        <w:t xml:space="preserve"> </w:t>
      </w:r>
      <w:proofErr w:type="gramStart"/>
      <w:r w:rsidRPr="002E71F5">
        <w:t xml:space="preserve">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92" w:history="1">
        <w:r w:rsidRPr="002E71F5">
          <w:rPr>
            <w:color w:val="0044AA"/>
            <w:u w:val="single"/>
          </w:rPr>
          <w:t>части 2 статьи 55.32</w:t>
        </w:r>
      </w:hyperlink>
      <w:r w:rsidRPr="002E71F5">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w:t>
      </w:r>
      <w:proofErr w:type="gramEnd"/>
      <w:r w:rsidRPr="002E71F5">
        <w:t xml:space="preserve">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2E71F5" w:rsidRPr="002E71F5" w:rsidRDefault="002E71F5" w:rsidP="002E71F5">
      <w:pPr>
        <w:widowControl w:val="0"/>
        <w:autoSpaceDE w:val="0"/>
        <w:autoSpaceDN w:val="0"/>
        <w:adjustRightInd w:val="0"/>
        <w:ind w:firstLine="709"/>
        <w:jc w:val="both"/>
      </w:pPr>
      <w:r w:rsidRPr="002E71F5">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2E71F5" w:rsidRPr="002E71F5" w:rsidRDefault="002E71F5" w:rsidP="002E71F5">
      <w:pPr>
        <w:widowControl w:val="0"/>
        <w:autoSpaceDE w:val="0"/>
        <w:autoSpaceDN w:val="0"/>
        <w:adjustRightInd w:val="0"/>
        <w:ind w:firstLine="709"/>
        <w:jc w:val="both"/>
      </w:pPr>
      <w:r w:rsidRPr="002E71F5">
        <w:t xml:space="preserve">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w:t>
      </w:r>
      <w:proofErr w:type="spellStart"/>
      <w:r w:rsidRPr="002E71F5">
        <w:t>приаэродромной</w:t>
      </w:r>
      <w:proofErr w:type="spellEnd"/>
      <w:r w:rsidRPr="002E71F5">
        <w:t xml:space="preserve"> территории.</w:t>
      </w:r>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36" w:name="_Toc90972441"/>
      <w:r w:rsidRPr="002E71F5">
        <w:rPr>
          <w:bCs/>
          <w:smallCaps/>
          <w:sz w:val="28"/>
          <w:szCs w:val="28"/>
        </w:rPr>
        <w:t>Порядок подготовки документации по планировке территории Усть-Козлухинского сельсовета</w:t>
      </w:r>
      <w:bookmarkEnd w:id="36"/>
      <w:r w:rsidRPr="002E71F5">
        <w:rPr>
          <w:bCs/>
          <w:smallCaps/>
          <w:sz w:val="28"/>
          <w:szCs w:val="28"/>
        </w:rPr>
        <w:t xml:space="preserve"> </w:t>
      </w:r>
      <w:bookmarkEnd w:id="33"/>
    </w:p>
    <w:p w:rsidR="002E71F5" w:rsidRPr="002E71F5" w:rsidRDefault="002E71F5" w:rsidP="00344E79">
      <w:pPr>
        <w:keepNext/>
        <w:numPr>
          <w:ilvl w:val="3"/>
          <w:numId w:val="3"/>
        </w:numPr>
        <w:spacing w:before="200" w:after="200"/>
        <w:ind w:left="0" w:firstLine="709"/>
        <w:jc w:val="both"/>
        <w:outlineLvl w:val="3"/>
        <w:rPr>
          <w:bCs/>
          <w:sz w:val="28"/>
          <w:szCs w:val="28"/>
        </w:rPr>
      </w:pPr>
      <w:bookmarkStart w:id="37" w:name="_Toc90972442"/>
      <w:bookmarkStart w:id="38" w:name="_Toc282347520"/>
      <w:r w:rsidRPr="002E71F5">
        <w:rPr>
          <w:bCs/>
          <w:sz w:val="28"/>
          <w:szCs w:val="28"/>
        </w:rPr>
        <w:t>Назначение, виды и состав документации по планировке территории сельсовета</w:t>
      </w:r>
      <w:bookmarkEnd w:id="37"/>
      <w:bookmarkEnd w:id="38"/>
    </w:p>
    <w:p w:rsidR="002E71F5" w:rsidRPr="002E71F5" w:rsidRDefault="002E71F5" w:rsidP="002E71F5">
      <w:pPr>
        <w:widowControl w:val="0"/>
        <w:autoSpaceDE w:val="0"/>
        <w:autoSpaceDN w:val="0"/>
        <w:adjustRightInd w:val="0"/>
        <w:ind w:firstLine="709"/>
        <w:jc w:val="both"/>
      </w:pPr>
      <w:bookmarkStart w:id="39" w:name="_Toc282347521"/>
      <w:bookmarkStart w:id="40" w:name="sub_45"/>
      <w:r w:rsidRPr="002E71F5">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2E71F5">
        <w:t>границ зон планируемого размещения объектов капитального строительства</w:t>
      </w:r>
      <w:proofErr w:type="gramEnd"/>
      <w:r w:rsidRPr="002E71F5">
        <w:t>.</w:t>
      </w:r>
    </w:p>
    <w:p w:rsidR="002E71F5" w:rsidRPr="002E71F5" w:rsidRDefault="002E71F5" w:rsidP="002E71F5">
      <w:pPr>
        <w:widowControl w:val="0"/>
        <w:autoSpaceDE w:val="0"/>
        <w:autoSpaceDN w:val="0"/>
        <w:adjustRightInd w:val="0"/>
        <w:ind w:firstLine="709"/>
        <w:jc w:val="both"/>
      </w:pPr>
      <w:r w:rsidRPr="002E71F5">
        <w:t xml:space="preserve">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r:id="rId93" w:anchor="P1521" w:history="1">
        <w:r w:rsidRPr="002E71F5">
          <w:rPr>
            <w:color w:val="0044AA"/>
            <w:u w:val="single"/>
          </w:rPr>
          <w:t>части 3</w:t>
        </w:r>
      </w:hyperlink>
      <w:r w:rsidRPr="002E71F5">
        <w:t xml:space="preserve"> настоящей статьи.</w:t>
      </w:r>
    </w:p>
    <w:p w:rsidR="002E71F5" w:rsidRPr="002E71F5" w:rsidRDefault="002E71F5" w:rsidP="002E71F5">
      <w:pPr>
        <w:widowControl w:val="0"/>
        <w:autoSpaceDE w:val="0"/>
        <w:autoSpaceDN w:val="0"/>
        <w:adjustRightInd w:val="0"/>
        <w:ind w:firstLine="709"/>
        <w:jc w:val="both"/>
      </w:pPr>
      <w:r w:rsidRPr="002E71F5">
        <w:t xml:space="preserve">3. Подготовка документации по планировке территории в целях размещения </w:t>
      </w:r>
      <w:r w:rsidRPr="002E71F5">
        <w:lastRenderedPageBreak/>
        <w:t>объекта капитального строительства является обязательной в следующих случаях:</w:t>
      </w:r>
    </w:p>
    <w:p w:rsidR="002E71F5" w:rsidRPr="002E71F5" w:rsidRDefault="002E71F5" w:rsidP="002E71F5">
      <w:pPr>
        <w:widowControl w:val="0"/>
        <w:autoSpaceDE w:val="0"/>
        <w:autoSpaceDN w:val="0"/>
        <w:adjustRightInd w:val="0"/>
        <w:ind w:firstLine="709"/>
        <w:jc w:val="both"/>
      </w:pPr>
      <w:r w:rsidRPr="002E71F5">
        <w:t>1) необходимо изъятие земельных участков для государственных или муниципальных ну</w:t>
      </w:r>
      <w:proofErr w:type="gramStart"/>
      <w:r w:rsidRPr="002E71F5">
        <w:t>жд в св</w:t>
      </w:r>
      <w:proofErr w:type="gramEnd"/>
      <w:r w:rsidRPr="002E71F5">
        <w:t>язи с размещением объекта капитального строительства федерального, регионального или местного значения;</w:t>
      </w:r>
    </w:p>
    <w:p w:rsidR="002E71F5" w:rsidRPr="002E71F5" w:rsidRDefault="002E71F5" w:rsidP="002E71F5">
      <w:pPr>
        <w:widowControl w:val="0"/>
        <w:autoSpaceDE w:val="0"/>
        <w:autoSpaceDN w:val="0"/>
        <w:adjustRightInd w:val="0"/>
        <w:ind w:firstLine="709"/>
        <w:jc w:val="both"/>
      </w:pPr>
      <w:r w:rsidRPr="002E71F5">
        <w:t xml:space="preserve">2) </w:t>
      </w:r>
      <w:proofErr w:type="gramStart"/>
      <w:r w:rsidRPr="002E71F5">
        <w:t>необходимы</w:t>
      </w:r>
      <w:proofErr w:type="gramEnd"/>
      <w:r w:rsidRPr="002E71F5">
        <w:t xml:space="preserve"> установление, изменение или отмена красных линий;</w:t>
      </w:r>
    </w:p>
    <w:p w:rsidR="002E71F5" w:rsidRPr="002E71F5" w:rsidRDefault="002E71F5" w:rsidP="002E71F5">
      <w:pPr>
        <w:widowControl w:val="0"/>
        <w:autoSpaceDE w:val="0"/>
        <w:autoSpaceDN w:val="0"/>
        <w:adjustRightInd w:val="0"/>
        <w:ind w:firstLine="709"/>
        <w:jc w:val="both"/>
      </w:pPr>
      <w:r w:rsidRPr="002E71F5">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2E71F5" w:rsidRPr="002E71F5" w:rsidRDefault="002E71F5" w:rsidP="002E71F5">
      <w:pPr>
        <w:widowControl w:val="0"/>
        <w:autoSpaceDE w:val="0"/>
        <w:autoSpaceDN w:val="0"/>
        <w:adjustRightInd w:val="0"/>
        <w:ind w:firstLine="709"/>
        <w:jc w:val="both"/>
      </w:pPr>
      <w:proofErr w:type="gramStart"/>
      <w:r w:rsidRPr="002E71F5">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2E71F5" w:rsidRPr="002E71F5" w:rsidRDefault="002E71F5" w:rsidP="002E71F5">
      <w:pPr>
        <w:widowControl w:val="0"/>
        <w:autoSpaceDE w:val="0"/>
        <w:autoSpaceDN w:val="0"/>
        <w:adjustRightInd w:val="0"/>
        <w:ind w:firstLine="709"/>
        <w:jc w:val="both"/>
      </w:pPr>
      <w:r w:rsidRPr="002E71F5">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94" w:history="1">
        <w:r w:rsidRPr="002E71F5">
          <w:rPr>
            <w:color w:val="0044AA"/>
            <w:u w:val="single"/>
          </w:rPr>
          <w:t>случаи</w:t>
        </w:r>
      </w:hyperlink>
      <w:r w:rsidRPr="002E71F5">
        <w:t>, при которых для строительства, реконструкции линейного объекта не требуется подготовка документации по планировке территории.</w:t>
      </w:r>
    </w:p>
    <w:p w:rsidR="002E71F5" w:rsidRPr="002E71F5" w:rsidRDefault="002E71F5" w:rsidP="002E71F5">
      <w:pPr>
        <w:widowControl w:val="0"/>
        <w:autoSpaceDE w:val="0"/>
        <w:autoSpaceDN w:val="0"/>
        <w:adjustRightInd w:val="0"/>
        <w:ind w:firstLine="709"/>
        <w:jc w:val="both"/>
      </w:pPr>
      <w:r w:rsidRPr="002E71F5">
        <w:t>4. Видами документации по планировке территории являются:</w:t>
      </w:r>
    </w:p>
    <w:p w:rsidR="002E71F5" w:rsidRPr="002E71F5" w:rsidRDefault="002E71F5" w:rsidP="002E71F5">
      <w:pPr>
        <w:widowControl w:val="0"/>
        <w:autoSpaceDE w:val="0"/>
        <w:autoSpaceDN w:val="0"/>
        <w:adjustRightInd w:val="0"/>
        <w:ind w:firstLine="709"/>
        <w:jc w:val="both"/>
      </w:pPr>
      <w:r w:rsidRPr="002E71F5">
        <w:t>1) проект планировки территории;</w:t>
      </w:r>
    </w:p>
    <w:p w:rsidR="002E71F5" w:rsidRPr="002E71F5" w:rsidRDefault="002E71F5" w:rsidP="002E71F5">
      <w:pPr>
        <w:widowControl w:val="0"/>
        <w:autoSpaceDE w:val="0"/>
        <w:autoSpaceDN w:val="0"/>
        <w:adjustRightInd w:val="0"/>
        <w:ind w:firstLine="709"/>
        <w:jc w:val="both"/>
      </w:pPr>
      <w:r w:rsidRPr="002E71F5">
        <w:t>2) проект межевания территории.</w:t>
      </w:r>
    </w:p>
    <w:p w:rsidR="002E71F5" w:rsidRPr="002E71F5" w:rsidRDefault="002E71F5" w:rsidP="002E71F5">
      <w:pPr>
        <w:widowControl w:val="0"/>
        <w:autoSpaceDE w:val="0"/>
        <w:autoSpaceDN w:val="0"/>
        <w:adjustRightInd w:val="0"/>
        <w:ind w:firstLine="709"/>
        <w:jc w:val="both"/>
      </w:pPr>
      <w:r w:rsidRPr="002E71F5">
        <w:t xml:space="preserve">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r:id="rId95" w:anchor="P1592" w:history="1">
        <w:r w:rsidRPr="002E71F5">
          <w:rPr>
            <w:color w:val="0044AA"/>
            <w:u w:val="single"/>
          </w:rPr>
          <w:t>частью 2 статьи 43</w:t>
        </w:r>
      </w:hyperlink>
      <w:r w:rsidRPr="002E71F5">
        <w:t xml:space="preserve"> Градостроительного кодекса Российской Федерации.</w:t>
      </w:r>
    </w:p>
    <w:p w:rsidR="002E71F5" w:rsidRPr="002E71F5" w:rsidRDefault="002E71F5" w:rsidP="002E71F5">
      <w:pPr>
        <w:widowControl w:val="0"/>
        <w:autoSpaceDE w:val="0"/>
        <w:autoSpaceDN w:val="0"/>
        <w:adjustRightInd w:val="0"/>
        <w:ind w:firstLine="709"/>
        <w:jc w:val="both"/>
      </w:pPr>
      <w:r w:rsidRPr="002E71F5">
        <w:t xml:space="preserve">6. Проект планировки территории является основой для подготовки проекта межевания территории, за исключением случаев, предусмотренных </w:t>
      </w:r>
      <w:hyperlink r:id="rId96" w:anchor="P1530" w:history="1">
        <w:r w:rsidRPr="002E71F5">
          <w:rPr>
            <w:color w:val="0044AA"/>
            <w:u w:val="single"/>
          </w:rPr>
          <w:t>частью 5</w:t>
        </w:r>
      </w:hyperlink>
      <w:r w:rsidRPr="002E71F5">
        <w:t xml:space="preserve">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2E71F5" w:rsidRPr="002E71F5" w:rsidRDefault="002E71F5" w:rsidP="002E71F5">
      <w:pPr>
        <w:widowControl w:val="0"/>
        <w:autoSpaceDE w:val="0"/>
        <w:autoSpaceDN w:val="0"/>
        <w:adjustRightInd w:val="0"/>
        <w:ind w:firstLine="709"/>
        <w:jc w:val="both"/>
      </w:pPr>
      <w:r w:rsidRPr="002E71F5">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2E71F5" w:rsidRPr="002E71F5" w:rsidRDefault="002E71F5" w:rsidP="002E71F5">
      <w:pPr>
        <w:widowControl w:val="0"/>
        <w:autoSpaceDE w:val="0"/>
        <w:autoSpaceDN w:val="0"/>
        <w:adjustRightInd w:val="0"/>
        <w:ind w:firstLine="709"/>
        <w:jc w:val="both"/>
      </w:pPr>
      <w:r w:rsidRPr="002E71F5">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2E71F5" w:rsidRPr="002E71F5" w:rsidRDefault="002E71F5" w:rsidP="002E71F5">
      <w:pPr>
        <w:widowControl w:val="0"/>
        <w:autoSpaceDE w:val="0"/>
        <w:autoSpaceDN w:val="0"/>
        <w:adjustRightInd w:val="0"/>
        <w:ind w:firstLine="709"/>
        <w:jc w:val="both"/>
      </w:pPr>
      <w:r w:rsidRPr="002E71F5">
        <w:t>9. Подготовка графической части документации по планировке территории осуществляется:</w:t>
      </w:r>
    </w:p>
    <w:p w:rsidR="002E71F5" w:rsidRPr="002E71F5" w:rsidRDefault="002E71F5" w:rsidP="002E71F5">
      <w:pPr>
        <w:widowControl w:val="0"/>
        <w:autoSpaceDE w:val="0"/>
        <w:autoSpaceDN w:val="0"/>
        <w:adjustRightInd w:val="0"/>
        <w:ind w:firstLine="709"/>
        <w:jc w:val="both"/>
      </w:pPr>
      <w:r w:rsidRPr="002E71F5">
        <w:t>1) в соответствии с системой координат, используемой для ведения Единого государственного реестра недвижимости;</w:t>
      </w:r>
    </w:p>
    <w:p w:rsidR="002E71F5" w:rsidRPr="002E71F5" w:rsidRDefault="002E71F5" w:rsidP="002E71F5">
      <w:pPr>
        <w:widowControl w:val="0"/>
        <w:autoSpaceDE w:val="0"/>
        <w:autoSpaceDN w:val="0"/>
        <w:adjustRightInd w:val="0"/>
        <w:ind w:firstLine="709"/>
        <w:jc w:val="both"/>
      </w:pPr>
      <w:r w:rsidRPr="002E71F5">
        <w:t xml:space="preserve">2) с использованием цифровых топографических карт, цифровых топографических планов, </w:t>
      </w:r>
      <w:hyperlink r:id="rId97" w:history="1">
        <w:r w:rsidRPr="002E71F5">
          <w:rPr>
            <w:color w:val="0044AA"/>
            <w:u w:val="single"/>
          </w:rPr>
          <w:t>требования</w:t>
        </w:r>
      </w:hyperlink>
      <w:r w:rsidRPr="002E71F5">
        <w:t xml:space="preserve"> к которым устанавливаются уполномоченным федеральным органом исполнительной власти.</w:t>
      </w:r>
    </w:p>
    <w:p w:rsidR="002E71F5" w:rsidRPr="002E71F5" w:rsidRDefault="002E71F5" w:rsidP="002E71F5">
      <w:pPr>
        <w:ind w:firstLine="709"/>
        <w:jc w:val="both"/>
      </w:pPr>
      <w:r w:rsidRPr="002E71F5">
        <w:lastRenderedPageBreak/>
        <w:t>10.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41" w:name="_Toc90972443"/>
      <w:r w:rsidRPr="002E71F5">
        <w:rPr>
          <w:bCs/>
          <w:sz w:val="28"/>
          <w:szCs w:val="28"/>
        </w:rPr>
        <w:t>Порядок подготовки, принятия решения об утверждении или об отклонении проектов планировки и проектов межевания территории.</w:t>
      </w:r>
      <w:bookmarkEnd w:id="39"/>
      <w:bookmarkEnd w:id="41"/>
    </w:p>
    <w:p w:rsidR="002E71F5" w:rsidRPr="002E71F5" w:rsidRDefault="002E71F5" w:rsidP="002E71F5">
      <w:pPr>
        <w:widowControl w:val="0"/>
        <w:autoSpaceDE w:val="0"/>
        <w:autoSpaceDN w:val="0"/>
        <w:adjustRightInd w:val="0"/>
        <w:ind w:firstLine="709"/>
        <w:jc w:val="both"/>
      </w:pPr>
      <w:bookmarkStart w:id="42" w:name="sub_4602"/>
      <w:bookmarkEnd w:id="40"/>
      <w:r w:rsidRPr="002E71F5">
        <w:t>1. Решение о подготовке проекта планировки и проекта межевания территории Усть-Козлухинского сельсовета для размещения объектов капитального строительства местного значения принимается главой Администрации сельсовета</w:t>
      </w:r>
      <w:bookmarkStart w:id="43" w:name="sub_4605"/>
      <w:bookmarkStart w:id="44" w:name="sub_3804"/>
      <w:bookmarkEnd w:id="42"/>
      <w:r w:rsidRPr="002E71F5">
        <w:t xml:space="preserve">, </w:t>
      </w:r>
      <w:bookmarkStart w:id="45" w:name="sub_46015"/>
      <w:bookmarkStart w:id="46" w:name="_Toc282347522"/>
      <w:bookmarkEnd w:id="43"/>
      <w:bookmarkEnd w:id="44"/>
      <w:r w:rsidRPr="002E71F5">
        <w:t xml:space="preserve">за исключением случаев, указанных в </w:t>
      </w:r>
      <w:hyperlink r:id="rId98" w:anchor="P1378" w:history="1">
        <w:r w:rsidRPr="002E71F5">
          <w:rPr>
            <w:color w:val="0044AA"/>
            <w:u w:val="single"/>
          </w:rPr>
          <w:t>части 1.1</w:t>
        </w:r>
      </w:hyperlink>
      <w:r w:rsidRPr="002E71F5">
        <w:t xml:space="preserve"> настоящей статьи и ч.12.12 ст. 45 Градостроительного кодекса РФ.</w:t>
      </w:r>
    </w:p>
    <w:p w:rsidR="002E71F5" w:rsidRPr="002E71F5" w:rsidRDefault="002E71F5" w:rsidP="002E71F5">
      <w:pPr>
        <w:autoSpaceDE w:val="0"/>
        <w:autoSpaceDN w:val="0"/>
        <w:adjustRightInd w:val="0"/>
        <w:ind w:firstLine="709"/>
        <w:jc w:val="both"/>
      </w:pPr>
      <w:r w:rsidRPr="002E71F5">
        <w:t>1.1. Решения о подготовке документации по планировке территории принимаются самостоятельно:</w:t>
      </w:r>
    </w:p>
    <w:p w:rsidR="002E71F5" w:rsidRPr="002E71F5" w:rsidRDefault="002E71F5" w:rsidP="002E71F5">
      <w:pPr>
        <w:autoSpaceDE w:val="0"/>
        <w:autoSpaceDN w:val="0"/>
        <w:adjustRightInd w:val="0"/>
        <w:ind w:firstLine="709"/>
        <w:jc w:val="both"/>
      </w:pPr>
      <w:r w:rsidRPr="002E71F5">
        <w:t>1) лицами, с которыми заключены договоры о комплексном развитии территории;</w:t>
      </w:r>
    </w:p>
    <w:p w:rsidR="002E71F5" w:rsidRPr="002E71F5" w:rsidRDefault="002E71F5" w:rsidP="002E71F5">
      <w:pPr>
        <w:autoSpaceDE w:val="0"/>
        <w:autoSpaceDN w:val="0"/>
        <w:adjustRightInd w:val="0"/>
        <w:ind w:firstLine="709"/>
        <w:jc w:val="both"/>
      </w:pPr>
      <w:r w:rsidRPr="002E71F5">
        <w:t xml:space="preserve">2) утратил силу. </w:t>
      </w:r>
    </w:p>
    <w:p w:rsidR="002E71F5" w:rsidRPr="002E71F5" w:rsidRDefault="002E71F5" w:rsidP="002E71F5">
      <w:pPr>
        <w:autoSpaceDE w:val="0"/>
        <w:autoSpaceDN w:val="0"/>
        <w:adjustRightInd w:val="0"/>
        <w:ind w:firstLine="709"/>
        <w:jc w:val="both"/>
      </w:pPr>
      <w:r w:rsidRPr="002E71F5">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ч.12.12 ст. 45 Градостроительного кодекса РФ.);</w:t>
      </w:r>
    </w:p>
    <w:p w:rsidR="002E71F5" w:rsidRPr="002E71F5" w:rsidRDefault="002E71F5" w:rsidP="002E71F5">
      <w:pPr>
        <w:autoSpaceDE w:val="0"/>
        <w:autoSpaceDN w:val="0"/>
        <w:adjustRightInd w:val="0"/>
        <w:ind w:firstLine="709"/>
        <w:jc w:val="both"/>
      </w:pPr>
      <w:r w:rsidRPr="002E71F5">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ч.12.12 ст. 45 Градостроительного кодекса РФ.);</w:t>
      </w:r>
    </w:p>
    <w:p w:rsidR="002E71F5" w:rsidRPr="002E71F5" w:rsidRDefault="002E71F5" w:rsidP="002E71F5">
      <w:pPr>
        <w:autoSpaceDE w:val="0"/>
        <w:autoSpaceDN w:val="0"/>
        <w:adjustRightInd w:val="0"/>
        <w:ind w:firstLine="709"/>
        <w:jc w:val="both"/>
      </w:pPr>
      <w:r w:rsidRPr="002E71F5">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2E71F5" w:rsidRPr="002E71F5" w:rsidRDefault="002E71F5" w:rsidP="002E71F5">
      <w:pPr>
        <w:autoSpaceDE w:val="0"/>
        <w:autoSpaceDN w:val="0"/>
        <w:adjustRightInd w:val="0"/>
        <w:ind w:firstLine="709"/>
        <w:jc w:val="both"/>
      </w:pPr>
      <w:r w:rsidRPr="002E71F5">
        <w:t xml:space="preserve">1.2. В случаях, предусмотренных </w:t>
      </w:r>
      <w:hyperlink r:id="rId99" w:anchor="Par2" w:history="1">
        <w:r w:rsidRPr="002E71F5">
          <w:rPr>
            <w:color w:val="0044AA"/>
            <w:u w:val="single"/>
          </w:rPr>
          <w:t>частью 1.1</w:t>
        </w:r>
      </w:hyperlink>
      <w:r w:rsidRPr="002E71F5">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2E71F5" w:rsidRPr="002E71F5" w:rsidRDefault="002E71F5" w:rsidP="002E71F5">
      <w:pPr>
        <w:widowControl w:val="0"/>
        <w:autoSpaceDE w:val="0"/>
        <w:autoSpaceDN w:val="0"/>
        <w:adjustRightInd w:val="0"/>
        <w:ind w:firstLine="709"/>
        <w:jc w:val="both"/>
      </w:pPr>
      <w:r w:rsidRPr="002E71F5">
        <w:t>2.Порядок подготовки, согласования, принятия решения об утверждении  проектов планировки для размещения объектов федерального, регионального значения определяется ст.45 Градостроительного кодекса Российской Федерации.</w:t>
      </w:r>
    </w:p>
    <w:p w:rsidR="002E71F5" w:rsidRPr="002E71F5" w:rsidRDefault="002E71F5" w:rsidP="002E71F5">
      <w:pPr>
        <w:widowControl w:val="0"/>
        <w:autoSpaceDE w:val="0"/>
        <w:autoSpaceDN w:val="0"/>
        <w:adjustRightInd w:val="0"/>
        <w:ind w:firstLine="709"/>
        <w:jc w:val="both"/>
      </w:pPr>
      <w:r w:rsidRPr="002E71F5">
        <w:t xml:space="preserve">3. </w:t>
      </w:r>
      <w:proofErr w:type="gramStart"/>
      <w:r w:rsidRPr="002E71F5">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w:t>
      </w:r>
      <w:proofErr w:type="gramEnd"/>
      <w:r w:rsidRPr="002E71F5">
        <w:t>,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2E71F5" w:rsidRPr="002E71F5" w:rsidRDefault="002E71F5" w:rsidP="002E71F5">
      <w:pPr>
        <w:autoSpaceDE w:val="0"/>
        <w:autoSpaceDN w:val="0"/>
        <w:adjustRightInd w:val="0"/>
        <w:ind w:firstLine="709"/>
        <w:jc w:val="both"/>
      </w:pPr>
      <w:r w:rsidRPr="002E71F5">
        <w:t xml:space="preserve">4. </w:t>
      </w:r>
      <w:proofErr w:type="gramStart"/>
      <w:r w:rsidRPr="002E71F5">
        <w:t xml:space="preserve">Органы местного самоуправления в случаях, предусмотренных </w:t>
      </w:r>
      <w:hyperlink r:id="rId100" w:history="1">
        <w:r w:rsidRPr="002E71F5">
          <w:rPr>
            <w:color w:val="0044AA"/>
            <w:u w:val="single"/>
          </w:rPr>
          <w:t>частями 4</w:t>
        </w:r>
      </w:hyperlink>
      <w:r w:rsidRPr="002E71F5">
        <w:t xml:space="preserve"> и </w:t>
      </w:r>
      <w:hyperlink r:id="rId101" w:history="1">
        <w:r w:rsidRPr="002E71F5">
          <w:rPr>
            <w:color w:val="0044AA"/>
            <w:u w:val="single"/>
          </w:rPr>
          <w:t>4.1</w:t>
        </w:r>
      </w:hyperlink>
      <w:r w:rsidRPr="002E71F5">
        <w:t xml:space="preserve"> статьи 45 Градостроительного кодекса РФ, осуществляют проверку документации по планировке территории на соответствие требованиям, Градостроительного кодекса РФ, в течение двадцати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w:t>
      </w:r>
      <w:r w:rsidRPr="002E71F5">
        <w:lastRenderedPageBreak/>
        <w:t xml:space="preserve">слушаний по такой документации, а в случае, предусмотренном </w:t>
      </w:r>
      <w:hyperlink r:id="rId102" w:history="1">
        <w:r w:rsidRPr="002E71F5">
          <w:rPr>
            <w:color w:val="0044AA"/>
            <w:u w:val="single"/>
          </w:rPr>
          <w:t>частью 5.1 статьи</w:t>
        </w:r>
        <w:proofErr w:type="gramEnd"/>
        <w:r w:rsidRPr="002E71F5">
          <w:rPr>
            <w:color w:val="0044AA"/>
            <w:u w:val="single"/>
          </w:rPr>
          <w:t xml:space="preserve"> 46</w:t>
        </w:r>
      </w:hyperlink>
      <w:r w:rsidRPr="002E71F5">
        <w:t xml:space="preserve"> Градостроительного кодекса РФ, об утверждении такой документации или о направлении ее на доработку.</w:t>
      </w:r>
    </w:p>
    <w:p w:rsidR="002E71F5" w:rsidRPr="002E71F5" w:rsidRDefault="002E71F5" w:rsidP="002E71F5">
      <w:pPr>
        <w:widowControl w:val="0"/>
        <w:tabs>
          <w:tab w:val="left" w:pos="720"/>
        </w:tabs>
        <w:ind w:firstLine="709"/>
        <w:jc w:val="both"/>
      </w:pPr>
      <w:r w:rsidRPr="002E71F5">
        <w:t>5. Проекты планировки и проекты межевания территории, подготовленные в составе документации по планировке территории, до их утверждения подлежат обязательному рассмотрению на публичных слушаниях или общественных обсуждениях.</w:t>
      </w:r>
    </w:p>
    <w:p w:rsidR="002E71F5" w:rsidRPr="002E71F5" w:rsidRDefault="002E71F5" w:rsidP="002E71F5">
      <w:pPr>
        <w:widowControl w:val="0"/>
        <w:autoSpaceDE w:val="0"/>
        <w:autoSpaceDN w:val="0"/>
        <w:adjustRightInd w:val="0"/>
        <w:ind w:firstLine="709"/>
        <w:jc w:val="both"/>
      </w:pPr>
      <w:r w:rsidRPr="002E71F5">
        <w:t>5.1. Публичные слушания или общественные обсуждения по проекту планировки территории и проекту межевания территории не проводятся, если они подготовлены в отношении:</w:t>
      </w:r>
    </w:p>
    <w:p w:rsidR="002E71F5" w:rsidRPr="002E71F5" w:rsidRDefault="002E71F5" w:rsidP="002E71F5">
      <w:pPr>
        <w:widowControl w:val="0"/>
        <w:autoSpaceDE w:val="0"/>
        <w:autoSpaceDN w:val="0"/>
        <w:adjustRightInd w:val="0"/>
        <w:ind w:firstLine="709"/>
        <w:jc w:val="both"/>
      </w:pPr>
      <w:r w:rsidRPr="002E71F5">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2E71F5" w:rsidRPr="002E71F5" w:rsidRDefault="002E71F5" w:rsidP="002E71F5">
      <w:pPr>
        <w:widowControl w:val="0"/>
        <w:autoSpaceDE w:val="0"/>
        <w:autoSpaceDN w:val="0"/>
        <w:adjustRightInd w:val="0"/>
        <w:ind w:firstLine="709"/>
        <w:jc w:val="both"/>
      </w:pPr>
      <w:r w:rsidRPr="002E71F5">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2E71F5" w:rsidRPr="002E71F5" w:rsidRDefault="002E71F5" w:rsidP="002E71F5">
      <w:pPr>
        <w:widowControl w:val="0"/>
        <w:autoSpaceDE w:val="0"/>
        <w:autoSpaceDN w:val="0"/>
        <w:adjustRightInd w:val="0"/>
        <w:ind w:firstLine="709"/>
        <w:jc w:val="both"/>
      </w:pPr>
      <w:r w:rsidRPr="002E71F5">
        <w:t>3) территории для размещения линейных объектов в границах земель лесного фонда.</w:t>
      </w:r>
    </w:p>
    <w:p w:rsidR="002E71F5" w:rsidRPr="002E71F5" w:rsidRDefault="002E71F5" w:rsidP="002E71F5">
      <w:pPr>
        <w:widowControl w:val="0"/>
        <w:autoSpaceDE w:val="0"/>
        <w:autoSpaceDN w:val="0"/>
        <w:adjustRightInd w:val="0"/>
        <w:ind w:firstLine="709"/>
        <w:jc w:val="both"/>
      </w:pPr>
      <w:bookmarkStart w:id="47" w:name="sub_4606"/>
      <w:r w:rsidRPr="002E71F5">
        <w:t>6. Порядок организации и проведения публичных слушаний или общественных обсуждений по проекту планировки территории и проекту межевания территории определяется нормами ст. 5.1 Градостроительного кодекса Российской Федерации.</w:t>
      </w:r>
    </w:p>
    <w:p w:rsidR="002E71F5" w:rsidRPr="002E71F5" w:rsidRDefault="002E71F5" w:rsidP="002E71F5">
      <w:pPr>
        <w:widowControl w:val="0"/>
        <w:autoSpaceDE w:val="0"/>
        <w:autoSpaceDN w:val="0"/>
        <w:adjustRightInd w:val="0"/>
        <w:ind w:firstLine="709"/>
        <w:jc w:val="both"/>
      </w:pPr>
      <w:bookmarkStart w:id="48" w:name="sub_4607"/>
      <w:bookmarkEnd w:id="47"/>
      <w:r w:rsidRPr="002E71F5">
        <w:t xml:space="preserve">7. </w:t>
      </w:r>
      <w:proofErr w:type="gramStart"/>
      <w:r w:rsidRPr="002E71F5">
        <w:t>Публичные слушания или общественные обсуждения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roofErr w:type="gramEnd"/>
    </w:p>
    <w:p w:rsidR="002E71F5" w:rsidRPr="002E71F5" w:rsidRDefault="002E71F5" w:rsidP="002E71F5">
      <w:pPr>
        <w:widowControl w:val="0"/>
        <w:autoSpaceDE w:val="0"/>
        <w:autoSpaceDN w:val="0"/>
        <w:adjustRightInd w:val="0"/>
        <w:ind w:firstLine="709"/>
        <w:jc w:val="both"/>
      </w:pPr>
      <w:bookmarkStart w:id="49" w:name="sub_46010"/>
      <w:bookmarkEnd w:id="48"/>
      <w:r w:rsidRPr="002E71F5">
        <w:t xml:space="preserve">8. Заключение о результатах публичных слушаний или общественных обсуждений по проекту планировки территории и проекту межевания территории подлежит </w:t>
      </w:r>
      <w:bookmarkStart w:id="50" w:name="sub_46011"/>
      <w:bookmarkEnd w:id="49"/>
      <w:r w:rsidRPr="002E71F5">
        <w:t>обнародованию в соответствии с уставом района.</w:t>
      </w:r>
    </w:p>
    <w:p w:rsidR="002E71F5" w:rsidRPr="002E71F5" w:rsidRDefault="002E71F5" w:rsidP="002E71F5">
      <w:pPr>
        <w:widowControl w:val="0"/>
        <w:autoSpaceDE w:val="0"/>
        <w:autoSpaceDN w:val="0"/>
        <w:adjustRightInd w:val="0"/>
        <w:ind w:firstLine="709"/>
        <w:jc w:val="both"/>
      </w:pPr>
      <w:r w:rsidRPr="002E71F5">
        <w:t>9. Орган архитектуры и строительства Администрации района после получения соответствующих заключений и протокола о результатах публичных слушаний или общественных обсуждений, направляет главе местной администрации сводную докладную записку с предложением о возможности утверждения подготовленной проектной документации.</w:t>
      </w:r>
    </w:p>
    <w:p w:rsidR="002E71F5" w:rsidRPr="002E71F5" w:rsidRDefault="002E71F5" w:rsidP="002E71F5">
      <w:pPr>
        <w:widowControl w:val="0"/>
        <w:tabs>
          <w:tab w:val="left" w:pos="720"/>
        </w:tabs>
        <w:ind w:firstLine="709"/>
        <w:jc w:val="both"/>
      </w:pPr>
      <w:bookmarkStart w:id="51" w:name="sub_46013"/>
      <w:bookmarkEnd w:id="50"/>
      <w:r w:rsidRPr="002E71F5">
        <w:t>10. Глава местной администрации с учетом протокола и заключения о результатах публичных слушаний или общественных обсуждений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2E71F5" w:rsidRPr="002E71F5" w:rsidRDefault="002E71F5" w:rsidP="002E71F5">
      <w:pPr>
        <w:widowControl w:val="0"/>
        <w:autoSpaceDE w:val="0"/>
        <w:autoSpaceDN w:val="0"/>
        <w:adjustRightInd w:val="0"/>
        <w:ind w:firstLine="709"/>
        <w:jc w:val="both"/>
      </w:pPr>
      <w:r w:rsidRPr="002E71F5">
        <w:t xml:space="preserve">11. Основанием для отклонения документации по планировке территории, подготовленной лицами, указанными в </w:t>
      </w:r>
      <w:hyperlink r:id="rId103" w:anchor="P1378" w:history="1">
        <w:r w:rsidRPr="002E71F5">
          <w:rPr>
            <w:color w:val="0044AA"/>
            <w:u w:val="single"/>
          </w:rPr>
          <w:t xml:space="preserve">части 1.1 статьи </w:t>
        </w:r>
      </w:hyperlink>
      <w:r w:rsidRPr="002E71F5">
        <w:t>13 настоящих Правил, и направления ее на доработку является несоответствие такой документации требованиям, указанным в части3 данной статьи Правил.</w:t>
      </w:r>
    </w:p>
    <w:p w:rsidR="002E71F5" w:rsidRPr="002E71F5" w:rsidRDefault="002E71F5" w:rsidP="002E71F5">
      <w:pPr>
        <w:widowControl w:val="0"/>
        <w:autoSpaceDE w:val="0"/>
        <w:autoSpaceDN w:val="0"/>
        <w:adjustRightInd w:val="0"/>
        <w:ind w:firstLine="709"/>
        <w:jc w:val="both"/>
      </w:pPr>
      <w:r w:rsidRPr="002E71F5">
        <w:t>В иных случаях отклонение представленной такими лицами документации по планировке территории не допускается.</w:t>
      </w:r>
    </w:p>
    <w:p w:rsidR="002E71F5" w:rsidRPr="002E71F5" w:rsidRDefault="002E71F5" w:rsidP="002E71F5">
      <w:pPr>
        <w:widowControl w:val="0"/>
        <w:autoSpaceDE w:val="0"/>
        <w:autoSpaceDN w:val="0"/>
        <w:adjustRightInd w:val="0"/>
        <w:ind w:firstLine="709"/>
        <w:jc w:val="both"/>
      </w:pPr>
      <w:bookmarkStart w:id="52" w:name="sub_46014"/>
      <w:bookmarkEnd w:id="51"/>
      <w:r w:rsidRPr="002E71F5">
        <w:t xml:space="preserve">12. </w:t>
      </w:r>
      <w:bookmarkEnd w:id="52"/>
      <w:proofErr w:type="gramStart"/>
      <w:r w:rsidRPr="002E71F5">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roofErr w:type="gramEnd"/>
    </w:p>
    <w:p w:rsidR="002E71F5" w:rsidRPr="002E71F5" w:rsidRDefault="002E71F5" w:rsidP="002E71F5">
      <w:pPr>
        <w:widowControl w:val="0"/>
        <w:autoSpaceDE w:val="0"/>
        <w:autoSpaceDN w:val="0"/>
        <w:adjustRightInd w:val="0"/>
        <w:ind w:firstLine="709"/>
        <w:jc w:val="both"/>
      </w:pPr>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53" w:name="_Toc90972444"/>
      <w:bookmarkStart w:id="54" w:name="_Toc282347523"/>
      <w:bookmarkEnd w:id="45"/>
      <w:bookmarkEnd w:id="46"/>
      <w:r w:rsidRPr="002E71F5">
        <w:rPr>
          <w:bCs/>
          <w:smallCaps/>
          <w:sz w:val="28"/>
          <w:szCs w:val="28"/>
        </w:rPr>
        <w:lastRenderedPageBreak/>
        <w:t>Публичные слушания и общественные обсуждения по вопросам землепользования и застройки</w:t>
      </w:r>
      <w:bookmarkEnd w:id="53"/>
      <w:bookmarkEnd w:id="54"/>
    </w:p>
    <w:p w:rsidR="002E71F5" w:rsidRPr="002E71F5" w:rsidRDefault="002E71F5" w:rsidP="00344E79">
      <w:pPr>
        <w:keepNext/>
        <w:numPr>
          <w:ilvl w:val="3"/>
          <w:numId w:val="3"/>
        </w:numPr>
        <w:spacing w:before="200" w:after="200"/>
        <w:ind w:left="0" w:firstLine="709"/>
        <w:jc w:val="both"/>
        <w:outlineLvl w:val="3"/>
        <w:rPr>
          <w:bCs/>
          <w:sz w:val="28"/>
          <w:szCs w:val="28"/>
        </w:rPr>
      </w:pPr>
      <w:bookmarkStart w:id="55" w:name="_Toc90972445"/>
      <w:bookmarkStart w:id="56" w:name="_Toc282347524"/>
      <w:r w:rsidRPr="002E71F5">
        <w:rPr>
          <w:bCs/>
          <w:sz w:val="28"/>
          <w:szCs w:val="28"/>
        </w:rPr>
        <w:t>Общие положения организации и проведения публичных слушаний и общественных обсуждений по вопросам землепользования и застройки</w:t>
      </w:r>
      <w:bookmarkEnd w:id="55"/>
      <w:bookmarkEnd w:id="56"/>
    </w:p>
    <w:p w:rsidR="002E71F5" w:rsidRPr="002E71F5" w:rsidRDefault="002E71F5" w:rsidP="002E71F5">
      <w:pPr>
        <w:tabs>
          <w:tab w:val="left" w:pos="720"/>
        </w:tabs>
        <w:ind w:firstLine="709"/>
        <w:jc w:val="both"/>
      </w:pPr>
      <w:r w:rsidRPr="002E71F5">
        <w:t xml:space="preserve">1. </w:t>
      </w:r>
      <w:proofErr w:type="gramStart"/>
      <w:r w:rsidRPr="002E71F5">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2E71F5">
        <w:t xml:space="preserve"> </w:t>
      </w:r>
      <w:proofErr w:type="gramStart"/>
      <w:r w:rsidRPr="002E71F5">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настоящего Кодекса проводятся общественные обсуждения или публичные слушания, за исключением случаев, предусмотренных настоящим Кодексом</w:t>
      </w:r>
      <w:proofErr w:type="gramEnd"/>
      <w:r w:rsidRPr="002E71F5">
        <w:t xml:space="preserve"> и другими федеральными законами.</w:t>
      </w:r>
    </w:p>
    <w:p w:rsidR="002E71F5" w:rsidRPr="002E71F5" w:rsidRDefault="002E71F5" w:rsidP="002E71F5">
      <w:pPr>
        <w:tabs>
          <w:tab w:val="left" w:pos="720"/>
        </w:tabs>
        <w:ind w:firstLine="709"/>
        <w:jc w:val="both"/>
      </w:pPr>
      <w:r w:rsidRPr="002E71F5">
        <w:t xml:space="preserve">2. </w:t>
      </w:r>
      <w:proofErr w:type="gramStart"/>
      <w:r w:rsidRPr="002E71F5">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2E71F5">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2E71F5" w:rsidRPr="002E71F5" w:rsidRDefault="002E71F5" w:rsidP="002E71F5">
      <w:pPr>
        <w:tabs>
          <w:tab w:val="left" w:pos="720"/>
        </w:tabs>
        <w:ind w:firstLine="709"/>
        <w:jc w:val="both"/>
      </w:pPr>
      <w:bookmarkStart w:id="57" w:name="Par2"/>
      <w:bookmarkEnd w:id="57"/>
      <w:r w:rsidRPr="002E71F5">
        <w:t xml:space="preserve">3. </w:t>
      </w:r>
      <w:proofErr w:type="gramStart"/>
      <w:r w:rsidRPr="002E71F5">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2E71F5">
        <w:t xml:space="preserve"> </w:t>
      </w:r>
      <w:proofErr w:type="gramStart"/>
      <w:r w:rsidRPr="002E71F5">
        <w:t>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2E71F5">
        <w:t xml:space="preserve"> проекты, а в случае, предусмотренном </w:t>
      </w:r>
      <w:hyperlink r:id="rId104" w:history="1">
        <w:r w:rsidRPr="002E71F5">
          <w:rPr>
            <w:color w:val="0044AA"/>
            <w:u w:val="single"/>
          </w:rPr>
          <w:t>частью 3 статьи 39</w:t>
        </w:r>
      </w:hyperlink>
      <w:r w:rsidRPr="002E71F5">
        <w:t xml:space="preserve"> Градостроительного кодекса РФ,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2E71F5" w:rsidRPr="002E71F5" w:rsidRDefault="002E71F5" w:rsidP="002E71F5">
      <w:pPr>
        <w:tabs>
          <w:tab w:val="left" w:pos="720"/>
        </w:tabs>
        <w:ind w:firstLine="709"/>
        <w:jc w:val="both"/>
      </w:pPr>
      <w:r w:rsidRPr="002E71F5">
        <w:t>4. Процедура проведения общественных обсуждений состоит из следующих этапов:</w:t>
      </w:r>
    </w:p>
    <w:p w:rsidR="002E71F5" w:rsidRPr="002E71F5" w:rsidRDefault="002E71F5" w:rsidP="002E71F5">
      <w:pPr>
        <w:tabs>
          <w:tab w:val="left" w:pos="720"/>
        </w:tabs>
        <w:ind w:firstLine="709"/>
        <w:jc w:val="both"/>
      </w:pPr>
      <w:r w:rsidRPr="002E71F5">
        <w:t>1) оповещение о начале общественных обсуждений;</w:t>
      </w:r>
    </w:p>
    <w:p w:rsidR="002E71F5" w:rsidRPr="002E71F5" w:rsidRDefault="002E71F5" w:rsidP="002E71F5">
      <w:pPr>
        <w:tabs>
          <w:tab w:val="left" w:pos="720"/>
        </w:tabs>
        <w:ind w:firstLine="709"/>
        <w:jc w:val="both"/>
      </w:pPr>
      <w:bookmarkStart w:id="58" w:name="Par5"/>
      <w:bookmarkEnd w:id="58"/>
      <w:proofErr w:type="gramStart"/>
      <w:r w:rsidRPr="002E71F5">
        <w:lastRenderedPageBreak/>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w:t>
      </w:r>
      <w:proofErr w:type="gramEnd"/>
      <w:r w:rsidRPr="002E71F5">
        <w:t xml:space="preserve"> в настоящей статье - информационные системы) и открытие экспозиции или экспозиций такого проекта;</w:t>
      </w:r>
    </w:p>
    <w:p w:rsidR="002E71F5" w:rsidRPr="002E71F5" w:rsidRDefault="002E71F5" w:rsidP="002E71F5">
      <w:pPr>
        <w:tabs>
          <w:tab w:val="left" w:pos="720"/>
        </w:tabs>
        <w:ind w:firstLine="709"/>
        <w:jc w:val="both"/>
      </w:pPr>
      <w:r w:rsidRPr="002E71F5">
        <w:t>3) проведение экспозиции или экспозиций проекта, подлежащего рассмотрению на общественных обсуждениях;</w:t>
      </w:r>
    </w:p>
    <w:p w:rsidR="002E71F5" w:rsidRPr="002E71F5" w:rsidRDefault="002E71F5" w:rsidP="002E71F5">
      <w:pPr>
        <w:tabs>
          <w:tab w:val="left" w:pos="720"/>
        </w:tabs>
        <w:ind w:firstLine="709"/>
        <w:jc w:val="both"/>
      </w:pPr>
      <w:r w:rsidRPr="002E71F5">
        <w:t>4) подготовка и оформление протокола общественных обсуждений;</w:t>
      </w:r>
    </w:p>
    <w:p w:rsidR="002E71F5" w:rsidRPr="002E71F5" w:rsidRDefault="002E71F5" w:rsidP="002E71F5">
      <w:pPr>
        <w:tabs>
          <w:tab w:val="left" w:pos="720"/>
        </w:tabs>
        <w:ind w:firstLine="709"/>
        <w:jc w:val="both"/>
      </w:pPr>
      <w:r w:rsidRPr="002E71F5">
        <w:t>5) подготовка и опубликование заключения о результатах общественных обсуждений.</w:t>
      </w:r>
    </w:p>
    <w:p w:rsidR="002E71F5" w:rsidRPr="002E71F5" w:rsidRDefault="002E71F5" w:rsidP="002E71F5">
      <w:pPr>
        <w:tabs>
          <w:tab w:val="left" w:pos="720"/>
        </w:tabs>
        <w:ind w:firstLine="709"/>
        <w:jc w:val="both"/>
      </w:pPr>
      <w:r w:rsidRPr="002E71F5">
        <w:t>5. Процедура проведения публичных слушаний состоит из следующих этапов:</w:t>
      </w:r>
    </w:p>
    <w:p w:rsidR="002E71F5" w:rsidRPr="002E71F5" w:rsidRDefault="002E71F5" w:rsidP="002E71F5">
      <w:pPr>
        <w:tabs>
          <w:tab w:val="left" w:pos="720"/>
        </w:tabs>
        <w:ind w:firstLine="709"/>
        <w:jc w:val="both"/>
      </w:pPr>
      <w:r w:rsidRPr="002E71F5">
        <w:t>1) оповещение о начале публичных слушаний;</w:t>
      </w:r>
    </w:p>
    <w:p w:rsidR="002E71F5" w:rsidRPr="002E71F5" w:rsidRDefault="002E71F5" w:rsidP="002E71F5">
      <w:pPr>
        <w:tabs>
          <w:tab w:val="left" w:pos="720"/>
        </w:tabs>
        <w:ind w:firstLine="709"/>
        <w:jc w:val="both"/>
      </w:pPr>
      <w:bookmarkStart w:id="59" w:name="Par11"/>
      <w:bookmarkEnd w:id="59"/>
      <w:r w:rsidRPr="002E71F5">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2E71F5" w:rsidRPr="002E71F5" w:rsidRDefault="002E71F5" w:rsidP="002E71F5">
      <w:pPr>
        <w:tabs>
          <w:tab w:val="left" w:pos="720"/>
        </w:tabs>
        <w:ind w:firstLine="709"/>
        <w:jc w:val="both"/>
      </w:pPr>
      <w:r w:rsidRPr="002E71F5">
        <w:t>3) проведение экспозиции или экспозиций проекта, подлежащего рассмотрению на публичных слушаниях;</w:t>
      </w:r>
    </w:p>
    <w:p w:rsidR="002E71F5" w:rsidRPr="002E71F5" w:rsidRDefault="002E71F5" w:rsidP="002E71F5">
      <w:pPr>
        <w:tabs>
          <w:tab w:val="left" w:pos="720"/>
        </w:tabs>
        <w:ind w:firstLine="709"/>
        <w:jc w:val="both"/>
      </w:pPr>
      <w:r w:rsidRPr="002E71F5">
        <w:t>4) проведение собрания или собраний участников публичных слушаний;</w:t>
      </w:r>
    </w:p>
    <w:p w:rsidR="002E71F5" w:rsidRPr="002E71F5" w:rsidRDefault="002E71F5" w:rsidP="002E71F5">
      <w:pPr>
        <w:tabs>
          <w:tab w:val="left" w:pos="720"/>
        </w:tabs>
        <w:ind w:firstLine="709"/>
        <w:jc w:val="both"/>
      </w:pPr>
      <w:r w:rsidRPr="002E71F5">
        <w:t>5) подготовка и оформление протокола публичных слушаний;</w:t>
      </w:r>
    </w:p>
    <w:p w:rsidR="002E71F5" w:rsidRPr="002E71F5" w:rsidRDefault="002E71F5" w:rsidP="002E71F5">
      <w:pPr>
        <w:tabs>
          <w:tab w:val="left" w:pos="720"/>
        </w:tabs>
        <w:ind w:firstLine="709"/>
        <w:jc w:val="both"/>
      </w:pPr>
      <w:r w:rsidRPr="002E71F5">
        <w:t>6) подготовка и опубликование заключения о результатах публичных слушаний.</w:t>
      </w:r>
    </w:p>
    <w:p w:rsidR="002E71F5" w:rsidRPr="002E71F5" w:rsidRDefault="002E71F5" w:rsidP="002E71F5">
      <w:pPr>
        <w:tabs>
          <w:tab w:val="left" w:pos="720"/>
        </w:tabs>
        <w:ind w:firstLine="709"/>
        <w:jc w:val="both"/>
      </w:pPr>
      <w:r w:rsidRPr="002E71F5">
        <w:t>6. Оповещение о начале общественных обсуждений или публичных слушаний должно содержать:</w:t>
      </w:r>
    </w:p>
    <w:p w:rsidR="002E71F5" w:rsidRPr="002E71F5" w:rsidRDefault="002E71F5" w:rsidP="002E71F5">
      <w:pPr>
        <w:tabs>
          <w:tab w:val="left" w:pos="720"/>
        </w:tabs>
        <w:ind w:firstLine="709"/>
        <w:jc w:val="both"/>
      </w:pPr>
      <w:r w:rsidRPr="002E71F5">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2E71F5" w:rsidRPr="002E71F5" w:rsidRDefault="002E71F5" w:rsidP="002E71F5">
      <w:pPr>
        <w:tabs>
          <w:tab w:val="left" w:pos="720"/>
        </w:tabs>
        <w:ind w:firstLine="709"/>
        <w:jc w:val="both"/>
      </w:pPr>
      <w:r w:rsidRPr="002E71F5">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2E71F5" w:rsidRPr="002E71F5" w:rsidRDefault="002E71F5" w:rsidP="002E71F5">
      <w:pPr>
        <w:tabs>
          <w:tab w:val="left" w:pos="720"/>
        </w:tabs>
        <w:ind w:firstLine="709"/>
        <w:jc w:val="both"/>
      </w:pPr>
      <w:r w:rsidRPr="002E71F5">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2E71F5" w:rsidRPr="002E71F5" w:rsidRDefault="002E71F5" w:rsidP="002E71F5">
      <w:pPr>
        <w:tabs>
          <w:tab w:val="left" w:pos="720"/>
        </w:tabs>
        <w:ind w:firstLine="709"/>
        <w:jc w:val="both"/>
      </w:pPr>
      <w:r w:rsidRPr="002E71F5">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2E71F5" w:rsidRPr="002E71F5" w:rsidRDefault="002E71F5" w:rsidP="002E71F5">
      <w:pPr>
        <w:tabs>
          <w:tab w:val="left" w:pos="720"/>
        </w:tabs>
        <w:ind w:firstLine="709"/>
        <w:jc w:val="both"/>
      </w:pPr>
      <w:r w:rsidRPr="002E71F5">
        <w:t xml:space="preserve">7. </w:t>
      </w:r>
      <w:proofErr w:type="gramStart"/>
      <w:r w:rsidRPr="002E71F5">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2E71F5">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2E71F5" w:rsidRPr="002E71F5" w:rsidRDefault="002E71F5" w:rsidP="002E71F5">
      <w:pPr>
        <w:tabs>
          <w:tab w:val="left" w:pos="720"/>
        </w:tabs>
        <w:ind w:firstLine="709"/>
        <w:jc w:val="both"/>
      </w:pPr>
      <w:r w:rsidRPr="002E71F5">
        <w:t>8. Оповещение о начале общественных обсуждений или публичных слушаний:</w:t>
      </w:r>
    </w:p>
    <w:p w:rsidR="002E71F5" w:rsidRPr="002E71F5" w:rsidRDefault="002E71F5" w:rsidP="002E71F5">
      <w:pPr>
        <w:tabs>
          <w:tab w:val="left" w:pos="720"/>
        </w:tabs>
        <w:ind w:firstLine="709"/>
        <w:jc w:val="both"/>
      </w:pPr>
      <w:r w:rsidRPr="002E71F5">
        <w:t xml:space="preserve">1) не </w:t>
      </w:r>
      <w:proofErr w:type="gramStart"/>
      <w:r w:rsidRPr="002E71F5">
        <w:t>позднее</w:t>
      </w:r>
      <w:proofErr w:type="gramEnd"/>
      <w:r w:rsidRPr="002E71F5">
        <w:t xml:space="preserve"> чем за семь дней до дня размещения на официальном сайте или в информационных системах проекта, подлежащего рассмотрению на общественных </w:t>
      </w:r>
      <w:r w:rsidRPr="002E71F5">
        <w:lastRenderedPageBreak/>
        <w:t>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2E71F5" w:rsidRPr="002E71F5" w:rsidRDefault="002E71F5" w:rsidP="002E71F5">
      <w:pPr>
        <w:tabs>
          <w:tab w:val="left" w:pos="720"/>
        </w:tabs>
        <w:ind w:firstLine="709"/>
        <w:jc w:val="both"/>
      </w:pPr>
      <w:r w:rsidRPr="002E71F5">
        <w:t xml:space="preserve">2) распространяется на информационных стендах, оборудованных около </w:t>
      </w:r>
      <w:proofErr w:type="gramStart"/>
      <w:r w:rsidRPr="002E71F5">
        <w:t>здания</w:t>
      </w:r>
      <w:proofErr w:type="gramEnd"/>
      <w:r w:rsidRPr="002E71F5">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r:id="rId105" w:anchor="Par2" w:history="1">
        <w:r w:rsidRPr="002E71F5">
          <w:rPr>
            <w:color w:val="0044AA"/>
            <w:u w:val="single"/>
          </w:rPr>
          <w:t>части 3</w:t>
        </w:r>
      </w:hyperlink>
      <w:r w:rsidRPr="002E71F5">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2E71F5" w:rsidRPr="002E71F5" w:rsidRDefault="002E71F5" w:rsidP="002E71F5">
      <w:pPr>
        <w:tabs>
          <w:tab w:val="left" w:pos="720"/>
        </w:tabs>
        <w:ind w:firstLine="709"/>
        <w:jc w:val="both"/>
      </w:pPr>
      <w:r w:rsidRPr="002E71F5">
        <w:t xml:space="preserve">9. В течение всего периода размещения в соответствии с </w:t>
      </w:r>
      <w:hyperlink r:id="rId106" w:anchor="Par5" w:history="1">
        <w:r w:rsidRPr="002E71F5">
          <w:rPr>
            <w:color w:val="0044AA"/>
            <w:u w:val="single"/>
          </w:rPr>
          <w:t>пунктом 2 части 4</w:t>
        </w:r>
      </w:hyperlink>
      <w:r w:rsidRPr="002E71F5">
        <w:t xml:space="preserve"> и </w:t>
      </w:r>
      <w:hyperlink r:id="rId107" w:anchor="Par11" w:history="1">
        <w:r w:rsidRPr="002E71F5">
          <w:rPr>
            <w:color w:val="0044AA"/>
            <w:u w:val="single"/>
          </w:rPr>
          <w:t>пунктом 2 части 5</w:t>
        </w:r>
      </w:hyperlink>
      <w:r w:rsidRPr="002E71F5">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2E71F5" w:rsidRPr="002E71F5" w:rsidRDefault="002E71F5" w:rsidP="002E71F5">
      <w:pPr>
        <w:tabs>
          <w:tab w:val="left" w:pos="720"/>
        </w:tabs>
        <w:ind w:firstLine="709"/>
        <w:jc w:val="both"/>
      </w:pPr>
      <w:bookmarkStart w:id="60" w:name="Par26"/>
      <w:bookmarkEnd w:id="60"/>
      <w:r w:rsidRPr="002E71F5">
        <w:t xml:space="preserve">10. </w:t>
      </w:r>
      <w:proofErr w:type="gramStart"/>
      <w:r w:rsidRPr="002E71F5">
        <w:t xml:space="preserve">В период размещения в соответствии с </w:t>
      </w:r>
      <w:hyperlink r:id="rId108" w:anchor="Par5" w:history="1">
        <w:r w:rsidRPr="002E71F5">
          <w:rPr>
            <w:color w:val="0044AA"/>
            <w:u w:val="single"/>
          </w:rPr>
          <w:t>пунктом 2 части 4</w:t>
        </w:r>
      </w:hyperlink>
      <w:r w:rsidRPr="002E71F5">
        <w:t xml:space="preserve"> и </w:t>
      </w:r>
      <w:hyperlink r:id="rId109" w:anchor="Par11" w:history="1">
        <w:r w:rsidRPr="002E71F5">
          <w:rPr>
            <w:color w:val="0044AA"/>
            <w:u w:val="single"/>
          </w:rPr>
          <w:t>пунктом 2 части 5</w:t>
        </w:r>
      </w:hyperlink>
      <w:r w:rsidRPr="002E71F5">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r:id="rId110" w:anchor="Par33" w:history="1">
        <w:r w:rsidRPr="002E71F5">
          <w:rPr>
            <w:color w:val="0044AA"/>
            <w:u w:val="single"/>
          </w:rPr>
          <w:t>частью 12</w:t>
        </w:r>
      </w:hyperlink>
      <w:r w:rsidRPr="002E71F5">
        <w:t xml:space="preserve"> настоящей статьи идентификацию, имеют право вносить предложения и замечания, касающиеся</w:t>
      </w:r>
      <w:proofErr w:type="gramEnd"/>
      <w:r w:rsidRPr="002E71F5">
        <w:t xml:space="preserve"> такого проекта:</w:t>
      </w:r>
    </w:p>
    <w:p w:rsidR="002E71F5" w:rsidRPr="002E71F5" w:rsidRDefault="002E71F5" w:rsidP="002E71F5">
      <w:pPr>
        <w:tabs>
          <w:tab w:val="left" w:pos="720"/>
        </w:tabs>
        <w:ind w:firstLine="709"/>
        <w:jc w:val="both"/>
      </w:pPr>
      <w:r w:rsidRPr="002E71F5">
        <w:t>1) посредством официального сайта или информационных систем (в случае проведения общественных обсуждений);</w:t>
      </w:r>
    </w:p>
    <w:p w:rsidR="002E71F5" w:rsidRPr="002E71F5" w:rsidRDefault="002E71F5" w:rsidP="002E71F5">
      <w:pPr>
        <w:tabs>
          <w:tab w:val="left" w:pos="720"/>
        </w:tabs>
        <w:ind w:firstLine="709"/>
        <w:jc w:val="both"/>
      </w:pPr>
      <w:r w:rsidRPr="002E71F5">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2E71F5" w:rsidRPr="002E71F5" w:rsidRDefault="002E71F5" w:rsidP="002E71F5">
      <w:pPr>
        <w:tabs>
          <w:tab w:val="left" w:pos="720"/>
        </w:tabs>
        <w:ind w:firstLine="709"/>
        <w:jc w:val="both"/>
      </w:pPr>
      <w:r w:rsidRPr="002E71F5">
        <w:t>3) в письменной форме или в форме электронного документа в адрес организатора общественных обсуждений или публичных слушаний;</w:t>
      </w:r>
    </w:p>
    <w:p w:rsidR="002E71F5" w:rsidRPr="002E71F5" w:rsidRDefault="002E71F5" w:rsidP="002E71F5">
      <w:pPr>
        <w:tabs>
          <w:tab w:val="left" w:pos="720"/>
        </w:tabs>
        <w:ind w:firstLine="709"/>
        <w:jc w:val="both"/>
      </w:pPr>
      <w:r w:rsidRPr="002E71F5">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2E71F5" w:rsidRPr="002E71F5" w:rsidRDefault="002E71F5" w:rsidP="002E71F5">
      <w:pPr>
        <w:tabs>
          <w:tab w:val="left" w:pos="720"/>
        </w:tabs>
        <w:ind w:firstLine="709"/>
        <w:jc w:val="both"/>
      </w:pPr>
      <w:r w:rsidRPr="002E71F5">
        <w:t xml:space="preserve">11. Предложения и замечания, внесенные в соответствии с </w:t>
      </w:r>
      <w:hyperlink r:id="rId111" w:anchor="Par26" w:history="1">
        <w:r w:rsidRPr="002E71F5">
          <w:rPr>
            <w:color w:val="0044AA"/>
            <w:u w:val="single"/>
          </w:rPr>
          <w:t>частью 10</w:t>
        </w:r>
      </w:hyperlink>
      <w:r w:rsidRPr="002E71F5">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r:id="rId112" w:anchor="Par36" w:history="1">
        <w:r w:rsidRPr="002E71F5">
          <w:rPr>
            <w:color w:val="0044AA"/>
            <w:u w:val="single"/>
          </w:rPr>
          <w:t>частью 15</w:t>
        </w:r>
      </w:hyperlink>
      <w:r w:rsidRPr="002E71F5">
        <w:t xml:space="preserve"> настоящей статьи.</w:t>
      </w:r>
    </w:p>
    <w:p w:rsidR="002E71F5" w:rsidRPr="002E71F5" w:rsidRDefault="002E71F5" w:rsidP="002E71F5">
      <w:pPr>
        <w:tabs>
          <w:tab w:val="left" w:pos="720"/>
        </w:tabs>
        <w:ind w:firstLine="709"/>
        <w:jc w:val="both"/>
      </w:pPr>
      <w:bookmarkStart w:id="61" w:name="Par33"/>
      <w:bookmarkEnd w:id="61"/>
      <w:r w:rsidRPr="002E71F5">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2E71F5">
        <w:t xml:space="preserve">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w:t>
      </w:r>
      <w:r w:rsidRPr="002E71F5">
        <w:lastRenderedPageBreak/>
        <w:t>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2E71F5">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2E71F5" w:rsidRPr="002E71F5" w:rsidRDefault="002E71F5" w:rsidP="002E71F5">
      <w:pPr>
        <w:tabs>
          <w:tab w:val="left" w:pos="720"/>
        </w:tabs>
        <w:ind w:firstLine="709"/>
        <w:jc w:val="both"/>
      </w:pPr>
      <w:r w:rsidRPr="002E71F5">
        <w:t xml:space="preserve">13. Не требуется представление указанных в </w:t>
      </w:r>
      <w:hyperlink r:id="rId113" w:anchor="Par33" w:history="1">
        <w:r w:rsidRPr="002E71F5">
          <w:rPr>
            <w:color w:val="0044AA"/>
            <w:u w:val="single"/>
          </w:rPr>
          <w:t>части 12</w:t>
        </w:r>
      </w:hyperlink>
      <w:r w:rsidRPr="002E71F5">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r:id="rId114" w:anchor="Par33" w:history="1">
        <w:r w:rsidRPr="002E71F5">
          <w:rPr>
            <w:color w:val="0044AA"/>
            <w:u w:val="single"/>
          </w:rPr>
          <w:t>части 12</w:t>
        </w:r>
      </w:hyperlink>
      <w:r w:rsidRPr="002E71F5">
        <w:t xml:space="preserve"> настоящей статьи, может использоваться единая система идентификац</w:t>
      </w:r>
      <w:proofErr w:type="gramStart"/>
      <w:r w:rsidRPr="002E71F5">
        <w:t>ии и ау</w:t>
      </w:r>
      <w:proofErr w:type="gramEnd"/>
      <w:r w:rsidRPr="002E71F5">
        <w:t>тентификации.</w:t>
      </w:r>
    </w:p>
    <w:p w:rsidR="002E71F5" w:rsidRPr="002E71F5" w:rsidRDefault="002E71F5" w:rsidP="002E71F5">
      <w:pPr>
        <w:tabs>
          <w:tab w:val="left" w:pos="720"/>
        </w:tabs>
        <w:ind w:firstLine="709"/>
        <w:jc w:val="both"/>
      </w:pPr>
      <w:r w:rsidRPr="002E71F5">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w:t>
      </w:r>
      <w:hyperlink r:id="rId115" w:history="1">
        <w:r w:rsidRPr="002E71F5">
          <w:rPr>
            <w:color w:val="0044AA"/>
            <w:u w:val="single"/>
          </w:rPr>
          <w:t>законом</w:t>
        </w:r>
      </w:hyperlink>
      <w:r w:rsidRPr="002E71F5">
        <w:t xml:space="preserve"> от 27 июля 2006 года N 152-ФЗ "О персональных данных".</w:t>
      </w:r>
    </w:p>
    <w:p w:rsidR="002E71F5" w:rsidRPr="002E71F5" w:rsidRDefault="002E71F5" w:rsidP="002E71F5">
      <w:pPr>
        <w:tabs>
          <w:tab w:val="left" w:pos="720"/>
        </w:tabs>
        <w:ind w:firstLine="709"/>
        <w:jc w:val="both"/>
      </w:pPr>
      <w:bookmarkStart w:id="62" w:name="Par36"/>
      <w:bookmarkEnd w:id="62"/>
      <w:r w:rsidRPr="002E71F5">
        <w:t xml:space="preserve">15. Предложения и замечания, внесенные в соответствии с </w:t>
      </w:r>
      <w:hyperlink r:id="rId116" w:anchor="Par26" w:history="1">
        <w:r w:rsidRPr="002E71F5">
          <w:rPr>
            <w:color w:val="0044AA"/>
            <w:u w:val="single"/>
          </w:rPr>
          <w:t>частью 10</w:t>
        </w:r>
      </w:hyperlink>
      <w:r w:rsidRPr="002E71F5">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2E71F5" w:rsidRPr="002E71F5" w:rsidRDefault="002E71F5" w:rsidP="002E71F5">
      <w:pPr>
        <w:tabs>
          <w:tab w:val="left" w:pos="720"/>
        </w:tabs>
        <w:ind w:firstLine="709"/>
        <w:jc w:val="both"/>
      </w:pPr>
      <w:r w:rsidRPr="002E71F5">
        <w:t xml:space="preserve">16. </w:t>
      </w:r>
      <w:proofErr w:type="gramStart"/>
      <w:r w:rsidRPr="002E71F5">
        <w:t>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w:t>
      </w:r>
      <w:proofErr w:type="gramEnd"/>
      <w:r w:rsidRPr="002E71F5">
        <w:t xml:space="preserve"> самоуправления, подведомственных им организаций).</w:t>
      </w:r>
    </w:p>
    <w:p w:rsidR="002E71F5" w:rsidRPr="002E71F5" w:rsidRDefault="002E71F5" w:rsidP="002E71F5">
      <w:pPr>
        <w:tabs>
          <w:tab w:val="left" w:pos="720"/>
        </w:tabs>
        <w:ind w:firstLine="709"/>
        <w:jc w:val="both"/>
      </w:pPr>
      <w:r w:rsidRPr="002E71F5">
        <w:t>17. Официальный сайт и (или) информационные системы должны обеспечивать возможность:</w:t>
      </w:r>
    </w:p>
    <w:p w:rsidR="002E71F5" w:rsidRPr="002E71F5" w:rsidRDefault="002E71F5" w:rsidP="002E71F5">
      <w:pPr>
        <w:tabs>
          <w:tab w:val="left" w:pos="720"/>
        </w:tabs>
        <w:ind w:firstLine="709"/>
        <w:jc w:val="both"/>
      </w:pPr>
      <w:r w:rsidRPr="002E71F5">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2E71F5" w:rsidRPr="002E71F5" w:rsidRDefault="002E71F5" w:rsidP="002E71F5">
      <w:pPr>
        <w:tabs>
          <w:tab w:val="left" w:pos="720"/>
        </w:tabs>
        <w:ind w:firstLine="709"/>
        <w:jc w:val="both"/>
      </w:pPr>
      <w:r w:rsidRPr="002E71F5">
        <w:t>2) представления информации о результатах общественных обсуждений, количестве участников общественных обсуждений.</w:t>
      </w:r>
    </w:p>
    <w:p w:rsidR="002E71F5" w:rsidRPr="002E71F5" w:rsidRDefault="002E71F5" w:rsidP="002E71F5">
      <w:pPr>
        <w:tabs>
          <w:tab w:val="left" w:pos="720"/>
        </w:tabs>
        <w:ind w:firstLine="709"/>
        <w:jc w:val="both"/>
      </w:pPr>
      <w:r w:rsidRPr="002E71F5">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2E71F5" w:rsidRPr="002E71F5" w:rsidRDefault="002E71F5" w:rsidP="002E71F5">
      <w:pPr>
        <w:tabs>
          <w:tab w:val="left" w:pos="720"/>
        </w:tabs>
        <w:ind w:firstLine="709"/>
        <w:jc w:val="both"/>
      </w:pPr>
      <w:r w:rsidRPr="002E71F5">
        <w:t>1) дата оформления протокола общественных обсуждений или публичных слушаний;</w:t>
      </w:r>
    </w:p>
    <w:p w:rsidR="002E71F5" w:rsidRPr="002E71F5" w:rsidRDefault="002E71F5" w:rsidP="002E71F5">
      <w:pPr>
        <w:tabs>
          <w:tab w:val="left" w:pos="720"/>
        </w:tabs>
        <w:ind w:firstLine="709"/>
        <w:jc w:val="both"/>
      </w:pPr>
      <w:r w:rsidRPr="002E71F5">
        <w:t>2) информация об организаторе общественных обсуждений или публичных слушаний;</w:t>
      </w:r>
    </w:p>
    <w:p w:rsidR="002E71F5" w:rsidRPr="002E71F5" w:rsidRDefault="002E71F5" w:rsidP="002E71F5">
      <w:pPr>
        <w:tabs>
          <w:tab w:val="left" w:pos="720"/>
        </w:tabs>
        <w:ind w:firstLine="709"/>
        <w:jc w:val="both"/>
      </w:pPr>
      <w:r w:rsidRPr="002E71F5">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2E71F5" w:rsidRPr="002E71F5" w:rsidRDefault="002E71F5" w:rsidP="002E71F5">
      <w:pPr>
        <w:tabs>
          <w:tab w:val="left" w:pos="720"/>
        </w:tabs>
        <w:ind w:firstLine="709"/>
        <w:jc w:val="both"/>
      </w:pPr>
      <w:r w:rsidRPr="002E71F5">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2E71F5" w:rsidRPr="002E71F5" w:rsidRDefault="002E71F5" w:rsidP="002E71F5">
      <w:pPr>
        <w:tabs>
          <w:tab w:val="left" w:pos="720"/>
        </w:tabs>
        <w:ind w:firstLine="709"/>
        <w:jc w:val="both"/>
      </w:pPr>
      <w:r w:rsidRPr="002E71F5">
        <w:t xml:space="preserve">5) все предложения и замечания участников общественных обсуждений или публичных слушаний с разделением на предложения и замечания граждан, являющихся </w:t>
      </w:r>
      <w:r w:rsidRPr="002E71F5">
        <w:lastRenderedPageBreak/>
        <w:t>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2E71F5" w:rsidRPr="002E71F5" w:rsidRDefault="002E71F5" w:rsidP="002E71F5">
      <w:pPr>
        <w:tabs>
          <w:tab w:val="left" w:pos="720"/>
        </w:tabs>
        <w:ind w:firstLine="709"/>
        <w:jc w:val="both"/>
      </w:pPr>
      <w:r w:rsidRPr="002E71F5">
        <w:t xml:space="preserve">19. </w:t>
      </w:r>
      <w:proofErr w:type="gramStart"/>
      <w:r w:rsidRPr="002E71F5">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2E71F5" w:rsidRPr="002E71F5" w:rsidRDefault="002E71F5" w:rsidP="002E71F5">
      <w:pPr>
        <w:tabs>
          <w:tab w:val="left" w:pos="720"/>
        </w:tabs>
        <w:ind w:firstLine="709"/>
        <w:jc w:val="both"/>
      </w:pPr>
      <w:r w:rsidRPr="002E71F5">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2E71F5" w:rsidRPr="002E71F5" w:rsidRDefault="002E71F5" w:rsidP="002E71F5">
      <w:pPr>
        <w:tabs>
          <w:tab w:val="left" w:pos="720"/>
        </w:tabs>
        <w:ind w:firstLine="709"/>
        <w:jc w:val="both"/>
      </w:pPr>
      <w:r w:rsidRPr="002E71F5">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2E71F5" w:rsidRPr="002E71F5" w:rsidRDefault="002E71F5" w:rsidP="002E71F5">
      <w:pPr>
        <w:tabs>
          <w:tab w:val="left" w:pos="720"/>
        </w:tabs>
        <w:ind w:firstLine="709"/>
        <w:jc w:val="both"/>
      </w:pPr>
      <w:r w:rsidRPr="002E71F5">
        <w:t>22. В заключении о результатах общественных обсуждений или публичных слушаний должны быть указаны:</w:t>
      </w:r>
    </w:p>
    <w:p w:rsidR="002E71F5" w:rsidRPr="002E71F5" w:rsidRDefault="002E71F5" w:rsidP="002E71F5">
      <w:pPr>
        <w:tabs>
          <w:tab w:val="left" w:pos="720"/>
        </w:tabs>
        <w:ind w:firstLine="709"/>
        <w:jc w:val="both"/>
      </w:pPr>
      <w:r w:rsidRPr="002E71F5">
        <w:t>1) дата оформления заключения о результатах общественных обсуждений или публичных слушаний;</w:t>
      </w:r>
    </w:p>
    <w:p w:rsidR="002E71F5" w:rsidRPr="002E71F5" w:rsidRDefault="002E71F5" w:rsidP="002E71F5">
      <w:pPr>
        <w:tabs>
          <w:tab w:val="left" w:pos="720"/>
        </w:tabs>
        <w:ind w:firstLine="709"/>
        <w:jc w:val="both"/>
      </w:pPr>
      <w:r w:rsidRPr="002E71F5">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2E71F5" w:rsidRPr="002E71F5" w:rsidRDefault="002E71F5" w:rsidP="002E71F5">
      <w:pPr>
        <w:tabs>
          <w:tab w:val="left" w:pos="720"/>
        </w:tabs>
        <w:ind w:firstLine="709"/>
        <w:jc w:val="both"/>
      </w:pPr>
      <w:r w:rsidRPr="002E71F5">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2E71F5" w:rsidRPr="002E71F5" w:rsidRDefault="002E71F5" w:rsidP="002E71F5">
      <w:pPr>
        <w:tabs>
          <w:tab w:val="left" w:pos="720"/>
        </w:tabs>
        <w:ind w:firstLine="709"/>
        <w:jc w:val="both"/>
      </w:pPr>
      <w:proofErr w:type="gramStart"/>
      <w:r w:rsidRPr="002E71F5">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2E71F5">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2E71F5" w:rsidRPr="002E71F5" w:rsidRDefault="002E71F5" w:rsidP="002E71F5">
      <w:pPr>
        <w:tabs>
          <w:tab w:val="left" w:pos="720"/>
        </w:tabs>
        <w:ind w:firstLine="709"/>
        <w:jc w:val="both"/>
      </w:pPr>
      <w:r w:rsidRPr="002E71F5">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2E71F5" w:rsidRPr="002E71F5" w:rsidRDefault="002E71F5" w:rsidP="002E71F5">
      <w:pPr>
        <w:tabs>
          <w:tab w:val="left" w:pos="720"/>
        </w:tabs>
        <w:ind w:firstLine="709"/>
        <w:jc w:val="both"/>
      </w:pPr>
      <w:r w:rsidRPr="002E71F5">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2E71F5" w:rsidRPr="002E71F5" w:rsidRDefault="002E71F5" w:rsidP="002E71F5">
      <w:pPr>
        <w:tabs>
          <w:tab w:val="left" w:pos="720"/>
        </w:tabs>
        <w:ind w:firstLine="709"/>
        <w:jc w:val="both"/>
      </w:pPr>
      <w:r w:rsidRPr="002E71F5">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2E71F5" w:rsidRPr="002E71F5" w:rsidRDefault="002E71F5" w:rsidP="002E71F5">
      <w:pPr>
        <w:tabs>
          <w:tab w:val="left" w:pos="720"/>
        </w:tabs>
        <w:ind w:firstLine="709"/>
        <w:jc w:val="both"/>
      </w:pPr>
      <w:r w:rsidRPr="002E71F5">
        <w:t>1) порядок организации и проведения общественных обсуждений или публичных слушаний по проектам;</w:t>
      </w:r>
    </w:p>
    <w:p w:rsidR="002E71F5" w:rsidRPr="002E71F5" w:rsidRDefault="002E71F5" w:rsidP="002E71F5">
      <w:pPr>
        <w:tabs>
          <w:tab w:val="left" w:pos="720"/>
        </w:tabs>
        <w:ind w:firstLine="709"/>
        <w:jc w:val="both"/>
      </w:pPr>
      <w:r w:rsidRPr="002E71F5">
        <w:lastRenderedPageBreak/>
        <w:t>2) организатор общественных обсуждений или публичных слушаний;</w:t>
      </w:r>
    </w:p>
    <w:p w:rsidR="002E71F5" w:rsidRPr="002E71F5" w:rsidRDefault="002E71F5" w:rsidP="002E71F5">
      <w:pPr>
        <w:tabs>
          <w:tab w:val="left" w:pos="720"/>
        </w:tabs>
        <w:ind w:firstLine="709"/>
        <w:jc w:val="both"/>
      </w:pPr>
      <w:r w:rsidRPr="002E71F5">
        <w:t>3) срок проведения общественных обсуждений или публичных слушаний;</w:t>
      </w:r>
    </w:p>
    <w:p w:rsidR="002E71F5" w:rsidRPr="002E71F5" w:rsidRDefault="002E71F5" w:rsidP="002E71F5">
      <w:pPr>
        <w:tabs>
          <w:tab w:val="left" w:pos="720"/>
        </w:tabs>
        <w:ind w:firstLine="709"/>
        <w:jc w:val="both"/>
      </w:pPr>
      <w:r w:rsidRPr="002E71F5">
        <w:t>4) официальный сайт и (или) информационные системы;</w:t>
      </w:r>
    </w:p>
    <w:p w:rsidR="002E71F5" w:rsidRPr="002E71F5" w:rsidRDefault="002E71F5" w:rsidP="002E71F5">
      <w:pPr>
        <w:tabs>
          <w:tab w:val="left" w:pos="720"/>
        </w:tabs>
        <w:ind w:firstLine="709"/>
        <w:jc w:val="both"/>
      </w:pPr>
      <w:r w:rsidRPr="002E71F5">
        <w:t>5) требования к информационным стендам, на которых размещаются оповещения о начале общественных обсуждений или публичных слушаний;</w:t>
      </w:r>
    </w:p>
    <w:p w:rsidR="002E71F5" w:rsidRPr="002E71F5" w:rsidRDefault="002E71F5" w:rsidP="002E71F5">
      <w:pPr>
        <w:tabs>
          <w:tab w:val="left" w:pos="720"/>
        </w:tabs>
        <w:ind w:firstLine="709"/>
        <w:jc w:val="both"/>
      </w:pPr>
      <w:r w:rsidRPr="002E71F5">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2E71F5" w:rsidRPr="002E71F5" w:rsidRDefault="002E71F5" w:rsidP="002E71F5">
      <w:pPr>
        <w:tabs>
          <w:tab w:val="left" w:pos="720"/>
        </w:tabs>
        <w:ind w:firstLine="709"/>
        <w:jc w:val="both"/>
      </w:pPr>
      <w:r w:rsidRPr="002E71F5">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2E71F5" w:rsidRPr="002E71F5" w:rsidRDefault="002E71F5" w:rsidP="002E71F5">
      <w:pPr>
        <w:tabs>
          <w:tab w:val="left" w:pos="720"/>
        </w:tabs>
        <w:ind w:firstLine="709"/>
        <w:jc w:val="both"/>
      </w:pPr>
      <w:r w:rsidRPr="002E71F5">
        <w:t xml:space="preserve">25. </w:t>
      </w:r>
      <w:proofErr w:type="gramStart"/>
      <w:r w:rsidRPr="002E71F5">
        <w:t>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2E71F5" w:rsidRPr="002E71F5" w:rsidRDefault="002E71F5" w:rsidP="002E71F5">
      <w:pPr>
        <w:tabs>
          <w:tab w:val="left" w:pos="720"/>
        </w:tabs>
        <w:ind w:firstLine="709"/>
        <w:jc w:val="both"/>
      </w:pPr>
      <w:r w:rsidRPr="002E71F5">
        <w:t>26. В случае</w:t>
      </w:r>
      <w:proofErr w:type="gramStart"/>
      <w:r w:rsidRPr="002E71F5">
        <w:t>,</w:t>
      </w:r>
      <w:proofErr w:type="gramEnd"/>
      <w:r w:rsidRPr="002E71F5">
        <w:t xml:space="preserve">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2E71F5" w:rsidRPr="002E71F5" w:rsidRDefault="002E71F5" w:rsidP="002E71F5">
      <w:pPr>
        <w:autoSpaceDE w:val="0"/>
        <w:autoSpaceDN w:val="0"/>
        <w:adjustRightInd w:val="0"/>
        <w:ind w:firstLine="709"/>
        <w:jc w:val="both"/>
      </w:pPr>
    </w:p>
    <w:p w:rsidR="002E71F5" w:rsidRPr="002E71F5" w:rsidRDefault="002E71F5" w:rsidP="00344E79">
      <w:pPr>
        <w:keepNext/>
        <w:numPr>
          <w:ilvl w:val="1"/>
          <w:numId w:val="3"/>
        </w:numPr>
        <w:spacing w:before="200" w:after="200"/>
        <w:ind w:left="0" w:firstLine="709"/>
        <w:jc w:val="both"/>
        <w:outlineLvl w:val="1"/>
        <w:rPr>
          <w:bCs/>
          <w:iCs/>
          <w:smallCaps/>
          <w:color w:val="000000"/>
          <w:sz w:val="28"/>
          <w:szCs w:val="28"/>
        </w:rPr>
      </w:pPr>
      <w:bookmarkStart w:id="63" w:name="_Toc282347528"/>
      <w:r w:rsidRPr="002E71F5">
        <w:rPr>
          <w:bCs/>
          <w:iCs/>
          <w:smallCaps/>
          <w:color w:val="000000"/>
          <w:sz w:val="28"/>
          <w:szCs w:val="28"/>
        </w:rPr>
        <w:t xml:space="preserve"> </w:t>
      </w:r>
      <w:bookmarkStart w:id="64" w:name="_Toc90972446"/>
      <w:r w:rsidRPr="002E71F5">
        <w:rPr>
          <w:bCs/>
          <w:iCs/>
          <w:smallCaps/>
          <w:color w:val="000000"/>
          <w:sz w:val="28"/>
          <w:szCs w:val="28"/>
        </w:rPr>
        <w:t>КАРТЫ ГРАДОСТРОИТЕЛЬНОГО ЗОНИРОВАНИЯ. ГРАДОСТРОИТЕЛЬНЫЕ РЕГЛАМЕНТЫ</w:t>
      </w:r>
      <w:bookmarkEnd w:id="63"/>
      <w:bookmarkEnd w:id="64"/>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65" w:name="_Toc90972447"/>
      <w:bookmarkStart w:id="66" w:name="_Toc282347529"/>
      <w:r w:rsidRPr="002E71F5">
        <w:rPr>
          <w:bCs/>
          <w:smallCaps/>
          <w:sz w:val="28"/>
          <w:szCs w:val="28"/>
        </w:rPr>
        <w:t>Градостроительное зонирование</w:t>
      </w:r>
      <w:bookmarkEnd w:id="65"/>
      <w:bookmarkEnd w:id="66"/>
    </w:p>
    <w:p w:rsidR="002E71F5" w:rsidRPr="002E71F5" w:rsidRDefault="002E71F5" w:rsidP="00344E79">
      <w:pPr>
        <w:keepNext/>
        <w:numPr>
          <w:ilvl w:val="3"/>
          <w:numId w:val="3"/>
        </w:numPr>
        <w:spacing w:before="200" w:after="200"/>
        <w:ind w:left="0" w:firstLine="709"/>
        <w:jc w:val="both"/>
        <w:outlineLvl w:val="3"/>
        <w:rPr>
          <w:bCs/>
          <w:sz w:val="28"/>
          <w:szCs w:val="28"/>
        </w:rPr>
      </w:pPr>
      <w:bookmarkStart w:id="67" w:name="_Toc90972448"/>
      <w:bookmarkStart w:id="68" w:name="_Toc282347530"/>
      <w:r w:rsidRPr="002E71F5">
        <w:rPr>
          <w:bCs/>
          <w:sz w:val="28"/>
          <w:szCs w:val="28"/>
        </w:rPr>
        <w:t>Карты градостроительного зонирования</w:t>
      </w:r>
      <w:bookmarkEnd w:id="67"/>
      <w:bookmarkEnd w:id="68"/>
    </w:p>
    <w:p w:rsidR="002E71F5" w:rsidRPr="002E71F5" w:rsidRDefault="002E71F5" w:rsidP="002E71F5">
      <w:pPr>
        <w:tabs>
          <w:tab w:val="left" w:pos="720"/>
        </w:tabs>
        <w:ind w:firstLine="709"/>
        <w:jc w:val="both"/>
      </w:pPr>
      <w:r w:rsidRPr="002E71F5">
        <w:t>1. Карты градостроительного зонирования части территории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2E71F5" w:rsidRPr="002E71F5" w:rsidRDefault="002E71F5" w:rsidP="002E71F5">
      <w:pPr>
        <w:tabs>
          <w:tab w:val="left" w:pos="720"/>
        </w:tabs>
        <w:ind w:firstLine="709"/>
        <w:jc w:val="both"/>
      </w:pPr>
      <w:r w:rsidRPr="002E71F5">
        <w:t>2. Границы территориальных зон установлены с учетом:</w:t>
      </w:r>
    </w:p>
    <w:p w:rsidR="002E71F5" w:rsidRPr="002E71F5" w:rsidRDefault="002E71F5" w:rsidP="00344E79">
      <w:pPr>
        <w:numPr>
          <w:ilvl w:val="0"/>
          <w:numId w:val="7"/>
        </w:numPr>
        <w:tabs>
          <w:tab w:val="left" w:pos="720"/>
        </w:tabs>
        <w:ind w:left="0" w:firstLine="709"/>
        <w:jc w:val="both"/>
      </w:pPr>
      <w:r w:rsidRPr="002E71F5">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2E71F5" w:rsidRPr="002E71F5" w:rsidRDefault="002E71F5" w:rsidP="00344E79">
      <w:pPr>
        <w:numPr>
          <w:ilvl w:val="0"/>
          <w:numId w:val="7"/>
        </w:numPr>
        <w:tabs>
          <w:tab w:val="left" w:pos="720"/>
        </w:tabs>
        <w:ind w:left="0" w:firstLine="709"/>
        <w:jc w:val="both"/>
        <w:rPr>
          <w:sz w:val="28"/>
        </w:rPr>
      </w:pPr>
      <w:r w:rsidRPr="002E71F5">
        <w:t>сложившейся планировки территории и существующего землепользования;</w:t>
      </w:r>
    </w:p>
    <w:p w:rsidR="002E71F5" w:rsidRPr="002E71F5" w:rsidRDefault="002E71F5" w:rsidP="00344E79">
      <w:pPr>
        <w:numPr>
          <w:ilvl w:val="0"/>
          <w:numId w:val="7"/>
        </w:numPr>
        <w:tabs>
          <w:tab w:val="left" w:pos="720"/>
        </w:tabs>
        <w:ind w:left="0" w:firstLine="709"/>
        <w:jc w:val="both"/>
      </w:pPr>
      <w:r w:rsidRPr="002E71F5">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2E71F5" w:rsidRPr="002E71F5" w:rsidRDefault="002E71F5" w:rsidP="00344E79">
      <w:pPr>
        <w:numPr>
          <w:ilvl w:val="0"/>
          <w:numId w:val="7"/>
        </w:numPr>
        <w:tabs>
          <w:tab w:val="left" w:pos="720"/>
        </w:tabs>
        <w:ind w:left="0" w:firstLine="709"/>
        <w:jc w:val="both"/>
      </w:pPr>
      <w:r w:rsidRPr="002E71F5">
        <w:t>предотвращения возможности причинения вреда объектам капитального строительства, расположенным на смежных земельных участках.</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69" w:name="_Toc90972449"/>
      <w:bookmarkStart w:id="70" w:name="_Toc282347531"/>
      <w:r w:rsidRPr="002E71F5">
        <w:rPr>
          <w:bCs/>
          <w:sz w:val="28"/>
          <w:szCs w:val="28"/>
        </w:rPr>
        <w:lastRenderedPageBreak/>
        <w:t>Виды территориальных зон, обозначенных на Картах градостроительного зонирования</w:t>
      </w:r>
      <w:bookmarkEnd w:id="69"/>
      <w:r w:rsidRPr="002E71F5">
        <w:rPr>
          <w:bCs/>
          <w:sz w:val="28"/>
          <w:szCs w:val="28"/>
        </w:rPr>
        <w:t xml:space="preserve"> </w:t>
      </w:r>
      <w:bookmarkEnd w:id="70"/>
    </w:p>
    <w:p w:rsidR="002E71F5" w:rsidRPr="002E71F5" w:rsidRDefault="002E71F5" w:rsidP="002E71F5">
      <w:pPr>
        <w:ind w:firstLine="539"/>
        <w:jc w:val="both"/>
      </w:pPr>
      <w:r w:rsidRPr="002E71F5">
        <w:t>Виды и состав территориальных зон установлены в соответствии со статьей 35 Градостроительного кодекса РФ.</w:t>
      </w:r>
    </w:p>
    <w:p w:rsidR="002E71F5" w:rsidRPr="002E71F5" w:rsidRDefault="002E71F5" w:rsidP="002E71F5">
      <w:pPr>
        <w:ind w:firstLine="539"/>
        <w:jc w:val="both"/>
      </w:pPr>
      <w:r w:rsidRPr="002E71F5">
        <w:t xml:space="preserve">На Картах градостроительного зонирования устанавливаются следующие виды территориальных зон: </w:t>
      </w:r>
    </w:p>
    <w:tbl>
      <w:tblPr>
        <w:tblW w:w="92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15"/>
        <w:gridCol w:w="12"/>
        <w:gridCol w:w="7089"/>
      </w:tblGrid>
      <w:tr w:rsidR="002E71F5" w:rsidRPr="002E71F5" w:rsidTr="002E71F5">
        <w:trPr>
          <w:trHeight w:val="60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2E71F5" w:rsidRPr="002E71F5" w:rsidRDefault="002E71F5" w:rsidP="002E71F5">
            <w:pPr>
              <w:rPr>
                <w:b/>
              </w:rPr>
            </w:pPr>
            <w:r w:rsidRPr="002E71F5">
              <w:rPr>
                <w:b/>
              </w:rPr>
              <w:t>Код территориальной зоны</w:t>
            </w:r>
          </w:p>
          <w:p w:rsidR="002E71F5" w:rsidRPr="002E71F5" w:rsidRDefault="002E71F5" w:rsidP="002E71F5">
            <w:pPr>
              <w:snapToGrid w:val="0"/>
              <w:rPr>
                <w:b/>
              </w:rPr>
            </w:pPr>
          </w:p>
        </w:tc>
        <w:tc>
          <w:tcPr>
            <w:tcW w:w="7087" w:type="dxa"/>
            <w:tcBorders>
              <w:top w:val="single" w:sz="4" w:space="0" w:color="000000"/>
              <w:left w:val="single" w:sz="4" w:space="0" w:color="000000"/>
              <w:bottom w:val="single" w:sz="4" w:space="0" w:color="000000"/>
              <w:right w:val="single" w:sz="4" w:space="0" w:color="000000"/>
            </w:tcBorders>
            <w:shd w:val="clear" w:color="auto" w:fill="E6E6E6"/>
          </w:tcPr>
          <w:p w:rsidR="002E71F5" w:rsidRPr="002E71F5" w:rsidRDefault="002E71F5" w:rsidP="002E71F5">
            <w:pPr>
              <w:snapToGrid w:val="0"/>
              <w:ind w:firstLine="34"/>
              <w:jc w:val="center"/>
              <w:rPr>
                <w:b/>
                <w:lang w:val="en-US"/>
              </w:rPr>
            </w:pPr>
          </w:p>
          <w:p w:rsidR="002E71F5" w:rsidRPr="002E71F5" w:rsidRDefault="002E71F5" w:rsidP="002E71F5">
            <w:pPr>
              <w:ind w:firstLine="34"/>
              <w:jc w:val="center"/>
              <w:rPr>
                <w:b/>
              </w:rPr>
            </w:pPr>
            <w:r w:rsidRPr="002E71F5">
              <w:rPr>
                <w:b/>
              </w:rPr>
              <w:t>Наименование территориальных зон</w:t>
            </w:r>
          </w:p>
          <w:p w:rsidR="002E71F5" w:rsidRPr="002E71F5" w:rsidRDefault="002E71F5" w:rsidP="002E71F5">
            <w:pPr>
              <w:ind w:firstLine="34"/>
              <w:jc w:val="center"/>
              <w:rPr>
                <w:b/>
              </w:rPr>
            </w:pPr>
          </w:p>
        </w:tc>
      </w:tr>
      <w:tr w:rsidR="002E71F5" w:rsidRPr="002E71F5" w:rsidTr="002E71F5">
        <w:trPr>
          <w:trHeight w:val="347"/>
        </w:trPr>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keepNext/>
              <w:suppressAutoHyphens/>
              <w:snapToGrid w:val="0"/>
              <w:jc w:val="center"/>
              <w:rPr>
                <w:rFonts w:eastAsia="Lucida Sans Unicode"/>
                <w:b/>
                <w:bCs/>
                <w:kern w:val="2"/>
              </w:rPr>
            </w:pPr>
            <w:r w:rsidRPr="002E71F5">
              <w:rPr>
                <w:rFonts w:eastAsia="Lucida Sans Unicode"/>
                <w:b/>
                <w:bCs/>
                <w:kern w:val="2"/>
              </w:rPr>
              <w:t>Жилая зона</w:t>
            </w:r>
          </w:p>
        </w:tc>
      </w:tr>
      <w:tr w:rsidR="002E71F5" w:rsidRPr="002E71F5" w:rsidTr="002E71F5">
        <w:tc>
          <w:tcPr>
            <w:tcW w:w="2127" w:type="dxa"/>
            <w:gridSpan w:val="2"/>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caps/>
              </w:rPr>
            </w:pPr>
            <w:r w:rsidRPr="002E71F5">
              <w:rPr>
                <w:b/>
                <w:caps/>
              </w:rPr>
              <w:t>1 01</w:t>
            </w:r>
          </w:p>
        </w:tc>
        <w:tc>
          <w:tcPr>
            <w:tcW w:w="7087" w:type="dxa"/>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pPr>
            <w:r w:rsidRPr="002E71F5">
              <w:t xml:space="preserve">Индивидуальной жилой застройки </w:t>
            </w:r>
          </w:p>
        </w:tc>
      </w:tr>
      <w:tr w:rsidR="002E71F5" w:rsidRPr="002E71F5" w:rsidTr="002E71F5">
        <w:tc>
          <w:tcPr>
            <w:tcW w:w="2127" w:type="dxa"/>
            <w:gridSpan w:val="2"/>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caps/>
              </w:rPr>
            </w:pPr>
            <w:r w:rsidRPr="002E71F5">
              <w:rPr>
                <w:b/>
                <w:caps/>
              </w:rPr>
              <w:t>1 02</w:t>
            </w:r>
          </w:p>
        </w:tc>
        <w:tc>
          <w:tcPr>
            <w:tcW w:w="7087" w:type="dxa"/>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pPr>
            <w:proofErr w:type="spellStart"/>
            <w:r w:rsidRPr="002E71F5">
              <w:t>Среднеэтажной</w:t>
            </w:r>
            <w:proofErr w:type="spellEnd"/>
            <w:r w:rsidRPr="002E71F5">
              <w:t xml:space="preserve"> жилой застройки</w:t>
            </w:r>
          </w:p>
        </w:tc>
      </w:tr>
      <w:tr w:rsidR="002E71F5" w:rsidRPr="002E71F5" w:rsidTr="002E71F5">
        <w:trPr>
          <w:trHeight w:val="378"/>
        </w:trPr>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bCs/>
              </w:rPr>
            </w:pPr>
            <w:r w:rsidRPr="002E71F5">
              <w:rPr>
                <w:b/>
                <w:bCs/>
              </w:rPr>
              <w:t xml:space="preserve">Общественно-деловая зона </w:t>
            </w:r>
          </w:p>
        </w:tc>
      </w:tr>
      <w:tr w:rsidR="002E71F5" w:rsidRPr="002E71F5" w:rsidTr="002E71F5">
        <w:tc>
          <w:tcPr>
            <w:tcW w:w="2127" w:type="dxa"/>
            <w:gridSpan w:val="2"/>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rPr>
            </w:pPr>
            <w:r w:rsidRPr="002E71F5">
              <w:rPr>
                <w:b/>
              </w:rPr>
              <w:t>2 01</w:t>
            </w:r>
          </w:p>
        </w:tc>
        <w:tc>
          <w:tcPr>
            <w:tcW w:w="7087" w:type="dxa"/>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uppressAutoHyphens/>
              <w:snapToGrid w:val="0"/>
              <w:ind w:firstLine="34"/>
              <w:rPr>
                <w:rFonts w:eastAsia="Lucida Sans Unicode"/>
                <w:kern w:val="2"/>
              </w:rPr>
            </w:pPr>
            <w:r w:rsidRPr="002E71F5">
              <w:rPr>
                <w:rFonts w:eastAsia="Lucida Sans Unicode"/>
                <w:kern w:val="2"/>
              </w:rPr>
              <w:t>Делового, общественного,  коммерческого назначения, размещение объектов социального и коммунально-бытового назначения, обслуживания объектов, необходимых для осуществления производственной и предпринимательской деятельности</w:t>
            </w:r>
          </w:p>
        </w:tc>
      </w:tr>
      <w:tr w:rsidR="002E71F5" w:rsidRPr="002E71F5" w:rsidTr="002E71F5">
        <w:trPr>
          <w:trHeight w:val="446"/>
        </w:trPr>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bCs/>
              </w:rPr>
            </w:pPr>
            <w:r w:rsidRPr="002E71F5">
              <w:rPr>
                <w:b/>
                <w:bCs/>
              </w:rPr>
              <w:t>Зона сельскохозяйственного использования</w:t>
            </w:r>
          </w:p>
        </w:tc>
      </w:tr>
      <w:tr w:rsidR="002E71F5" w:rsidRPr="002E71F5" w:rsidTr="002E71F5">
        <w:trPr>
          <w:trHeight w:val="459"/>
        </w:trPr>
        <w:tc>
          <w:tcPr>
            <w:tcW w:w="2115" w:type="dxa"/>
            <w:tcBorders>
              <w:top w:val="single" w:sz="4" w:space="0" w:color="000000"/>
              <w:left w:val="single" w:sz="4" w:space="0" w:color="000000"/>
              <w:bottom w:val="single" w:sz="4" w:space="0" w:color="000000"/>
              <w:right w:val="single" w:sz="4" w:space="0" w:color="auto"/>
            </w:tcBorders>
            <w:vAlign w:val="center"/>
            <w:hideMark/>
          </w:tcPr>
          <w:p w:rsidR="002E71F5" w:rsidRPr="002E71F5" w:rsidRDefault="002E71F5" w:rsidP="002E71F5">
            <w:pPr>
              <w:snapToGrid w:val="0"/>
              <w:jc w:val="center"/>
              <w:rPr>
                <w:b/>
              </w:rPr>
            </w:pPr>
            <w:r w:rsidRPr="002E71F5">
              <w:rPr>
                <w:b/>
              </w:rPr>
              <w:t>3 01</w:t>
            </w:r>
          </w:p>
        </w:tc>
        <w:tc>
          <w:tcPr>
            <w:tcW w:w="7099" w:type="dxa"/>
            <w:gridSpan w:val="2"/>
            <w:tcBorders>
              <w:top w:val="single" w:sz="4" w:space="0" w:color="000000"/>
              <w:left w:val="single" w:sz="4" w:space="0" w:color="auto"/>
              <w:bottom w:val="single" w:sz="4" w:space="0" w:color="000000"/>
              <w:right w:val="single" w:sz="4" w:space="0" w:color="000000"/>
            </w:tcBorders>
            <w:vAlign w:val="center"/>
            <w:hideMark/>
          </w:tcPr>
          <w:p w:rsidR="002E71F5" w:rsidRPr="002E71F5" w:rsidRDefault="002E71F5" w:rsidP="002E71F5">
            <w:pPr>
              <w:snapToGrid w:val="0"/>
              <w:rPr>
                <w:bCs/>
              </w:rPr>
            </w:pPr>
            <w:r w:rsidRPr="002E71F5">
              <w:rPr>
                <w:bCs/>
              </w:rPr>
              <w:t>Зона, занятая объектами сельскохозяйственного производства</w:t>
            </w:r>
          </w:p>
        </w:tc>
      </w:tr>
      <w:tr w:rsidR="002E71F5" w:rsidRPr="002E71F5" w:rsidTr="002E71F5">
        <w:trPr>
          <w:trHeight w:val="415"/>
        </w:trPr>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bCs/>
              </w:rPr>
            </w:pPr>
            <w:r w:rsidRPr="002E71F5">
              <w:rPr>
                <w:b/>
                <w:bCs/>
              </w:rPr>
              <w:t>Производственная зона</w:t>
            </w:r>
          </w:p>
        </w:tc>
      </w:tr>
      <w:tr w:rsidR="002E71F5" w:rsidRPr="002E71F5" w:rsidTr="002E71F5">
        <w:tc>
          <w:tcPr>
            <w:tcW w:w="2127" w:type="dxa"/>
            <w:gridSpan w:val="2"/>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rPr>
            </w:pPr>
            <w:r w:rsidRPr="002E71F5">
              <w:rPr>
                <w:b/>
              </w:rPr>
              <w:t>4 01</w:t>
            </w:r>
          </w:p>
        </w:tc>
        <w:tc>
          <w:tcPr>
            <w:tcW w:w="7087" w:type="dxa"/>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ind w:firstLine="34"/>
            </w:pPr>
            <w:r w:rsidRPr="002E71F5">
              <w:t xml:space="preserve">Производственная зона предприятий </w:t>
            </w:r>
            <w:r w:rsidRPr="002E71F5">
              <w:rPr>
                <w:lang w:val="en-US"/>
              </w:rPr>
              <w:t>V</w:t>
            </w:r>
            <w:r w:rsidRPr="002E71F5">
              <w:t xml:space="preserve"> класса вредности</w:t>
            </w:r>
          </w:p>
        </w:tc>
      </w:tr>
      <w:tr w:rsidR="002E71F5" w:rsidRPr="002E71F5" w:rsidTr="002E71F5">
        <w:trPr>
          <w:trHeight w:val="398"/>
        </w:trPr>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bCs/>
              </w:rPr>
            </w:pPr>
            <w:r w:rsidRPr="002E71F5">
              <w:rPr>
                <w:b/>
                <w:bCs/>
              </w:rPr>
              <w:t>Зона рекреационного назначения</w:t>
            </w:r>
          </w:p>
        </w:tc>
      </w:tr>
      <w:tr w:rsidR="002E71F5" w:rsidRPr="002E71F5" w:rsidTr="002E71F5">
        <w:tc>
          <w:tcPr>
            <w:tcW w:w="2127" w:type="dxa"/>
            <w:gridSpan w:val="2"/>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rPr>
            </w:pPr>
            <w:r w:rsidRPr="002E71F5">
              <w:rPr>
                <w:b/>
              </w:rPr>
              <w:t>5 01</w:t>
            </w:r>
          </w:p>
        </w:tc>
        <w:tc>
          <w:tcPr>
            <w:tcW w:w="7087" w:type="dxa"/>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ind w:firstLine="34"/>
            </w:pPr>
            <w:r w:rsidRPr="002E71F5">
              <w:t xml:space="preserve">Зеленых насаждений общего пользования </w:t>
            </w:r>
          </w:p>
        </w:tc>
      </w:tr>
      <w:tr w:rsidR="002E71F5" w:rsidRPr="002E71F5" w:rsidTr="002E71F5">
        <w:trPr>
          <w:trHeight w:val="422"/>
        </w:trPr>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ind w:firstLine="34"/>
              <w:jc w:val="center"/>
              <w:rPr>
                <w:b/>
              </w:rPr>
            </w:pPr>
            <w:r w:rsidRPr="002E71F5">
              <w:rPr>
                <w:b/>
              </w:rPr>
              <w:t xml:space="preserve">Зона инженерной и </w:t>
            </w:r>
            <w:r w:rsidRPr="002E71F5">
              <w:rPr>
                <w:b/>
                <w:bCs/>
              </w:rPr>
              <w:t>транспортной</w:t>
            </w:r>
            <w:r w:rsidRPr="002E71F5">
              <w:rPr>
                <w:b/>
              </w:rPr>
              <w:t xml:space="preserve"> инфраструктуры</w:t>
            </w:r>
          </w:p>
        </w:tc>
      </w:tr>
      <w:tr w:rsidR="002E71F5" w:rsidRPr="002E71F5" w:rsidTr="002E71F5">
        <w:tc>
          <w:tcPr>
            <w:tcW w:w="2127" w:type="dxa"/>
            <w:gridSpan w:val="2"/>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rPr>
            </w:pPr>
            <w:r w:rsidRPr="002E71F5">
              <w:rPr>
                <w:b/>
              </w:rPr>
              <w:t>6 01</w:t>
            </w:r>
          </w:p>
        </w:tc>
        <w:tc>
          <w:tcPr>
            <w:tcW w:w="7087" w:type="dxa"/>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ind w:firstLine="34"/>
            </w:pPr>
            <w:r w:rsidRPr="002E71F5">
              <w:t>Размещения автомобильных дорог, пешеходных тротуаров и др. ме</w:t>
            </w:r>
            <w:proofErr w:type="gramStart"/>
            <w:r w:rsidRPr="002E71F5">
              <w:t>ст в гр</w:t>
            </w:r>
            <w:proofErr w:type="gramEnd"/>
            <w:r w:rsidRPr="002E71F5">
              <w:t>аницах населенного пункта, инженерная инфраструктура*</w:t>
            </w:r>
          </w:p>
        </w:tc>
      </w:tr>
      <w:tr w:rsidR="002E71F5" w:rsidRPr="002E71F5" w:rsidTr="002E71F5">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ind w:firstLine="34"/>
              <w:jc w:val="center"/>
            </w:pPr>
            <w:r w:rsidRPr="002E71F5">
              <w:rPr>
                <w:b/>
                <w:sz w:val="20"/>
                <w:szCs w:val="20"/>
              </w:rPr>
              <w:t>ТЕРРИТОРИИ, НА КОТОРЫЕ ДЕЙСТВИЕ ГРАДОСТРОИТЕЛЬНЫХ РЕГЛАМЕНТОВ                                   НЕ РАСПРОСТРАНЯЕТСЯ</w:t>
            </w:r>
          </w:p>
        </w:tc>
      </w:tr>
      <w:tr w:rsidR="002E71F5" w:rsidRPr="002E71F5" w:rsidTr="002E71F5">
        <w:trPr>
          <w:trHeight w:val="421"/>
        </w:trPr>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pPr>
            <w:r w:rsidRPr="002E71F5">
              <w:rPr>
                <w:b/>
              </w:rPr>
              <w:t>Зона акваторий</w:t>
            </w:r>
          </w:p>
        </w:tc>
      </w:tr>
      <w:tr w:rsidR="002E71F5" w:rsidRPr="002E71F5" w:rsidTr="002E71F5">
        <w:tc>
          <w:tcPr>
            <w:tcW w:w="2127" w:type="dxa"/>
            <w:gridSpan w:val="2"/>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jc w:val="center"/>
              <w:rPr>
                <w:b/>
              </w:rPr>
            </w:pPr>
            <w:r w:rsidRPr="002E71F5">
              <w:rPr>
                <w:b/>
              </w:rPr>
              <w:t>7 01</w:t>
            </w:r>
          </w:p>
        </w:tc>
        <w:tc>
          <w:tcPr>
            <w:tcW w:w="7087" w:type="dxa"/>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ind w:firstLine="34"/>
            </w:pPr>
            <w:r w:rsidRPr="002E71F5">
              <w:t xml:space="preserve">Акватории </w:t>
            </w:r>
          </w:p>
        </w:tc>
      </w:tr>
      <w:tr w:rsidR="002E71F5" w:rsidRPr="002E71F5" w:rsidTr="002E71F5">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2E71F5" w:rsidRPr="002E71F5" w:rsidRDefault="002E71F5" w:rsidP="002E71F5">
            <w:pPr>
              <w:snapToGrid w:val="0"/>
              <w:ind w:firstLine="34"/>
            </w:pPr>
            <w:r w:rsidRPr="002E71F5">
              <w:t xml:space="preserve">          *Входят территории общего пользования (улично-дорожная сеть)</w:t>
            </w:r>
          </w:p>
        </w:tc>
      </w:tr>
    </w:tbl>
    <w:p w:rsidR="002E71F5" w:rsidRPr="002E71F5" w:rsidRDefault="002E71F5" w:rsidP="002E71F5">
      <w:pPr>
        <w:ind w:firstLine="539"/>
        <w:jc w:val="both"/>
      </w:pP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71" w:name="_Toc90972450"/>
      <w:bookmarkStart w:id="72" w:name="_Toc282347532"/>
      <w:r w:rsidRPr="002E71F5">
        <w:rPr>
          <w:bCs/>
          <w:sz w:val="28"/>
          <w:szCs w:val="28"/>
        </w:rPr>
        <w:t>Линии градостроительного регулирования</w:t>
      </w:r>
      <w:bookmarkEnd w:id="71"/>
      <w:bookmarkEnd w:id="72"/>
    </w:p>
    <w:p w:rsidR="002E71F5" w:rsidRPr="002E71F5" w:rsidRDefault="002E71F5" w:rsidP="002E71F5">
      <w:pPr>
        <w:tabs>
          <w:tab w:val="left" w:pos="720"/>
        </w:tabs>
        <w:ind w:firstLine="720"/>
        <w:jc w:val="both"/>
      </w:pPr>
      <w:r w:rsidRPr="002E71F5">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2E71F5" w:rsidRPr="002E71F5" w:rsidRDefault="002E71F5" w:rsidP="002E71F5">
      <w:pPr>
        <w:tabs>
          <w:tab w:val="left" w:pos="720"/>
        </w:tabs>
        <w:ind w:firstLine="720"/>
        <w:jc w:val="both"/>
      </w:pPr>
      <w:r w:rsidRPr="002E71F5">
        <w:t>2. На территории муниципального образования действуют следующие линии градостроительного регулирования:</w:t>
      </w:r>
    </w:p>
    <w:p w:rsidR="002E71F5" w:rsidRPr="002E71F5" w:rsidRDefault="002E71F5" w:rsidP="00344E79">
      <w:pPr>
        <w:numPr>
          <w:ilvl w:val="0"/>
          <w:numId w:val="8"/>
        </w:numPr>
        <w:tabs>
          <w:tab w:val="left" w:pos="720"/>
        </w:tabs>
        <w:ind w:left="0" w:firstLine="709"/>
        <w:jc w:val="both"/>
      </w:pPr>
      <w:r w:rsidRPr="002E71F5">
        <w:t>красные линии;</w:t>
      </w:r>
    </w:p>
    <w:p w:rsidR="002E71F5" w:rsidRPr="002E71F5" w:rsidRDefault="002E71F5" w:rsidP="00344E79">
      <w:pPr>
        <w:numPr>
          <w:ilvl w:val="0"/>
          <w:numId w:val="8"/>
        </w:numPr>
        <w:tabs>
          <w:tab w:val="left" w:pos="720"/>
        </w:tabs>
        <w:ind w:left="0" w:firstLine="709"/>
        <w:jc w:val="both"/>
      </w:pPr>
      <w:r w:rsidRPr="002E71F5">
        <w:t>линии регулирования застройки;</w:t>
      </w:r>
    </w:p>
    <w:p w:rsidR="002E71F5" w:rsidRPr="002E71F5" w:rsidRDefault="002E71F5" w:rsidP="00344E79">
      <w:pPr>
        <w:numPr>
          <w:ilvl w:val="0"/>
          <w:numId w:val="8"/>
        </w:numPr>
        <w:tabs>
          <w:tab w:val="left" w:pos="720"/>
        </w:tabs>
        <w:ind w:left="0" w:firstLine="709"/>
        <w:jc w:val="both"/>
      </w:pPr>
      <w:r w:rsidRPr="002E71F5">
        <w:t>границы технических (охранных) зон действующих и проектируемых инженерных сооружений и коммуникаций.</w:t>
      </w:r>
    </w:p>
    <w:p w:rsidR="002E71F5" w:rsidRPr="002E71F5" w:rsidRDefault="002E71F5" w:rsidP="002E71F5">
      <w:pPr>
        <w:tabs>
          <w:tab w:val="left" w:pos="720"/>
        </w:tabs>
        <w:ind w:firstLine="720"/>
        <w:jc w:val="both"/>
      </w:pPr>
      <w:r w:rsidRPr="002E71F5">
        <w:lastRenderedPageBreak/>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2E71F5" w:rsidRPr="002E71F5" w:rsidRDefault="002E71F5" w:rsidP="002E71F5">
      <w:pPr>
        <w:tabs>
          <w:tab w:val="left" w:pos="720"/>
        </w:tabs>
        <w:ind w:firstLine="720"/>
        <w:jc w:val="both"/>
      </w:pPr>
      <w:r w:rsidRPr="002E71F5">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73" w:name="_Toc90972451"/>
      <w:bookmarkStart w:id="74" w:name="_Toc282347533"/>
      <w:r w:rsidRPr="002E71F5">
        <w:rPr>
          <w:bCs/>
          <w:smallCaps/>
          <w:sz w:val="28"/>
          <w:szCs w:val="28"/>
        </w:rPr>
        <w:t>Градостроительные ограничения и особые условия использования территории</w:t>
      </w:r>
      <w:bookmarkEnd w:id="73"/>
      <w:r w:rsidRPr="002E71F5">
        <w:rPr>
          <w:bCs/>
          <w:smallCaps/>
          <w:sz w:val="28"/>
          <w:szCs w:val="28"/>
        </w:rPr>
        <w:t xml:space="preserve"> </w:t>
      </w:r>
      <w:bookmarkEnd w:id="74"/>
    </w:p>
    <w:p w:rsidR="002E71F5" w:rsidRPr="002E71F5" w:rsidRDefault="002E71F5" w:rsidP="00344E79">
      <w:pPr>
        <w:keepNext/>
        <w:numPr>
          <w:ilvl w:val="3"/>
          <w:numId w:val="3"/>
        </w:numPr>
        <w:spacing w:before="200" w:after="200"/>
        <w:ind w:left="0" w:firstLine="709"/>
        <w:jc w:val="both"/>
        <w:outlineLvl w:val="3"/>
        <w:rPr>
          <w:bCs/>
          <w:sz w:val="28"/>
          <w:szCs w:val="28"/>
        </w:rPr>
      </w:pPr>
      <w:bookmarkStart w:id="75" w:name="_Toc90972452"/>
      <w:bookmarkStart w:id="76" w:name="_Toc282347534"/>
      <w:r w:rsidRPr="002E71F5">
        <w:rPr>
          <w:bCs/>
          <w:sz w:val="28"/>
          <w:szCs w:val="28"/>
        </w:rPr>
        <w:t>Виды зон градостроительных ограничений</w:t>
      </w:r>
      <w:bookmarkEnd w:id="75"/>
      <w:bookmarkEnd w:id="76"/>
    </w:p>
    <w:p w:rsidR="002E71F5" w:rsidRPr="002E71F5" w:rsidRDefault="002E71F5" w:rsidP="002E71F5">
      <w:pPr>
        <w:tabs>
          <w:tab w:val="left" w:pos="720"/>
        </w:tabs>
        <w:ind w:firstLine="720"/>
        <w:jc w:val="both"/>
      </w:pPr>
      <w:r w:rsidRPr="002E71F5">
        <w:t>1. Видами зон действия градостроительных ограничений, границы которых отображаются на карте градостроительного зонирования, являются:</w:t>
      </w:r>
    </w:p>
    <w:p w:rsidR="002E71F5" w:rsidRPr="002E71F5" w:rsidRDefault="002E71F5" w:rsidP="00344E79">
      <w:pPr>
        <w:numPr>
          <w:ilvl w:val="0"/>
          <w:numId w:val="9"/>
        </w:numPr>
        <w:tabs>
          <w:tab w:val="left" w:pos="720"/>
        </w:tabs>
        <w:ind w:left="0" w:firstLine="709"/>
        <w:jc w:val="both"/>
      </w:pPr>
      <w:r w:rsidRPr="002E71F5">
        <w:t xml:space="preserve">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w:t>
      </w:r>
      <w:proofErr w:type="spellStart"/>
      <w:r w:rsidRPr="002E71F5">
        <w:t>водоохранные</w:t>
      </w:r>
      <w:proofErr w:type="spellEnd"/>
      <w:r w:rsidRPr="002E71F5">
        <w:t xml:space="preserve"> зоны и др.), устанавливаемые в соответствии с законодательством Российской Федерации;</w:t>
      </w:r>
    </w:p>
    <w:p w:rsidR="002E71F5" w:rsidRPr="002E71F5" w:rsidRDefault="002E71F5" w:rsidP="00344E79">
      <w:pPr>
        <w:numPr>
          <w:ilvl w:val="0"/>
          <w:numId w:val="9"/>
        </w:numPr>
        <w:tabs>
          <w:tab w:val="left" w:pos="720"/>
        </w:tabs>
        <w:ind w:left="0" w:firstLine="709"/>
        <w:jc w:val="both"/>
      </w:pPr>
      <w:r w:rsidRPr="002E71F5">
        <w:t>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2E71F5" w:rsidRPr="002E71F5" w:rsidRDefault="002E71F5" w:rsidP="00344E79">
      <w:pPr>
        <w:numPr>
          <w:ilvl w:val="0"/>
          <w:numId w:val="9"/>
        </w:numPr>
        <w:tabs>
          <w:tab w:val="left" w:pos="720"/>
        </w:tabs>
        <w:ind w:left="0" w:firstLine="709"/>
        <w:jc w:val="both"/>
      </w:pPr>
      <w:r w:rsidRPr="002E71F5">
        <w:t>зоны действия публичных сервитутов;</w:t>
      </w:r>
    </w:p>
    <w:p w:rsidR="002E71F5" w:rsidRPr="002E71F5" w:rsidRDefault="002E71F5" w:rsidP="00344E79">
      <w:pPr>
        <w:numPr>
          <w:ilvl w:val="0"/>
          <w:numId w:val="9"/>
        </w:numPr>
        <w:tabs>
          <w:tab w:val="left" w:pos="720"/>
        </w:tabs>
        <w:ind w:left="0" w:firstLine="709"/>
        <w:jc w:val="both"/>
      </w:pPr>
      <w:r w:rsidRPr="002E71F5">
        <w:t>зоны особо охраняемых природных территорий.</w:t>
      </w:r>
    </w:p>
    <w:p w:rsidR="002E71F5" w:rsidRPr="002E71F5" w:rsidRDefault="002E71F5" w:rsidP="002E71F5">
      <w:pPr>
        <w:tabs>
          <w:tab w:val="left" w:pos="720"/>
        </w:tabs>
        <w:ind w:firstLine="720"/>
        <w:jc w:val="both"/>
      </w:pPr>
      <w:r w:rsidRPr="002E71F5">
        <w:t xml:space="preserve">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w:t>
      </w:r>
      <w:proofErr w:type="gramStart"/>
      <w:r w:rsidRPr="002E71F5">
        <w:t>порядке</w:t>
      </w:r>
      <w:proofErr w:type="gramEnd"/>
      <w:r w:rsidRPr="002E71F5">
        <w:t xml:space="preserve"> уполномоченными государственными органами проектов зон градостроительных ограничений.</w:t>
      </w:r>
    </w:p>
    <w:p w:rsidR="002E71F5" w:rsidRPr="002E71F5" w:rsidRDefault="002E71F5" w:rsidP="002E71F5">
      <w:pPr>
        <w:tabs>
          <w:tab w:val="left" w:pos="720"/>
        </w:tabs>
        <w:ind w:firstLine="720"/>
        <w:jc w:val="both"/>
      </w:pPr>
      <w:r w:rsidRPr="002E71F5">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2E71F5" w:rsidRPr="002E71F5" w:rsidRDefault="002E71F5" w:rsidP="002E71F5">
      <w:pPr>
        <w:tabs>
          <w:tab w:val="left" w:pos="720"/>
        </w:tabs>
        <w:ind w:firstLine="720"/>
        <w:jc w:val="both"/>
        <w:rPr>
          <w:sz w:val="28"/>
        </w:rPr>
      </w:pPr>
      <w:r w:rsidRPr="002E71F5">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77" w:name="_Toc90972453"/>
      <w:bookmarkStart w:id="78" w:name="_Toc282347535"/>
      <w:r w:rsidRPr="002E71F5">
        <w:rPr>
          <w:bCs/>
          <w:sz w:val="28"/>
          <w:szCs w:val="28"/>
        </w:rPr>
        <w:t>Зоны с особыми условиями использования территорий Усть-Козлухинского сельсовета</w:t>
      </w:r>
      <w:bookmarkEnd w:id="77"/>
      <w:bookmarkEnd w:id="78"/>
    </w:p>
    <w:p w:rsidR="002E71F5" w:rsidRPr="002E71F5" w:rsidRDefault="002E71F5" w:rsidP="002E71F5">
      <w:pPr>
        <w:ind w:firstLine="709"/>
        <w:jc w:val="both"/>
      </w:pPr>
      <w:r w:rsidRPr="002E71F5">
        <w:t xml:space="preserve">1. На карте градостроительного зонирования настоящих правил отображаются границы следующих зон с особыми условиями использования территорий: санитарно-защитных зон объектов производственного, транспортного и специального назначения, а так же </w:t>
      </w:r>
      <w:proofErr w:type="spellStart"/>
      <w:r w:rsidRPr="002E71F5">
        <w:t>водоохранных</w:t>
      </w:r>
      <w:proofErr w:type="spellEnd"/>
      <w:r w:rsidRPr="002E71F5">
        <w:t xml:space="preserve"> зон и прибрежно-защитных полос водных объектов.</w:t>
      </w:r>
    </w:p>
    <w:p w:rsidR="002E71F5" w:rsidRPr="002E71F5" w:rsidRDefault="002E71F5" w:rsidP="002E71F5">
      <w:pPr>
        <w:tabs>
          <w:tab w:val="left" w:pos="720"/>
        </w:tabs>
        <w:ind w:firstLine="709"/>
        <w:jc w:val="both"/>
      </w:pPr>
      <w:r w:rsidRPr="002E71F5">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79" w:name="_Toc90972454"/>
      <w:bookmarkStart w:id="80" w:name="_Toc282347536"/>
      <w:r w:rsidRPr="002E71F5">
        <w:rPr>
          <w:bCs/>
          <w:sz w:val="28"/>
          <w:szCs w:val="28"/>
        </w:rPr>
        <w:t>Зоны действия опасных природных или техногенных процессов</w:t>
      </w:r>
      <w:bookmarkEnd w:id="79"/>
      <w:bookmarkEnd w:id="80"/>
    </w:p>
    <w:p w:rsidR="002E71F5" w:rsidRPr="002E71F5" w:rsidRDefault="002E71F5" w:rsidP="002E71F5">
      <w:pPr>
        <w:widowControl w:val="0"/>
        <w:tabs>
          <w:tab w:val="left" w:pos="720"/>
        </w:tabs>
        <w:ind w:firstLine="709"/>
        <w:jc w:val="both"/>
      </w:pPr>
      <w:r w:rsidRPr="002E71F5">
        <w:t>1. Использование потенциально опасных территорий осуществляется после обеспечения условий безопасности.</w:t>
      </w:r>
    </w:p>
    <w:p w:rsidR="002E71F5" w:rsidRPr="002E71F5" w:rsidRDefault="002E71F5" w:rsidP="002E71F5">
      <w:pPr>
        <w:tabs>
          <w:tab w:val="left" w:pos="720"/>
        </w:tabs>
        <w:ind w:firstLine="709"/>
        <w:jc w:val="both"/>
      </w:pPr>
      <w:r w:rsidRPr="002E71F5">
        <w:lastRenderedPageBreak/>
        <w:t>2.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2E71F5" w:rsidRPr="002E71F5" w:rsidRDefault="002E71F5" w:rsidP="002E71F5">
      <w:pPr>
        <w:tabs>
          <w:tab w:val="left" w:pos="720"/>
        </w:tabs>
        <w:ind w:firstLine="709"/>
        <w:jc w:val="both"/>
        <w:rPr>
          <w:sz w:val="28"/>
        </w:rPr>
      </w:pPr>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81" w:name="_Toc90972455"/>
      <w:bookmarkStart w:id="82" w:name="_Toc282347538"/>
      <w:r w:rsidRPr="002E71F5">
        <w:rPr>
          <w:bCs/>
          <w:smallCaps/>
          <w:sz w:val="28"/>
          <w:szCs w:val="28"/>
        </w:rPr>
        <w:t>Градостроительные регламенты. Параметры разрешенного использования земельных участков и объектов капитального строительства</w:t>
      </w:r>
      <w:bookmarkEnd w:id="81"/>
      <w:bookmarkEnd w:id="82"/>
    </w:p>
    <w:p w:rsidR="002E71F5" w:rsidRPr="002E71F5" w:rsidRDefault="002E71F5" w:rsidP="00344E79">
      <w:pPr>
        <w:keepNext/>
        <w:numPr>
          <w:ilvl w:val="3"/>
          <w:numId w:val="3"/>
        </w:numPr>
        <w:spacing w:before="200" w:after="200"/>
        <w:ind w:left="0" w:firstLine="709"/>
        <w:jc w:val="both"/>
        <w:outlineLvl w:val="3"/>
        <w:rPr>
          <w:bCs/>
          <w:sz w:val="28"/>
          <w:szCs w:val="28"/>
        </w:rPr>
      </w:pPr>
      <w:bookmarkStart w:id="83" w:name="_Toc90972456"/>
      <w:r w:rsidRPr="002E71F5">
        <w:rPr>
          <w:bCs/>
          <w:sz w:val="28"/>
          <w:szCs w:val="28"/>
        </w:rPr>
        <w:t>Порядок установления градостроительного регламента</w:t>
      </w:r>
      <w:bookmarkEnd w:id="83"/>
    </w:p>
    <w:p w:rsidR="002E71F5" w:rsidRPr="002E71F5" w:rsidRDefault="002E71F5" w:rsidP="002E71F5">
      <w:pPr>
        <w:widowControl w:val="0"/>
        <w:tabs>
          <w:tab w:val="left" w:pos="720"/>
        </w:tabs>
        <w:ind w:firstLine="720"/>
        <w:jc w:val="both"/>
      </w:pPr>
      <w:r w:rsidRPr="002E71F5">
        <w:t xml:space="preserve">1. Градостроительный регламент определяет правовой режим земельных участков, а также всего, что находится над и под поверхностью земельных участков и используется в процессе их застройки и  эксплуатации объектов капитального строительства. </w:t>
      </w:r>
    </w:p>
    <w:p w:rsidR="002E71F5" w:rsidRPr="002E71F5" w:rsidRDefault="002E71F5" w:rsidP="002E71F5">
      <w:pPr>
        <w:widowControl w:val="0"/>
        <w:tabs>
          <w:tab w:val="left" w:pos="720"/>
        </w:tabs>
        <w:ind w:firstLine="720"/>
        <w:jc w:val="both"/>
        <w:rPr>
          <w:color w:val="000000"/>
        </w:rPr>
      </w:pPr>
      <w:r w:rsidRPr="002E71F5">
        <w:rPr>
          <w:color w:val="000000"/>
        </w:rPr>
        <w:t>2. Настоящими Правилами градостроительные регламенты установлены с учетом:</w:t>
      </w:r>
    </w:p>
    <w:p w:rsidR="002E71F5" w:rsidRPr="002E71F5" w:rsidRDefault="002E71F5" w:rsidP="002E71F5">
      <w:pPr>
        <w:widowControl w:val="0"/>
        <w:tabs>
          <w:tab w:val="left" w:pos="720"/>
        </w:tabs>
        <w:ind w:firstLine="720"/>
        <w:jc w:val="both"/>
        <w:rPr>
          <w:color w:val="000000"/>
        </w:rPr>
      </w:pPr>
      <w:r w:rsidRPr="002E71F5">
        <w:rPr>
          <w:color w:val="000000"/>
        </w:rPr>
        <w:t xml:space="preserve">1) фактического использования земельных участков и объектов капитального строительства в границах территориальной зоны; </w:t>
      </w:r>
    </w:p>
    <w:p w:rsidR="002E71F5" w:rsidRPr="002E71F5" w:rsidRDefault="002E71F5" w:rsidP="002E71F5">
      <w:pPr>
        <w:widowControl w:val="0"/>
        <w:tabs>
          <w:tab w:val="left" w:pos="720"/>
        </w:tabs>
        <w:ind w:firstLine="720"/>
        <w:jc w:val="both"/>
        <w:rPr>
          <w:color w:val="000000"/>
        </w:rPr>
      </w:pPr>
      <w:r w:rsidRPr="002E71F5">
        <w:rPr>
          <w:color w:val="000000"/>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2E71F5" w:rsidRPr="002E71F5" w:rsidRDefault="002E71F5" w:rsidP="002E71F5">
      <w:pPr>
        <w:widowControl w:val="0"/>
        <w:tabs>
          <w:tab w:val="left" w:pos="720"/>
        </w:tabs>
        <w:ind w:firstLine="720"/>
        <w:jc w:val="both"/>
        <w:rPr>
          <w:color w:val="000000"/>
        </w:rPr>
      </w:pPr>
      <w:r w:rsidRPr="002E71F5">
        <w:rPr>
          <w:color w:val="000000"/>
        </w:rPr>
        <w:t xml:space="preserve">3) </w:t>
      </w:r>
      <w:proofErr w:type="gramStart"/>
      <w:r w:rsidRPr="002E71F5">
        <w:rPr>
          <w:color w:val="000000"/>
        </w:rPr>
        <w:t>функциональном</w:t>
      </w:r>
      <w:proofErr w:type="gramEnd"/>
      <w:r w:rsidRPr="002E71F5">
        <w:rPr>
          <w:color w:val="000000"/>
        </w:rPr>
        <w:t xml:space="preserve"> зонированием территории; </w:t>
      </w:r>
    </w:p>
    <w:p w:rsidR="002E71F5" w:rsidRPr="002E71F5" w:rsidRDefault="002E71F5" w:rsidP="002E71F5">
      <w:pPr>
        <w:widowControl w:val="0"/>
        <w:tabs>
          <w:tab w:val="left" w:pos="720"/>
        </w:tabs>
        <w:ind w:firstLine="720"/>
        <w:jc w:val="both"/>
        <w:rPr>
          <w:color w:val="000000"/>
        </w:rPr>
      </w:pPr>
      <w:r w:rsidRPr="002E71F5">
        <w:rPr>
          <w:color w:val="000000"/>
        </w:rPr>
        <w:t>4) видов территориальных зон, определенных настоящими Правилами;</w:t>
      </w:r>
    </w:p>
    <w:p w:rsidR="002E71F5" w:rsidRPr="002E71F5" w:rsidRDefault="002E71F5" w:rsidP="002E71F5">
      <w:pPr>
        <w:widowControl w:val="0"/>
        <w:tabs>
          <w:tab w:val="left" w:pos="720"/>
        </w:tabs>
        <w:ind w:firstLine="720"/>
        <w:jc w:val="both"/>
        <w:rPr>
          <w:color w:val="000000"/>
        </w:rPr>
      </w:pPr>
      <w:r w:rsidRPr="002E71F5">
        <w:rPr>
          <w:color w:val="000000"/>
        </w:rPr>
        <w:t>5) территорий охраны объектов культурного наследия, а также особо охраняемых территорий, иных природных объектов.</w:t>
      </w:r>
    </w:p>
    <w:p w:rsidR="002E71F5" w:rsidRPr="002E71F5" w:rsidRDefault="002E71F5" w:rsidP="002E71F5">
      <w:pPr>
        <w:widowControl w:val="0"/>
        <w:autoSpaceDE w:val="0"/>
        <w:autoSpaceDN w:val="0"/>
        <w:adjustRightInd w:val="0"/>
        <w:ind w:firstLine="709"/>
        <w:jc w:val="both"/>
        <w:rPr>
          <w:color w:val="000000"/>
          <w:szCs w:val="28"/>
        </w:rPr>
      </w:pPr>
      <w:r w:rsidRPr="002E71F5">
        <w:rPr>
          <w:color w:val="000000"/>
          <w:szCs w:val="28"/>
        </w:rPr>
        <w:t xml:space="preserve">3. </w:t>
      </w:r>
      <w:proofErr w:type="gramStart"/>
      <w:r w:rsidRPr="002E71F5">
        <w:rPr>
          <w:color w:val="000000"/>
          <w:szCs w:val="28"/>
        </w:rPr>
        <w:t>Действие градостроительного регламента распространяется в равной мереные участки и объекты капитального строительства, расположенные в пределах границ территориальной зоны.</w:t>
      </w:r>
      <w:proofErr w:type="gramEnd"/>
    </w:p>
    <w:p w:rsidR="002E71F5" w:rsidRPr="002E71F5" w:rsidRDefault="002E71F5" w:rsidP="002E71F5">
      <w:pPr>
        <w:widowControl w:val="0"/>
        <w:autoSpaceDE w:val="0"/>
        <w:autoSpaceDN w:val="0"/>
        <w:adjustRightInd w:val="0"/>
        <w:ind w:firstLine="709"/>
        <w:jc w:val="both"/>
        <w:rPr>
          <w:color w:val="000000"/>
          <w:szCs w:val="28"/>
        </w:rPr>
      </w:pPr>
      <w:r w:rsidRPr="002E71F5">
        <w:rPr>
          <w:color w:val="000000"/>
          <w:szCs w:val="28"/>
        </w:rPr>
        <w:t>4. В соответствии с Градостроительным кодексом Российской Федерации действие градостроительного регламента не распространяется на земельные участки:</w:t>
      </w:r>
    </w:p>
    <w:p w:rsidR="002E71F5" w:rsidRPr="002E71F5" w:rsidRDefault="002E71F5" w:rsidP="002E71F5">
      <w:pPr>
        <w:widowControl w:val="0"/>
        <w:autoSpaceDE w:val="0"/>
        <w:autoSpaceDN w:val="0"/>
        <w:adjustRightInd w:val="0"/>
        <w:ind w:firstLine="709"/>
        <w:jc w:val="both"/>
      </w:pPr>
      <w:proofErr w:type="gramStart"/>
      <w:r w:rsidRPr="002E71F5">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117" w:history="1">
        <w:r w:rsidRPr="002E71F5">
          <w:rPr>
            <w:color w:val="0044AA"/>
            <w:u w:val="single"/>
          </w:rPr>
          <w:t>законодательством</w:t>
        </w:r>
      </w:hyperlink>
      <w:r w:rsidRPr="002E71F5">
        <w:t xml:space="preserve"> Российской Федерации об охране объектов культурного</w:t>
      </w:r>
      <w:proofErr w:type="gramEnd"/>
      <w:r w:rsidRPr="002E71F5">
        <w:t xml:space="preserve"> наследия;</w:t>
      </w:r>
    </w:p>
    <w:p w:rsidR="002E71F5" w:rsidRPr="002E71F5" w:rsidRDefault="002E71F5" w:rsidP="002E71F5">
      <w:pPr>
        <w:widowControl w:val="0"/>
        <w:autoSpaceDE w:val="0"/>
        <w:autoSpaceDN w:val="0"/>
        <w:adjustRightInd w:val="0"/>
        <w:ind w:firstLine="709"/>
        <w:jc w:val="both"/>
      </w:pPr>
      <w:r w:rsidRPr="002E71F5">
        <w:t>2) в границах территорий общего пользования;</w:t>
      </w:r>
    </w:p>
    <w:p w:rsidR="002E71F5" w:rsidRPr="002E71F5" w:rsidRDefault="002E71F5" w:rsidP="002E71F5">
      <w:pPr>
        <w:widowControl w:val="0"/>
        <w:autoSpaceDE w:val="0"/>
        <w:autoSpaceDN w:val="0"/>
        <w:adjustRightInd w:val="0"/>
        <w:ind w:firstLine="709"/>
        <w:jc w:val="both"/>
      </w:pPr>
      <w:proofErr w:type="gramStart"/>
      <w:r w:rsidRPr="002E71F5">
        <w:t>3) предназначенные для размещения линейных объектов и (или) занятые линейными объектами;</w:t>
      </w:r>
      <w:proofErr w:type="gramEnd"/>
    </w:p>
    <w:p w:rsidR="002E71F5" w:rsidRPr="002E71F5" w:rsidRDefault="002E71F5" w:rsidP="002E71F5">
      <w:pPr>
        <w:widowControl w:val="0"/>
        <w:autoSpaceDE w:val="0"/>
        <w:autoSpaceDN w:val="0"/>
        <w:adjustRightInd w:val="0"/>
        <w:ind w:firstLine="709"/>
        <w:jc w:val="both"/>
      </w:pPr>
      <w:proofErr w:type="gramStart"/>
      <w:r w:rsidRPr="002E71F5">
        <w:t>4) предоставленные для добычи полезных ископаемых.</w:t>
      </w:r>
      <w:proofErr w:type="gramEnd"/>
    </w:p>
    <w:p w:rsidR="002E71F5" w:rsidRPr="002E71F5" w:rsidRDefault="002E71F5" w:rsidP="002E71F5">
      <w:pPr>
        <w:widowControl w:val="0"/>
        <w:autoSpaceDE w:val="0"/>
        <w:autoSpaceDN w:val="0"/>
        <w:adjustRightInd w:val="0"/>
        <w:ind w:firstLine="709"/>
        <w:jc w:val="both"/>
      </w:pPr>
      <w:r w:rsidRPr="002E71F5">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2E71F5" w:rsidRPr="002E71F5" w:rsidRDefault="002E71F5" w:rsidP="002E71F5">
      <w:pPr>
        <w:widowControl w:val="0"/>
        <w:autoSpaceDE w:val="0"/>
        <w:autoSpaceDN w:val="0"/>
        <w:adjustRightInd w:val="0"/>
        <w:ind w:firstLine="709"/>
        <w:jc w:val="both"/>
      </w:pPr>
      <w:r w:rsidRPr="002E71F5">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2E71F5" w:rsidRPr="002E71F5" w:rsidRDefault="002E71F5" w:rsidP="002E71F5">
      <w:pPr>
        <w:widowControl w:val="0"/>
        <w:ind w:firstLine="707"/>
        <w:jc w:val="both"/>
      </w:pPr>
      <w:r w:rsidRPr="002E71F5">
        <w:t xml:space="preserve">7. Использование земельных участков, на которые действие градостроительных регламентов не распространяется, определяется уполномоченными федеральными органами исполнительной власти, органами государственной власти Алтайского края и </w:t>
      </w:r>
      <w:r w:rsidRPr="002E71F5">
        <w:lastRenderedPageBreak/>
        <w:t>органами местного самоуправления, осуществляющими в пределах их компетенции распоряжение землями, в соответствии с земельным законодательством.</w:t>
      </w:r>
    </w:p>
    <w:p w:rsidR="002E71F5" w:rsidRPr="002E71F5" w:rsidRDefault="002E71F5" w:rsidP="002E71F5">
      <w:pPr>
        <w:widowControl w:val="0"/>
        <w:autoSpaceDE w:val="0"/>
        <w:autoSpaceDN w:val="0"/>
        <w:adjustRightInd w:val="0"/>
        <w:ind w:firstLine="709"/>
        <w:jc w:val="both"/>
        <w:rPr>
          <w:color w:val="000000"/>
          <w:szCs w:val="28"/>
        </w:rPr>
      </w:pPr>
      <w:r w:rsidRPr="002E71F5">
        <w:rPr>
          <w:color w:val="000000"/>
          <w:szCs w:val="28"/>
        </w:rPr>
        <w:t xml:space="preserve">8. </w:t>
      </w:r>
      <w:proofErr w:type="gramStart"/>
      <w:r w:rsidRPr="002E71F5">
        <w:rPr>
          <w:color w:val="000000"/>
          <w:szCs w:val="28"/>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2E71F5" w:rsidRPr="002E71F5" w:rsidRDefault="002E71F5" w:rsidP="002E71F5">
      <w:pPr>
        <w:widowControl w:val="0"/>
        <w:autoSpaceDE w:val="0"/>
        <w:autoSpaceDN w:val="0"/>
        <w:adjustRightInd w:val="0"/>
        <w:ind w:firstLine="709"/>
        <w:jc w:val="both"/>
        <w:rPr>
          <w:color w:val="000000"/>
          <w:szCs w:val="28"/>
        </w:rPr>
      </w:pPr>
      <w:r w:rsidRPr="002E71F5">
        <w:rPr>
          <w:color w:val="000000"/>
          <w:szCs w:val="28"/>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2E71F5" w:rsidRPr="002E71F5" w:rsidRDefault="002E71F5" w:rsidP="002E71F5">
      <w:pPr>
        <w:widowControl w:val="0"/>
        <w:autoSpaceDE w:val="0"/>
        <w:autoSpaceDN w:val="0"/>
        <w:adjustRightInd w:val="0"/>
        <w:ind w:firstLine="709"/>
        <w:jc w:val="both"/>
        <w:rPr>
          <w:rFonts w:cs="Arial"/>
          <w:strike/>
          <w:szCs w:val="20"/>
        </w:rPr>
      </w:pPr>
      <w:r w:rsidRPr="002E71F5">
        <w:rPr>
          <w:rFonts w:cs="Arial"/>
          <w:szCs w:val="20"/>
        </w:rPr>
        <w:t>10. В случае</w:t>
      </w:r>
      <w:proofErr w:type="gramStart"/>
      <w:r w:rsidRPr="002E71F5">
        <w:rPr>
          <w:rFonts w:cs="Arial"/>
          <w:szCs w:val="20"/>
        </w:rPr>
        <w:t>,</w:t>
      </w:r>
      <w:proofErr w:type="gramEnd"/>
      <w:r w:rsidRPr="002E71F5">
        <w:rPr>
          <w:rFonts w:cs="Arial"/>
          <w:szCs w:val="20"/>
        </w:rPr>
        <w:t xml:space="preserve">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2E71F5" w:rsidRPr="002E71F5" w:rsidRDefault="002E71F5" w:rsidP="002E71F5">
      <w:pPr>
        <w:widowControl w:val="0"/>
        <w:autoSpaceDE w:val="0"/>
        <w:autoSpaceDN w:val="0"/>
        <w:adjustRightInd w:val="0"/>
        <w:ind w:firstLine="709"/>
        <w:jc w:val="both"/>
        <w:rPr>
          <w:szCs w:val="28"/>
        </w:rPr>
      </w:pPr>
      <w:r w:rsidRPr="002E71F5">
        <w:rPr>
          <w:rFonts w:cs="Arial"/>
          <w:color w:val="000000"/>
          <w:szCs w:val="20"/>
        </w:rPr>
        <w:t xml:space="preserve">11. </w:t>
      </w:r>
      <w:r w:rsidRPr="002E71F5">
        <w:rPr>
          <w:szCs w:val="28"/>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E71F5" w:rsidRPr="002E71F5" w:rsidRDefault="002E71F5" w:rsidP="002E71F5">
      <w:pPr>
        <w:widowControl w:val="0"/>
        <w:autoSpaceDE w:val="0"/>
        <w:autoSpaceDN w:val="0"/>
        <w:adjustRightInd w:val="0"/>
        <w:ind w:firstLine="1440"/>
        <w:jc w:val="both"/>
        <w:rPr>
          <w:szCs w:val="28"/>
        </w:rPr>
      </w:pPr>
      <w:r w:rsidRPr="002E71F5">
        <w:rPr>
          <w:szCs w:val="28"/>
        </w:rPr>
        <w:t>1) виды разрешенного использования земельных участков и объектов капитального строительства;</w:t>
      </w:r>
    </w:p>
    <w:p w:rsidR="002E71F5" w:rsidRPr="002E71F5" w:rsidRDefault="002E71F5" w:rsidP="002E71F5">
      <w:pPr>
        <w:widowControl w:val="0"/>
        <w:autoSpaceDE w:val="0"/>
        <w:autoSpaceDN w:val="0"/>
        <w:adjustRightInd w:val="0"/>
        <w:ind w:firstLine="1440"/>
        <w:jc w:val="both"/>
        <w:rPr>
          <w:szCs w:val="28"/>
        </w:rPr>
      </w:pPr>
      <w:r w:rsidRPr="002E71F5">
        <w:rPr>
          <w:szCs w:val="28"/>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E71F5" w:rsidRPr="002E71F5" w:rsidRDefault="002E71F5" w:rsidP="002E71F5">
      <w:pPr>
        <w:widowControl w:val="0"/>
        <w:autoSpaceDE w:val="0"/>
        <w:autoSpaceDN w:val="0"/>
        <w:adjustRightInd w:val="0"/>
        <w:ind w:firstLine="1417"/>
        <w:jc w:val="both"/>
        <w:rPr>
          <w:rFonts w:cs="Arial"/>
          <w:szCs w:val="20"/>
        </w:rPr>
      </w:pPr>
      <w:r w:rsidRPr="002E71F5">
        <w:rPr>
          <w:rFonts w:cs="Arial"/>
          <w:szCs w:val="20"/>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84" w:name="_Toc90972457"/>
      <w:bookmarkStart w:id="85" w:name="_Toc282347539"/>
      <w:r w:rsidRPr="002E71F5">
        <w:rPr>
          <w:bCs/>
          <w:sz w:val="28"/>
          <w:szCs w:val="28"/>
        </w:rPr>
        <w:t>Виды разрешенного использования земельных участков и объектов капитального строительства</w:t>
      </w:r>
      <w:bookmarkEnd w:id="84"/>
      <w:bookmarkEnd w:id="85"/>
    </w:p>
    <w:p w:rsidR="002E71F5" w:rsidRPr="002E71F5" w:rsidRDefault="002E71F5" w:rsidP="002E71F5">
      <w:pPr>
        <w:autoSpaceDE w:val="0"/>
        <w:autoSpaceDN w:val="0"/>
        <w:adjustRightInd w:val="0"/>
        <w:ind w:firstLine="709"/>
        <w:jc w:val="both"/>
        <w:rPr>
          <w:szCs w:val="28"/>
        </w:rPr>
      </w:pPr>
      <w:r w:rsidRPr="002E71F5">
        <w:t>1. Для</w:t>
      </w:r>
      <w:r w:rsidRPr="002E71F5">
        <w:rPr>
          <w:szCs w:val="28"/>
        </w:rPr>
        <w:t xml:space="preserve"> каждого земельного участка и иного объекта недвижимости разрешенным считается такое использование, которое соответствует градостроительному регламенту.</w:t>
      </w:r>
    </w:p>
    <w:p w:rsidR="002E71F5" w:rsidRPr="002E71F5" w:rsidRDefault="002E71F5" w:rsidP="002E71F5">
      <w:pPr>
        <w:tabs>
          <w:tab w:val="left" w:pos="720"/>
        </w:tabs>
        <w:ind w:firstLine="720"/>
        <w:jc w:val="both"/>
      </w:pPr>
      <w:r w:rsidRPr="002E71F5">
        <w:t>2. Виды разрешенного использования земельных участков и объектов капитального строительства включают:</w:t>
      </w:r>
    </w:p>
    <w:p w:rsidR="002E71F5" w:rsidRPr="002E71F5" w:rsidRDefault="002E71F5" w:rsidP="002E71F5">
      <w:pPr>
        <w:tabs>
          <w:tab w:val="left" w:pos="720"/>
        </w:tabs>
        <w:ind w:firstLine="720"/>
        <w:jc w:val="both"/>
      </w:pPr>
      <w:r w:rsidRPr="002E71F5">
        <w:tab/>
        <w:t>1) основные виды разрешенного использования, которые не могут быть запрещены при условии соблюдения особых градостроительных требований к формированию земельных участков и объектов капитального строительства и технических требований по подготовке проектной документации и строительству;</w:t>
      </w:r>
    </w:p>
    <w:p w:rsidR="002E71F5" w:rsidRPr="002E71F5" w:rsidRDefault="002E71F5" w:rsidP="002E71F5">
      <w:pPr>
        <w:tabs>
          <w:tab w:val="left" w:pos="720"/>
        </w:tabs>
        <w:ind w:firstLine="720"/>
        <w:jc w:val="both"/>
      </w:pPr>
      <w:r w:rsidRPr="002E71F5">
        <w:tab/>
        <w:t xml:space="preserve">2) вспомогательные виды разрешенного использования, допустимые лишь в качестве </w:t>
      </w:r>
      <w:proofErr w:type="gramStart"/>
      <w:r w:rsidRPr="002E71F5">
        <w:t>дополнительных</w:t>
      </w:r>
      <w:proofErr w:type="gramEnd"/>
      <w:r w:rsidRPr="002E71F5">
        <w:t xml:space="preserve"> к основным видам использования и только совместно с ними;</w:t>
      </w:r>
    </w:p>
    <w:p w:rsidR="002E71F5" w:rsidRPr="002E71F5" w:rsidRDefault="002E71F5" w:rsidP="002E71F5">
      <w:pPr>
        <w:tabs>
          <w:tab w:val="left" w:pos="720"/>
        </w:tabs>
        <w:ind w:firstLine="720"/>
        <w:jc w:val="both"/>
      </w:pPr>
      <w:r w:rsidRPr="002E71F5">
        <w:tab/>
        <w:t>3) условно разрешенные виды использования.</w:t>
      </w:r>
    </w:p>
    <w:p w:rsidR="002E71F5" w:rsidRPr="002E71F5" w:rsidRDefault="002E71F5" w:rsidP="002E71F5">
      <w:pPr>
        <w:widowControl w:val="0"/>
        <w:autoSpaceDE w:val="0"/>
        <w:autoSpaceDN w:val="0"/>
        <w:adjustRightInd w:val="0"/>
        <w:ind w:firstLine="709"/>
        <w:jc w:val="both"/>
      </w:pPr>
      <w:r w:rsidRPr="002E71F5">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2E71F5" w:rsidRPr="002E71F5" w:rsidRDefault="002E71F5" w:rsidP="002E71F5">
      <w:pPr>
        <w:widowControl w:val="0"/>
        <w:tabs>
          <w:tab w:val="left" w:pos="720"/>
        </w:tabs>
        <w:ind w:firstLine="720"/>
        <w:jc w:val="both"/>
      </w:pPr>
      <w:r w:rsidRPr="002E71F5">
        <w:t>3. Виды использования земельного участка, не предусмотренные в градостроительном регламенте, являются запрещенными.</w:t>
      </w:r>
    </w:p>
    <w:p w:rsidR="002E71F5" w:rsidRPr="002E71F5" w:rsidRDefault="002E71F5" w:rsidP="002E71F5">
      <w:pPr>
        <w:tabs>
          <w:tab w:val="left" w:pos="720"/>
        </w:tabs>
        <w:ind w:firstLine="720"/>
        <w:jc w:val="both"/>
      </w:pPr>
      <w:r w:rsidRPr="002E71F5">
        <w:lastRenderedPageBreak/>
        <w:t>3. Виды использования земельного участка, не предусмотренные в градостроительном регламенте, являются запрещенными.</w:t>
      </w:r>
    </w:p>
    <w:p w:rsidR="002E71F5" w:rsidRPr="002E71F5" w:rsidRDefault="002E71F5" w:rsidP="002E71F5">
      <w:pPr>
        <w:autoSpaceDE w:val="0"/>
        <w:autoSpaceDN w:val="0"/>
        <w:adjustRightInd w:val="0"/>
        <w:ind w:firstLine="709"/>
        <w:jc w:val="both"/>
        <w:rPr>
          <w:szCs w:val="28"/>
        </w:rPr>
      </w:pPr>
      <w:r w:rsidRPr="002E71F5">
        <w:rPr>
          <w:szCs w:val="28"/>
        </w:rPr>
        <w:t xml:space="preserve">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выбираются самостоятельно без дополнительных разрешений и согласования. </w:t>
      </w:r>
    </w:p>
    <w:p w:rsidR="002E71F5" w:rsidRPr="002E71F5" w:rsidRDefault="002E71F5" w:rsidP="002E71F5">
      <w:pPr>
        <w:autoSpaceDE w:val="0"/>
        <w:autoSpaceDN w:val="0"/>
        <w:adjustRightInd w:val="0"/>
        <w:ind w:firstLine="709"/>
        <w:jc w:val="both"/>
        <w:rPr>
          <w:rFonts w:cs="Arial"/>
          <w:szCs w:val="20"/>
        </w:rPr>
      </w:pPr>
      <w:r w:rsidRPr="002E71F5">
        <w:rPr>
          <w:rFonts w:cs="Arial"/>
          <w:szCs w:val="20"/>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2E71F5" w:rsidRPr="002E71F5" w:rsidRDefault="002E71F5" w:rsidP="002E71F5">
      <w:pPr>
        <w:tabs>
          <w:tab w:val="left" w:pos="720"/>
        </w:tabs>
        <w:ind w:firstLine="720"/>
        <w:jc w:val="both"/>
      </w:pPr>
      <w:bookmarkStart w:id="86" w:name="_Toc282347540"/>
      <w:r w:rsidRPr="002E71F5">
        <w:t>6. Параметры разрешенного использования земельных участков и объектов капитального строительства включают:</w:t>
      </w:r>
    </w:p>
    <w:p w:rsidR="002E71F5" w:rsidRPr="002E71F5" w:rsidRDefault="002E71F5" w:rsidP="002E71F5">
      <w:pPr>
        <w:widowControl w:val="0"/>
        <w:autoSpaceDE w:val="0"/>
        <w:autoSpaceDN w:val="0"/>
        <w:adjustRightInd w:val="0"/>
        <w:ind w:firstLine="720"/>
        <w:jc w:val="both"/>
      </w:pPr>
      <w:r w:rsidRPr="002E71F5">
        <w:t>1) предельные (минимальные и (или) максимальные) размеры земельных участков, в том числе их площадь;</w:t>
      </w:r>
    </w:p>
    <w:p w:rsidR="002E71F5" w:rsidRPr="002E71F5" w:rsidRDefault="002E71F5" w:rsidP="002E71F5">
      <w:pPr>
        <w:widowControl w:val="0"/>
        <w:autoSpaceDE w:val="0"/>
        <w:autoSpaceDN w:val="0"/>
        <w:adjustRightInd w:val="0"/>
        <w:ind w:firstLine="720"/>
        <w:jc w:val="both"/>
      </w:pPr>
      <w:bookmarkStart w:id="87" w:name="P1464"/>
      <w:bookmarkEnd w:id="87"/>
      <w:r w:rsidRPr="002E71F5">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2E71F5" w:rsidRPr="002E71F5" w:rsidRDefault="002E71F5" w:rsidP="002E71F5">
      <w:pPr>
        <w:widowControl w:val="0"/>
        <w:autoSpaceDE w:val="0"/>
        <w:autoSpaceDN w:val="0"/>
        <w:adjustRightInd w:val="0"/>
        <w:ind w:firstLine="720"/>
        <w:jc w:val="both"/>
      </w:pPr>
      <w:r w:rsidRPr="002E71F5">
        <w:t>3) предельное количество этажей или предельную высоту зданий, строений, сооружений;</w:t>
      </w:r>
    </w:p>
    <w:p w:rsidR="002E71F5" w:rsidRPr="002E71F5" w:rsidRDefault="002E71F5" w:rsidP="002E71F5">
      <w:pPr>
        <w:widowControl w:val="0"/>
        <w:autoSpaceDE w:val="0"/>
        <w:autoSpaceDN w:val="0"/>
        <w:adjustRightInd w:val="0"/>
        <w:ind w:firstLine="720"/>
        <w:jc w:val="both"/>
      </w:pPr>
      <w:bookmarkStart w:id="88" w:name="P1466"/>
      <w:bookmarkEnd w:id="88"/>
      <w:r w:rsidRPr="002E71F5">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2E71F5" w:rsidRPr="002E71F5" w:rsidRDefault="002E71F5" w:rsidP="002E71F5">
      <w:pPr>
        <w:widowControl w:val="0"/>
        <w:autoSpaceDE w:val="0"/>
        <w:autoSpaceDN w:val="0"/>
        <w:adjustRightInd w:val="0"/>
        <w:ind w:firstLine="720"/>
        <w:jc w:val="both"/>
      </w:pPr>
      <w:r w:rsidRPr="002E71F5">
        <w:t>7. В случае</w:t>
      </w:r>
      <w:proofErr w:type="gramStart"/>
      <w:r w:rsidRPr="002E71F5">
        <w:t>,</w:t>
      </w:r>
      <w:proofErr w:type="gramEnd"/>
      <w:r w:rsidRPr="002E71F5">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118" w:anchor="P1464" w:history="1">
        <w:r w:rsidRPr="002E71F5">
          <w:rPr>
            <w:color w:val="0044AA"/>
            <w:u w:val="single"/>
          </w:rPr>
          <w:t>пунктами 1</w:t>
        </w:r>
      </w:hyperlink>
      <w:r w:rsidRPr="002E71F5">
        <w:t xml:space="preserve"> - </w:t>
      </w:r>
      <w:hyperlink r:id="rId119" w:anchor="P1466" w:history="1">
        <w:r w:rsidRPr="002E71F5">
          <w:rPr>
            <w:color w:val="0044AA"/>
            <w:u w:val="single"/>
          </w:rPr>
          <w:t>4 части 6</w:t>
        </w:r>
      </w:hyperlink>
      <w:r w:rsidRPr="002E71F5">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2E71F5" w:rsidRPr="002E71F5" w:rsidRDefault="002E71F5" w:rsidP="002E71F5">
      <w:pPr>
        <w:widowControl w:val="0"/>
        <w:autoSpaceDE w:val="0"/>
        <w:autoSpaceDN w:val="0"/>
        <w:adjustRightInd w:val="0"/>
        <w:ind w:firstLine="720"/>
        <w:jc w:val="both"/>
      </w:pPr>
      <w:r w:rsidRPr="002E71F5">
        <w:t xml:space="preserve">8. </w:t>
      </w:r>
      <w:proofErr w:type="gramStart"/>
      <w:r w:rsidRPr="002E71F5">
        <w:t xml:space="preserve">Наряду с указанными в </w:t>
      </w:r>
      <w:hyperlink r:id="rId120" w:anchor="P1464" w:history="1">
        <w:r w:rsidRPr="002E71F5">
          <w:rPr>
            <w:color w:val="0044AA"/>
            <w:u w:val="single"/>
          </w:rPr>
          <w:t>пунктах 1</w:t>
        </w:r>
      </w:hyperlink>
      <w:r w:rsidRPr="002E71F5">
        <w:t xml:space="preserve"> - </w:t>
      </w:r>
      <w:hyperlink r:id="rId121" w:anchor="P1466" w:history="1">
        <w:r w:rsidRPr="002E71F5">
          <w:rPr>
            <w:color w:val="0044AA"/>
            <w:u w:val="single"/>
          </w:rPr>
          <w:t>4 части 6</w:t>
        </w:r>
      </w:hyperlink>
      <w:r w:rsidRPr="002E71F5">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roofErr w:type="gramEnd"/>
    </w:p>
    <w:p w:rsidR="002E71F5" w:rsidRPr="002E71F5" w:rsidRDefault="002E71F5" w:rsidP="002E71F5">
      <w:pPr>
        <w:widowControl w:val="0"/>
        <w:autoSpaceDE w:val="0"/>
        <w:autoSpaceDN w:val="0"/>
        <w:adjustRightInd w:val="0"/>
        <w:ind w:firstLine="720"/>
        <w:jc w:val="both"/>
      </w:pPr>
      <w:r w:rsidRPr="002E71F5">
        <w:t xml:space="preserve">9. Применительно к каждой территориальной зоне устанавливаются размеры и параметры, их сочетания. В пределах территориальных зон могут устанавливаться </w:t>
      </w:r>
      <w:proofErr w:type="spellStart"/>
      <w:r w:rsidRPr="002E71F5">
        <w:t>подзоны</w:t>
      </w:r>
      <w:proofErr w:type="spellEnd"/>
      <w:r w:rsidRPr="002E71F5">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2E71F5" w:rsidRPr="002E71F5" w:rsidRDefault="002E71F5" w:rsidP="002E71F5">
      <w:pPr>
        <w:tabs>
          <w:tab w:val="left" w:pos="720"/>
        </w:tabs>
        <w:ind w:firstLine="720"/>
        <w:jc w:val="both"/>
      </w:pPr>
      <w:r w:rsidRPr="002E71F5">
        <w:t>10. Использование земельных участков и объектов капитального строительства в соответствии с видами разрешенного использования и предельными параметрами разрешенного строительства, реконструкции допускается при условии соблюдения градостроительных ограничений, установленных законодательством.</w:t>
      </w:r>
    </w:p>
    <w:p w:rsidR="002E71F5" w:rsidRPr="002E71F5" w:rsidRDefault="002E71F5" w:rsidP="002E71F5">
      <w:pPr>
        <w:tabs>
          <w:tab w:val="left" w:pos="720"/>
        </w:tabs>
        <w:ind w:firstLine="720"/>
        <w:jc w:val="both"/>
      </w:pPr>
      <w:r w:rsidRPr="002E71F5">
        <w:t xml:space="preserve">11. Требования градостроительных регламентов обязательны для исполнения всеми субъектами градостроительных отношений на территории муниципального образования. </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89" w:name="_Toc90972458"/>
      <w:r w:rsidRPr="002E71F5">
        <w:rPr>
          <w:bCs/>
          <w:sz w:val="28"/>
          <w:szCs w:val="28"/>
        </w:rPr>
        <w:lastRenderedPageBreak/>
        <w:t>Использование объектов недвижимости, не соответствующих установленному градостроительному регламенту</w:t>
      </w:r>
      <w:bookmarkEnd w:id="86"/>
      <w:bookmarkEnd w:id="89"/>
    </w:p>
    <w:p w:rsidR="002E71F5" w:rsidRPr="002E71F5" w:rsidRDefault="002E71F5" w:rsidP="002E71F5">
      <w:pPr>
        <w:tabs>
          <w:tab w:val="left" w:pos="720"/>
        </w:tabs>
        <w:ind w:firstLine="720"/>
        <w:jc w:val="both"/>
      </w:pPr>
      <w:r w:rsidRPr="002E71F5">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2E71F5" w:rsidRPr="002E71F5" w:rsidRDefault="002E71F5" w:rsidP="00344E79">
      <w:pPr>
        <w:numPr>
          <w:ilvl w:val="0"/>
          <w:numId w:val="10"/>
        </w:numPr>
        <w:tabs>
          <w:tab w:val="left" w:pos="720"/>
        </w:tabs>
        <w:ind w:left="0" w:firstLine="709"/>
        <w:jc w:val="both"/>
      </w:pPr>
      <w:r w:rsidRPr="002E71F5">
        <w:t>если виды их разрешенного использования (основные, условно разрешенные или вспомогательные) не соответствуют утвержденному для этой территории градостроительному регламенту;</w:t>
      </w:r>
    </w:p>
    <w:p w:rsidR="002E71F5" w:rsidRPr="002E71F5" w:rsidRDefault="002E71F5" w:rsidP="00344E79">
      <w:pPr>
        <w:numPr>
          <w:ilvl w:val="0"/>
          <w:numId w:val="10"/>
        </w:numPr>
        <w:tabs>
          <w:tab w:val="left" w:pos="720"/>
        </w:tabs>
        <w:ind w:left="0" w:firstLine="709"/>
        <w:jc w:val="both"/>
      </w:pPr>
      <w:r w:rsidRPr="002E71F5">
        <w:t>если их предельные (минимальные и  (или) максимальные) размеры и предельные параметры не соответствуют утвержденному градостроительному регламенту.</w:t>
      </w:r>
    </w:p>
    <w:p w:rsidR="002E71F5" w:rsidRPr="002E71F5" w:rsidRDefault="002E71F5" w:rsidP="002E71F5">
      <w:pPr>
        <w:tabs>
          <w:tab w:val="left" w:pos="720"/>
        </w:tabs>
        <w:ind w:firstLine="720"/>
        <w:jc w:val="both"/>
      </w:pPr>
      <w:r w:rsidRPr="002E71F5">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администрация муниципального образования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2E71F5" w:rsidRPr="002E71F5" w:rsidRDefault="002E71F5" w:rsidP="002E71F5">
      <w:pPr>
        <w:tabs>
          <w:tab w:val="left" w:pos="720"/>
        </w:tabs>
        <w:ind w:firstLine="720"/>
        <w:jc w:val="both"/>
      </w:pPr>
      <w:r w:rsidRPr="002E71F5">
        <w:t>3. Объекты недвижимости, не соответствующие градостроительному регламенту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градостроительного регламента.</w:t>
      </w:r>
    </w:p>
    <w:p w:rsidR="002E71F5" w:rsidRPr="002E71F5" w:rsidRDefault="002E71F5" w:rsidP="002E71F5">
      <w:pPr>
        <w:tabs>
          <w:tab w:val="left" w:pos="720"/>
        </w:tabs>
        <w:ind w:firstLine="720"/>
        <w:jc w:val="both"/>
      </w:pPr>
      <w:r w:rsidRPr="002E71F5">
        <w:t>4. Реконструкция объектов капитального строительства, не соответствующих установленным градостроительному регламенту может осуществляться только с целью приведения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2E71F5" w:rsidRPr="002E71F5" w:rsidRDefault="002E71F5" w:rsidP="002E71F5">
      <w:pPr>
        <w:tabs>
          <w:tab w:val="left" w:pos="720"/>
        </w:tabs>
        <w:ind w:firstLine="720"/>
        <w:jc w:val="both"/>
      </w:pPr>
      <w:r w:rsidRPr="002E71F5">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регламентом.</w:t>
      </w:r>
    </w:p>
    <w:p w:rsidR="002E71F5" w:rsidRPr="002E71F5" w:rsidRDefault="002E71F5" w:rsidP="002E71F5">
      <w:pPr>
        <w:tabs>
          <w:tab w:val="left" w:pos="720"/>
        </w:tabs>
        <w:ind w:firstLine="720"/>
        <w:jc w:val="both"/>
      </w:pPr>
      <w:r w:rsidRPr="002E71F5">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 регламентом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2E71F5" w:rsidRPr="002E71F5" w:rsidRDefault="002E71F5" w:rsidP="002E71F5">
      <w:pPr>
        <w:tabs>
          <w:tab w:val="left" w:pos="720"/>
        </w:tabs>
        <w:ind w:firstLine="720"/>
        <w:jc w:val="both"/>
      </w:pPr>
      <w:r w:rsidRPr="002E71F5">
        <w:t>7.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градостроительным регламентом.</w:t>
      </w:r>
    </w:p>
    <w:p w:rsidR="002E71F5" w:rsidRPr="002E71F5" w:rsidRDefault="002E71F5" w:rsidP="002E71F5">
      <w:pPr>
        <w:tabs>
          <w:tab w:val="left" w:pos="720"/>
        </w:tabs>
        <w:ind w:firstLine="720"/>
        <w:jc w:val="both"/>
      </w:pPr>
      <w:r w:rsidRPr="002E71F5">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2E71F5" w:rsidRPr="002E71F5" w:rsidRDefault="002E71F5" w:rsidP="002E71F5">
      <w:pPr>
        <w:tabs>
          <w:tab w:val="left" w:pos="720"/>
        </w:tabs>
        <w:ind w:firstLine="720"/>
        <w:jc w:val="both"/>
      </w:pPr>
      <w:r w:rsidRPr="002E71F5">
        <w:t>9.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органами местного самоуправления муниципального образования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90" w:name="_Toc282347541"/>
      <w:bookmarkStart w:id="91" w:name="_Toc90972459"/>
      <w:r w:rsidRPr="002E71F5">
        <w:rPr>
          <w:bCs/>
          <w:sz w:val="28"/>
          <w:szCs w:val="28"/>
        </w:rPr>
        <w:t xml:space="preserve">Градостроительные регламенты на территории </w:t>
      </w:r>
      <w:bookmarkEnd w:id="90"/>
      <w:r w:rsidRPr="002E71F5">
        <w:rPr>
          <w:bCs/>
          <w:sz w:val="28"/>
          <w:szCs w:val="28"/>
        </w:rPr>
        <w:t>жилой зоны</w:t>
      </w:r>
      <w:bookmarkEnd w:id="91"/>
    </w:p>
    <w:p w:rsidR="002E71F5" w:rsidRPr="002E71F5" w:rsidRDefault="002E71F5" w:rsidP="002E71F5">
      <w:pPr>
        <w:tabs>
          <w:tab w:val="left" w:pos="720"/>
        </w:tabs>
        <w:ind w:firstLine="709"/>
        <w:jc w:val="both"/>
      </w:pPr>
      <w:r w:rsidRPr="002E71F5">
        <w:t xml:space="preserve">1. Жилая зона представлена зонами индивидуальной и </w:t>
      </w:r>
      <w:proofErr w:type="spellStart"/>
      <w:r w:rsidRPr="002E71F5">
        <w:t>среднеэтажной</w:t>
      </w:r>
      <w:proofErr w:type="spellEnd"/>
      <w:r w:rsidRPr="002E71F5">
        <w:t xml:space="preserve"> жилой застройки (код– 1 01, 1 02), предназначена для застройки малоэтажными жилыми домами, жилыми домами усадебного типа с количеством этажей не более 3, иными объектами жилищного строительства с минимально разрешенным набором услуг местного значения.</w:t>
      </w:r>
    </w:p>
    <w:p w:rsidR="002E71F5" w:rsidRPr="002E71F5" w:rsidRDefault="002E71F5" w:rsidP="002E71F5">
      <w:pPr>
        <w:shd w:val="clear" w:color="auto" w:fill="FFFFFF"/>
        <w:tabs>
          <w:tab w:val="left" w:pos="0"/>
        </w:tabs>
        <w:ind w:firstLine="709"/>
        <w:jc w:val="both"/>
        <w:rPr>
          <w:bCs/>
        </w:rPr>
      </w:pPr>
      <w:r w:rsidRPr="002E71F5">
        <w:lastRenderedPageBreak/>
        <w:t xml:space="preserve">2. </w:t>
      </w:r>
      <w:r w:rsidRPr="002E71F5">
        <w:rPr>
          <w:bCs/>
          <w:i/>
        </w:rPr>
        <w:t>Основные виды разрешенного использования</w:t>
      </w:r>
      <w:r w:rsidRPr="002E71F5">
        <w:rPr>
          <w:bCs/>
        </w:rPr>
        <w:t xml:space="preserve"> земельных участков и объектов капитального строительства в жилых зонах:</w:t>
      </w:r>
    </w:p>
    <w:p w:rsidR="002E71F5" w:rsidRPr="002E71F5" w:rsidRDefault="002E71F5" w:rsidP="00344E79">
      <w:pPr>
        <w:widowControl w:val="0"/>
        <w:numPr>
          <w:ilvl w:val="0"/>
          <w:numId w:val="8"/>
        </w:numPr>
        <w:shd w:val="clear" w:color="auto" w:fill="FFFFFF"/>
        <w:tabs>
          <w:tab w:val="left" w:pos="0"/>
        </w:tabs>
        <w:ind w:left="0" w:firstLine="709"/>
        <w:jc w:val="both"/>
      </w:pPr>
      <w:r w:rsidRPr="002E71F5">
        <w:t>для индивидуального жилищного строительства (код 2.1)</w:t>
      </w:r>
    </w:p>
    <w:p w:rsidR="002E71F5" w:rsidRPr="002E71F5" w:rsidRDefault="002E71F5" w:rsidP="00344E79">
      <w:pPr>
        <w:widowControl w:val="0"/>
        <w:numPr>
          <w:ilvl w:val="0"/>
          <w:numId w:val="8"/>
        </w:numPr>
        <w:shd w:val="clear" w:color="auto" w:fill="FFFFFF"/>
        <w:tabs>
          <w:tab w:val="left" w:pos="0"/>
        </w:tabs>
        <w:ind w:left="0" w:firstLine="709"/>
        <w:jc w:val="both"/>
      </w:pPr>
      <w:r w:rsidRPr="002E71F5">
        <w:t>малоэтажная многоквартирная жилая застройка (код 2.1.1)</w:t>
      </w:r>
    </w:p>
    <w:p w:rsidR="002E71F5" w:rsidRPr="002E71F5" w:rsidRDefault="002E71F5" w:rsidP="00344E79">
      <w:pPr>
        <w:widowControl w:val="0"/>
        <w:numPr>
          <w:ilvl w:val="0"/>
          <w:numId w:val="8"/>
        </w:numPr>
        <w:shd w:val="clear" w:color="auto" w:fill="FFFFFF"/>
        <w:tabs>
          <w:tab w:val="left" w:pos="0"/>
        </w:tabs>
        <w:ind w:left="0" w:firstLine="709"/>
        <w:jc w:val="both"/>
      </w:pPr>
      <w:r w:rsidRPr="002E71F5">
        <w:t>блокированная жилая застройка (код 2.3)</w:t>
      </w:r>
    </w:p>
    <w:p w:rsidR="002E71F5" w:rsidRPr="002E71F5" w:rsidRDefault="002E71F5" w:rsidP="00344E79">
      <w:pPr>
        <w:widowControl w:val="0"/>
        <w:numPr>
          <w:ilvl w:val="0"/>
          <w:numId w:val="8"/>
        </w:numPr>
        <w:shd w:val="clear" w:color="auto" w:fill="FFFFFF"/>
        <w:tabs>
          <w:tab w:val="left" w:pos="0"/>
        </w:tabs>
        <w:ind w:left="0" w:firstLine="709"/>
        <w:jc w:val="both"/>
      </w:pPr>
      <w:r w:rsidRPr="002E71F5">
        <w:rPr>
          <w:bCs/>
        </w:rPr>
        <w:t xml:space="preserve">для ведения личного подсобного хозяйства </w:t>
      </w:r>
      <w:r w:rsidRPr="002E71F5">
        <w:t>(приусадебный земельный участок)</w:t>
      </w:r>
      <w:r w:rsidRPr="002E71F5">
        <w:rPr>
          <w:bCs/>
        </w:rPr>
        <w:t xml:space="preserve"> (код 2.2)</w:t>
      </w:r>
    </w:p>
    <w:p w:rsidR="002E71F5" w:rsidRPr="002E71F5" w:rsidRDefault="002E71F5" w:rsidP="00344E79">
      <w:pPr>
        <w:widowControl w:val="0"/>
        <w:numPr>
          <w:ilvl w:val="0"/>
          <w:numId w:val="8"/>
        </w:numPr>
        <w:shd w:val="clear" w:color="auto" w:fill="FFFFFF"/>
        <w:tabs>
          <w:tab w:val="left" w:pos="0"/>
        </w:tabs>
        <w:ind w:left="0" w:firstLine="709"/>
        <w:jc w:val="both"/>
      </w:pPr>
      <w:r w:rsidRPr="002E71F5">
        <w:rPr>
          <w:bCs/>
        </w:rPr>
        <w:t>ведение огородничества (код 13.1)</w:t>
      </w:r>
      <w:r w:rsidRPr="002E71F5">
        <w:rPr>
          <w:bCs/>
          <w:lang w:val="en-US"/>
        </w:rPr>
        <w:t>.</w:t>
      </w:r>
    </w:p>
    <w:p w:rsidR="002E71F5" w:rsidRPr="002E71F5" w:rsidRDefault="002E71F5" w:rsidP="002E71F5">
      <w:pPr>
        <w:widowControl w:val="0"/>
        <w:ind w:firstLine="709"/>
        <w:jc w:val="both"/>
        <w:rPr>
          <w:rFonts w:ascii="Calibri" w:eastAsia="Calibri" w:hAnsi="Calibri" w:cs="Calibri"/>
          <w:szCs w:val="20"/>
          <w:lang w:eastAsia="en-US"/>
        </w:rPr>
      </w:pPr>
      <w:r w:rsidRPr="002E71F5">
        <w:rPr>
          <w:rFonts w:ascii="Calibri" w:eastAsia="Calibri" w:hAnsi="Calibri" w:cs="Calibri"/>
          <w:bCs/>
          <w:szCs w:val="20"/>
          <w:lang w:eastAsia="en-US"/>
        </w:rPr>
        <w:t xml:space="preserve">3. </w:t>
      </w:r>
      <w:r w:rsidRPr="002E71F5">
        <w:rPr>
          <w:rFonts w:ascii="Calibri" w:eastAsia="Calibri" w:hAnsi="Calibri" w:cs="Calibri"/>
          <w:i/>
          <w:szCs w:val="20"/>
          <w:lang w:eastAsia="en-US"/>
        </w:rPr>
        <w:t>Условно разрешенные виды использования</w:t>
      </w:r>
      <w:r w:rsidRPr="002E71F5">
        <w:rPr>
          <w:rFonts w:ascii="Calibri" w:eastAsia="Calibri" w:hAnsi="Calibri" w:cs="Calibri"/>
          <w:szCs w:val="20"/>
          <w:lang w:eastAsia="en-US"/>
        </w:rPr>
        <w:t xml:space="preserve"> земельных участков и объектов капитального строительства:</w:t>
      </w:r>
    </w:p>
    <w:p w:rsidR="002E71F5" w:rsidRPr="002E71F5" w:rsidRDefault="002E71F5" w:rsidP="00344E79">
      <w:pPr>
        <w:widowControl w:val="0"/>
        <w:numPr>
          <w:ilvl w:val="0"/>
          <w:numId w:val="11"/>
        </w:numPr>
        <w:shd w:val="clear" w:color="auto" w:fill="FFFFFF"/>
        <w:tabs>
          <w:tab w:val="left" w:pos="0"/>
        </w:tabs>
        <w:ind w:left="0" w:firstLine="709"/>
        <w:jc w:val="both"/>
      </w:pPr>
      <w:proofErr w:type="spellStart"/>
      <w:r w:rsidRPr="002E71F5">
        <w:rPr>
          <w:lang w:val="en-US"/>
        </w:rPr>
        <w:t>обслуживание</w:t>
      </w:r>
      <w:proofErr w:type="spellEnd"/>
      <w:r w:rsidRPr="002E71F5">
        <w:rPr>
          <w:lang w:val="en-US"/>
        </w:rPr>
        <w:t xml:space="preserve"> </w:t>
      </w:r>
      <w:proofErr w:type="spellStart"/>
      <w:r w:rsidRPr="002E71F5">
        <w:rPr>
          <w:lang w:val="en-US"/>
        </w:rPr>
        <w:t>жилой</w:t>
      </w:r>
      <w:proofErr w:type="spellEnd"/>
      <w:r w:rsidRPr="002E71F5">
        <w:rPr>
          <w:lang w:val="en-US"/>
        </w:rPr>
        <w:t xml:space="preserve"> </w:t>
      </w:r>
      <w:proofErr w:type="spellStart"/>
      <w:r w:rsidRPr="002E71F5">
        <w:rPr>
          <w:lang w:val="en-US"/>
        </w:rPr>
        <w:t>застройки</w:t>
      </w:r>
      <w:proofErr w:type="spellEnd"/>
      <w:r w:rsidRPr="002E71F5">
        <w:rPr>
          <w:lang w:val="en-US"/>
        </w:rPr>
        <w:t xml:space="preserve"> </w:t>
      </w:r>
      <w:r w:rsidRPr="002E71F5">
        <w:t>(код 2.7)</w:t>
      </w:r>
    </w:p>
    <w:p w:rsidR="002E71F5" w:rsidRPr="002E71F5" w:rsidRDefault="002E71F5" w:rsidP="00344E79">
      <w:pPr>
        <w:widowControl w:val="0"/>
        <w:numPr>
          <w:ilvl w:val="0"/>
          <w:numId w:val="11"/>
        </w:numPr>
        <w:shd w:val="clear" w:color="auto" w:fill="FFFFFF"/>
        <w:tabs>
          <w:tab w:val="left" w:pos="0"/>
        </w:tabs>
        <w:ind w:left="0" w:firstLine="709"/>
        <w:jc w:val="both"/>
      </w:pPr>
      <w:r w:rsidRPr="002E71F5">
        <w:t>коммунальное обслуживание (код 3.1)</w:t>
      </w:r>
    </w:p>
    <w:p w:rsidR="002E71F5" w:rsidRPr="002E71F5" w:rsidRDefault="002E71F5" w:rsidP="00344E79">
      <w:pPr>
        <w:widowControl w:val="0"/>
        <w:numPr>
          <w:ilvl w:val="0"/>
          <w:numId w:val="11"/>
        </w:numPr>
        <w:shd w:val="clear" w:color="auto" w:fill="FFFFFF"/>
        <w:tabs>
          <w:tab w:val="left" w:pos="0"/>
        </w:tabs>
        <w:ind w:left="0" w:firstLine="709"/>
        <w:jc w:val="both"/>
      </w:pPr>
      <w:r w:rsidRPr="002E71F5">
        <w:t>бытовое обслуживание (код 3.3)</w:t>
      </w:r>
    </w:p>
    <w:p w:rsidR="002E71F5" w:rsidRPr="002E71F5" w:rsidRDefault="002E71F5" w:rsidP="00344E79">
      <w:pPr>
        <w:widowControl w:val="0"/>
        <w:numPr>
          <w:ilvl w:val="0"/>
          <w:numId w:val="11"/>
        </w:numPr>
        <w:shd w:val="clear" w:color="auto" w:fill="FFFFFF"/>
        <w:tabs>
          <w:tab w:val="left" w:pos="0"/>
        </w:tabs>
        <w:ind w:left="0" w:firstLine="709"/>
        <w:jc w:val="both"/>
      </w:pPr>
      <w:r w:rsidRPr="002E71F5">
        <w:t>магазины (код 4.4)</w:t>
      </w:r>
    </w:p>
    <w:p w:rsidR="002E71F5" w:rsidRPr="002E71F5" w:rsidRDefault="002E71F5" w:rsidP="00344E79">
      <w:pPr>
        <w:widowControl w:val="0"/>
        <w:numPr>
          <w:ilvl w:val="0"/>
          <w:numId w:val="11"/>
        </w:numPr>
        <w:shd w:val="clear" w:color="auto" w:fill="FFFFFF"/>
        <w:tabs>
          <w:tab w:val="left" w:pos="0"/>
        </w:tabs>
        <w:ind w:left="0" w:firstLine="709"/>
        <w:jc w:val="both"/>
      </w:pPr>
      <w:r w:rsidRPr="002E71F5">
        <w:t>хранение автотранспорта (код 2.7.1)</w:t>
      </w:r>
    </w:p>
    <w:p w:rsidR="002E71F5" w:rsidRPr="002E71F5" w:rsidRDefault="002E71F5" w:rsidP="00344E79">
      <w:pPr>
        <w:widowControl w:val="0"/>
        <w:numPr>
          <w:ilvl w:val="0"/>
          <w:numId w:val="11"/>
        </w:numPr>
        <w:shd w:val="clear" w:color="auto" w:fill="FFFFFF"/>
        <w:tabs>
          <w:tab w:val="left" w:pos="0"/>
        </w:tabs>
        <w:ind w:left="0" w:firstLine="709"/>
        <w:jc w:val="both"/>
      </w:pPr>
      <w:r w:rsidRPr="002E71F5">
        <w:t>религиозное использование (код 3.7)</w:t>
      </w:r>
    </w:p>
    <w:p w:rsidR="002E71F5" w:rsidRPr="002E71F5" w:rsidRDefault="002E71F5" w:rsidP="00344E79">
      <w:pPr>
        <w:widowControl w:val="0"/>
        <w:numPr>
          <w:ilvl w:val="0"/>
          <w:numId w:val="11"/>
        </w:numPr>
        <w:shd w:val="clear" w:color="auto" w:fill="FFFFFF"/>
        <w:tabs>
          <w:tab w:val="left" w:pos="0"/>
        </w:tabs>
        <w:ind w:left="0" w:firstLine="709"/>
        <w:jc w:val="both"/>
      </w:pPr>
      <w:r w:rsidRPr="002E71F5">
        <w:t>обеспечение внутреннего правопорядка (код 8.3)</w:t>
      </w:r>
    </w:p>
    <w:p w:rsidR="002E71F5" w:rsidRPr="002E71F5" w:rsidRDefault="002E71F5" w:rsidP="002E71F5">
      <w:pPr>
        <w:widowControl w:val="0"/>
        <w:ind w:firstLine="709"/>
        <w:jc w:val="both"/>
        <w:rPr>
          <w:rFonts w:ascii="Calibri" w:eastAsia="Calibri" w:hAnsi="Calibri" w:cs="Calibri"/>
          <w:szCs w:val="20"/>
          <w:lang w:eastAsia="en-US"/>
        </w:rPr>
      </w:pPr>
      <w:r w:rsidRPr="002E71F5">
        <w:rPr>
          <w:rFonts w:ascii="Calibri" w:eastAsia="Calibri" w:hAnsi="Calibri" w:cs="Calibri"/>
          <w:szCs w:val="20"/>
          <w:lang w:eastAsia="en-US"/>
        </w:rPr>
        <w:t xml:space="preserve">4. </w:t>
      </w:r>
      <w:r w:rsidRPr="002E71F5">
        <w:rPr>
          <w:rFonts w:ascii="Calibri" w:eastAsia="Calibri" w:hAnsi="Calibri" w:cs="Calibri"/>
          <w:i/>
          <w:szCs w:val="20"/>
          <w:lang w:eastAsia="en-US"/>
        </w:rPr>
        <w:t>Вспомогательные виды разрешенного использования</w:t>
      </w:r>
      <w:r w:rsidRPr="002E71F5">
        <w:rPr>
          <w:rFonts w:ascii="Calibri" w:eastAsia="Calibri" w:hAnsi="Calibri" w:cs="Calibri"/>
          <w:szCs w:val="20"/>
          <w:lang w:eastAsia="en-US"/>
        </w:rPr>
        <w:t xml:space="preserve"> земельных участков и объектов капитального строительства:</w:t>
      </w:r>
    </w:p>
    <w:p w:rsidR="002E71F5" w:rsidRPr="002E71F5" w:rsidRDefault="002E71F5" w:rsidP="00344E79">
      <w:pPr>
        <w:widowControl w:val="0"/>
        <w:numPr>
          <w:ilvl w:val="0"/>
          <w:numId w:val="11"/>
        </w:numPr>
        <w:shd w:val="clear" w:color="auto" w:fill="FFFFFF"/>
        <w:tabs>
          <w:tab w:val="left" w:pos="0"/>
        </w:tabs>
        <w:ind w:left="0" w:firstLine="709"/>
        <w:jc w:val="both"/>
      </w:pPr>
      <w:r w:rsidRPr="002E71F5">
        <w:t>коммунальное обслуживание (код 3.1)</w:t>
      </w:r>
    </w:p>
    <w:p w:rsidR="002E71F5" w:rsidRPr="002E71F5" w:rsidRDefault="002E71F5" w:rsidP="00344E79">
      <w:pPr>
        <w:widowControl w:val="0"/>
        <w:numPr>
          <w:ilvl w:val="0"/>
          <w:numId w:val="11"/>
        </w:numPr>
        <w:shd w:val="clear" w:color="auto" w:fill="FFFFFF"/>
        <w:tabs>
          <w:tab w:val="left" w:pos="0"/>
        </w:tabs>
        <w:ind w:left="0" w:firstLine="709"/>
        <w:jc w:val="both"/>
      </w:pPr>
      <w:r w:rsidRPr="002E71F5">
        <w:t>земельные участки (территории) общего пользования (код 12.0)</w:t>
      </w:r>
    </w:p>
    <w:p w:rsidR="002E71F5" w:rsidRPr="002E71F5" w:rsidRDefault="002E71F5" w:rsidP="002E71F5">
      <w:pPr>
        <w:shd w:val="clear" w:color="auto" w:fill="FFFFFF"/>
        <w:tabs>
          <w:tab w:val="left" w:pos="0"/>
        </w:tabs>
        <w:ind w:firstLine="709"/>
        <w:jc w:val="both"/>
        <w:rPr>
          <w:bCs/>
        </w:rPr>
      </w:pPr>
      <w:r w:rsidRPr="002E71F5">
        <w:t xml:space="preserve">5. </w:t>
      </w:r>
      <w:r w:rsidRPr="002E71F5">
        <w:rPr>
          <w:i/>
        </w:rPr>
        <w:t>Предельные размеры</w:t>
      </w:r>
      <w:r w:rsidRPr="002E71F5">
        <w:t xml:space="preserve"> земельных участков и предельные параметры разрешенного строительства, реконструкции объектов капитального строительства для жилых зон</w:t>
      </w:r>
      <w:r w:rsidRPr="002E71F5">
        <w:rPr>
          <w:bCs/>
        </w:rPr>
        <w:t>:</w:t>
      </w:r>
    </w:p>
    <w:p w:rsidR="002E71F5" w:rsidRPr="002E71F5" w:rsidRDefault="002E71F5" w:rsidP="002E71F5">
      <w:pPr>
        <w:tabs>
          <w:tab w:val="left" w:pos="0"/>
        </w:tabs>
        <w:suppressAutoHyphens/>
        <w:snapToGrid w:val="0"/>
        <w:ind w:firstLine="709"/>
        <w:jc w:val="both"/>
      </w:pPr>
      <w:r w:rsidRPr="002E71F5">
        <w:t>Предельные размеры земельных участков, предоставляемых гражданам в собственность из находящихся в муниципальной собственности земель Краснощековского района Алтайского края или из земель, государственная собственность на которые не разграничена в населенных пунктах Усть-Козлухинского сельсовета для ведения личного подсобного хозяйства и индивидуального жилищного строительства:</w:t>
      </w:r>
    </w:p>
    <w:p w:rsidR="002E71F5" w:rsidRPr="002E71F5" w:rsidRDefault="002E71F5" w:rsidP="002E71F5">
      <w:pPr>
        <w:tabs>
          <w:tab w:val="left" w:pos="0"/>
          <w:tab w:val="left" w:pos="709"/>
        </w:tabs>
        <w:snapToGrid w:val="0"/>
        <w:jc w:val="both"/>
      </w:pPr>
      <w:r w:rsidRPr="002E71F5">
        <w:tab/>
      </w:r>
      <w:r w:rsidRPr="002E71F5">
        <w:tab/>
        <w:t>минимальный размер – 500 м</w:t>
      </w:r>
      <w:proofErr w:type="gramStart"/>
      <w:r w:rsidRPr="002E71F5">
        <w:rPr>
          <w:vertAlign w:val="superscript"/>
        </w:rPr>
        <w:t>2</w:t>
      </w:r>
      <w:proofErr w:type="gramEnd"/>
      <w:r w:rsidRPr="002E71F5">
        <w:t>;</w:t>
      </w:r>
    </w:p>
    <w:p w:rsidR="002E71F5" w:rsidRPr="002E71F5" w:rsidRDefault="002E71F5" w:rsidP="002E71F5">
      <w:pPr>
        <w:tabs>
          <w:tab w:val="left" w:pos="0"/>
          <w:tab w:val="left" w:pos="709"/>
        </w:tabs>
        <w:snapToGrid w:val="0"/>
        <w:jc w:val="both"/>
      </w:pPr>
      <w:r w:rsidRPr="002E71F5">
        <w:tab/>
      </w:r>
      <w:r w:rsidRPr="002E71F5">
        <w:tab/>
        <w:t>максимальный размер – 5000 м</w:t>
      </w:r>
      <w:proofErr w:type="gramStart"/>
      <w:r w:rsidRPr="002E71F5">
        <w:rPr>
          <w:vertAlign w:val="superscript"/>
        </w:rPr>
        <w:t>2</w:t>
      </w:r>
      <w:proofErr w:type="gramEnd"/>
      <w:r w:rsidRPr="002E71F5">
        <w:t>.</w:t>
      </w:r>
    </w:p>
    <w:p w:rsidR="002E71F5" w:rsidRPr="002E71F5" w:rsidRDefault="002E71F5" w:rsidP="002E71F5">
      <w:pPr>
        <w:tabs>
          <w:tab w:val="left" w:pos="0"/>
          <w:tab w:val="left" w:pos="709"/>
        </w:tabs>
        <w:snapToGrid w:val="0"/>
        <w:ind w:firstLine="709"/>
        <w:jc w:val="both"/>
      </w:pPr>
      <w:r w:rsidRPr="002E71F5">
        <w:t xml:space="preserve">Для земельных участков под существующими домовладениями, право на которые было оформлено надлежащим образом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2E71F5" w:rsidRPr="002E71F5" w:rsidRDefault="002E71F5" w:rsidP="002E71F5">
      <w:pPr>
        <w:widowControl w:val="0"/>
        <w:ind w:firstLine="709"/>
        <w:jc w:val="both"/>
        <w:rPr>
          <w:rFonts w:ascii="Calibri" w:eastAsia="Calibri" w:hAnsi="Calibri" w:cs="Calibri"/>
          <w:lang w:eastAsia="en-US"/>
        </w:rPr>
      </w:pPr>
      <w:r w:rsidRPr="002E71F5">
        <w:rPr>
          <w:rFonts w:ascii="Calibri" w:eastAsia="Calibri" w:hAnsi="Calibri" w:cs="Calibri"/>
          <w:lang w:eastAsia="en-US"/>
        </w:rPr>
        <w:t>Для земельных участков с другими видами разрешенного использования, допустимых к размещению в данной территориальной зоне:</w:t>
      </w:r>
    </w:p>
    <w:p w:rsidR="002E71F5" w:rsidRPr="002E71F5" w:rsidRDefault="002E71F5" w:rsidP="00344E79">
      <w:pPr>
        <w:widowControl w:val="0"/>
        <w:numPr>
          <w:ilvl w:val="0"/>
          <w:numId w:val="12"/>
        </w:numPr>
        <w:ind w:left="0" w:firstLine="709"/>
        <w:jc w:val="both"/>
        <w:rPr>
          <w:rFonts w:ascii="Calibri" w:eastAsia="Calibri" w:hAnsi="Calibri" w:cs="Calibri"/>
          <w:lang w:eastAsia="en-US"/>
        </w:rPr>
      </w:pPr>
      <w:r w:rsidRPr="002E71F5">
        <w:rPr>
          <w:rFonts w:ascii="Calibri" w:eastAsia="Calibri" w:hAnsi="Calibri" w:cs="Calibri"/>
          <w:lang w:eastAsia="en-US"/>
        </w:rPr>
        <w:t xml:space="preserve">минимальный размер земельного участка – 1 </w:t>
      </w:r>
      <w:r w:rsidRPr="002E71F5">
        <w:rPr>
          <w:rFonts w:ascii="Calibri" w:eastAsia="Calibri" w:hAnsi="Calibri" w:cs="Calibri"/>
          <w:szCs w:val="20"/>
          <w:lang w:eastAsia="en-US"/>
        </w:rPr>
        <w:t>м</w:t>
      </w:r>
      <w:proofErr w:type="gramStart"/>
      <w:r w:rsidRPr="002E71F5">
        <w:rPr>
          <w:rFonts w:ascii="Calibri" w:eastAsia="Calibri" w:hAnsi="Calibri" w:cs="Calibri"/>
          <w:szCs w:val="20"/>
          <w:vertAlign w:val="superscript"/>
          <w:lang w:eastAsia="en-US"/>
        </w:rPr>
        <w:t>2</w:t>
      </w:r>
      <w:proofErr w:type="gramEnd"/>
      <w:r w:rsidRPr="002E71F5">
        <w:rPr>
          <w:rFonts w:ascii="Calibri" w:eastAsia="Calibri" w:hAnsi="Calibri" w:cs="Calibri"/>
          <w:lang w:eastAsia="en-US"/>
        </w:rPr>
        <w:t>;</w:t>
      </w:r>
    </w:p>
    <w:p w:rsidR="002E71F5" w:rsidRPr="002E71F5" w:rsidRDefault="002E71F5" w:rsidP="00344E79">
      <w:pPr>
        <w:widowControl w:val="0"/>
        <w:numPr>
          <w:ilvl w:val="0"/>
          <w:numId w:val="12"/>
        </w:numPr>
        <w:ind w:left="0" w:firstLine="709"/>
        <w:jc w:val="both"/>
        <w:rPr>
          <w:rFonts w:ascii="Calibri" w:eastAsia="Calibri" w:hAnsi="Calibri" w:cs="Calibri"/>
          <w:lang w:eastAsia="en-US"/>
        </w:rPr>
      </w:pPr>
      <w:r w:rsidRPr="002E71F5">
        <w:rPr>
          <w:rFonts w:ascii="Calibri" w:eastAsia="Calibri" w:hAnsi="Calibri" w:cs="Calibri"/>
          <w:lang w:eastAsia="en-US"/>
        </w:rPr>
        <w:t xml:space="preserve">максимальный размер земельного участка – 7500 </w:t>
      </w:r>
      <w:r w:rsidRPr="002E71F5">
        <w:rPr>
          <w:rFonts w:ascii="Calibri" w:eastAsia="Calibri" w:hAnsi="Calibri" w:cs="Calibri"/>
          <w:szCs w:val="20"/>
          <w:lang w:eastAsia="en-US"/>
        </w:rPr>
        <w:t>м</w:t>
      </w:r>
      <w:proofErr w:type="gramStart"/>
      <w:r w:rsidRPr="002E71F5">
        <w:rPr>
          <w:rFonts w:ascii="Calibri" w:eastAsia="Calibri" w:hAnsi="Calibri" w:cs="Calibri"/>
          <w:szCs w:val="20"/>
          <w:vertAlign w:val="superscript"/>
          <w:lang w:eastAsia="en-US"/>
        </w:rPr>
        <w:t>2</w:t>
      </w:r>
      <w:proofErr w:type="gramEnd"/>
      <w:r w:rsidRPr="002E71F5">
        <w:rPr>
          <w:rFonts w:ascii="Calibri" w:eastAsia="Calibri" w:hAnsi="Calibri" w:cs="Calibri"/>
          <w:lang w:eastAsia="en-US"/>
        </w:rPr>
        <w:t xml:space="preserve">. </w:t>
      </w:r>
    </w:p>
    <w:p w:rsidR="002E71F5" w:rsidRPr="002E71F5" w:rsidRDefault="002E71F5" w:rsidP="002E71F5">
      <w:pPr>
        <w:widowControl w:val="0"/>
        <w:tabs>
          <w:tab w:val="left" w:pos="0"/>
        </w:tabs>
        <w:ind w:firstLine="709"/>
        <w:jc w:val="both"/>
        <w:rPr>
          <w:bCs/>
        </w:rPr>
      </w:pPr>
      <w:r w:rsidRPr="002E71F5">
        <w:rPr>
          <w:bCs/>
        </w:rPr>
        <w:t xml:space="preserve">Максимальный процент застройки земельного участка не устанавливается для земельных участков с видами разрешенного использования </w:t>
      </w:r>
      <w:r w:rsidRPr="002E71F5">
        <w:t>хранение автотранспорта и коммунальное обслуживание; для всех остальных земельных участков с допустимыми видами разрешенного использования максимальный процент застройки</w:t>
      </w:r>
      <w:r w:rsidRPr="002E71F5">
        <w:rPr>
          <w:bCs/>
        </w:rPr>
        <w:t xml:space="preserve"> – 60.</w:t>
      </w:r>
    </w:p>
    <w:p w:rsidR="002E71F5" w:rsidRPr="002E71F5" w:rsidRDefault="002E71F5" w:rsidP="002E71F5">
      <w:pPr>
        <w:tabs>
          <w:tab w:val="left" w:pos="0"/>
        </w:tabs>
        <w:suppressAutoHyphens/>
        <w:snapToGrid w:val="0"/>
        <w:ind w:firstLine="709"/>
        <w:jc w:val="both"/>
      </w:pPr>
      <w:r w:rsidRPr="002E71F5">
        <w:t>Минимальная ширина вновь отводимых земельных участков вдоль фронта улицы (проезда) – 25 м;</w:t>
      </w:r>
    </w:p>
    <w:p w:rsidR="002E71F5" w:rsidRPr="002E71F5" w:rsidRDefault="002E71F5" w:rsidP="00344E79">
      <w:pPr>
        <w:widowControl w:val="0"/>
        <w:numPr>
          <w:ilvl w:val="0"/>
          <w:numId w:val="13"/>
        </w:numPr>
        <w:tabs>
          <w:tab w:val="left" w:pos="0"/>
        </w:tabs>
        <w:suppressAutoHyphens/>
        <w:snapToGrid w:val="0"/>
        <w:ind w:left="0" w:firstLine="709"/>
        <w:jc w:val="both"/>
        <w:rPr>
          <w:color w:val="000000"/>
        </w:rPr>
      </w:pPr>
      <w:r w:rsidRPr="002E71F5">
        <w:rPr>
          <w:color w:val="000000"/>
        </w:rPr>
        <w:t xml:space="preserve">минимальный отступ от красной линии улиц – </w:t>
      </w:r>
      <w:smartTag w:uri="urn:schemas-microsoft-com:office:smarttags" w:element="metricconverter">
        <w:smartTagPr>
          <w:attr w:name="ProductID" w:val="5 м"/>
        </w:smartTagPr>
        <w:r w:rsidRPr="002E71F5">
          <w:rPr>
            <w:color w:val="000000"/>
          </w:rPr>
          <w:t>5 м</w:t>
        </w:r>
      </w:smartTag>
      <w:r w:rsidRPr="002E71F5">
        <w:rPr>
          <w:color w:val="000000"/>
        </w:rPr>
        <w:t xml:space="preserve">, от красной линии проездов – </w:t>
      </w:r>
      <w:smartTag w:uri="urn:schemas-microsoft-com:office:smarttags" w:element="metricconverter">
        <w:smartTagPr>
          <w:attr w:name="ProductID" w:val="3 м"/>
        </w:smartTagPr>
        <w:r w:rsidRPr="002E71F5">
          <w:rPr>
            <w:color w:val="000000"/>
          </w:rPr>
          <w:t>3 м</w:t>
        </w:r>
      </w:smartTag>
      <w:r w:rsidRPr="002E71F5">
        <w:rPr>
          <w:color w:val="000000"/>
        </w:rPr>
        <w:t xml:space="preserve">. В районах усадебной или индивидуальной жилой </w:t>
      </w:r>
      <w:proofErr w:type="gramStart"/>
      <w:r w:rsidRPr="002E71F5">
        <w:rPr>
          <w:color w:val="000000"/>
        </w:rPr>
        <w:t>застройки дома</w:t>
      </w:r>
      <w:proofErr w:type="gramEnd"/>
      <w:r w:rsidRPr="002E71F5">
        <w:rPr>
          <w:color w:val="000000"/>
        </w:rPr>
        <w:t xml:space="preserve"> могут размещаться по красной линии улиц и дорог местного значения. </w:t>
      </w:r>
      <w:proofErr w:type="gramStart"/>
      <w:r w:rsidRPr="002E71F5">
        <w:rPr>
          <w:color w:val="000000"/>
        </w:rPr>
        <w:t>В условиях строительства в существующей усадебной застройке возможно размещение строящихся жилых домов в глубине участка с отступом от линии</w:t>
      </w:r>
      <w:proofErr w:type="gramEnd"/>
      <w:r w:rsidRPr="002E71F5">
        <w:rPr>
          <w:color w:val="000000"/>
        </w:rPr>
        <w:t xml:space="preserve"> регулирования существующей застройки, обеспечивающей противопожарные нормы;</w:t>
      </w:r>
    </w:p>
    <w:p w:rsidR="002E71F5" w:rsidRPr="002E71F5" w:rsidRDefault="002E71F5" w:rsidP="00344E79">
      <w:pPr>
        <w:widowControl w:val="0"/>
        <w:numPr>
          <w:ilvl w:val="0"/>
          <w:numId w:val="13"/>
        </w:numPr>
        <w:tabs>
          <w:tab w:val="left" w:pos="720"/>
        </w:tabs>
        <w:ind w:left="0" w:firstLine="709"/>
        <w:jc w:val="both"/>
      </w:pPr>
      <w:r w:rsidRPr="002E71F5">
        <w:t xml:space="preserve">минимальное расстояние здания общеобразовательного учреждения от </w:t>
      </w:r>
      <w:r w:rsidRPr="002E71F5">
        <w:lastRenderedPageBreak/>
        <w:t xml:space="preserve">красной линии не менее </w:t>
      </w:r>
      <w:smartTag w:uri="urn:schemas-microsoft-com:office:smarttags" w:element="metricconverter">
        <w:smartTagPr>
          <w:attr w:name="ProductID" w:val="25 м"/>
        </w:smartTagPr>
        <w:r w:rsidRPr="002E71F5">
          <w:t>25 м</w:t>
        </w:r>
      </w:smartTag>
      <w:r w:rsidRPr="002E71F5">
        <w:t>;</w:t>
      </w:r>
    </w:p>
    <w:p w:rsidR="002E71F5" w:rsidRPr="002E71F5" w:rsidRDefault="002E71F5" w:rsidP="00344E79">
      <w:pPr>
        <w:widowControl w:val="0"/>
        <w:numPr>
          <w:ilvl w:val="0"/>
          <w:numId w:val="13"/>
        </w:numPr>
        <w:tabs>
          <w:tab w:val="left" w:pos="0"/>
        </w:tabs>
        <w:suppressAutoHyphens/>
        <w:snapToGrid w:val="0"/>
        <w:ind w:left="0" w:firstLine="709"/>
        <w:jc w:val="both"/>
        <w:rPr>
          <w:color w:val="000000"/>
        </w:rPr>
      </w:pPr>
      <w:r w:rsidRPr="002E71F5">
        <w:rPr>
          <w:color w:val="000000"/>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2E71F5">
          <w:rPr>
            <w:color w:val="000000"/>
          </w:rPr>
          <w:t>1 м</w:t>
        </w:r>
      </w:smartTag>
      <w:r w:rsidRPr="002E71F5">
        <w:rPr>
          <w:color w:val="000000"/>
        </w:rPr>
        <w:t xml:space="preserve">, для жилых домов – </w:t>
      </w:r>
      <w:smartTag w:uri="urn:schemas-microsoft-com:office:smarttags" w:element="metricconverter">
        <w:smartTagPr>
          <w:attr w:name="ProductID" w:val="3 м"/>
        </w:smartTagPr>
        <w:r w:rsidRPr="002E71F5">
          <w:rPr>
            <w:color w:val="000000"/>
          </w:rPr>
          <w:t>3 м</w:t>
        </w:r>
      </w:smartTag>
      <w:r w:rsidRPr="002E71F5">
        <w:rPr>
          <w:color w:val="000000"/>
        </w:rPr>
        <w:t>;</w:t>
      </w:r>
    </w:p>
    <w:p w:rsidR="002E71F5" w:rsidRPr="002E71F5" w:rsidRDefault="002E71F5" w:rsidP="00344E79">
      <w:pPr>
        <w:widowControl w:val="0"/>
        <w:numPr>
          <w:ilvl w:val="0"/>
          <w:numId w:val="13"/>
        </w:numPr>
        <w:tabs>
          <w:tab w:val="left" w:pos="0"/>
        </w:tabs>
        <w:suppressAutoHyphens/>
        <w:snapToGrid w:val="0"/>
        <w:ind w:left="0" w:firstLine="709"/>
        <w:jc w:val="both"/>
      </w:pPr>
      <w:r w:rsidRPr="002E71F5">
        <w:t>до границы соседнего участка минимальные расстояния:</w:t>
      </w:r>
    </w:p>
    <w:p w:rsidR="002E71F5" w:rsidRPr="002E71F5" w:rsidRDefault="002E71F5" w:rsidP="002E71F5">
      <w:pPr>
        <w:widowControl w:val="0"/>
        <w:tabs>
          <w:tab w:val="left" w:pos="0"/>
          <w:tab w:val="left" w:pos="709"/>
          <w:tab w:val="left" w:pos="1470"/>
        </w:tabs>
        <w:ind w:firstLine="709"/>
        <w:jc w:val="both"/>
      </w:pPr>
      <w:r w:rsidRPr="002E71F5">
        <w:tab/>
      </w:r>
      <w:r w:rsidRPr="002E71F5">
        <w:tab/>
        <w:t xml:space="preserve">от дома – </w:t>
      </w:r>
      <w:smartTag w:uri="urn:schemas-microsoft-com:office:smarttags" w:element="metricconverter">
        <w:smartTagPr>
          <w:attr w:name="ProductID" w:val="3 м"/>
        </w:smartTagPr>
        <w:r w:rsidRPr="002E71F5">
          <w:t>3 м</w:t>
        </w:r>
      </w:smartTag>
      <w:r w:rsidRPr="002E71F5">
        <w:t>;</w:t>
      </w:r>
    </w:p>
    <w:p w:rsidR="002E71F5" w:rsidRPr="002E71F5" w:rsidRDefault="002E71F5" w:rsidP="002E71F5">
      <w:pPr>
        <w:widowControl w:val="0"/>
        <w:tabs>
          <w:tab w:val="left" w:pos="0"/>
          <w:tab w:val="left" w:pos="709"/>
          <w:tab w:val="left" w:pos="1470"/>
        </w:tabs>
        <w:ind w:firstLine="709"/>
        <w:jc w:val="both"/>
      </w:pPr>
      <w:r w:rsidRPr="002E71F5">
        <w:tab/>
      </w:r>
      <w:r w:rsidRPr="002E71F5">
        <w:tab/>
        <w:t xml:space="preserve">от постройки для содержания домашних животных – </w:t>
      </w:r>
      <w:smartTag w:uri="urn:schemas-microsoft-com:office:smarttags" w:element="metricconverter">
        <w:smartTagPr>
          <w:attr w:name="ProductID" w:val="4 м"/>
        </w:smartTagPr>
        <w:r w:rsidRPr="002E71F5">
          <w:t>4 м</w:t>
        </w:r>
      </w:smartTag>
      <w:r w:rsidRPr="002E71F5">
        <w:t>;</w:t>
      </w:r>
    </w:p>
    <w:p w:rsidR="002E71F5" w:rsidRPr="002E71F5" w:rsidRDefault="002E71F5" w:rsidP="002E71F5">
      <w:pPr>
        <w:widowControl w:val="0"/>
        <w:tabs>
          <w:tab w:val="left" w:pos="0"/>
          <w:tab w:val="left" w:pos="709"/>
          <w:tab w:val="left" w:pos="1470"/>
        </w:tabs>
        <w:ind w:firstLine="709"/>
        <w:jc w:val="both"/>
      </w:pPr>
      <w:r w:rsidRPr="002E71F5">
        <w:tab/>
      </w:r>
      <w:r w:rsidRPr="002E71F5">
        <w:tab/>
        <w:t xml:space="preserve">от других построек (бани, гаражи и др.) – </w:t>
      </w:r>
      <w:smartTag w:uri="urn:schemas-microsoft-com:office:smarttags" w:element="metricconverter">
        <w:smartTagPr>
          <w:attr w:name="ProductID" w:val="1,0 м"/>
        </w:smartTagPr>
        <w:r w:rsidRPr="002E71F5">
          <w:t>1,0 м</w:t>
        </w:r>
      </w:smartTag>
      <w:r w:rsidRPr="002E71F5">
        <w:t xml:space="preserve">; </w:t>
      </w:r>
    </w:p>
    <w:p w:rsidR="002E71F5" w:rsidRPr="002E71F5" w:rsidRDefault="002E71F5" w:rsidP="002E71F5">
      <w:pPr>
        <w:widowControl w:val="0"/>
        <w:tabs>
          <w:tab w:val="left" w:pos="0"/>
          <w:tab w:val="left" w:pos="709"/>
          <w:tab w:val="left" w:pos="1470"/>
        </w:tabs>
        <w:ind w:firstLine="709"/>
        <w:jc w:val="both"/>
      </w:pPr>
      <w:r w:rsidRPr="002E71F5">
        <w:tab/>
      </w:r>
      <w:r w:rsidRPr="002E71F5">
        <w:tab/>
        <w:t xml:space="preserve">от стволов высокорослых деревьев – </w:t>
      </w:r>
      <w:smartTag w:uri="urn:schemas-microsoft-com:office:smarttags" w:element="metricconverter">
        <w:smartTagPr>
          <w:attr w:name="ProductID" w:val="4 м"/>
        </w:smartTagPr>
        <w:r w:rsidRPr="002E71F5">
          <w:t>4 м</w:t>
        </w:r>
      </w:smartTag>
      <w:r w:rsidRPr="002E71F5">
        <w:t>;</w:t>
      </w:r>
    </w:p>
    <w:p w:rsidR="002E71F5" w:rsidRPr="002E71F5" w:rsidRDefault="002E71F5" w:rsidP="002E71F5">
      <w:pPr>
        <w:widowControl w:val="0"/>
        <w:tabs>
          <w:tab w:val="left" w:pos="0"/>
          <w:tab w:val="left" w:pos="709"/>
          <w:tab w:val="left" w:pos="1470"/>
        </w:tabs>
        <w:ind w:firstLine="709"/>
        <w:jc w:val="both"/>
      </w:pPr>
      <w:r w:rsidRPr="002E71F5">
        <w:tab/>
      </w:r>
      <w:r w:rsidRPr="002E71F5">
        <w:tab/>
        <w:t xml:space="preserve">от стволов среднерослых деревьев </w:t>
      </w:r>
      <w:smartTag w:uri="urn:schemas-microsoft-com:office:smarttags" w:element="metricconverter">
        <w:smartTagPr>
          <w:attr w:name="ProductID" w:val="-2 м"/>
        </w:smartTagPr>
        <w:r w:rsidRPr="002E71F5">
          <w:t>-2 м</w:t>
        </w:r>
      </w:smartTag>
      <w:r w:rsidRPr="002E71F5">
        <w:t>;</w:t>
      </w:r>
    </w:p>
    <w:p w:rsidR="002E71F5" w:rsidRPr="002E71F5" w:rsidRDefault="002E71F5" w:rsidP="002E71F5">
      <w:pPr>
        <w:widowControl w:val="0"/>
        <w:tabs>
          <w:tab w:val="left" w:pos="0"/>
          <w:tab w:val="left" w:pos="709"/>
          <w:tab w:val="left" w:pos="1470"/>
        </w:tabs>
        <w:ind w:firstLine="709"/>
        <w:jc w:val="both"/>
      </w:pPr>
      <w:r w:rsidRPr="002E71F5">
        <w:tab/>
      </w:r>
      <w:r w:rsidRPr="002E71F5">
        <w:tab/>
        <w:t xml:space="preserve">от кустарников – </w:t>
      </w:r>
      <w:smartTag w:uri="urn:schemas-microsoft-com:office:smarttags" w:element="metricconverter">
        <w:smartTagPr>
          <w:attr w:name="ProductID" w:val="1 м"/>
        </w:smartTagPr>
        <w:r w:rsidRPr="002E71F5">
          <w:t>1 м</w:t>
        </w:r>
      </w:smartTag>
      <w:r w:rsidRPr="002E71F5">
        <w:t>;</w:t>
      </w:r>
    </w:p>
    <w:p w:rsidR="002E71F5" w:rsidRPr="002E71F5" w:rsidRDefault="002E71F5" w:rsidP="002E71F5">
      <w:pPr>
        <w:widowControl w:val="0"/>
        <w:tabs>
          <w:tab w:val="left" w:pos="0"/>
          <w:tab w:val="left" w:pos="709"/>
          <w:tab w:val="left" w:pos="1470"/>
        </w:tabs>
        <w:ind w:firstLine="709"/>
        <w:jc w:val="both"/>
      </w:pPr>
      <w:r w:rsidRPr="002E71F5">
        <w:tab/>
      </w:r>
      <w:r w:rsidRPr="002E71F5">
        <w:tab/>
      </w:r>
      <w:proofErr w:type="gramStart"/>
      <w:r w:rsidRPr="002E71F5">
        <w:t>от изолированного входа в строение для содержания мелких домашних животных до входа в дом</w:t>
      </w:r>
      <w:proofErr w:type="gramEnd"/>
      <w:r w:rsidRPr="002E71F5">
        <w:t xml:space="preserve"> – </w:t>
      </w:r>
      <w:smartTag w:uri="urn:schemas-microsoft-com:office:smarttags" w:element="metricconverter">
        <w:smartTagPr>
          <w:attr w:name="ProductID" w:val="7 м"/>
        </w:smartTagPr>
        <w:r w:rsidRPr="002E71F5">
          <w:t>7 м</w:t>
        </w:r>
      </w:smartTag>
      <w:r w:rsidRPr="002E71F5">
        <w:t>;</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2E71F5">
          <w:t>6 м</w:t>
        </w:r>
      </w:smartTag>
      <w:r w:rsidRPr="002E71F5">
        <w:t>;</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размещение хозяйственных, одиночных или двойных построек для скота и птицы на расстоянии от окон жилых помещений дома – не менее 10 м; </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размещение дворовых туалетов от окон жилых помещений дома – </w:t>
      </w:r>
      <w:smartTag w:uri="urn:schemas-microsoft-com:office:smarttags" w:element="metricconverter">
        <w:smartTagPr>
          <w:attr w:name="ProductID" w:val="8 м"/>
        </w:smartTagPr>
        <w:r w:rsidRPr="002E71F5">
          <w:t>8 м</w:t>
        </w:r>
      </w:smartTag>
      <w:r w:rsidRPr="002E71F5">
        <w:t>;</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2E71F5">
          <w:t>12 м</w:t>
        </w:r>
      </w:smartTag>
      <w:r w:rsidRPr="002E71F5">
        <w:t xml:space="preserve">, до источника водоснабжения (колодца) – не менее </w:t>
      </w:r>
      <w:smartTag w:uri="urn:schemas-microsoft-com:office:smarttags" w:element="metricconverter">
        <w:smartTagPr>
          <w:attr w:name="ProductID" w:val="25 м"/>
        </w:smartTagPr>
        <w:r w:rsidRPr="002E71F5">
          <w:t>25 м</w:t>
        </w:r>
      </w:smartTag>
      <w:r w:rsidRPr="002E71F5">
        <w:t>.;</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2E71F5">
          <w:t>5 м</w:t>
        </w:r>
      </w:smartTag>
      <w:r w:rsidRPr="002E71F5">
        <w:t>.</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этажность основных строений до 3-х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2E71F5">
          <w:t>9,6 м</w:t>
        </w:r>
      </w:smartTag>
      <w:r w:rsidRPr="002E71F5">
        <w:t>; шпили, башни – без ограничений;</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2E71F5">
          <w:t>4 м</w:t>
        </w:r>
      </w:smartTag>
      <w:r w:rsidRPr="002E71F5">
        <w:t>, до конька скатной кровли – не более 7м;</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2E71F5">
        <w:rPr>
          <w:lang w:val="en-US"/>
        </w:rPr>
        <w:t>c</w:t>
      </w:r>
      <w:r w:rsidRPr="002E71F5">
        <w:t xml:space="preserve"> учетом противопожарных требований, а также блокирование хозяйственных построек к основному строению;</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2E71F5">
          <w:t>15 м</w:t>
        </w:r>
      </w:smartTag>
      <w:r w:rsidRPr="002E71F5">
        <w:t xml:space="preserve"> в зависимости от степени огнестойкости зданий;</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2E71F5">
          <w:t>5 м</w:t>
        </w:r>
      </w:smartTag>
      <w:r w:rsidRPr="002E71F5">
        <w:t>;</w:t>
      </w:r>
    </w:p>
    <w:p w:rsidR="002E71F5" w:rsidRPr="002E71F5" w:rsidRDefault="002E71F5" w:rsidP="00344E79">
      <w:pPr>
        <w:widowControl w:val="0"/>
        <w:numPr>
          <w:ilvl w:val="2"/>
          <w:numId w:val="14"/>
        </w:numPr>
        <w:tabs>
          <w:tab w:val="left" w:pos="0"/>
        </w:tabs>
        <w:suppressAutoHyphens/>
        <w:snapToGrid w:val="0"/>
        <w:ind w:left="0" w:firstLine="709"/>
        <w:jc w:val="both"/>
      </w:pPr>
      <w:r w:rsidRPr="002E71F5">
        <w:t xml:space="preserve">минимальное расстояние от площадки с контейнером для сбора мусора до жилых домов - 20 </w:t>
      </w:r>
      <w:r w:rsidRPr="002E71F5">
        <w:rPr>
          <w:color w:val="000000"/>
        </w:rPr>
        <w:t>м.</w:t>
      </w:r>
    </w:p>
    <w:p w:rsidR="002E71F5" w:rsidRPr="002E71F5" w:rsidRDefault="002E71F5" w:rsidP="002E71F5">
      <w:pPr>
        <w:widowControl w:val="0"/>
        <w:snapToGrid w:val="0"/>
        <w:ind w:firstLine="709"/>
        <w:jc w:val="both"/>
        <w:rPr>
          <w:bCs/>
        </w:rPr>
      </w:pPr>
      <w:r w:rsidRPr="002E71F5">
        <w:t xml:space="preserve">6. В границах зон </w:t>
      </w:r>
      <w:r w:rsidRPr="002E71F5">
        <w:rPr>
          <w:bCs/>
        </w:rPr>
        <w:t>застройки индивидуальными жилыми домами не допускается:</w:t>
      </w:r>
    </w:p>
    <w:p w:rsidR="002E71F5" w:rsidRPr="002E71F5" w:rsidRDefault="002E71F5" w:rsidP="002E71F5">
      <w:pPr>
        <w:widowControl w:val="0"/>
        <w:snapToGrid w:val="0"/>
        <w:ind w:firstLine="709"/>
        <w:jc w:val="both"/>
      </w:pPr>
      <w:r w:rsidRPr="002E71F5">
        <w:rPr>
          <w:bCs/>
        </w:rPr>
        <w:tab/>
        <w:t>1) размещение в</w:t>
      </w:r>
      <w:r w:rsidRPr="002E71F5">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2E71F5" w:rsidRPr="002E71F5" w:rsidRDefault="002E71F5" w:rsidP="002E71F5">
      <w:pPr>
        <w:widowControl w:val="0"/>
        <w:ind w:firstLine="709"/>
        <w:jc w:val="both"/>
      </w:pPr>
      <w:r w:rsidRPr="002E71F5">
        <w:tab/>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2E71F5" w:rsidRPr="002E71F5" w:rsidRDefault="002E71F5" w:rsidP="002E71F5">
      <w:pPr>
        <w:widowControl w:val="0"/>
        <w:ind w:firstLine="709"/>
        <w:jc w:val="both"/>
      </w:pPr>
      <w:r w:rsidRPr="002E71F5">
        <w:tab/>
        <w:t>3) размещение со стороны улиц вспомогательных строений, за исключением гаражей.</w:t>
      </w:r>
    </w:p>
    <w:p w:rsidR="002E71F5" w:rsidRPr="002E71F5" w:rsidRDefault="002E71F5" w:rsidP="002E71F5">
      <w:pPr>
        <w:widowControl w:val="0"/>
        <w:ind w:firstLine="709"/>
        <w:jc w:val="both"/>
      </w:pPr>
      <w:r w:rsidRPr="002E71F5">
        <w:lastRenderedPageBreak/>
        <w:tab/>
        <w:t>4) размещение рекламы на ограждениях участка, домах, строениях.</w:t>
      </w:r>
    </w:p>
    <w:p w:rsidR="002E71F5" w:rsidRPr="002E71F5" w:rsidRDefault="002E71F5" w:rsidP="002E71F5">
      <w:pPr>
        <w:widowControl w:val="0"/>
        <w:ind w:firstLine="709"/>
        <w:jc w:val="both"/>
      </w:pPr>
      <w:r w:rsidRPr="002E71F5">
        <w:t xml:space="preserve">7. Размещение рекламных конструкций является разрешенным видом использования </w:t>
      </w:r>
      <w:proofErr w:type="gramStart"/>
      <w:r w:rsidRPr="002E71F5">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2E71F5">
        <w:t xml:space="preserve"> муниципального образования </w:t>
      </w:r>
      <w:proofErr w:type="spellStart"/>
      <w:r w:rsidRPr="002E71F5">
        <w:t>Краснощековский</w:t>
      </w:r>
      <w:proofErr w:type="spellEnd"/>
      <w:r w:rsidRPr="002E71F5">
        <w:t xml:space="preserve"> район.</w:t>
      </w:r>
    </w:p>
    <w:p w:rsidR="002E71F5" w:rsidRPr="002E71F5" w:rsidRDefault="002E71F5" w:rsidP="002E71F5">
      <w:pPr>
        <w:widowControl w:val="0"/>
        <w:ind w:firstLine="709"/>
        <w:jc w:val="both"/>
      </w:pP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92" w:name="_Toc282347543"/>
      <w:bookmarkStart w:id="93" w:name="_Toc90972460"/>
      <w:r w:rsidRPr="002E71F5">
        <w:rPr>
          <w:bCs/>
          <w:sz w:val="28"/>
          <w:szCs w:val="28"/>
        </w:rPr>
        <w:t xml:space="preserve">Градостроительные регламенты на территории </w:t>
      </w:r>
      <w:bookmarkEnd w:id="92"/>
      <w:r w:rsidRPr="002E71F5">
        <w:rPr>
          <w:bCs/>
          <w:sz w:val="28"/>
          <w:szCs w:val="28"/>
        </w:rPr>
        <w:t>общественно-деловой зоны</w:t>
      </w:r>
      <w:bookmarkEnd w:id="93"/>
    </w:p>
    <w:p w:rsidR="002E71F5" w:rsidRPr="002E71F5" w:rsidRDefault="002E71F5" w:rsidP="002E71F5">
      <w:pPr>
        <w:shd w:val="clear" w:color="auto" w:fill="FFFFFF"/>
        <w:snapToGrid w:val="0"/>
        <w:ind w:firstLine="709"/>
        <w:jc w:val="both"/>
        <w:rPr>
          <w:sz w:val="28"/>
        </w:rPr>
      </w:pPr>
      <w:r w:rsidRPr="002E71F5">
        <w:rPr>
          <w:bCs/>
        </w:rPr>
        <w:t>1. Общественно-деловая зона включает в себя территории зон делового, общественного и коммерческого назначения, размещения объектов социального и коммунально-бытового назначения, обслуживания объектов, необходимых для осуществления производственной и предпринимательской деятельности (код 2 01).</w:t>
      </w:r>
    </w:p>
    <w:p w:rsidR="002E71F5" w:rsidRPr="002E71F5" w:rsidRDefault="002E71F5" w:rsidP="002E71F5">
      <w:pPr>
        <w:widowControl w:val="0"/>
        <w:shd w:val="clear" w:color="auto" w:fill="FFFFFF"/>
        <w:snapToGrid w:val="0"/>
        <w:ind w:firstLine="709"/>
        <w:jc w:val="both"/>
      </w:pPr>
      <w:r w:rsidRPr="002E71F5">
        <w:t xml:space="preserve">2. </w:t>
      </w:r>
      <w:r w:rsidRPr="002E71F5">
        <w:rPr>
          <w:i/>
        </w:rPr>
        <w:t>Основные виды разрешенного использования</w:t>
      </w:r>
      <w:r w:rsidRPr="002E71F5">
        <w:t xml:space="preserve"> земельных участков и объектов капитального строительства в общественно-деловых зонах:</w:t>
      </w:r>
    </w:p>
    <w:p w:rsidR="002E71F5" w:rsidRPr="002E71F5" w:rsidRDefault="002E71F5" w:rsidP="00344E79">
      <w:pPr>
        <w:widowControl w:val="0"/>
        <w:numPr>
          <w:ilvl w:val="0"/>
          <w:numId w:val="11"/>
        </w:numPr>
        <w:shd w:val="clear" w:color="auto" w:fill="FFFFFF"/>
        <w:tabs>
          <w:tab w:val="left" w:pos="0"/>
        </w:tabs>
        <w:ind w:left="0" w:firstLine="709"/>
        <w:jc w:val="both"/>
      </w:pPr>
      <w:r w:rsidRPr="002E71F5">
        <w:t>коммунальное обслуживани</w:t>
      </w:r>
      <w:proofErr w:type="gramStart"/>
      <w:r w:rsidRPr="002E71F5">
        <w:t>е–</w:t>
      </w:r>
      <w:proofErr w:type="gramEnd"/>
      <w:r w:rsidRPr="002E71F5">
        <w:t xml:space="preserve"> (код 3.1)</w:t>
      </w:r>
    </w:p>
    <w:p w:rsidR="002E71F5" w:rsidRPr="002E71F5" w:rsidRDefault="002E71F5" w:rsidP="00344E79">
      <w:pPr>
        <w:widowControl w:val="0"/>
        <w:numPr>
          <w:ilvl w:val="0"/>
          <w:numId w:val="11"/>
        </w:numPr>
        <w:shd w:val="clear" w:color="auto" w:fill="FFFFFF"/>
        <w:snapToGrid w:val="0"/>
        <w:jc w:val="both"/>
      </w:pPr>
      <w:r w:rsidRPr="002E71F5">
        <w:t>социальное обслуживание – (код 3.2)</w:t>
      </w:r>
    </w:p>
    <w:p w:rsidR="002E71F5" w:rsidRPr="002E71F5" w:rsidRDefault="002E71F5" w:rsidP="00344E79">
      <w:pPr>
        <w:widowControl w:val="0"/>
        <w:numPr>
          <w:ilvl w:val="0"/>
          <w:numId w:val="11"/>
        </w:numPr>
        <w:shd w:val="clear" w:color="auto" w:fill="FFFFFF"/>
        <w:snapToGrid w:val="0"/>
        <w:jc w:val="both"/>
      </w:pPr>
      <w:r w:rsidRPr="002E71F5">
        <w:t>бытовое обслуживание – (код 3.3)</w:t>
      </w:r>
    </w:p>
    <w:p w:rsidR="002E71F5" w:rsidRPr="002E71F5" w:rsidRDefault="002E71F5" w:rsidP="00344E79">
      <w:pPr>
        <w:widowControl w:val="0"/>
        <w:numPr>
          <w:ilvl w:val="0"/>
          <w:numId w:val="11"/>
        </w:numPr>
        <w:shd w:val="clear" w:color="auto" w:fill="FFFFFF"/>
        <w:snapToGrid w:val="0"/>
        <w:jc w:val="both"/>
      </w:pPr>
      <w:proofErr w:type="spellStart"/>
      <w:r w:rsidRPr="002E71F5">
        <w:rPr>
          <w:lang w:val="en-US"/>
        </w:rPr>
        <w:t>здравоохранение</w:t>
      </w:r>
      <w:proofErr w:type="spellEnd"/>
      <w:r w:rsidRPr="002E71F5">
        <w:t xml:space="preserve"> – (код 3.4)</w:t>
      </w:r>
    </w:p>
    <w:p w:rsidR="002E71F5" w:rsidRPr="002E71F5" w:rsidRDefault="002E71F5" w:rsidP="00344E79">
      <w:pPr>
        <w:widowControl w:val="0"/>
        <w:numPr>
          <w:ilvl w:val="0"/>
          <w:numId w:val="11"/>
        </w:numPr>
        <w:shd w:val="clear" w:color="auto" w:fill="FFFFFF"/>
        <w:snapToGrid w:val="0"/>
        <w:jc w:val="both"/>
      </w:pPr>
      <w:r w:rsidRPr="002E71F5">
        <w:t>образование и просвещение – (код 3.5)</w:t>
      </w:r>
    </w:p>
    <w:p w:rsidR="002E71F5" w:rsidRPr="002E71F5" w:rsidRDefault="002E71F5" w:rsidP="00344E79">
      <w:pPr>
        <w:widowControl w:val="0"/>
        <w:numPr>
          <w:ilvl w:val="0"/>
          <w:numId w:val="11"/>
        </w:numPr>
        <w:shd w:val="clear" w:color="auto" w:fill="FFFFFF"/>
        <w:snapToGrid w:val="0"/>
        <w:jc w:val="both"/>
      </w:pPr>
      <w:proofErr w:type="spellStart"/>
      <w:r w:rsidRPr="002E71F5">
        <w:rPr>
          <w:lang w:val="en-US"/>
        </w:rPr>
        <w:t>культурное</w:t>
      </w:r>
      <w:proofErr w:type="spellEnd"/>
      <w:r w:rsidRPr="002E71F5">
        <w:rPr>
          <w:lang w:val="en-US"/>
        </w:rPr>
        <w:t xml:space="preserve"> </w:t>
      </w:r>
      <w:proofErr w:type="spellStart"/>
      <w:r w:rsidRPr="002E71F5">
        <w:rPr>
          <w:lang w:val="en-US"/>
        </w:rPr>
        <w:t>развитие</w:t>
      </w:r>
      <w:proofErr w:type="spellEnd"/>
      <w:r w:rsidRPr="002E71F5">
        <w:t xml:space="preserve"> – (код 3.6)</w:t>
      </w:r>
    </w:p>
    <w:p w:rsidR="002E71F5" w:rsidRPr="002E71F5" w:rsidRDefault="002E71F5" w:rsidP="00344E79">
      <w:pPr>
        <w:widowControl w:val="0"/>
        <w:numPr>
          <w:ilvl w:val="0"/>
          <w:numId w:val="11"/>
        </w:numPr>
        <w:shd w:val="clear" w:color="auto" w:fill="FFFFFF"/>
        <w:snapToGrid w:val="0"/>
        <w:jc w:val="both"/>
      </w:pPr>
      <w:r w:rsidRPr="002E71F5">
        <w:t>общественное управление – (код 3.8)</w:t>
      </w:r>
    </w:p>
    <w:p w:rsidR="002E71F5" w:rsidRPr="002E71F5" w:rsidRDefault="002E71F5" w:rsidP="00344E79">
      <w:pPr>
        <w:widowControl w:val="0"/>
        <w:numPr>
          <w:ilvl w:val="0"/>
          <w:numId w:val="11"/>
        </w:numPr>
        <w:shd w:val="clear" w:color="auto" w:fill="FFFFFF"/>
        <w:snapToGrid w:val="0"/>
        <w:jc w:val="both"/>
      </w:pPr>
      <w:r w:rsidRPr="002E71F5">
        <w:t>ветеринарное обслуживание (код 3.10)</w:t>
      </w:r>
    </w:p>
    <w:p w:rsidR="002E71F5" w:rsidRPr="002E71F5" w:rsidRDefault="002E71F5" w:rsidP="00344E79">
      <w:pPr>
        <w:widowControl w:val="0"/>
        <w:numPr>
          <w:ilvl w:val="0"/>
          <w:numId w:val="11"/>
        </w:numPr>
        <w:shd w:val="clear" w:color="auto" w:fill="FFFFFF"/>
        <w:snapToGrid w:val="0"/>
        <w:jc w:val="both"/>
      </w:pPr>
      <w:proofErr w:type="spellStart"/>
      <w:r w:rsidRPr="002E71F5">
        <w:rPr>
          <w:lang w:val="en-US"/>
        </w:rPr>
        <w:t>деловое</w:t>
      </w:r>
      <w:proofErr w:type="spellEnd"/>
      <w:r w:rsidRPr="002E71F5">
        <w:rPr>
          <w:lang w:val="en-US"/>
        </w:rPr>
        <w:t xml:space="preserve"> </w:t>
      </w:r>
      <w:proofErr w:type="spellStart"/>
      <w:r w:rsidRPr="002E71F5">
        <w:rPr>
          <w:lang w:val="en-US"/>
        </w:rPr>
        <w:t>управление</w:t>
      </w:r>
      <w:proofErr w:type="spellEnd"/>
      <w:r w:rsidRPr="002E71F5">
        <w:t xml:space="preserve"> – ( код 4.1)</w:t>
      </w:r>
    </w:p>
    <w:p w:rsidR="002E71F5" w:rsidRPr="002E71F5" w:rsidRDefault="002E71F5" w:rsidP="00344E79">
      <w:pPr>
        <w:widowControl w:val="0"/>
        <w:numPr>
          <w:ilvl w:val="0"/>
          <w:numId w:val="11"/>
        </w:numPr>
        <w:shd w:val="clear" w:color="auto" w:fill="FFFFFF"/>
        <w:snapToGrid w:val="0"/>
        <w:jc w:val="both"/>
      </w:pPr>
      <w:r w:rsidRPr="002E71F5">
        <w:t>рынки – (код 4.3)</w:t>
      </w:r>
    </w:p>
    <w:p w:rsidR="002E71F5" w:rsidRPr="002E71F5" w:rsidRDefault="002E71F5" w:rsidP="00344E79">
      <w:pPr>
        <w:widowControl w:val="0"/>
        <w:numPr>
          <w:ilvl w:val="0"/>
          <w:numId w:val="11"/>
        </w:numPr>
        <w:shd w:val="clear" w:color="auto" w:fill="FFFFFF"/>
        <w:snapToGrid w:val="0"/>
        <w:jc w:val="both"/>
      </w:pPr>
      <w:r w:rsidRPr="002E71F5">
        <w:t>магазины – (код 4.4)</w:t>
      </w:r>
    </w:p>
    <w:p w:rsidR="002E71F5" w:rsidRPr="002E71F5" w:rsidRDefault="002E71F5" w:rsidP="00344E79">
      <w:pPr>
        <w:widowControl w:val="0"/>
        <w:numPr>
          <w:ilvl w:val="0"/>
          <w:numId w:val="11"/>
        </w:numPr>
        <w:shd w:val="clear" w:color="auto" w:fill="FFFFFF"/>
        <w:snapToGrid w:val="0"/>
        <w:jc w:val="both"/>
      </w:pPr>
      <w:r w:rsidRPr="002E71F5">
        <w:t>банковская и страховая деятельность – (код 4.5)</w:t>
      </w:r>
    </w:p>
    <w:p w:rsidR="002E71F5" w:rsidRPr="002E71F5" w:rsidRDefault="002E71F5" w:rsidP="00344E79">
      <w:pPr>
        <w:widowControl w:val="0"/>
        <w:numPr>
          <w:ilvl w:val="0"/>
          <w:numId w:val="11"/>
        </w:numPr>
        <w:shd w:val="clear" w:color="auto" w:fill="FFFFFF"/>
        <w:snapToGrid w:val="0"/>
        <w:jc w:val="both"/>
      </w:pPr>
      <w:r w:rsidRPr="002E71F5">
        <w:t>общественное питание – (код 4.6)</w:t>
      </w:r>
    </w:p>
    <w:p w:rsidR="002E71F5" w:rsidRPr="002E71F5" w:rsidRDefault="002E71F5" w:rsidP="00344E79">
      <w:pPr>
        <w:widowControl w:val="0"/>
        <w:numPr>
          <w:ilvl w:val="0"/>
          <w:numId w:val="11"/>
        </w:numPr>
        <w:shd w:val="clear" w:color="auto" w:fill="FFFFFF"/>
        <w:snapToGrid w:val="0"/>
        <w:jc w:val="both"/>
      </w:pPr>
      <w:r w:rsidRPr="002E71F5">
        <w:t>обеспечение научной деятельности – (код 3.9)</w:t>
      </w:r>
    </w:p>
    <w:p w:rsidR="002E71F5" w:rsidRPr="002E71F5" w:rsidRDefault="002E71F5" w:rsidP="00344E79">
      <w:pPr>
        <w:widowControl w:val="0"/>
        <w:numPr>
          <w:ilvl w:val="0"/>
          <w:numId w:val="11"/>
        </w:numPr>
        <w:shd w:val="clear" w:color="auto" w:fill="FFFFFF"/>
        <w:snapToGrid w:val="0"/>
        <w:jc w:val="both"/>
      </w:pPr>
      <w:r w:rsidRPr="002E71F5">
        <w:t>гостиничное обслуживание – (код 4.7)</w:t>
      </w:r>
    </w:p>
    <w:p w:rsidR="002E71F5" w:rsidRPr="002E71F5" w:rsidRDefault="002E71F5" w:rsidP="00344E79">
      <w:pPr>
        <w:widowControl w:val="0"/>
        <w:numPr>
          <w:ilvl w:val="0"/>
          <w:numId w:val="11"/>
        </w:numPr>
        <w:shd w:val="clear" w:color="auto" w:fill="FFFFFF"/>
        <w:snapToGrid w:val="0"/>
        <w:jc w:val="both"/>
      </w:pPr>
      <w:r w:rsidRPr="002E71F5">
        <w:t>развлечения – (код 4.8)</w:t>
      </w:r>
    </w:p>
    <w:p w:rsidR="002E71F5" w:rsidRPr="002E71F5" w:rsidRDefault="002E71F5" w:rsidP="00344E79">
      <w:pPr>
        <w:widowControl w:val="0"/>
        <w:numPr>
          <w:ilvl w:val="0"/>
          <w:numId w:val="11"/>
        </w:numPr>
        <w:shd w:val="clear" w:color="auto" w:fill="FFFFFF"/>
        <w:snapToGrid w:val="0"/>
        <w:jc w:val="both"/>
      </w:pPr>
      <w:r w:rsidRPr="002E71F5">
        <w:t>спорт – (код 5.1)</w:t>
      </w:r>
    </w:p>
    <w:p w:rsidR="002E71F5" w:rsidRPr="002E71F5" w:rsidRDefault="002E71F5" w:rsidP="00344E79">
      <w:pPr>
        <w:widowControl w:val="0"/>
        <w:numPr>
          <w:ilvl w:val="0"/>
          <w:numId w:val="11"/>
        </w:numPr>
        <w:shd w:val="clear" w:color="auto" w:fill="FFFFFF"/>
        <w:snapToGrid w:val="0"/>
        <w:jc w:val="both"/>
      </w:pPr>
      <w:r w:rsidRPr="002E71F5">
        <w:t>обеспечение внутреннего правопорядка – (код 8.3)</w:t>
      </w:r>
    </w:p>
    <w:p w:rsidR="002E71F5" w:rsidRPr="002E71F5" w:rsidRDefault="002E71F5" w:rsidP="00344E79">
      <w:pPr>
        <w:widowControl w:val="0"/>
        <w:numPr>
          <w:ilvl w:val="0"/>
          <w:numId w:val="11"/>
        </w:numPr>
        <w:shd w:val="clear" w:color="auto" w:fill="FFFFFF"/>
        <w:snapToGrid w:val="0"/>
        <w:jc w:val="both"/>
      </w:pPr>
      <w:r w:rsidRPr="002E71F5">
        <w:t>обеспечение обороны и безопасности – (код 8.0)</w:t>
      </w:r>
    </w:p>
    <w:p w:rsidR="002E71F5" w:rsidRPr="002E71F5" w:rsidRDefault="002E71F5" w:rsidP="00344E79">
      <w:pPr>
        <w:widowControl w:val="0"/>
        <w:numPr>
          <w:ilvl w:val="0"/>
          <w:numId w:val="11"/>
        </w:numPr>
        <w:shd w:val="clear" w:color="auto" w:fill="FFFFFF"/>
        <w:snapToGrid w:val="0"/>
        <w:jc w:val="both"/>
      </w:pPr>
      <w:r w:rsidRPr="002E71F5">
        <w:t>историко-культурная деятельность – (код 9.3)</w:t>
      </w:r>
    </w:p>
    <w:p w:rsidR="002E71F5" w:rsidRPr="002E71F5" w:rsidRDefault="002E71F5" w:rsidP="002E71F5">
      <w:pPr>
        <w:widowControl w:val="0"/>
        <w:ind w:firstLine="709"/>
        <w:jc w:val="both"/>
        <w:rPr>
          <w:rFonts w:ascii="Calibri" w:eastAsia="Calibri" w:hAnsi="Calibri" w:cs="Calibri"/>
          <w:szCs w:val="20"/>
          <w:lang w:eastAsia="en-US"/>
        </w:rPr>
      </w:pPr>
      <w:r w:rsidRPr="002E71F5">
        <w:rPr>
          <w:rFonts w:ascii="Calibri" w:eastAsia="Calibri" w:hAnsi="Calibri" w:cs="Calibri"/>
          <w:szCs w:val="20"/>
          <w:lang w:eastAsia="en-US"/>
        </w:rPr>
        <w:t xml:space="preserve">3. </w:t>
      </w:r>
      <w:r w:rsidRPr="002E71F5">
        <w:rPr>
          <w:rFonts w:ascii="Calibri" w:eastAsia="Calibri" w:hAnsi="Calibri" w:cs="Calibri"/>
          <w:i/>
          <w:szCs w:val="20"/>
          <w:lang w:eastAsia="en-US"/>
        </w:rPr>
        <w:t>Условно разрешенные виды использования</w:t>
      </w:r>
      <w:r w:rsidRPr="002E71F5">
        <w:rPr>
          <w:rFonts w:ascii="Calibri" w:eastAsia="Calibri" w:hAnsi="Calibri" w:cs="Calibri"/>
          <w:szCs w:val="20"/>
          <w:lang w:eastAsia="en-US"/>
        </w:rPr>
        <w:t xml:space="preserve"> земельных участков и объектов капитального строительства</w:t>
      </w:r>
      <w:r w:rsidRPr="002E71F5">
        <w:rPr>
          <w:rFonts w:ascii="Calibri" w:eastAsia="Calibri" w:hAnsi="Calibri" w:cs="Calibri"/>
          <w:bCs/>
          <w:szCs w:val="20"/>
          <w:lang w:eastAsia="en-US"/>
        </w:rPr>
        <w:t xml:space="preserve"> в общественно-деловых зонах: </w:t>
      </w:r>
    </w:p>
    <w:p w:rsidR="002E71F5" w:rsidRPr="002E71F5" w:rsidRDefault="002E71F5" w:rsidP="00344E79">
      <w:pPr>
        <w:widowControl w:val="0"/>
        <w:numPr>
          <w:ilvl w:val="0"/>
          <w:numId w:val="15"/>
        </w:numPr>
        <w:shd w:val="clear" w:color="auto" w:fill="FFFFFF"/>
        <w:snapToGrid w:val="0"/>
        <w:ind w:left="0" w:firstLine="709"/>
        <w:jc w:val="both"/>
      </w:pPr>
      <w:r w:rsidRPr="002E71F5">
        <w:t>для индивидуального жилищного строительства – (код 2.1)</w:t>
      </w:r>
    </w:p>
    <w:p w:rsidR="002E71F5" w:rsidRPr="002E71F5" w:rsidRDefault="002E71F5" w:rsidP="00344E79">
      <w:pPr>
        <w:widowControl w:val="0"/>
        <w:numPr>
          <w:ilvl w:val="0"/>
          <w:numId w:val="15"/>
        </w:numPr>
        <w:shd w:val="clear" w:color="auto" w:fill="FFFFFF"/>
        <w:snapToGrid w:val="0"/>
        <w:ind w:left="0" w:firstLine="709"/>
        <w:jc w:val="both"/>
      </w:pPr>
      <w:r w:rsidRPr="002E71F5">
        <w:rPr>
          <w:bCs/>
        </w:rPr>
        <w:t xml:space="preserve">для ведения личного подсобного хозяйства </w:t>
      </w:r>
      <w:r w:rsidRPr="002E71F5">
        <w:t>(приусадебный земельный участок)</w:t>
      </w:r>
      <w:r w:rsidRPr="002E71F5">
        <w:rPr>
          <w:bCs/>
        </w:rPr>
        <w:t xml:space="preserve"> (код 2.2)</w:t>
      </w:r>
    </w:p>
    <w:p w:rsidR="002E71F5" w:rsidRPr="002E71F5" w:rsidRDefault="002E71F5" w:rsidP="00344E79">
      <w:pPr>
        <w:widowControl w:val="0"/>
        <w:numPr>
          <w:ilvl w:val="0"/>
          <w:numId w:val="15"/>
        </w:numPr>
        <w:shd w:val="clear" w:color="auto" w:fill="FFFFFF"/>
        <w:snapToGrid w:val="0"/>
        <w:ind w:left="0" w:firstLine="709"/>
        <w:jc w:val="both"/>
      </w:pPr>
      <w:r w:rsidRPr="002E71F5">
        <w:t>малоэтажная многоквартирная жилая застройка – (код 2.1.1)</w:t>
      </w:r>
    </w:p>
    <w:p w:rsidR="002E71F5" w:rsidRPr="002E71F5" w:rsidRDefault="002E71F5" w:rsidP="00344E79">
      <w:pPr>
        <w:widowControl w:val="0"/>
        <w:numPr>
          <w:ilvl w:val="0"/>
          <w:numId w:val="15"/>
        </w:numPr>
        <w:shd w:val="clear" w:color="auto" w:fill="FFFFFF"/>
        <w:snapToGrid w:val="0"/>
        <w:ind w:left="0" w:firstLine="709"/>
        <w:jc w:val="both"/>
      </w:pPr>
      <w:r w:rsidRPr="002E71F5">
        <w:rPr>
          <w:lang w:val="en-US"/>
        </w:rPr>
        <w:t>c</w:t>
      </w:r>
      <w:proofErr w:type="spellStart"/>
      <w:r w:rsidRPr="002E71F5">
        <w:t>лужебные</w:t>
      </w:r>
      <w:proofErr w:type="spellEnd"/>
      <w:r w:rsidRPr="002E71F5">
        <w:t xml:space="preserve"> гаражи – (код 4.9)</w:t>
      </w:r>
    </w:p>
    <w:p w:rsidR="002E71F5" w:rsidRPr="002E71F5" w:rsidRDefault="002E71F5" w:rsidP="00344E79">
      <w:pPr>
        <w:widowControl w:val="0"/>
        <w:numPr>
          <w:ilvl w:val="0"/>
          <w:numId w:val="15"/>
        </w:numPr>
        <w:shd w:val="clear" w:color="auto" w:fill="FFFFFF"/>
        <w:snapToGrid w:val="0"/>
        <w:ind w:left="0" w:firstLine="709"/>
        <w:jc w:val="both"/>
      </w:pPr>
      <w:r w:rsidRPr="002E71F5">
        <w:rPr>
          <w:lang w:val="en-US"/>
        </w:rPr>
        <w:t>х</w:t>
      </w:r>
      <w:r w:rsidRPr="002E71F5">
        <w:t>ранение автотранспорта – (код 2.7.1)</w:t>
      </w:r>
    </w:p>
    <w:p w:rsidR="002E71F5" w:rsidRPr="002E71F5" w:rsidRDefault="002E71F5" w:rsidP="00344E79">
      <w:pPr>
        <w:widowControl w:val="0"/>
        <w:numPr>
          <w:ilvl w:val="0"/>
          <w:numId w:val="15"/>
        </w:numPr>
        <w:suppressAutoHyphens/>
        <w:ind w:left="0" w:firstLine="709"/>
        <w:jc w:val="both"/>
      </w:pPr>
      <w:r w:rsidRPr="002E71F5">
        <w:t>религиозное использование – (код 3.7)</w:t>
      </w:r>
    </w:p>
    <w:p w:rsidR="002E71F5" w:rsidRPr="002E71F5" w:rsidRDefault="002E71F5" w:rsidP="002E71F5">
      <w:pPr>
        <w:widowControl w:val="0"/>
        <w:shd w:val="clear" w:color="auto" w:fill="FFFFFF"/>
        <w:snapToGrid w:val="0"/>
        <w:ind w:firstLine="709"/>
        <w:jc w:val="both"/>
        <w:rPr>
          <w:bCs/>
        </w:rPr>
      </w:pPr>
      <w:r w:rsidRPr="002E71F5">
        <w:t xml:space="preserve">4. </w:t>
      </w:r>
      <w:r w:rsidRPr="002E71F5">
        <w:rPr>
          <w:i/>
        </w:rPr>
        <w:t>Вспомогательные виды разрешенного использования</w:t>
      </w:r>
      <w:r w:rsidRPr="002E71F5">
        <w:t xml:space="preserve"> </w:t>
      </w:r>
      <w:r w:rsidRPr="002E71F5">
        <w:rPr>
          <w:bCs/>
        </w:rPr>
        <w:t xml:space="preserve">земельных участков и объектов капитального строительства в общественно-деловых зонах: </w:t>
      </w:r>
    </w:p>
    <w:p w:rsidR="002E71F5" w:rsidRPr="002E71F5" w:rsidRDefault="002E71F5" w:rsidP="00344E79">
      <w:pPr>
        <w:widowControl w:val="0"/>
        <w:numPr>
          <w:ilvl w:val="0"/>
          <w:numId w:val="15"/>
        </w:numPr>
        <w:shd w:val="clear" w:color="auto" w:fill="FFFFFF"/>
        <w:snapToGrid w:val="0"/>
        <w:ind w:left="0" w:firstLine="709"/>
        <w:jc w:val="both"/>
      </w:pPr>
      <w:r w:rsidRPr="002E71F5">
        <w:t>земельные участки (территории) общего пользования (код 12.0)</w:t>
      </w:r>
    </w:p>
    <w:p w:rsidR="002E71F5" w:rsidRPr="002E71F5" w:rsidRDefault="002E71F5" w:rsidP="00344E79">
      <w:pPr>
        <w:widowControl w:val="0"/>
        <w:numPr>
          <w:ilvl w:val="0"/>
          <w:numId w:val="15"/>
        </w:numPr>
        <w:shd w:val="clear" w:color="auto" w:fill="FFFFFF"/>
        <w:snapToGrid w:val="0"/>
        <w:ind w:left="0" w:firstLine="709"/>
        <w:jc w:val="both"/>
      </w:pPr>
      <w:r w:rsidRPr="002E71F5">
        <w:t>коммунальное обслуживание (код 3.1)</w:t>
      </w:r>
    </w:p>
    <w:p w:rsidR="002E71F5" w:rsidRPr="002E71F5" w:rsidRDefault="002E71F5" w:rsidP="002E71F5">
      <w:pPr>
        <w:shd w:val="clear" w:color="auto" w:fill="FFFFFF"/>
        <w:snapToGrid w:val="0"/>
        <w:ind w:firstLine="709"/>
        <w:jc w:val="both"/>
      </w:pPr>
      <w:r w:rsidRPr="002E71F5">
        <w:t xml:space="preserve">5. </w:t>
      </w:r>
      <w:r w:rsidRPr="002E71F5">
        <w:rPr>
          <w:i/>
        </w:rPr>
        <w:t>Предельные размеры</w:t>
      </w:r>
      <w:r w:rsidRPr="002E71F5">
        <w:t xml:space="preserve"> земельных участков и предельные параметры разрешенного строительства, реконструкции объектов капитального строительства в общественно-деловых зонах:</w:t>
      </w:r>
    </w:p>
    <w:p w:rsidR="002E71F5" w:rsidRPr="002E71F5" w:rsidRDefault="002E71F5" w:rsidP="002E71F5">
      <w:pPr>
        <w:tabs>
          <w:tab w:val="left" w:pos="0"/>
        </w:tabs>
        <w:suppressAutoHyphens/>
        <w:snapToGrid w:val="0"/>
        <w:ind w:firstLine="709"/>
        <w:jc w:val="both"/>
      </w:pPr>
      <w:r w:rsidRPr="002E71F5">
        <w:lastRenderedPageBreak/>
        <w:t>для земельных участков с видами разрешенного использования для ведения личного подсобного хозяйства и индивидуального жилищного строительства:</w:t>
      </w:r>
    </w:p>
    <w:p w:rsidR="002E71F5" w:rsidRPr="002E71F5" w:rsidRDefault="002E71F5" w:rsidP="002E71F5">
      <w:pPr>
        <w:tabs>
          <w:tab w:val="left" w:pos="0"/>
          <w:tab w:val="left" w:pos="709"/>
        </w:tabs>
        <w:snapToGrid w:val="0"/>
        <w:jc w:val="both"/>
      </w:pPr>
      <w:r w:rsidRPr="002E71F5">
        <w:tab/>
      </w:r>
      <w:r w:rsidRPr="002E71F5">
        <w:tab/>
        <w:t>минимальный размер – 500 м</w:t>
      </w:r>
      <w:proofErr w:type="gramStart"/>
      <w:r w:rsidRPr="002E71F5">
        <w:rPr>
          <w:vertAlign w:val="superscript"/>
        </w:rPr>
        <w:t>2</w:t>
      </w:r>
      <w:proofErr w:type="gramEnd"/>
      <w:r w:rsidRPr="002E71F5">
        <w:t>;</w:t>
      </w:r>
    </w:p>
    <w:p w:rsidR="002E71F5" w:rsidRPr="002E71F5" w:rsidRDefault="002E71F5" w:rsidP="002E71F5">
      <w:pPr>
        <w:tabs>
          <w:tab w:val="left" w:pos="0"/>
          <w:tab w:val="left" w:pos="709"/>
        </w:tabs>
        <w:snapToGrid w:val="0"/>
        <w:jc w:val="both"/>
      </w:pPr>
      <w:r w:rsidRPr="002E71F5">
        <w:tab/>
      </w:r>
      <w:r w:rsidRPr="002E71F5">
        <w:tab/>
        <w:t>максимальный размер – 5000 м</w:t>
      </w:r>
      <w:proofErr w:type="gramStart"/>
      <w:r w:rsidRPr="002E71F5">
        <w:rPr>
          <w:vertAlign w:val="superscript"/>
        </w:rPr>
        <w:t>2</w:t>
      </w:r>
      <w:proofErr w:type="gramEnd"/>
      <w:r w:rsidRPr="002E71F5">
        <w:t>.</w:t>
      </w:r>
    </w:p>
    <w:p w:rsidR="002E71F5" w:rsidRPr="002E71F5" w:rsidRDefault="002E71F5" w:rsidP="002E71F5">
      <w:pPr>
        <w:widowControl w:val="0"/>
        <w:ind w:firstLine="709"/>
        <w:jc w:val="both"/>
        <w:rPr>
          <w:rFonts w:ascii="Calibri" w:eastAsia="Calibri" w:hAnsi="Calibri" w:cs="Calibri"/>
          <w:lang w:eastAsia="en-US"/>
        </w:rPr>
      </w:pPr>
      <w:r w:rsidRPr="002E71F5">
        <w:rPr>
          <w:rFonts w:ascii="Calibri" w:eastAsia="Calibri" w:hAnsi="Calibri" w:cs="Calibri"/>
          <w:lang w:eastAsia="en-US"/>
        </w:rPr>
        <w:t>Для земельных участков с другими видами разрешенного использования, допустимых к размещению в данной территориальной зоне:</w:t>
      </w:r>
    </w:p>
    <w:p w:rsidR="002E71F5" w:rsidRPr="002E71F5" w:rsidRDefault="002E71F5" w:rsidP="00344E79">
      <w:pPr>
        <w:widowControl w:val="0"/>
        <w:numPr>
          <w:ilvl w:val="0"/>
          <w:numId w:val="16"/>
        </w:numPr>
        <w:ind w:left="0" w:firstLine="709"/>
        <w:jc w:val="both"/>
        <w:rPr>
          <w:rFonts w:ascii="Calibri" w:eastAsia="Calibri" w:hAnsi="Calibri" w:cs="Calibri"/>
          <w:lang w:eastAsia="en-US"/>
        </w:rPr>
      </w:pPr>
      <w:r w:rsidRPr="002E71F5">
        <w:rPr>
          <w:rFonts w:ascii="Calibri" w:eastAsia="Calibri" w:hAnsi="Calibri" w:cs="Calibri"/>
          <w:lang w:eastAsia="en-US"/>
        </w:rPr>
        <w:t xml:space="preserve">минимальный размер земельного участка – 1 </w:t>
      </w:r>
      <w:r w:rsidRPr="002E71F5">
        <w:rPr>
          <w:rFonts w:ascii="Calibri" w:eastAsia="Calibri" w:hAnsi="Calibri" w:cs="Calibri"/>
          <w:szCs w:val="20"/>
          <w:lang w:eastAsia="en-US"/>
        </w:rPr>
        <w:t>м</w:t>
      </w:r>
      <w:proofErr w:type="gramStart"/>
      <w:r w:rsidRPr="002E71F5">
        <w:rPr>
          <w:rFonts w:ascii="Calibri" w:eastAsia="Calibri" w:hAnsi="Calibri" w:cs="Calibri"/>
          <w:szCs w:val="20"/>
          <w:vertAlign w:val="superscript"/>
          <w:lang w:eastAsia="en-US"/>
        </w:rPr>
        <w:t>2</w:t>
      </w:r>
      <w:proofErr w:type="gramEnd"/>
      <w:r w:rsidRPr="002E71F5">
        <w:rPr>
          <w:rFonts w:ascii="Calibri" w:eastAsia="Calibri" w:hAnsi="Calibri" w:cs="Calibri"/>
          <w:lang w:eastAsia="en-US"/>
        </w:rPr>
        <w:t>;</w:t>
      </w:r>
    </w:p>
    <w:p w:rsidR="002E71F5" w:rsidRPr="002E71F5" w:rsidRDefault="002E71F5" w:rsidP="00344E79">
      <w:pPr>
        <w:numPr>
          <w:ilvl w:val="2"/>
          <w:numId w:val="16"/>
        </w:numPr>
        <w:shd w:val="clear" w:color="auto" w:fill="FFFFFF"/>
        <w:tabs>
          <w:tab w:val="left" w:pos="0"/>
        </w:tabs>
        <w:suppressAutoHyphens/>
        <w:ind w:left="0" w:firstLine="709"/>
        <w:jc w:val="both"/>
      </w:pPr>
      <w:r w:rsidRPr="002E71F5">
        <w:t>максимальный размер земельного участка –  30000 м</w:t>
      </w:r>
      <w:proofErr w:type="gramStart"/>
      <w:r w:rsidRPr="002E71F5">
        <w:rPr>
          <w:vertAlign w:val="superscript"/>
        </w:rPr>
        <w:t>2</w:t>
      </w:r>
      <w:proofErr w:type="gramEnd"/>
      <w:r w:rsidRPr="002E71F5">
        <w:t>;</w:t>
      </w:r>
    </w:p>
    <w:p w:rsidR="002E71F5" w:rsidRPr="002E71F5" w:rsidRDefault="002E71F5" w:rsidP="002E71F5">
      <w:pPr>
        <w:widowControl w:val="0"/>
        <w:shd w:val="clear" w:color="auto" w:fill="FFFFFF"/>
        <w:tabs>
          <w:tab w:val="left" w:pos="0"/>
        </w:tabs>
        <w:suppressAutoHyphens/>
        <w:ind w:left="709"/>
        <w:jc w:val="both"/>
      </w:pPr>
      <w:r w:rsidRPr="002E71F5">
        <w:rPr>
          <w:lang w:val="en-US"/>
        </w:rPr>
        <w:t>П</w:t>
      </w:r>
      <w:proofErr w:type="spellStart"/>
      <w:r w:rsidRPr="002E71F5">
        <w:t>редельное</w:t>
      </w:r>
      <w:proofErr w:type="spellEnd"/>
      <w:r w:rsidRPr="002E71F5">
        <w:t xml:space="preserve"> количество надземных этажей- 4;</w:t>
      </w:r>
    </w:p>
    <w:p w:rsidR="002E71F5" w:rsidRPr="002E71F5" w:rsidRDefault="002E71F5" w:rsidP="00344E79">
      <w:pPr>
        <w:widowControl w:val="0"/>
        <w:numPr>
          <w:ilvl w:val="0"/>
          <w:numId w:val="16"/>
        </w:numPr>
        <w:shd w:val="clear" w:color="auto" w:fill="FFFFFF"/>
        <w:tabs>
          <w:tab w:val="left" w:pos="0"/>
        </w:tabs>
        <w:suppressAutoHyphens/>
        <w:ind w:left="0" w:firstLine="709"/>
        <w:jc w:val="both"/>
        <w:rPr>
          <w:color w:val="000000"/>
        </w:rPr>
      </w:pPr>
      <w:r w:rsidRPr="002E71F5">
        <w:rPr>
          <w:color w:val="000000"/>
        </w:rPr>
        <w:t xml:space="preserve">минимальный отступ от красной линии улиц – </w:t>
      </w:r>
      <w:smartTag w:uri="urn:schemas-microsoft-com:office:smarttags" w:element="metricconverter">
        <w:smartTagPr>
          <w:attr w:name="ProductID" w:val="5 м"/>
        </w:smartTagPr>
        <w:r w:rsidRPr="002E71F5">
          <w:rPr>
            <w:color w:val="000000"/>
          </w:rPr>
          <w:t>5 м</w:t>
        </w:r>
      </w:smartTag>
      <w:r w:rsidRPr="002E71F5">
        <w:rPr>
          <w:color w:val="000000"/>
        </w:rPr>
        <w:t xml:space="preserve">, от красной линии проездов – </w:t>
      </w:r>
      <w:smartTag w:uri="urn:schemas-microsoft-com:office:smarttags" w:element="metricconverter">
        <w:smartTagPr>
          <w:attr w:name="ProductID" w:val="3 м"/>
        </w:smartTagPr>
        <w:r w:rsidRPr="002E71F5">
          <w:rPr>
            <w:color w:val="000000"/>
          </w:rPr>
          <w:t>3 м;</w:t>
        </w:r>
      </w:smartTag>
    </w:p>
    <w:p w:rsidR="002E71F5" w:rsidRPr="002E71F5" w:rsidRDefault="002E71F5" w:rsidP="00344E79">
      <w:pPr>
        <w:widowControl w:val="0"/>
        <w:numPr>
          <w:ilvl w:val="0"/>
          <w:numId w:val="16"/>
        </w:numPr>
        <w:shd w:val="clear" w:color="auto" w:fill="FFFFFF"/>
        <w:tabs>
          <w:tab w:val="left" w:pos="0"/>
        </w:tabs>
        <w:suppressAutoHyphens/>
        <w:ind w:left="0" w:firstLine="709"/>
        <w:jc w:val="both"/>
        <w:rPr>
          <w:color w:val="000000"/>
        </w:rPr>
      </w:pPr>
      <w:r w:rsidRPr="002E71F5">
        <w:t>минимальный отступ от границ земельных участков в целях определения места допустимого строительства - 3 м;</w:t>
      </w:r>
    </w:p>
    <w:p w:rsidR="002E71F5" w:rsidRPr="002E71F5" w:rsidRDefault="002E71F5" w:rsidP="00344E79">
      <w:pPr>
        <w:numPr>
          <w:ilvl w:val="2"/>
          <w:numId w:val="16"/>
        </w:numPr>
        <w:shd w:val="clear" w:color="auto" w:fill="FFFFFF"/>
        <w:tabs>
          <w:tab w:val="left" w:pos="0"/>
        </w:tabs>
        <w:suppressAutoHyphens/>
        <w:ind w:left="0" w:firstLine="709"/>
        <w:jc w:val="both"/>
      </w:pPr>
      <w:r w:rsidRPr="002E71F5">
        <w:t xml:space="preserve">минимальное расстояние между отдельно стоящими зданиями при соблюдении противопожарных требований – </w:t>
      </w:r>
      <w:smartTag w:uri="urn:schemas-microsoft-com:office:smarttags" w:element="metricconverter">
        <w:smartTagPr>
          <w:attr w:name="ProductID" w:val="6 м"/>
        </w:smartTagPr>
        <w:r w:rsidRPr="002E71F5">
          <w:t>6 м.</w:t>
        </w:r>
      </w:smartTag>
    </w:p>
    <w:p w:rsidR="002E71F5" w:rsidRPr="002E71F5" w:rsidRDefault="002E71F5" w:rsidP="002E71F5">
      <w:pPr>
        <w:tabs>
          <w:tab w:val="left" w:pos="0"/>
          <w:tab w:val="left" w:pos="709"/>
        </w:tabs>
        <w:snapToGrid w:val="0"/>
        <w:ind w:left="720"/>
        <w:jc w:val="both"/>
      </w:pPr>
      <w:r w:rsidRPr="002E71F5">
        <w:t>Максимальный процент застройки – 70.</w:t>
      </w:r>
    </w:p>
    <w:p w:rsidR="002E71F5" w:rsidRPr="002E71F5" w:rsidRDefault="002E71F5" w:rsidP="002E71F5">
      <w:pPr>
        <w:widowControl w:val="0"/>
        <w:tabs>
          <w:tab w:val="left" w:pos="720"/>
        </w:tabs>
        <w:ind w:firstLine="709"/>
        <w:jc w:val="both"/>
      </w:pPr>
      <w:r w:rsidRPr="002E71F5">
        <w:t xml:space="preserve">6. Объекты, размещаемые в территориальной зоне, должны соответствовать основным видам разрешенного использования на 75% площади территории. До 25% территории допускается использовать для размещения объектов, назначение которых определено настоящими Правилами в качестве вспомогательных. Увеличение площади застройки на территории земельного участка допускается при условии соблюдения противопожарных, санитарно-гигиенических и градостроительных норм, при условии согласования с соответствующими нормами с согласованием с органами местного самоуправления. </w:t>
      </w:r>
    </w:p>
    <w:p w:rsidR="002E71F5" w:rsidRPr="002E71F5" w:rsidRDefault="002E71F5" w:rsidP="002E71F5">
      <w:pPr>
        <w:widowControl w:val="0"/>
        <w:ind w:firstLine="709"/>
        <w:jc w:val="both"/>
      </w:pPr>
      <w:r w:rsidRPr="002E71F5">
        <w:t xml:space="preserve">7. Изменение функционального назначения объектов социально-бытового и культурно-досугового назначения, которое влечет за собой снижение установленного региональными и местными нормативами градостроительного проектирования уровня обслуживания населения, не допускается. </w:t>
      </w:r>
    </w:p>
    <w:p w:rsidR="002E71F5" w:rsidRPr="002E71F5" w:rsidRDefault="002E71F5" w:rsidP="002E71F5">
      <w:pPr>
        <w:widowControl w:val="0"/>
        <w:ind w:firstLine="709"/>
        <w:jc w:val="both"/>
      </w:pPr>
      <w:r w:rsidRPr="002E71F5">
        <w:t>8. 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w:t>
      </w:r>
    </w:p>
    <w:p w:rsidR="002E71F5" w:rsidRPr="002E71F5" w:rsidRDefault="002E71F5" w:rsidP="002E71F5">
      <w:pPr>
        <w:widowControl w:val="0"/>
        <w:ind w:firstLine="709"/>
        <w:jc w:val="both"/>
      </w:pPr>
      <w:r w:rsidRPr="002E71F5">
        <w:t>9. 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w:t>
      </w:r>
    </w:p>
    <w:p w:rsidR="002E71F5" w:rsidRPr="002E71F5" w:rsidRDefault="002E71F5" w:rsidP="002E71F5">
      <w:pPr>
        <w:widowControl w:val="0"/>
        <w:autoSpaceDE w:val="0"/>
        <w:autoSpaceDN w:val="0"/>
        <w:adjustRightInd w:val="0"/>
        <w:ind w:firstLine="709"/>
        <w:jc w:val="both"/>
        <w:rPr>
          <w:rFonts w:cs="Calibri"/>
        </w:rPr>
      </w:pPr>
      <w:r w:rsidRPr="002E71F5">
        <w:rPr>
          <w:rFonts w:cs="Calibri"/>
        </w:rPr>
        <w:t>10.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2E71F5" w:rsidRPr="002E71F5" w:rsidRDefault="002E71F5" w:rsidP="002E71F5">
      <w:pPr>
        <w:widowControl w:val="0"/>
        <w:ind w:firstLine="709"/>
        <w:jc w:val="both"/>
      </w:pPr>
      <w:r w:rsidRPr="002E71F5">
        <w:t xml:space="preserve">11. Размещение рекламных конструкций является разрешенным видом использования </w:t>
      </w:r>
      <w:proofErr w:type="gramStart"/>
      <w:r w:rsidRPr="002E71F5">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2E71F5">
        <w:t xml:space="preserve"> муниципального образования </w:t>
      </w:r>
      <w:proofErr w:type="spellStart"/>
      <w:r w:rsidRPr="002E71F5">
        <w:t>Краснощековский</w:t>
      </w:r>
      <w:proofErr w:type="spellEnd"/>
      <w:r w:rsidRPr="002E71F5">
        <w:t xml:space="preserve"> район.</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94" w:name="_Toc90972461"/>
      <w:bookmarkStart w:id="95" w:name="_Toc282347544"/>
      <w:r w:rsidRPr="002E71F5">
        <w:rPr>
          <w:bCs/>
          <w:sz w:val="28"/>
          <w:szCs w:val="28"/>
        </w:rPr>
        <w:t>Градостроительные регламенты на территории зоны сельскохозяйственного использования</w:t>
      </w:r>
      <w:bookmarkEnd w:id="94"/>
    </w:p>
    <w:p w:rsidR="002E71F5" w:rsidRPr="002E71F5" w:rsidRDefault="002E71F5" w:rsidP="002E71F5">
      <w:pPr>
        <w:widowControl w:val="0"/>
        <w:tabs>
          <w:tab w:val="left" w:pos="720"/>
        </w:tabs>
        <w:ind w:firstLine="720"/>
        <w:jc w:val="both"/>
      </w:pPr>
      <w:r w:rsidRPr="002E71F5">
        <w:t>1. Зона сельскохозяйственного использования представлена территориями, занятыми объектами сельскохозяйственного производства (код 3 01).</w:t>
      </w:r>
    </w:p>
    <w:p w:rsidR="002E71F5" w:rsidRPr="002E71F5" w:rsidRDefault="002E71F5" w:rsidP="002E71F5">
      <w:pPr>
        <w:widowControl w:val="0"/>
        <w:tabs>
          <w:tab w:val="left" w:pos="720"/>
        </w:tabs>
        <w:ind w:firstLine="720"/>
        <w:jc w:val="both"/>
      </w:pPr>
      <w:r w:rsidRPr="002E71F5">
        <w:t xml:space="preserve">2. </w:t>
      </w:r>
      <w:r w:rsidRPr="002E71F5">
        <w:rPr>
          <w:i/>
        </w:rPr>
        <w:t>Основные виды разрешенного использования</w:t>
      </w:r>
      <w:r w:rsidRPr="002E71F5">
        <w:t xml:space="preserve"> земельных участков и объектов капитального строительства в зонах, предназначенных для ведения сельского хозяйства:</w:t>
      </w:r>
    </w:p>
    <w:p w:rsidR="002E71F5" w:rsidRPr="002E71F5" w:rsidRDefault="002E71F5" w:rsidP="00344E79">
      <w:pPr>
        <w:widowControl w:val="0"/>
        <w:numPr>
          <w:ilvl w:val="0"/>
          <w:numId w:val="17"/>
        </w:numPr>
        <w:shd w:val="clear" w:color="auto" w:fill="FFFFFF"/>
        <w:tabs>
          <w:tab w:val="left" w:pos="0"/>
          <w:tab w:val="left" w:pos="709"/>
        </w:tabs>
        <w:suppressAutoHyphens/>
        <w:snapToGrid w:val="0"/>
        <w:ind w:left="0" w:firstLine="720"/>
        <w:jc w:val="both"/>
      </w:pPr>
      <w:r w:rsidRPr="002E71F5">
        <w:t>животноводство – (код 1.7)</w:t>
      </w:r>
    </w:p>
    <w:p w:rsidR="002E71F5" w:rsidRPr="002E71F5" w:rsidRDefault="002E71F5" w:rsidP="00344E79">
      <w:pPr>
        <w:widowControl w:val="0"/>
        <w:numPr>
          <w:ilvl w:val="0"/>
          <w:numId w:val="17"/>
        </w:numPr>
        <w:shd w:val="clear" w:color="auto" w:fill="FFFFFF"/>
        <w:tabs>
          <w:tab w:val="left" w:pos="0"/>
          <w:tab w:val="left" w:pos="709"/>
        </w:tabs>
        <w:suppressAutoHyphens/>
        <w:snapToGrid w:val="0"/>
        <w:ind w:left="0" w:firstLine="720"/>
        <w:jc w:val="both"/>
      </w:pPr>
      <w:r w:rsidRPr="002E71F5">
        <w:t>научное обеспечение сельского хозяйства – (код 1.14)</w:t>
      </w:r>
    </w:p>
    <w:p w:rsidR="002E71F5" w:rsidRPr="002E71F5" w:rsidRDefault="002E71F5" w:rsidP="00344E79">
      <w:pPr>
        <w:widowControl w:val="0"/>
        <w:numPr>
          <w:ilvl w:val="0"/>
          <w:numId w:val="17"/>
        </w:numPr>
        <w:shd w:val="clear" w:color="auto" w:fill="FFFFFF"/>
        <w:tabs>
          <w:tab w:val="left" w:pos="0"/>
          <w:tab w:val="left" w:pos="709"/>
        </w:tabs>
        <w:suppressAutoHyphens/>
        <w:snapToGrid w:val="0"/>
        <w:ind w:left="0" w:firstLine="720"/>
        <w:jc w:val="both"/>
      </w:pPr>
      <w:r w:rsidRPr="002E71F5">
        <w:t>хранение и переработка сельскохозяйственной продукции – (код 1.15)</w:t>
      </w:r>
    </w:p>
    <w:p w:rsidR="002E71F5" w:rsidRPr="002E71F5" w:rsidRDefault="002E71F5" w:rsidP="00344E79">
      <w:pPr>
        <w:widowControl w:val="0"/>
        <w:numPr>
          <w:ilvl w:val="0"/>
          <w:numId w:val="17"/>
        </w:numPr>
        <w:shd w:val="clear" w:color="auto" w:fill="FFFFFF"/>
        <w:tabs>
          <w:tab w:val="left" w:pos="0"/>
          <w:tab w:val="left" w:pos="709"/>
        </w:tabs>
        <w:suppressAutoHyphens/>
        <w:snapToGrid w:val="0"/>
        <w:ind w:left="0" w:firstLine="720"/>
        <w:jc w:val="both"/>
      </w:pPr>
      <w:proofErr w:type="spellStart"/>
      <w:r w:rsidRPr="002E71F5">
        <w:rPr>
          <w:lang w:val="en-US"/>
        </w:rPr>
        <w:lastRenderedPageBreak/>
        <w:t>обеспечение</w:t>
      </w:r>
      <w:proofErr w:type="spellEnd"/>
      <w:r w:rsidRPr="002E71F5">
        <w:rPr>
          <w:lang w:val="en-US"/>
        </w:rPr>
        <w:t xml:space="preserve"> </w:t>
      </w:r>
      <w:proofErr w:type="spellStart"/>
      <w:r w:rsidRPr="002E71F5">
        <w:rPr>
          <w:lang w:val="en-US"/>
        </w:rPr>
        <w:t>сельскохозяйственного</w:t>
      </w:r>
      <w:proofErr w:type="spellEnd"/>
      <w:r w:rsidRPr="002E71F5">
        <w:rPr>
          <w:lang w:val="en-US"/>
        </w:rPr>
        <w:t xml:space="preserve"> </w:t>
      </w:r>
      <w:proofErr w:type="spellStart"/>
      <w:r w:rsidRPr="002E71F5">
        <w:rPr>
          <w:lang w:val="en-US"/>
        </w:rPr>
        <w:t>производства</w:t>
      </w:r>
      <w:proofErr w:type="spellEnd"/>
      <w:r w:rsidRPr="002E71F5">
        <w:t xml:space="preserve"> – (код 1.18)</w:t>
      </w:r>
    </w:p>
    <w:p w:rsidR="002E71F5" w:rsidRPr="002E71F5" w:rsidRDefault="002E71F5" w:rsidP="00344E79">
      <w:pPr>
        <w:widowControl w:val="0"/>
        <w:numPr>
          <w:ilvl w:val="0"/>
          <w:numId w:val="17"/>
        </w:numPr>
        <w:shd w:val="clear" w:color="auto" w:fill="FFFFFF"/>
        <w:tabs>
          <w:tab w:val="left" w:pos="0"/>
          <w:tab w:val="left" w:pos="709"/>
        </w:tabs>
        <w:suppressAutoHyphens/>
        <w:snapToGrid w:val="0"/>
        <w:ind w:left="0" w:firstLine="720"/>
        <w:jc w:val="both"/>
      </w:pPr>
      <w:proofErr w:type="spellStart"/>
      <w:r w:rsidRPr="002E71F5">
        <w:rPr>
          <w:lang w:val="en-US"/>
        </w:rPr>
        <w:t>ведение</w:t>
      </w:r>
      <w:proofErr w:type="spellEnd"/>
      <w:r w:rsidRPr="002E71F5">
        <w:rPr>
          <w:lang w:val="en-US"/>
        </w:rPr>
        <w:t xml:space="preserve"> </w:t>
      </w:r>
      <w:proofErr w:type="spellStart"/>
      <w:r w:rsidRPr="002E71F5">
        <w:rPr>
          <w:lang w:val="en-US"/>
        </w:rPr>
        <w:t>огородничества</w:t>
      </w:r>
      <w:proofErr w:type="spellEnd"/>
      <w:r w:rsidRPr="002E71F5">
        <w:rPr>
          <w:lang w:val="en-US"/>
        </w:rPr>
        <w:t xml:space="preserve"> </w:t>
      </w:r>
      <w:r w:rsidRPr="002E71F5">
        <w:t>–</w:t>
      </w:r>
      <w:r w:rsidRPr="002E71F5">
        <w:rPr>
          <w:lang w:val="en-US"/>
        </w:rPr>
        <w:t xml:space="preserve"> (</w:t>
      </w:r>
      <w:proofErr w:type="spellStart"/>
      <w:r w:rsidRPr="002E71F5">
        <w:rPr>
          <w:lang w:val="en-US"/>
        </w:rPr>
        <w:t>код</w:t>
      </w:r>
      <w:proofErr w:type="spellEnd"/>
      <w:r w:rsidRPr="002E71F5">
        <w:rPr>
          <w:lang w:val="en-US"/>
        </w:rPr>
        <w:t xml:space="preserve"> 13.1)</w:t>
      </w:r>
    </w:p>
    <w:p w:rsidR="002E71F5" w:rsidRPr="002E71F5" w:rsidRDefault="002E71F5" w:rsidP="00344E79">
      <w:pPr>
        <w:widowControl w:val="0"/>
        <w:numPr>
          <w:ilvl w:val="0"/>
          <w:numId w:val="17"/>
        </w:numPr>
        <w:shd w:val="clear" w:color="auto" w:fill="FFFFFF"/>
        <w:tabs>
          <w:tab w:val="left" w:pos="0"/>
          <w:tab w:val="left" w:pos="709"/>
        </w:tabs>
        <w:suppressAutoHyphens/>
        <w:snapToGrid w:val="0"/>
        <w:ind w:left="0" w:firstLine="720"/>
        <w:jc w:val="both"/>
      </w:pPr>
      <w:proofErr w:type="spellStart"/>
      <w:proofErr w:type="gramStart"/>
      <w:r w:rsidRPr="002E71F5">
        <w:rPr>
          <w:lang w:val="en-US"/>
        </w:rPr>
        <w:t>коммунальное</w:t>
      </w:r>
      <w:proofErr w:type="spellEnd"/>
      <w:proofErr w:type="gramEnd"/>
      <w:r w:rsidRPr="002E71F5">
        <w:rPr>
          <w:lang w:val="en-US"/>
        </w:rPr>
        <w:t xml:space="preserve"> </w:t>
      </w:r>
      <w:proofErr w:type="spellStart"/>
      <w:r w:rsidRPr="002E71F5">
        <w:rPr>
          <w:lang w:val="en-US"/>
        </w:rPr>
        <w:t>обслуживание</w:t>
      </w:r>
      <w:proofErr w:type="spellEnd"/>
      <w:r w:rsidRPr="002E71F5">
        <w:rPr>
          <w:lang w:val="en-US"/>
        </w:rPr>
        <w:t xml:space="preserve"> </w:t>
      </w:r>
      <w:r w:rsidRPr="002E71F5">
        <w:t>–</w:t>
      </w:r>
      <w:r w:rsidRPr="002E71F5">
        <w:rPr>
          <w:lang w:val="en-US"/>
        </w:rPr>
        <w:t xml:space="preserve"> (</w:t>
      </w:r>
      <w:proofErr w:type="spellStart"/>
      <w:r w:rsidRPr="002E71F5">
        <w:rPr>
          <w:lang w:val="en-US"/>
        </w:rPr>
        <w:t>код</w:t>
      </w:r>
      <w:proofErr w:type="spellEnd"/>
      <w:r w:rsidRPr="002E71F5">
        <w:rPr>
          <w:lang w:val="en-US"/>
        </w:rPr>
        <w:t xml:space="preserve"> </w:t>
      </w:r>
      <w:r w:rsidRPr="002E71F5">
        <w:t>3.1).</w:t>
      </w:r>
    </w:p>
    <w:p w:rsidR="002E71F5" w:rsidRPr="002E71F5" w:rsidRDefault="002E71F5" w:rsidP="002E71F5">
      <w:pPr>
        <w:widowControl w:val="0"/>
        <w:tabs>
          <w:tab w:val="left" w:pos="720"/>
        </w:tabs>
        <w:ind w:firstLine="720"/>
        <w:jc w:val="both"/>
        <w:rPr>
          <w:i/>
        </w:rPr>
      </w:pPr>
      <w:r w:rsidRPr="002E71F5">
        <w:t>3.</w:t>
      </w:r>
      <w:r w:rsidRPr="002E71F5">
        <w:rPr>
          <w:i/>
        </w:rPr>
        <w:t xml:space="preserve"> Условно-разрешенные виды использования </w:t>
      </w:r>
    </w:p>
    <w:p w:rsidR="002E71F5" w:rsidRPr="002E71F5" w:rsidRDefault="002E71F5" w:rsidP="00344E79">
      <w:pPr>
        <w:widowControl w:val="0"/>
        <w:numPr>
          <w:ilvl w:val="0"/>
          <w:numId w:val="17"/>
        </w:numPr>
        <w:shd w:val="clear" w:color="auto" w:fill="FFFFFF"/>
        <w:tabs>
          <w:tab w:val="left" w:pos="0"/>
          <w:tab w:val="left" w:pos="709"/>
        </w:tabs>
        <w:suppressAutoHyphens/>
        <w:snapToGrid w:val="0"/>
        <w:ind w:left="0" w:firstLine="720"/>
        <w:jc w:val="both"/>
      </w:pPr>
      <w:r w:rsidRPr="002E71F5">
        <w:t>склады – (код 6.9)</w:t>
      </w:r>
    </w:p>
    <w:p w:rsidR="002E71F5" w:rsidRPr="002E71F5" w:rsidRDefault="002E71F5" w:rsidP="00344E79">
      <w:pPr>
        <w:widowControl w:val="0"/>
        <w:numPr>
          <w:ilvl w:val="0"/>
          <w:numId w:val="17"/>
        </w:numPr>
        <w:shd w:val="clear" w:color="auto" w:fill="FFFFFF"/>
        <w:tabs>
          <w:tab w:val="left" w:pos="0"/>
          <w:tab w:val="left" w:pos="709"/>
        </w:tabs>
        <w:suppressAutoHyphens/>
        <w:snapToGrid w:val="0"/>
        <w:ind w:left="0" w:firstLine="720"/>
        <w:jc w:val="both"/>
      </w:pPr>
      <w:r w:rsidRPr="002E71F5">
        <w:t>строительная промышленность</w:t>
      </w:r>
      <w:r w:rsidRPr="002E71F5">
        <w:rPr>
          <w:i/>
        </w:rPr>
        <w:t xml:space="preserve"> </w:t>
      </w:r>
      <w:r w:rsidRPr="002E71F5">
        <w:t>- (код 6.6)</w:t>
      </w:r>
    </w:p>
    <w:p w:rsidR="002E71F5" w:rsidRPr="002E71F5" w:rsidRDefault="002E71F5" w:rsidP="002E71F5">
      <w:pPr>
        <w:widowControl w:val="0"/>
        <w:tabs>
          <w:tab w:val="left" w:pos="720"/>
        </w:tabs>
        <w:ind w:firstLine="720"/>
        <w:jc w:val="both"/>
      </w:pPr>
      <w:r w:rsidRPr="002E71F5">
        <w:t xml:space="preserve">4. </w:t>
      </w:r>
      <w:r w:rsidRPr="002E71F5">
        <w:rPr>
          <w:bCs/>
          <w:i/>
        </w:rPr>
        <w:t>Вспомогательные виды разрешенного использования</w:t>
      </w:r>
      <w:r w:rsidRPr="002E71F5">
        <w:rPr>
          <w:bCs/>
        </w:rPr>
        <w:t xml:space="preserve"> земельных участков и объектов капитального строительства</w:t>
      </w:r>
      <w:r w:rsidRPr="002E71F5">
        <w:t>: нет.</w:t>
      </w:r>
    </w:p>
    <w:p w:rsidR="002E71F5" w:rsidRPr="002E71F5" w:rsidRDefault="002E71F5" w:rsidP="002E71F5">
      <w:pPr>
        <w:widowControl w:val="0"/>
        <w:shd w:val="clear" w:color="auto" w:fill="FFFFFF"/>
        <w:tabs>
          <w:tab w:val="left" w:pos="0"/>
        </w:tabs>
        <w:snapToGrid w:val="0"/>
        <w:ind w:firstLine="720"/>
        <w:jc w:val="both"/>
      </w:pPr>
      <w:r w:rsidRPr="002E71F5">
        <w:t xml:space="preserve">5. </w:t>
      </w:r>
      <w:r w:rsidRPr="002E71F5">
        <w:rPr>
          <w:i/>
        </w:rPr>
        <w:t>Предельные размеры</w:t>
      </w:r>
      <w:r w:rsidRPr="002E71F5">
        <w:t xml:space="preserve"> земельных участков и предельные параметры разрешенного строительства, реконструкции объектов капитального строительства:</w:t>
      </w:r>
    </w:p>
    <w:p w:rsidR="002E71F5" w:rsidRPr="002E71F5" w:rsidRDefault="002E71F5" w:rsidP="00344E79">
      <w:pPr>
        <w:widowControl w:val="0"/>
        <w:numPr>
          <w:ilvl w:val="0"/>
          <w:numId w:val="18"/>
        </w:numPr>
        <w:shd w:val="clear" w:color="auto" w:fill="FFFFFF"/>
        <w:tabs>
          <w:tab w:val="left" w:pos="0"/>
        </w:tabs>
        <w:snapToGrid w:val="0"/>
        <w:ind w:left="0" w:firstLine="709"/>
        <w:jc w:val="both"/>
      </w:pPr>
      <w:r w:rsidRPr="002E71F5">
        <w:t>минимальный размер земельного участка – 0,01 га;</w:t>
      </w:r>
    </w:p>
    <w:p w:rsidR="002E71F5" w:rsidRPr="002E71F5" w:rsidRDefault="002E71F5" w:rsidP="00344E79">
      <w:pPr>
        <w:widowControl w:val="0"/>
        <w:numPr>
          <w:ilvl w:val="0"/>
          <w:numId w:val="19"/>
        </w:numPr>
        <w:ind w:left="0" w:firstLine="720"/>
        <w:jc w:val="both"/>
        <w:rPr>
          <w:rFonts w:ascii="Calibri" w:eastAsia="Calibri" w:hAnsi="Calibri" w:cs="Calibri"/>
          <w:lang w:eastAsia="en-US"/>
        </w:rPr>
      </w:pPr>
      <w:r w:rsidRPr="002E71F5">
        <w:rPr>
          <w:rFonts w:ascii="Calibri" w:eastAsia="Calibri" w:hAnsi="Calibri" w:cs="Calibri"/>
          <w:lang w:eastAsia="en-US"/>
        </w:rPr>
        <w:t xml:space="preserve">максимальный размер земельного участка – 30 га. </w:t>
      </w:r>
    </w:p>
    <w:p w:rsidR="002E71F5" w:rsidRPr="002E71F5" w:rsidRDefault="002E71F5" w:rsidP="00344E79">
      <w:pPr>
        <w:numPr>
          <w:ilvl w:val="2"/>
          <w:numId w:val="20"/>
        </w:numPr>
        <w:shd w:val="clear" w:color="auto" w:fill="FFFFFF"/>
        <w:tabs>
          <w:tab w:val="left" w:pos="709"/>
        </w:tabs>
        <w:suppressAutoHyphens/>
        <w:ind w:firstLine="720"/>
        <w:jc w:val="both"/>
      </w:pPr>
      <w:proofErr w:type="spellStart"/>
      <w:r w:rsidRPr="002E71F5">
        <w:rPr>
          <w:lang w:val="en-US"/>
        </w:rPr>
        <w:t>максимальный</w:t>
      </w:r>
      <w:proofErr w:type="spellEnd"/>
      <w:r w:rsidRPr="002E71F5">
        <w:rPr>
          <w:lang w:val="en-US"/>
        </w:rPr>
        <w:t xml:space="preserve"> </w:t>
      </w:r>
      <w:proofErr w:type="spellStart"/>
      <w:r w:rsidRPr="002E71F5">
        <w:rPr>
          <w:lang w:val="en-US"/>
        </w:rPr>
        <w:t>процент</w:t>
      </w:r>
      <w:proofErr w:type="spellEnd"/>
      <w:r w:rsidRPr="002E71F5">
        <w:rPr>
          <w:lang w:val="en-US"/>
        </w:rPr>
        <w:t xml:space="preserve"> </w:t>
      </w:r>
      <w:proofErr w:type="spellStart"/>
      <w:r w:rsidRPr="002E71F5">
        <w:rPr>
          <w:lang w:val="en-US"/>
        </w:rPr>
        <w:t>застройки</w:t>
      </w:r>
      <w:proofErr w:type="spellEnd"/>
      <w:r w:rsidRPr="002E71F5">
        <w:rPr>
          <w:lang w:val="en-US"/>
        </w:rPr>
        <w:t xml:space="preserve"> </w:t>
      </w:r>
      <w:r w:rsidRPr="002E71F5">
        <w:t>75 %;</w:t>
      </w:r>
    </w:p>
    <w:p w:rsidR="002E71F5" w:rsidRPr="002E71F5" w:rsidRDefault="002E71F5" w:rsidP="00344E79">
      <w:pPr>
        <w:numPr>
          <w:ilvl w:val="2"/>
          <w:numId w:val="20"/>
        </w:numPr>
        <w:shd w:val="clear" w:color="auto" w:fill="FFFFFF"/>
        <w:tabs>
          <w:tab w:val="left" w:pos="709"/>
        </w:tabs>
        <w:suppressAutoHyphens/>
        <w:ind w:firstLine="720"/>
        <w:jc w:val="both"/>
      </w:pPr>
      <w:r w:rsidRPr="002E71F5">
        <w:t>максимальная этажность -3</w:t>
      </w:r>
      <w:r w:rsidRPr="002E71F5">
        <w:rPr>
          <w:lang w:val="en-US"/>
        </w:rPr>
        <w:t>;</w:t>
      </w:r>
    </w:p>
    <w:p w:rsidR="002E71F5" w:rsidRPr="002E71F5" w:rsidRDefault="002E71F5" w:rsidP="00344E79">
      <w:pPr>
        <w:numPr>
          <w:ilvl w:val="0"/>
          <w:numId w:val="20"/>
        </w:numPr>
        <w:shd w:val="clear" w:color="auto" w:fill="FFFFFF"/>
        <w:tabs>
          <w:tab w:val="left" w:pos="709"/>
        </w:tabs>
        <w:suppressAutoHyphens/>
        <w:ind w:firstLine="720"/>
        <w:jc w:val="both"/>
      </w:pPr>
      <w:r w:rsidRPr="002E71F5">
        <w:t>минимальные отступы от границ земельных участков в целях определения мест допустимого размещения зданий, строений, сооружений – 1м.</w:t>
      </w:r>
    </w:p>
    <w:p w:rsidR="002E71F5" w:rsidRPr="002E71F5" w:rsidRDefault="002E71F5" w:rsidP="002E71F5">
      <w:pPr>
        <w:shd w:val="clear" w:color="auto" w:fill="FFFFFF"/>
        <w:tabs>
          <w:tab w:val="left" w:pos="709"/>
        </w:tabs>
        <w:suppressAutoHyphens/>
        <w:ind w:left="720"/>
        <w:jc w:val="both"/>
      </w:pP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96" w:name="_Toc90972462"/>
      <w:r w:rsidRPr="002E71F5">
        <w:rPr>
          <w:bCs/>
          <w:sz w:val="28"/>
          <w:szCs w:val="28"/>
        </w:rPr>
        <w:t xml:space="preserve">Градостроительные регламенты на территории </w:t>
      </w:r>
      <w:bookmarkEnd w:id="95"/>
      <w:r w:rsidRPr="002E71F5">
        <w:rPr>
          <w:bCs/>
          <w:sz w:val="28"/>
          <w:szCs w:val="28"/>
        </w:rPr>
        <w:t>производственной зоны</w:t>
      </w:r>
      <w:bookmarkEnd w:id="96"/>
    </w:p>
    <w:p w:rsidR="002E71F5" w:rsidRPr="002E71F5" w:rsidRDefault="002E71F5" w:rsidP="002E71F5">
      <w:pPr>
        <w:tabs>
          <w:tab w:val="left" w:pos="720"/>
        </w:tabs>
        <w:ind w:firstLine="720"/>
        <w:jc w:val="both"/>
        <w:rPr>
          <w:sz w:val="28"/>
        </w:rPr>
      </w:pPr>
      <w:r w:rsidRPr="002E71F5">
        <w:t xml:space="preserve">1. Производственная зона включает в себя зоны предприятий </w:t>
      </w:r>
      <w:r w:rsidRPr="002E71F5">
        <w:rPr>
          <w:lang w:val="en-US"/>
        </w:rPr>
        <w:t>V</w:t>
      </w:r>
      <w:r w:rsidRPr="002E71F5">
        <w:t xml:space="preserve"> класса опасности (код 4 01). Территория предназначена для размещения производственных и коммунальных и складских объектов, обеспечивающих их функционирование объектов инженерной и транспортной инфраструктуры, а также для установления санитарно – защитных зон таких объектов.</w:t>
      </w:r>
      <w:r w:rsidRPr="002E71F5">
        <w:rPr>
          <w:iCs/>
        </w:rPr>
        <w:t xml:space="preserve"> </w:t>
      </w:r>
    </w:p>
    <w:p w:rsidR="002E71F5" w:rsidRPr="002E71F5" w:rsidRDefault="002E71F5" w:rsidP="002E71F5">
      <w:pPr>
        <w:widowControl w:val="0"/>
        <w:suppressAutoHyphens/>
        <w:ind w:firstLine="709"/>
        <w:jc w:val="both"/>
        <w:rPr>
          <w:rFonts w:eastAsia="Arial"/>
          <w:bCs/>
          <w:lang w:eastAsia="ar-SA"/>
        </w:rPr>
      </w:pPr>
      <w:r w:rsidRPr="002E71F5">
        <w:rPr>
          <w:rFonts w:eastAsia="Arial"/>
          <w:bCs/>
          <w:lang w:eastAsia="ar-SA"/>
        </w:rPr>
        <w:t xml:space="preserve">2. </w:t>
      </w:r>
      <w:r w:rsidRPr="002E71F5">
        <w:rPr>
          <w:rFonts w:eastAsia="Arial"/>
          <w:bCs/>
          <w:i/>
          <w:lang w:eastAsia="ar-SA"/>
        </w:rPr>
        <w:t>Основные виды разрешенного использования з</w:t>
      </w:r>
      <w:r w:rsidRPr="002E71F5">
        <w:rPr>
          <w:rFonts w:eastAsia="Arial"/>
          <w:bCs/>
          <w:lang w:eastAsia="ar-SA"/>
        </w:rPr>
        <w:t>емельных участков и объектов капитального строительства:</w:t>
      </w:r>
    </w:p>
    <w:p w:rsidR="002E71F5" w:rsidRPr="002E71F5" w:rsidRDefault="002E71F5" w:rsidP="002E71F5">
      <w:pPr>
        <w:widowControl w:val="0"/>
        <w:autoSpaceDE w:val="0"/>
        <w:autoSpaceDN w:val="0"/>
        <w:adjustRightInd w:val="0"/>
        <w:ind w:firstLine="720"/>
        <w:jc w:val="both"/>
        <w:rPr>
          <w:bCs/>
        </w:rPr>
      </w:pPr>
      <w:r w:rsidRPr="002E71F5">
        <w:rPr>
          <w:bCs/>
        </w:rPr>
        <w:t>– хранение и переработка сельскохозяйственной продукции – (код 1.15)</w:t>
      </w:r>
    </w:p>
    <w:p w:rsidR="002E71F5" w:rsidRPr="002E71F5" w:rsidRDefault="002E71F5" w:rsidP="002E71F5">
      <w:pPr>
        <w:widowControl w:val="0"/>
        <w:autoSpaceDE w:val="0"/>
        <w:autoSpaceDN w:val="0"/>
        <w:adjustRightInd w:val="0"/>
        <w:ind w:firstLine="720"/>
        <w:jc w:val="both"/>
        <w:rPr>
          <w:bCs/>
        </w:rPr>
      </w:pPr>
      <w:r w:rsidRPr="002E71F5">
        <w:rPr>
          <w:bCs/>
        </w:rPr>
        <w:t>– обеспечение сельскохозяйственного производства (код 1.18)</w:t>
      </w:r>
    </w:p>
    <w:p w:rsidR="002E71F5" w:rsidRPr="002E71F5" w:rsidRDefault="002E71F5" w:rsidP="002E71F5">
      <w:pPr>
        <w:widowControl w:val="0"/>
        <w:autoSpaceDE w:val="0"/>
        <w:autoSpaceDN w:val="0"/>
        <w:adjustRightInd w:val="0"/>
        <w:ind w:firstLine="720"/>
        <w:jc w:val="both"/>
        <w:rPr>
          <w:bCs/>
        </w:rPr>
      </w:pPr>
      <w:r w:rsidRPr="002E71F5">
        <w:rPr>
          <w:bCs/>
        </w:rPr>
        <w:t>– пищевая промышленность – (код 6.4)</w:t>
      </w:r>
    </w:p>
    <w:p w:rsidR="002E71F5" w:rsidRPr="002E71F5" w:rsidRDefault="002E71F5" w:rsidP="002E71F5">
      <w:pPr>
        <w:widowControl w:val="0"/>
        <w:autoSpaceDE w:val="0"/>
        <w:autoSpaceDN w:val="0"/>
        <w:adjustRightInd w:val="0"/>
        <w:ind w:firstLine="709"/>
        <w:jc w:val="both"/>
        <w:rPr>
          <w:bCs/>
        </w:rPr>
      </w:pPr>
      <w:r w:rsidRPr="002E71F5">
        <w:rPr>
          <w:bCs/>
        </w:rPr>
        <w:t>– связь – (код 6.8)</w:t>
      </w:r>
    </w:p>
    <w:p w:rsidR="002E71F5" w:rsidRPr="002E71F5" w:rsidRDefault="002E71F5" w:rsidP="002E71F5">
      <w:pPr>
        <w:widowControl w:val="0"/>
        <w:autoSpaceDE w:val="0"/>
        <w:autoSpaceDN w:val="0"/>
        <w:adjustRightInd w:val="0"/>
        <w:ind w:firstLine="720"/>
        <w:jc w:val="both"/>
        <w:rPr>
          <w:bCs/>
        </w:rPr>
      </w:pPr>
      <w:r w:rsidRPr="002E71F5">
        <w:rPr>
          <w:bCs/>
        </w:rPr>
        <w:t>– строительная промышленность – (код 6.6)</w:t>
      </w:r>
    </w:p>
    <w:p w:rsidR="002E71F5" w:rsidRPr="002E71F5" w:rsidRDefault="002E71F5" w:rsidP="002E71F5">
      <w:pPr>
        <w:widowControl w:val="0"/>
        <w:autoSpaceDE w:val="0"/>
        <w:autoSpaceDN w:val="0"/>
        <w:adjustRightInd w:val="0"/>
        <w:ind w:firstLine="720"/>
        <w:jc w:val="both"/>
        <w:rPr>
          <w:bCs/>
        </w:rPr>
      </w:pPr>
      <w:r w:rsidRPr="002E71F5">
        <w:rPr>
          <w:bCs/>
        </w:rPr>
        <w:t>– склады – (код 6.9)</w:t>
      </w:r>
    </w:p>
    <w:p w:rsidR="002E71F5" w:rsidRPr="002E71F5" w:rsidRDefault="002E71F5" w:rsidP="002E71F5">
      <w:pPr>
        <w:widowControl w:val="0"/>
        <w:shd w:val="clear" w:color="auto" w:fill="FFFFFF"/>
        <w:tabs>
          <w:tab w:val="left" w:pos="0"/>
        </w:tabs>
        <w:ind w:firstLine="720"/>
        <w:jc w:val="both"/>
      </w:pPr>
      <w:r w:rsidRPr="002E71F5">
        <w:t>– коммунальное обслуживание – (код 3.1)</w:t>
      </w:r>
    </w:p>
    <w:p w:rsidR="002E71F5" w:rsidRPr="002E71F5" w:rsidRDefault="002E71F5" w:rsidP="002E71F5">
      <w:pPr>
        <w:widowControl w:val="0"/>
        <w:autoSpaceDE w:val="0"/>
        <w:autoSpaceDN w:val="0"/>
        <w:adjustRightInd w:val="0"/>
        <w:ind w:firstLine="709"/>
        <w:jc w:val="both"/>
        <w:rPr>
          <w:bCs/>
        </w:rPr>
      </w:pPr>
      <w:r w:rsidRPr="002E71F5">
        <w:rPr>
          <w:bCs/>
        </w:rPr>
        <w:t>– обеспечение внутреннего правопорядка – (код 8.3)</w:t>
      </w:r>
    </w:p>
    <w:p w:rsidR="002E71F5" w:rsidRPr="002E71F5" w:rsidRDefault="002E71F5" w:rsidP="002E71F5">
      <w:pPr>
        <w:widowControl w:val="0"/>
        <w:autoSpaceDE w:val="0"/>
        <w:autoSpaceDN w:val="0"/>
        <w:adjustRightInd w:val="0"/>
        <w:ind w:firstLine="709"/>
        <w:jc w:val="both"/>
        <w:rPr>
          <w:bCs/>
        </w:rPr>
      </w:pPr>
      <w:r w:rsidRPr="002E71F5">
        <w:rPr>
          <w:bCs/>
        </w:rPr>
        <w:t>– объекты дорожного сервиса – (код 4.9.1)</w:t>
      </w:r>
    </w:p>
    <w:p w:rsidR="002E71F5" w:rsidRPr="002E71F5" w:rsidRDefault="002E71F5" w:rsidP="002E71F5">
      <w:pPr>
        <w:widowControl w:val="0"/>
        <w:autoSpaceDE w:val="0"/>
        <w:autoSpaceDN w:val="0"/>
        <w:adjustRightInd w:val="0"/>
        <w:ind w:firstLine="709"/>
        <w:jc w:val="both"/>
        <w:rPr>
          <w:bCs/>
        </w:rPr>
      </w:pPr>
      <w:r w:rsidRPr="002E71F5">
        <w:rPr>
          <w:bCs/>
        </w:rPr>
        <w:t>– недропользование – (код 6.1)</w:t>
      </w:r>
    </w:p>
    <w:p w:rsidR="002E71F5" w:rsidRPr="002E71F5" w:rsidRDefault="002E71F5" w:rsidP="002E71F5">
      <w:pPr>
        <w:widowControl w:val="0"/>
        <w:shd w:val="clear" w:color="auto" w:fill="FFFFFF"/>
        <w:snapToGrid w:val="0"/>
        <w:ind w:left="709"/>
        <w:jc w:val="both"/>
      </w:pPr>
      <w:r w:rsidRPr="002E71F5">
        <w:rPr>
          <w:b/>
        </w:rPr>
        <w:t xml:space="preserve">– </w:t>
      </w:r>
      <w:proofErr w:type="gramStart"/>
      <w:r w:rsidRPr="002E71F5">
        <w:rPr>
          <w:lang w:val="en-US"/>
        </w:rPr>
        <w:t>c</w:t>
      </w:r>
      <w:proofErr w:type="spellStart"/>
      <w:proofErr w:type="gramEnd"/>
      <w:r w:rsidRPr="002E71F5">
        <w:t>лужебные</w:t>
      </w:r>
      <w:proofErr w:type="spellEnd"/>
      <w:r w:rsidRPr="002E71F5">
        <w:t xml:space="preserve"> гаражи – (код 4.9)</w:t>
      </w:r>
    </w:p>
    <w:p w:rsidR="002E71F5" w:rsidRPr="002E71F5" w:rsidRDefault="002E71F5" w:rsidP="002E71F5">
      <w:pPr>
        <w:widowControl w:val="0"/>
        <w:ind w:firstLine="709"/>
        <w:jc w:val="both"/>
        <w:rPr>
          <w:rFonts w:ascii="Calibri" w:eastAsia="Calibri" w:hAnsi="Calibri" w:cs="Calibri"/>
          <w:szCs w:val="20"/>
          <w:lang w:eastAsia="en-US"/>
        </w:rPr>
      </w:pPr>
      <w:r w:rsidRPr="002E71F5">
        <w:rPr>
          <w:rFonts w:ascii="Calibri" w:eastAsia="Calibri" w:hAnsi="Calibri" w:cs="Calibri"/>
          <w:szCs w:val="20"/>
          <w:lang w:eastAsia="en-US"/>
        </w:rPr>
        <w:t xml:space="preserve">3. </w:t>
      </w:r>
      <w:r w:rsidRPr="002E71F5">
        <w:rPr>
          <w:rFonts w:ascii="Calibri" w:eastAsia="Calibri" w:hAnsi="Calibri" w:cs="Calibri"/>
          <w:i/>
          <w:szCs w:val="20"/>
          <w:lang w:eastAsia="en-US"/>
        </w:rPr>
        <w:t>Условно разрешенные виды использования</w:t>
      </w:r>
      <w:r w:rsidRPr="002E71F5">
        <w:rPr>
          <w:rFonts w:ascii="Calibri" w:eastAsia="Calibri" w:hAnsi="Calibri" w:cs="Calibri"/>
          <w:szCs w:val="20"/>
          <w:lang w:eastAsia="en-US"/>
        </w:rPr>
        <w:t xml:space="preserve"> земельных участков и объектов капитального строительства: нет.</w:t>
      </w:r>
    </w:p>
    <w:p w:rsidR="002E71F5" w:rsidRPr="002E71F5" w:rsidRDefault="002E71F5" w:rsidP="002E71F5">
      <w:pPr>
        <w:widowControl w:val="0"/>
        <w:tabs>
          <w:tab w:val="left" w:pos="0"/>
        </w:tabs>
        <w:suppressAutoHyphens/>
        <w:ind w:firstLine="709"/>
        <w:jc w:val="both"/>
        <w:rPr>
          <w:bCs/>
        </w:rPr>
      </w:pPr>
      <w:r w:rsidRPr="002E71F5">
        <w:t>4.</w:t>
      </w:r>
      <w:r w:rsidRPr="002E71F5">
        <w:rPr>
          <w:i/>
        </w:rPr>
        <w:t xml:space="preserve"> Вспомогательные виды разрешенного использования</w:t>
      </w:r>
      <w:r w:rsidRPr="002E71F5">
        <w:t xml:space="preserve"> </w:t>
      </w:r>
      <w:r w:rsidRPr="002E71F5">
        <w:rPr>
          <w:bCs/>
        </w:rPr>
        <w:t xml:space="preserve">земельных участков и объектов капитального строительства: </w:t>
      </w:r>
    </w:p>
    <w:p w:rsidR="002E71F5" w:rsidRPr="002E71F5" w:rsidRDefault="002E71F5" w:rsidP="002E71F5">
      <w:pPr>
        <w:widowControl w:val="0"/>
        <w:tabs>
          <w:tab w:val="left" w:pos="0"/>
        </w:tabs>
        <w:suppressAutoHyphens/>
        <w:ind w:firstLine="709"/>
        <w:jc w:val="both"/>
        <w:rPr>
          <w:bCs/>
        </w:rPr>
      </w:pPr>
      <w:r w:rsidRPr="002E71F5">
        <w:t>–</w:t>
      </w:r>
      <w:r w:rsidRPr="002E71F5">
        <w:rPr>
          <w:bCs/>
        </w:rPr>
        <w:t xml:space="preserve"> земельные участки (территории) общего пользования – (код 12.0)</w:t>
      </w:r>
    </w:p>
    <w:p w:rsidR="002E71F5" w:rsidRPr="002E71F5" w:rsidRDefault="002E71F5" w:rsidP="002E71F5">
      <w:pPr>
        <w:suppressAutoHyphens/>
        <w:ind w:firstLine="709"/>
        <w:jc w:val="both"/>
        <w:rPr>
          <w:rFonts w:eastAsia="Arial"/>
          <w:lang w:eastAsia="ar-SA"/>
        </w:rPr>
      </w:pPr>
      <w:r w:rsidRPr="002E71F5">
        <w:rPr>
          <w:rFonts w:eastAsia="Arial"/>
          <w:lang w:eastAsia="ar-SA"/>
        </w:rPr>
        <w:t xml:space="preserve">5. </w:t>
      </w:r>
      <w:r w:rsidRPr="002E71F5">
        <w:rPr>
          <w:rFonts w:eastAsia="Arial"/>
          <w:i/>
          <w:lang w:eastAsia="ar-SA"/>
        </w:rPr>
        <w:t>Предельные размеры</w:t>
      </w:r>
      <w:r w:rsidRPr="002E71F5">
        <w:rPr>
          <w:rFonts w:eastAsia="Arial"/>
          <w:lang w:eastAsia="ar-SA"/>
        </w:rPr>
        <w:t xml:space="preserve"> земельных участков и предельные параметры разрешенного строительства, реконструкции объектов капитального строительства:</w:t>
      </w:r>
    </w:p>
    <w:p w:rsidR="002E71F5" w:rsidRPr="002E71F5" w:rsidRDefault="002E71F5" w:rsidP="00344E79">
      <w:pPr>
        <w:widowControl w:val="0"/>
        <w:numPr>
          <w:ilvl w:val="0"/>
          <w:numId w:val="16"/>
        </w:numPr>
        <w:ind w:left="0" w:firstLine="709"/>
        <w:jc w:val="both"/>
        <w:rPr>
          <w:rFonts w:ascii="Calibri" w:eastAsia="Calibri" w:hAnsi="Calibri" w:cs="Calibri"/>
          <w:lang w:eastAsia="en-US"/>
        </w:rPr>
      </w:pPr>
      <w:r w:rsidRPr="002E71F5">
        <w:rPr>
          <w:rFonts w:ascii="Calibri" w:eastAsia="Calibri" w:hAnsi="Calibri" w:cs="Calibri"/>
          <w:lang w:eastAsia="en-US"/>
        </w:rPr>
        <w:t xml:space="preserve">минимальный размер земельного участка – 1  </w:t>
      </w:r>
      <w:r w:rsidRPr="002E71F5">
        <w:rPr>
          <w:rFonts w:ascii="Calibri" w:eastAsia="Calibri" w:hAnsi="Calibri" w:cs="Calibri"/>
          <w:szCs w:val="20"/>
          <w:lang w:eastAsia="en-US"/>
        </w:rPr>
        <w:t>м</w:t>
      </w:r>
      <w:proofErr w:type="gramStart"/>
      <w:r w:rsidRPr="002E71F5">
        <w:rPr>
          <w:rFonts w:ascii="Calibri" w:eastAsia="Calibri" w:hAnsi="Calibri" w:cs="Calibri"/>
          <w:szCs w:val="20"/>
          <w:vertAlign w:val="superscript"/>
          <w:lang w:eastAsia="en-US"/>
        </w:rPr>
        <w:t>2</w:t>
      </w:r>
      <w:proofErr w:type="gramEnd"/>
      <w:r w:rsidRPr="002E71F5">
        <w:rPr>
          <w:rFonts w:ascii="Calibri" w:eastAsia="Calibri" w:hAnsi="Calibri" w:cs="Calibri"/>
          <w:lang w:eastAsia="en-US"/>
        </w:rPr>
        <w:t>;</w:t>
      </w:r>
    </w:p>
    <w:p w:rsidR="002E71F5" w:rsidRPr="002E71F5" w:rsidRDefault="002E71F5" w:rsidP="00344E79">
      <w:pPr>
        <w:numPr>
          <w:ilvl w:val="2"/>
          <w:numId w:val="16"/>
        </w:numPr>
        <w:shd w:val="clear" w:color="auto" w:fill="FFFFFF"/>
        <w:tabs>
          <w:tab w:val="left" w:pos="0"/>
        </w:tabs>
        <w:suppressAutoHyphens/>
        <w:ind w:left="0" w:firstLine="709"/>
        <w:jc w:val="both"/>
      </w:pPr>
      <w:r w:rsidRPr="002E71F5">
        <w:t>максимальный размер земельного участка – 200000 м</w:t>
      </w:r>
      <w:proofErr w:type="gramStart"/>
      <w:r w:rsidRPr="002E71F5">
        <w:rPr>
          <w:vertAlign w:val="superscript"/>
        </w:rPr>
        <w:t>2</w:t>
      </w:r>
      <w:proofErr w:type="gramEnd"/>
      <w:r w:rsidRPr="002E71F5">
        <w:t>;</w:t>
      </w:r>
    </w:p>
    <w:p w:rsidR="002E71F5" w:rsidRPr="002E71F5" w:rsidRDefault="002E71F5" w:rsidP="00344E79">
      <w:pPr>
        <w:numPr>
          <w:ilvl w:val="0"/>
          <w:numId w:val="21"/>
        </w:numPr>
        <w:shd w:val="clear" w:color="auto" w:fill="FFFFFF"/>
        <w:tabs>
          <w:tab w:val="left" w:pos="709"/>
        </w:tabs>
        <w:suppressAutoHyphens/>
        <w:ind w:firstLine="709"/>
        <w:jc w:val="both"/>
      </w:pPr>
      <w:r w:rsidRPr="002E71F5">
        <w:t>м</w:t>
      </w:r>
      <w:proofErr w:type="spellStart"/>
      <w:r w:rsidRPr="002E71F5">
        <w:rPr>
          <w:lang w:val="en-US"/>
        </w:rPr>
        <w:t>аксимальный</w:t>
      </w:r>
      <w:proofErr w:type="spellEnd"/>
      <w:r w:rsidRPr="002E71F5">
        <w:rPr>
          <w:lang w:val="en-US"/>
        </w:rPr>
        <w:t xml:space="preserve"> </w:t>
      </w:r>
      <w:proofErr w:type="spellStart"/>
      <w:r w:rsidRPr="002E71F5">
        <w:rPr>
          <w:lang w:val="en-US"/>
        </w:rPr>
        <w:t>процент</w:t>
      </w:r>
      <w:proofErr w:type="spellEnd"/>
      <w:r w:rsidRPr="002E71F5">
        <w:rPr>
          <w:lang w:val="en-US"/>
        </w:rPr>
        <w:t xml:space="preserve"> </w:t>
      </w:r>
      <w:proofErr w:type="spellStart"/>
      <w:r w:rsidRPr="002E71F5">
        <w:rPr>
          <w:lang w:val="en-US"/>
        </w:rPr>
        <w:t>застройки</w:t>
      </w:r>
      <w:proofErr w:type="spellEnd"/>
      <w:r w:rsidRPr="002E71F5">
        <w:rPr>
          <w:lang w:val="en-US"/>
        </w:rPr>
        <w:t xml:space="preserve"> </w:t>
      </w:r>
      <w:r w:rsidRPr="002E71F5">
        <w:t>75 %;</w:t>
      </w:r>
    </w:p>
    <w:p w:rsidR="002E71F5" w:rsidRPr="002E71F5" w:rsidRDefault="002E71F5" w:rsidP="00344E79">
      <w:pPr>
        <w:numPr>
          <w:ilvl w:val="2"/>
          <w:numId w:val="20"/>
        </w:numPr>
        <w:shd w:val="clear" w:color="auto" w:fill="FFFFFF"/>
        <w:tabs>
          <w:tab w:val="left" w:pos="709"/>
        </w:tabs>
        <w:suppressAutoHyphens/>
        <w:ind w:firstLine="709"/>
        <w:jc w:val="both"/>
      </w:pPr>
      <w:r w:rsidRPr="002E71F5">
        <w:t>максимальная этажность -3</w:t>
      </w:r>
      <w:r w:rsidRPr="002E71F5">
        <w:rPr>
          <w:lang w:val="en-US"/>
        </w:rPr>
        <w:t>;</w:t>
      </w:r>
    </w:p>
    <w:p w:rsidR="002E71F5" w:rsidRPr="002E71F5" w:rsidRDefault="002E71F5" w:rsidP="00344E79">
      <w:pPr>
        <w:numPr>
          <w:ilvl w:val="0"/>
          <w:numId w:val="20"/>
        </w:numPr>
        <w:shd w:val="clear" w:color="auto" w:fill="FFFFFF"/>
        <w:tabs>
          <w:tab w:val="left" w:pos="709"/>
        </w:tabs>
        <w:suppressAutoHyphens/>
        <w:ind w:firstLine="709"/>
        <w:jc w:val="both"/>
      </w:pPr>
      <w:r w:rsidRPr="002E71F5">
        <w:lastRenderedPageBreak/>
        <w:t>минимальные отступы от границ земельных участков в целях определения мест допустимого размещения зданий, строений, сооружений – 1 м.</w:t>
      </w:r>
    </w:p>
    <w:p w:rsidR="002E71F5" w:rsidRPr="002E71F5" w:rsidRDefault="002E71F5" w:rsidP="002E71F5">
      <w:pPr>
        <w:tabs>
          <w:tab w:val="left" w:pos="720"/>
        </w:tabs>
        <w:ind w:firstLine="709"/>
        <w:jc w:val="both"/>
      </w:pPr>
      <w:r w:rsidRPr="002E71F5">
        <w:t xml:space="preserve">6. 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 </w:t>
      </w:r>
    </w:p>
    <w:p w:rsidR="002E71F5" w:rsidRPr="002E71F5" w:rsidRDefault="002E71F5" w:rsidP="002E71F5">
      <w:pPr>
        <w:tabs>
          <w:tab w:val="left" w:pos="720"/>
        </w:tabs>
        <w:ind w:firstLine="709"/>
        <w:jc w:val="both"/>
      </w:pPr>
      <w:r w:rsidRPr="002E71F5">
        <w:t>7. Размещение производственных объектов допускается только при условии соблюдения санитарных норм и правил.</w:t>
      </w:r>
    </w:p>
    <w:p w:rsidR="002E71F5" w:rsidRPr="002E71F5" w:rsidRDefault="002E71F5" w:rsidP="002E71F5">
      <w:pPr>
        <w:tabs>
          <w:tab w:val="left" w:pos="720"/>
        </w:tabs>
        <w:ind w:firstLine="709"/>
        <w:jc w:val="both"/>
      </w:pPr>
      <w:r w:rsidRPr="002E71F5">
        <w:t>8. Параметры отступа от красной линии устанавливаются с учетом действующих норм и правил, с учетом реальной сложившейся градостроительной ситуации, архитектурно-планировочных, технологических решений объекта, местных норм градостроительного проектирования.</w:t>
      </w:r>
    </w:p>
    <w:p w:rsidR="002E71F5" w:rsidRPr="002E71F5" w:rsidRDefault="002E71F5" w:rsidP="002E71F5">
      <w:pPr>
        <w:ind w:firstLine="709"/>
        <w:jc w:val="both"/>
      </w:pPr>
      <w:r w:rsidRPr="002E71F5">
        <w:t>9.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rsidR="002E71F5" w:rsidRPr="002E71F5" w:rsidRDefault="002E71F5" w:rsidP="002E71F5">
      <w:pPr>
        <w:widowControl w:val="0"/>
        <w:ind w:firstLine="709"/>
        <w:jc w:val="both"/>
      </w:pPr>
      <w:r w:rsidRPr="002E71F5">
        <w:t xml:space="preserve">10. Размещение рекламных конструкций является разрешенным видом использования </w:t>
      </w:r>
      <w:proofErr w:type="gramStart"/>
      <w:r w:rsidRPr="002E71F5">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2E71F5">
        <w:t xml:space="preserve"> муниципального образования </w:t>
      </w:r>
      <w:proofErr w:type="spellStart"/>
      <w:r w:rsidRPr="002E71F5">
        <w:t>Краснощековский</w:t>
      </w:r>
      <w:proofErr w:type="spellEnd"/>
      <w:r w:rsidRPr="002E71F5">
        <w:t xml:space="preserve"> район.</w:t>
      </w:r>
    </w:p>
    <w:p w:rsidR="002E71F5" w:rsidRPr="002E71F5" w:rsidRDefault="002E71F5" w:rsidP="002E71F5">
      <w:pPr>
        <w:widowControl w:val="0"/>
        <w:ind w:firstLine="709"/>
        <w:jc w:val="both"/>
      </w:pP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97" w:name="_Toc90972463"/>
      <w:bookmarkStart w:id="98" w:name="_Toc282347545"/>
      <w:r w:rsidRPr="002E71F5">
        <w:rPr>
          <w:bCs/>
          <w:sz w:val="28"/>
          <w:szCs w:val="28"/>
        </w:rPr>
        <w:t>Градостроительные регламенты на территории зоны рекреационного назначения</w:t>
      </w:r>
      <w:bookmarkEnd w:id="97"/>
    </w:p>
    <w:p w:rsidR="002E71F5" w:rsidRPr="002E71F5" w:rsidRDefault="002E71F5" w:rsidP="002E71F5">
      <w:pPr>
        <w:widowControl w:val="0"/>
        <w:shd w:val="clear" w:color="auto" w:fill="FFFFFF"/>
        <w:tabs>
          <w:tab w:val="left" w:pos="0"/>
        </w:tabs>
        <w:ind w:firstLine="709"/>
        <w:jc w:val="both"/>
        <w:rPr>
          <w:bCs/>
        </w:rPr>
      </w:pPr>
      <w:r w:rsidRPr="002E71F5">
        <w:rPr>
          <w:iCs/>
        </w:rPr>
        <w:t xml:space="preserve">1. Зона рекреационного назначения представлена зонами озелененных территорий общего пользования - парков, садов, скверов, естественных зеленых насаждений </w:t>
      </w:r>
      <w:r w:rsidRPr="002E71F5">
        <w:rPr>
          <w:bCs/>
        </w:rPr>
        <w:t>(код 5 01)</w:t>
      </w:r>
      <w:r w:rsidRPr="002E71F5">
        <w:rPr>
          <w:iCs/>
        </w:rPr>
        <w:t xml:space="preserve">. </w:t>
      </w:r>
    </w:p>
    <w:p w:rsidR="002E71F5" w:rsidRPr="002E71F5" w:rsidRDefault="002E71F5" w:rsidP="002E71F5">
      <w:pPr>
        <w:widowControl w:val="0"/>
        <w:shd w:val="clear" w:color="auto" w:fill="FFFFFF"/>
        <w:tabs>
          <w:tab w:val="left" w:pos="0"/>
        </w:tabs>
        <w:ind w:firstLine="709"/>
        <w:jc w:val="both"/>
        <w:rPr>
          <w:bCs/>
        </w:rPr>
      </w:pPr>
      <w:r w:rsidRPr="002E71F5">
        <w:t xml:space="preserve">2. </w:t>
      </w:r>
      <w:r w:rsidRPr="002E71F5">
        <w:rPr>
          <w:bCs/>
          <w:i/>
        </w:rPr>
        <w:t>Основные виды разрешенного использования</w:t>
      </w:r>
      <w:r w:rsidRPr="002E71F5">
        <w:rPr>
          <w:bCs/>
        </w:rPr>
        <w:t xml:space="preserve"> земельных участков и объектов капитального строительства:</w:t>
      </w:r>
    </w:p>
    <w:p w:rsidR="002E71F5" w:rsidRPr="002E71F5" w:rsidRDefault="002E71F5" w:rsidP="00344E79">
      <w:pPr>
        <w:widowControl w:val="0"/>
        <w:numPr>
          <w:ilvl w:val="0"/>
          <w:numId w:val="22"/>
        </w:numPr>
        <w:shd w:val="clear" w:color="auto" w:fill="FFFFFF"/>
        <w:tabs>
          <w:tab w:val="left" w:pos="0"/>
        </w:tabs>
        <w:suppressAutoHyphens/>
        <w:snapToGrid w:val="0"/>
        <w:ind w:firstLine="709"/>
        <w:jc w:val="both"/>
        <w:rPr>
          <w:rFonts w:eastAsia="Arial"/>
          <w:lang w:eastAsia="ar-SA"/>
        </w:rPr>
      </w:pPr>
      <w:r w:rsidRPr="002E71F5">
        <w:rPr>
          <w:rFonts w:eastAsia="Arial"/>
          <w:lang w:eastAsia="ar-SA"/>
        </w:rPr>
        <w:t>земельные участки (территории) общего пользования – (код 12.0)</w:t>
      </w:r>
    </w:p>
    <w:p w:rsidR="002E71F5" w:rsidRPr="002E71F5" w:rsidRDefault="002E71F5" w:rsidP="00344E79">
      <w:pPr>
        <w:widowControl w:val="0"/>
        <w:numPr>
          <w:ilvl w:val="0"/>
          <w:numId w:val="22"/>
        </w:numPr>
        <w:shd w:val="clear" w:color="auto" w:fill="FFFFFF"/>
        <w:tabs>
          <w:tab w:val="left" w:pos="0"/>
        </w:tabs>
        <w:suppressAutoHyphens/>
        <w:snapToGrid w:val="0"/>
        <w:ind w:firstLine="709"/>
        <w:jc w:val="both"/>
        <w:rPr>
          <w:rFonts w:eastAsia="Arial"/>
          <w:lang w:eastAsia="ar-SA"/>
        </w:rPr>
      </w:pPr>
      <w:r w:rsidRPr="002E71F5">
        <w:rPr>
          <w:rFonts w:eastAsia="Arial"/>
          <w:lang w:eastAsia="ar-SA"/>
        </w:rPr>
        <w:t>коммунальное обслуживание (код 3.1)</w:t>
      </w:r>
    </w:p>
    <w:p w:rsidR="002E71F5" w:rsidRPr="002E71F5" w:rsidRDefault="002E71F5" w:rsidP="002E71F5">
      <w:pPr>
        <w:widowControl w:val="0"/>
        <w:shd w:val="clear" w:color="auto" w:fill="FFFFFF"/>
        <w:tabs>
          <w:tab w:val="left" w:pos="0"/>
        </w:tabs>
        <w:suppressAutoHyphens/>
        <w:snapToGrid w:val="0"/>
        <w:ind w:firstLine="709"/>
        <w:jc w:val="both"/>
        <w:rPr>
          <w:rFonts w:eastAsia="Arial"/>
          <w:bCs/>
          <w:lang w:eastAsia="ar-SA"/>
        </w:rPr>
      </w:pPr>
      <w:r w:rsidRPr="002E71F5">
        <w:rPr>
          <w:rFonts w:eastAsia="Arial"/>
          <w:lang w:eastAsia="ar-SA"/>
        </w:rPr>
        <w:t xml:space="preserve">3. </w:t>
      </w:r>
      <w:r w:rsidRPr="002E71F5">
        <w:rPr>
          <w:rFonts w:eastAsia="Arial"/>
          <w:bCs/>
          <w:i/>
          <w:lang w:eastAsia="ar-SA"/>
        </w:rPr>
        <w:t>Условно разрешенные виды использования</w:t>
      </w:r>
      <w:r w:rsidRPr="002E71F5">
        <w:rPr>
          <w:rFonts w:eastAsia="Arial"/>
          <w:bCs/>
          <w:lang w:eastAsia="ar-SA"/>
        </w:rPr>
        <w:t xml:space="preserve"> земельных участков и объектов капитального строительства: </w:t>
      </w:r>
    </w:p>
    <w:p w:rsidR="002E71F5" w:rsidRPr="002E71F5" w:rsidRDefault="002E71F5" w:rsidP="00344E79">
      <w:pPr>
        <w:widowControl w:val="0"/>
        <w:numPr>
          <w:ilvl w:val="0"/>
          <w:numId w:val="22"/>
        </w:numPr>
        <w:shd w:val="clear" w:color="auto" w:fill="FFFFFF"/>
        <w:tabs>
          <w:tab w:val="left" w:pos="0"/>
        </w:tabs>
        <w:suppressAutoHyphens/>
        <w:snapToGrid w:val="0"/>
        <w:ind w:firstLine="709"/>
        <w:jc w:val="both"/>
        <w:rPr>
          <w:rFonts w:eastAsia="Arial"/>
          <w:lang w:eastAsia="ar-SA"/>
        </w:rPr>
      </w:pPr>
      <w:r w:rsidRPr="002E71F5">
        <w:rPr>
          <w:rFonts w:eastAsia="Arial"/>
          <w:lang w:eastAsia="ar-SA"/>
        </w:rPr>
        <w:t>спорт – (код 5.1)</w:t>
      </w:r>
    </w:p>
    <w:p w:rsidR="002E71F5" w:rsidRPr="002E71F5" w:rsidRDefault="002E71F5" w:rsidP="002E71F5">
      <w:pPr>
        <w:widowControl w:val="0"/>
        <w:tabs>
          <w:tab w:val="left" w:pos="0"/>
          <w:tab w:val="left" w:pos="851"/>
        </w:tabs>
        <w:snapToGrid w:val="0"/>
        <w:ind w:firstLine="709"/>
        <w:jc w:val="both"/>
      </w:pPr>
      <w:r w:rsidRPr="002E71F5">
        <w:t xml:space="preserve">4. </w:t>
      </w:r>
      <w:r w:rsidRPr="002E71F5">
        <w:rPr>
          <w:i/>
        </w:rPr>
        <w:t>Вспомогательные виды разрешенного использования</w:t>
      </w:r>
      <w:r w:rsidRPr="002E71F5">
        <w:t xml:space="preserve">: </w:t>
      </w:r>
      <w:r w:rsidRPr="002E71F5">
        <w:rPr>
          <w:color w:val="000000"/>
        </w:rPr>
        <w:t>нет.</w:t>
      </w:r>
    </w:p>
    <w:p w:rsidR="002E71F5" w:rsidRPr="002E71F5" w:rsidRDefault="002E71F5" w:rsidP="002E71F5">
      <w:pPr>
        <w:widowControl w:val="0"/>
        <w:shd w:val="clear" w:color="auto" w:fill="FFFFFF"/>
        <w:tabs>
          <w:tab w:val="left" w:pos="0"/>
        </w:tabs>
        <w:ind w:firstLine="709"/>
        <w:jc w:val="both"/>
      </w:pPr>
      <w:r w:rsidRPr="002E71F5">
        <w:rPr>
          <w:color w:val="000000"/>
        </w:rPr>
        <w:t>5.</w:t>
      </w:r>
      <w:r w:rsidRPr="002E71F5">
        <w:t xml:space="preserve"> </w:t>
      </w:r>
      <w:r w:rsidRPr="002E71F5">
        <w:rPr>
          <w:i/>
        </w:rPr>
        <w:t>Предельные размеры</w:t>
      </w:r>
      <w:r w:rsidRPr="002E71F5">
        <w:t xml:space="preserve"> земельных участков, 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99" w:name="_Toc90972464"/>
      <w:r w:rsidRPr="002E71F5">
        <w:rPr>
          <w:bCs/>
          <w:sz w:val="28"/>
          <w:szCs w:val="28"/>
        </w:rPr>
        <w:t>Градостроительные регламенты на территориях зоны инженерной и транспортной инфраструктуры</w:t>
      </w:r>
      <w:bookmarkEnd w:id="99"/>
      <w:r w:rsidRPr="002E71F5">
        <w:rPr>
          <w:bCs/>
          <w:sz w:val="28"/>
          <w:szCs w:val="28"/>
        </w:rPr>
        <w:t xml:space="preserve"> </w:t>
      </w:r>
    </w:p>
    <w:p w:rsidR="002E71F5" w:rsidRPr="002E71F5" w:rsidRDefault="002E71F5" w:rsidP="002E71F5">
      <w:pPr>
        <w:widowControl w:val="0"/>
        <w:ind w:firstLine="709"/>
        <w:jc w:val="both"/>
      </w:pPr>
      <w:r w:rsidRPr="002E71F5">
        <w:t>1. Зона инженерной и транспортной инфраструктуры (4 01) представлена территориями общего пользования</w:t>
      </w:r>
    </w:p>
    <w:p w:rsidR="002E71F5" w:rsidRPr="002E71F5" w:rsidRDefault="002E71F5" w:rsidP="002E71F5">
      <w:pPr>
        <w:widowControl w:val="0"/>
        <w:autoSpaceDE w:val="0"/>
        <w:autoSpaceDN w:val="0"/>
        <w:adjustRightInd w:val="0"/>
        <w:ind w:firstLine="709"/>
        <w:jc w:val="both"/>
      </w:pPr>
      <w:r w:rsidRPr="002E71F5">
        <w:t>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00" w:name="_Toc90972465"/>
      <w:r w:rsidRPr="002E71F5">
        <w:rPr>
          <w:bCs/>
          <w:sz w:val="28"/>
          <w:szCs w:val="28"/>
        </w:rPr>
        <w:lastRenderedPageBreak/>
        <w:t>Территории, на которые действие градостроительных регламентов не распространяются или на которые градостроительные регламенты не устанавливаются</w:t>
      </w:r>
      <w:bookmarkEnd w:id="100"/>
    </w:p>
    <w:p w:rsidR="002E71F5" w:rsidRPr="002E71F5" w:rsidRDefault="002E71F5" w:rsidP="002E71F5">
      <w:pPr>
        <w:widowControl w:val="0"/>
        <w:autoSpaceDE w:val="0"/>
        <w:autoSpaceDN w:val="0"/>
        <w:adjustRightInd w:val="0"/>
        <w:ind w:firstLine="709"/>
        <w:jc w:val="both"/>
      </w:pPr>
      <w:r w:rsidRPr="002E71F5">
        <w:t xml:space="preserve">1. Градостроительные регламенты не устанавливаются для земель лесного фонда, земель, покрытых поверхностными водами согласно </w:t>
      </w:r>
      <w:proofErr w:type="gramStart"/>
      <w:r w:rsidRPr="002E71F5">
        <w:t>п</w:t>
      </w:r>
      <w:proofErr w:type="gramEnd"/>
      <w:r w:rsidRPr="002E71F5">
        <w:t xml:space="preserve"> 6 ст.36 Градостроительного кодекса РФ. </w:t>
      </w:r>
    </w:p>
    <w:p w:rsidR="002E71F5" w:rsidRPr="002E71F5" w:rsidRDefault="002E71F5" w:rsidP="002E71F5">
      <w:pPr>
        <w:widowControl w:val="0"/>
        <w:autoSpaceDE w:val="0"/>
        <w:autoSpaceDN w:val="0"/>
        <w:adjustRightInd w:val="0"/>
        <w:ind w:firstLine="709"/>
        <w:jc w:val="both"/>
      </w:pPr>
      <w:r w:rsidRPr="002E71F5">
        <w:t>2. Зоны улично-дорожной сети относятся к территориям общего пользования. 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2E71F5" w:rsidRPr="002E71F5" w:rsidRDefault="002E71F5" w:rsidP="002E71F5">
      <w:pPr>
        <w:ind w:firstLine="709"/>
        <w:jc w:val="both"/>
      </w:pPr>
      <w:r w:rsidRPr="002E71F5">
        <w:t>3. Территории магистральных улиц и проездов в границах красных линий предназначены для строительства транспортных и инженерных коммуникаций, благоустройства и озеленения.</w:t>
      </w:r>
    </w:p>
    <w:p w:rsidR="002E71F5" w:rsidRPr="002E71F5" w:rsidRDefault="002E71F5" w:rsidP="002E71F5">
      <w:pPr>
        <w:ind w:firstLine="709"/>
        <w:jc w:val="both"/>
      </w:pPr>
      <w:r w:rsidRPr="002E71F5">
        <w:t>4. Расчетные параметры улиц и проездов, сооружений автомобильного транспорта  следует принимать в соответствии с Нормативами градостроительного проектирования Алтайского края.</w:t>
      </w:r>
    </w:p>
    <w:p w:rsidR="002E71F5" w:rsidRPr="002E71F5" w:rsidRDefault="002E71F5" w:rsidP="002E71F5">
      <w:pPr>
        <w:ind w:firstLine="709"/>
        <w:jc w:val="both"/>
      </w:pPr>
      <w:r w:rsidRPr="002E71F5">
        <w:t>5. Внутриквартальные проезды определяются в составе проекта планировки или межевания (жилого образования, микрорайона, квартала).</w:t>
      </w:r>
    </w:p>
    <w:p w:rsidR="002E71F5" w:rsidRPr="002E71F5" w:rsidRDefault="002E71F5" w:rsidP="002E71F5">
      <w:pPr>
        <w:widowControl w:val="0"/>
        <w:ind w:firstLine="709"/>
        <w:jc w:val="both"/>
      </w:pPr>
      <w:r w:rsidRPr="002E71F5">
        <w:t xml:space="preserve">6. Размещение рекламных конструкций является разрешенным видом использования </w:t>
      </w:r>
      <w:proofErr w:type="gramStart"/>
      <w:r w:rsidRPr="002E71F5">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2E71F5">
        <w:t xml:space="preserve"> муниципального образования </w:t>
      </w:r>
      <w:proofErr w:type="spellStart"/>
      <w:r w:rsidRPr="002E71F5">
        <w:t>Краснощековский</w:t>
      </w:r>
      <w:proofErr w:type="spellEnd"/>
      <w:r w:rsidRPr="002E71F5">
        <w:t xml:space="preserve"> район.</w:t>
      </w:r>
    </w:p>
    <w:p w:rsidR="002E71F5" w:rsidRPr="002E71F5" w:rsidRDefault="002E71F5" w:rsidP="002E71F5">
      <w:pPr>
        <w:ind w:firstLine="709"/>
        <w:jc w:val="both"/>
      </w:pPr>
    </w:p>
    <w:p w:rsidR="002E71F5" w:rsidRPr="002E71F5" w:rsidRDefault="002E71F5" w:rsidP="00344E79">
      <w:pPr>
        <w:keepNext/>
        <w:numPr>
          <w:ilvl w:val="1"/>
          <w:numId w:val="3"/>
        </w:numPr>
        <w:spacing w:before="200" w:after="200"/>
        <w:ind w:left="0" w:firstLine="709"/>
        <w:jc w:val="both"/>
        <w:outlineLvl w:val="1"/>
        <w:rPr>
          <w:bCs/>
          <w:iCs/>
          <w:smallCaps/>
          <w:color w:val="000000"/>
          <w:sz w:val="28"/>
          <w:szCs w:val="28"/>
        </w:rPr>
      </w:pPr>
      <w:bookmarkStart w:id="101" w:name="_Toc282347552"/>
      <w:bookmarkStart w:id="102" w:name="_Toc90972466"/>
      <w:bookmarkEnd w:id="98"/>
      <w:r w:rsidRPr="002E71F5">
        <w:rPr>
          <w:bCs/>
          <w:iCs/>
          <w:smallCaps/>
          <w:color w:val="000000"/>
          <w:sz w:val="28"/>
          <w:szCs w:val="28"/>
        </w:rPr>
        <w:t xml:space="preserve">ИНЫЕ ВОПРОСЫ ЗЕМЛЕПОЛЬЗОВАНИЯ И ЗАСТРОЙКИ ТЕРРИТОРИИ </w:t>
      </w:r>
      <w:bookmarkEnd w:id="101"/>
      <w:r w:rsidRPr="002E71F5">
        <w:rPr>
          <w:bCs/>
          <w:iCs/>
          <w:smallCaps/>
          <w:color w:val="000000"/>
          <w:sz w:val="28"/>
          <w:szCs w:val="28"/>
        </w:rPr>
        <w:t>УСТЬ-КОЗЛУХИНСКОГО СЕЛЬСОВЕТА</w:t>
      </w:r>
      <w:bookmarkEnd w:id="102"/>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103" w:name="_Toc90972467"/>
      <w:bookmarkStart w:id="104" w:name="_Toc282347553"/>
      <w:r w:rsidRPr="002E71F5">
        <w:rPr>
          <w:bCs/>
          <w:smallCaps/>
          <w:sz w:val="28"/>
          <w:szCs w:val="28"/>
        </w:rPr>
        <w:t>Регулирование землепользования и застройки на территории Усть-Козлухинского сельсовета</w:t>
      </w:r>
      <w:bookmarkEnd w:id="103"/>
      <w:bookmarkEnd w:id="104"/>
      <w:r w:rsidRPr="002E71F5">
        <w:rPr>
          <w:bCs/>
          <w:smallCaps/>
          <w:sz w:val="28"/>
          <w:szCs w:val="28"/>
        </w:rPr>
        <w:t xml:space="preserve"> </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05" w:name="_Toc282347557"/>
      <w:bookmarkStart w:id="106" w:name="_Toc90972468"/>
      <w:r w:rsidRPr="002E71F5">
        <w:rPr>
          <w:bCs/>
          <w:sz w:val="28"/>
          <w:szCs w:val="28"/>
        </w:rPr>
        <w:t xml:space="preserve">Основные принципы организации застройки территории </w:t>
      </w:r>
      <w:bookmarkEnd w:id="105"/>
      <w:r w:rsidRPr="002E71F5">
        <w:rPr>
          <w:bCs/>
          <w:sz w:val="28"/>
          <w:szCs w:val="28"/>
        </w:rPr>
        <w:t>сельсовета</w:t>
      </w:r>
      <w:bookmarkEnd w:id="106"/>
    </w:p>
    <w:p w:rsidR="002E71F5" w:rsidRPr="002E71F5" w:rsidRDefault="002E71F5" w:rsidP="002E71F5">
      <w:pPr>
        <w:tabs>
          <w:tab w:val="left" w:pos="720"/>
        </w:tabs>
        <w:ind w:firstLine="720"/>
        <w:jc w:val="both"/>
      </w:pPr>
      <w:r w:rsidRPr="002E71F5">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2E71F5" w:rsidRPr="002E71F5" w:rsidRDefault="002E71F5" w:rsidP="002E71F5">
      <w:pPr>
        <w:tabs>
          <w:tab w:val="left" w:pos="720"/>
        </w:tabs>
        <w:ind w:firstLine="720"/>
        <w:jc w:val="both"/>
      </w:pPr>
      <w:r w:rsidRPr="002E71F5">
        <w:t>2. Для создания благоприятной среды проживания необходимо:</w:t>
      </w:r>
    </w:p>
    <w:p w:rsidR="002E71F5" w:rsidRPr="002E71F5" w:rsidRDefault="002E71F5" w:rsidP="002E71F5">
      <w:pPr>
        <w:tabs>
          <w:tab w:val="left" w:pos="720"/>
        </w:tabs>
        <w:ind w:firstLine="720"/>
        <w:jc w:val="both"/>
      </w:pPr>
      <w:r w:rsidRPr="002E71F5">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rsidR="002E71F5" w:rsidRPr="002E71F5" w:rsidRDefault="002E71F5" w:rsidP="002E71F5">
      <w:pPr>
        <w:tabs>
          <w:tab w:val="left" w:pos="720"/>
        </w:tabs>
        <w:ind w:firstLine="720"/>
        <w:jc w:val="both"/>
      </w:pPr>
      <w:r w:rsidRPr="002E71F5">
        <w:tab/>
        <w:t xml:space="preserve">2) обеспечить сохранение природной среды и имеющихся объектов историко-культурного наследия; </w:t>
      </w:r>
    </w:p>
    <w:p w:rsidR="002E71F5" w:rsidRPr="002E71F5" w:rsidRDefault="002E71F5" w:rsidP="002E71F5">
      <w:pPr>
        <w:tabs>
          <w:tab w:val="left" w:pos="720"/>
        </w:tabs>
        <w:ind w:firstLine="720"/>
        <w:jc w:val="both"/>
      </w:pPr>
      <w:r w:rsidRPr="002E71F5">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2E71F5" w:rsidRPr="002E71F5" w:rsidRDefault="002E71F5" w:rsidP="002E71F5">
      <w:pPr>
        <w:tabs>
          <w:tab w:val="left" w:pos="720"/>
        </w:tabs>
        <w:ind w:firstLine="720"/>
        <w:jc w:val="both"/>
      </w:pPr>
      <w:r w:rsidRPr="002E71F5">
        <w:tab/>
        <w:t xml:space="preserve">4) обеспечивать инвалидам условия для беспрепятственного доступа к объектам социального и иного назначения. </w:t>
      </w:r>
    </w:p>
    <w:p w:rsidR="002E71F5" w:rsidRPr="002E71F5" w:rsidRDefault="002E71F5" w:rsidP="002E71F5">
      <w:pPr>
        <w:tabs>
          <w:tab w:val="left" w:pos="720"/>
        </w:tabs>
        <w:ind w:firstLine="720"/>
        <w:jc w:val="both"/>
      </w:pPr>
      <w:r w:rsidRPr="002E71F5">
        <w:t xml:space="preserve">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w:t>
      </w:r>
      <w:r w:rsidRPr="002E71F5">
        <w:lastRenderedPageBreak/>
        <w:t>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2E71F5" w:rsidRPr="002E71F5" w:rsidRDefault="002E71F5" w:rsidP="002E71F5">
      <w:pPr>
        <w:tabs>
          <w:tab w:val="left" w:pos="720"/>
        </w:tabs>
        <w:ind w:firstLine="720"/>
        <w:jc w:val="both"/>
      </w:pPr>
      <w:r w:rsidRPr="002E71F5">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2E71F5" w:rsidRPr="002E71F5" w:rsidRDefault="002E71F5" w:rsidP="002E71F5">
      <w:pPr>
        <w:tabs>
          <w:tab w:val="left" w:pos="720"/>
        </w:tabs>
        <w:ind w:firstLine="720"/>
        <w:jc w:val="both"/>
      </w:pPr>
      <w:r w:rsidRPr="002E71F5">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сельсовета,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2E71F5" w:rsidRPr="002E71F5" w:rsidRDefault="002E71F5" w:rsidP="002E71F5">
      <w:pPr>
        <w:tabs>
          <w:tab w:val="left" w:pos="720"/>
        </w:tabs>
        <w:ind w:firstLine="720"/>
        <w:jc w:val="both"/>
      </w:pPr>
      <w:r w:rsidRPr="002E71F5">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2E71F5" w:rsidRPr="002E71F5" w:rsidRDefault="002E71F5" w:rsidP="002E71F5">
      <w:pPr>
        <w:tabs>
          <w:tab w:val="left" w:pos="720"/>
        </w:tabs>
        <w:ind w:firstLine="720"/>
        <w:jc w:val="both"/>
      </w:pPr>
      <w:r w:rsidRPr="002E71F5">
        <w:t xml:space="preserve">7. </w:t>
      </w:r>
      <w:proofErr w:type="gramStart"/>
      <w:r w:rsidRPr="002E71F5">
        <w:t>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roofErr w:type="gramEnd"/>
    </w:p>
    <w:p w:rsidR="002E71F5" w:rsidRPr="002E71F5" w:rsidRDefault="002E71F5" w:rsidP="002E71F5">
      <w:pPr>
        <w:tabs>
          <w:tab w:val="left" w:pos="720"/>
        </w:tabs>
        <w:ind w:firstLine="720"/>
        <w:jc w:val="both"/>
      </w:pPr>
      <w:r w:rsidRPr="002E71F5">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2E71F5" w:rsidRPr="002E71F5" w:rsidRDefault="002E71F5" w:rsidP="002E71F5">
      <w:pPr>
        <w:tabs>
          <w:tab w:val="left" w:pos="720"/>
        </w:tabs>
        <w:ind w:firstLine="720"/>
        <w:jc w:val="both"/>
      </w:pPr>
      <w:r w:rsidRPr="002E71F5">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2E71F5" w:rsidRPr="002E71F5" w:rsidRDefault="002E71F5" w:rsidP="002E71F5">
      <w:pPr>
        <w:tabs>
          <w:tab w:val="left" w:pos="720"/>
        </w:tabs>
        <w:ind w:firstLine="720"/>
        <w:jc w:val="both"/>
      </w:pPr>
      <w:r w:rsidRPr="002E71F5">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2E71F5" w:rsidRPr="002E71F5" w:rsidRDefault="002E71F5" w:rsidP="002E71F5">
      <w:pPr>
        <w:tabs>
          <w:tab w:val="left" w:pos="720"/>
        </w:tabs>
        <w:ind w:firstLine="720"/>
        <w:jc w:val="both"/>
      </w:pPr>
      <w:r w:rsidRPr="002E71F5">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2E71F5" w:rsidRPr="002E71F5" w:rsidRDefault="002E71F5" w:rsidP="002E71F5">
      <w:pPr>
        <w:tabs>
          <w:tab w:val="left" w:pos="720"/>
        </w:tabs>
        <w:ind w:firstLine="720"/>
        <w:jc w:val="both"/>
      </w:pPr>
      <w:r w:rsidRPr="002E71F5">
        <w:t xml:space="preserve">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w:t>
      </w:r>
      <w:proofErr w:type="gramStart"/>
      <w:r w:rsidRPr="002E71F5">
        <w:t>о</w:t>
      </w:r>
      <w:proofErr w:type="gramEnd"/>
      <w:r w:rsidRPr="002E71F5">
        <w:t xml:space="preserve">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w:t>
      </w:r>
      <w:proofErr w:type="gramStart"/>
      <w:r w:rsidRPr="002E71F5">
        <w:t xml:space="preserve">ИСОГД).  </w:t>
      </w:r>
      <w:proofErr w:type="gramEnd"/>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07" w:name="_Toc90972469"/>
      <w:bookmarkStart w:id="108" w:name="_Toc282347559"/>
      <w:r w:rsidRPr="002E71F5">
        <w:rPr>
          <w:bCs/>
          <w:sz w:val="28"/>
          <w:szCs w:val="28"/>
        </w:rPr>
        <w:t>Проектная документация объекта капитального строительства</w:t>
      </w:r>
      <w:bookmarkEnd w:id="107"/>
      <w:bookmarkEnd w:id="108"/>
    </w:p>
    <w:p w:rsidR="002E71F5" w:rsidRPr="002E71F5" w:rsidRDefault="002E71F5" w:rsidP="002E71F5">
      <w:pPr>
        <w:tabs>
          <w:tab w:val="left" w:pos="720"/>
        </w:tabs>
        <w:ind w:firstLine="720"/>
        <w:jc w:val="both"/>
      </w:pPr>
      <w:r w:rsidRPr="002E71F5">
        <w:t xml:space="preserve">1.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w:t>
      </w:r>
      <w:r w:rsidRPr="002E71F5">
        <w:lastRenderedPageBreak/>
        <w:t>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2E71F5" w:rsidRPr="002E71F5" w:rsidRDefault="002E71F5" w:rsidP="002E71F5">
      <w:pPr>
        <w:tabs>
          <w:tab w:val="left" w:pos="720"/>
        </w:tabs>
        <w:ind w:firstLine="720"/>
        <w:jc w:val="both"/>
      </w:pPr>
      <w:r w:rsidRPr="002E71F5">
        <w:t xml:space="preserve">2. Подготовка проектной документации осуществляется физическими или юридическими лицами, которые соответствуют требованиям законодательства Российской Федерации, предъявляемым к лицам, осуществляющим архитектурно–строительное проектирование и имеющим соответствующий допуск  на выполнение проектных работ. </w:t>
      </w:r>
    </w:p>
    <w:p w:rsidR="002E71F5" w:rsidRPr="002E71F5" w:rsidRDefault="002E71F5" w:rsidP="002E71F5">
      <w:pPr>
        <w:tabs>
          <w:tab w:val="left" w:pos="720"/>
        </w:tabs>
        <w:ind w:firstLine="720"/>
        <w:jc w:val="both"/>
      </w:pPr>
      <w:r w:rsidRPr="002E71F5">
        <w:t>3.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(при необходимости) на отклонение от предельных параметров разрешенного строительства, реконструкции объектов капитального строительства.</w:t>
      </w:r>
    </w:p>
    <w:p w:rsidR="002E71F5" w:rsidRPr="002E71F5" w:rsidRDefault="002E71F5" w:rsidP="002E71F5">
      <w:pPr>
        <w:tabs>
          <w:tab w:val="left" w:pos="720"/>
        </w:tabs>
        <w:ind w:firstLine="720"/>
        <w:jc w:val="both"/>
      </w:pPr>
      <w:r w:rsidRPr="002E71F5">
        <w:t>4. Состав проектной документации, требования к содержанию ее разделов, а также порядок подготовки  устанавливаются Градостроительным кодексом Российской Федерации и принимаемыми в соответствии с ним нормативными правовыми актами Правительства Российской Федерации.</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09" w:name="_Toc90972470"/>
      <w:bookmarkStart w:id="110" w:name="_Toc282347560"/>
      <w:r w:rsidRPr="002E71F5">
        <w:rPr>
          <w:bCs/>
          <w:sz w:val="28"/>
          <w:szCs w:val="28"/>
        </w:rPr>
        <w:t>Государственная экспертиза и утверждение проектной документации</w:t>
      </w:r>
      <w:bookmarkEnd w:id="109"/>
      <w:bookmarkEnd w:id="110"/>
    </w:p>
    <w:p w:rsidR="002E71F5" w:rsidRPr="002E71F5" w:rsidRDefault="002E71F5" w:rsidP="002E71F5">
      <w:pPr>
        <w:ind w:firstLine="720"/>
        <w:jc w:val="both"/>
      </w:pPr>
      <w:r w:rsidRPr="002E71F5">
        <w:t>1. Государственная экспертиза проектной документации, результатов инженерных изысканий, проектов документов территориального планирования в Алтайском крае осуществляется уполномоченным краевым учреждением в соответствии  со статьей 41 закона Алтайского края «О градостроительной деятельности на территории Алтайского края».</w:t>
      </w:r>
    </w:p>
    <w:p w:rsidR="002E71F5" w:rsidRPr="002E71F5" w:rsidRDefault="002E71F5" w:rsidP="002E71F5">
      <w:pPr>
        <w:ind w:firstLine="720"/>
        <w:jc w:val="both"/>
      </w:pPr>
      <w:r w:rsidRPr="002E71F5">
        <w:t>2. Проектная документация представляется на государственную экспертизу в объеме, необходимом для оценки проектных решений в части обеспечения безопасности жизни и здоровья людей, надежности возводимых зданий и сооружений, соответствия утвержденной градостроительной документации и техническим регламентам.</w:t>
      </w:r>
    </w:p>
    <w:p w:rsidR="002E71F5" w:rsidRPr="002E71F5" w:rsidRDefault="002E71F5" w:rsidP="002E71F5">
      <w:pPr>
        <w:ind w:firstLine="720"/>
        <w:jc w:val="both"/>
      </w:pPr>
      <w:r w:rsidRPr="002E71F5">
        <w:t>3. Прошедшая государственную экспертизу проектная документация утверждается заказчиком.</w:t>
      </w:r>
    </w:p>
    <w:p w:rsidR="002E71F5" w:rsidRPr="002E71F5" w:rsidRDefault="002E71F5" w:rsidP="002E71F5">
      <w:pPr>
        <w:ind w:firstLine="720"/>
        <w:jc w:val="both"/>
      </w:pPr>
      <w:r w:rsidRPr="002E71F5">
        <w:t>4. Утвержденная проектная документация является основанием для выдачи разрешения на строительство.</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11" w:name="_Toc90972471"/>
      <w:bookmarkStart w:id="112" w:name="_Toc282347561"/>
      <w:r w:rsidRPr="002E71F5">
        <w:rPr>
          <w:bCs/>
          <w:sz w:val="28"/>
          <w:szCs w:val="28"/>
        </w:rPr>
        <w:t>Выдача разрешения на строительство</w:t>
      </w:r>
      <w:bookmarkEnd w:id="111"/>
      <w:bookmarkEnd w:id="112"/>
    </w:p>
    <w:p w:rsidR="002E71F5" w:rsidRPr="002E71F5" w:rsidRDefault="002E71F5" w:rsidP="002E71F5">
      <w:pPr>
        <w:ind w:firstLine="709"/>
        <w:jc w:val="both"/>
      </w:pPr>
      <w:bookmarkStart w:id="113" w:name="sub_4401"/>
      <w:r w:rsidRPr="002E71F5">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2E71F5" w:rsidRPr="002E71F5" w:rsidRDefault="002E71F5" w:rsidP="002E71F5">
      <w:pPr>
        <w:widowControl w:val="0"/>
        <w:autoSpaceDE w:val="0"/>
        <w:autoSpaceDN w:val="0"/>
        <w:adjustRightInd w:val="0"/>
        <w:ind w:firstLine="709"/>
        <w:jc w:val="both"/>
      </w:pPr>
      <w:proofErr w:type="gramStart"/>
      <w:r w:rsidRPr="002E71F5">
        <w:t xml:space="preserve">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122" w:history="1">
        <w:r w:rsidRPr="002E71F5">
          <w:rPr>
            <w:color w:val="0044AA"/>
            <w:u w:val="single"/>
          </w:rPr>
          <w:t>законами</w:t>
        </w:r>
      </w:hyperlink>
      <w:r w:rsidRPr="002E71F5">
        <w:t xml:space="preserve"> случаях.</w:t>
      </w:r>
      <w:proofErr w:type="gramEnd"/>
    </w:p>
    <w:p w:rsidR="002E71F5" w:rsidRPr="002E71F5" w:rsidRDefault="002E71F5" w:rsidP="002E71F5">
      <w:pPr>
        <w:tabs>
          <w:tab w:val="left" w:pos="720"/>
        </w:tabs>
        <w:ind w:firstLine="709"/>
        <w:jc w:val="both"/>
      </w:pPr>
      <w:r w:rsidRPr="002E71F5">
        <w:t>2. На земельных участках, расположенных на территории Усть-Козлухинского сельсовета, разрешение на строительство выдается отделом по архитектуре Администрации района, которое затем регистрируется и утверждается главой Администрации района, за исключением случаев размещения объектов:</w:t>
      </w:r>
    </w:p>
    <w:bookmarkEnd w:id="113"/>
    <w:p w:rsidR="002E71F5" w:rsidRPr="002E71F5" w:rsidRDefault="002E71F5" w:rsidP="002E71F5">
      <w:pPr>
        <w:widowControl w:val="0"/>
        <w:tabs>
          <w:tab w:val="left" w:pos="720"/>
        </w:tabs>
        <w:ind w:firstLine="709"/>
        <w:jc w:val="both"/>
      </w:pPr>
      <w:r w:rsidRPr="002E71F5">
        <w:t xml:space="preserve">- объекта капитального строительства на земельном участке, предоставленном </w:t>
      </w:r>
      <w:r w:rsidRPr="002E71F5">
        <w:lastRenderedPageBreak/>
        <w:t>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w:t>
      </w:r>
    </w:p>
    <w:p w:rsidR="002E71F5" w:rsidRPr="002E71F5" w:rsidRDefault="002E71F5" w:rsidP="002E71F5">
      <w:pPr>
        <w:widowControl w:val="0"/>
        <w:autoSpaceDE w:val="0"/>
        <w:autoSpaceDN w:val="0"/>
        <w:adjustRightInd w:val="0"/>
        <w:ind w:firstLine="709"/>
        <w:jc w:val="both"/>
      </w:pPr>
      <w:r w:rsidRPr="002E71F5">
        <w:rPr>
          <w:rFonts w:ascii="Arial" w:hAnsi="Arial" w:cs="Arial"/>
          <w:sz w:val="20"/>
          <w:szCs w:val="20"/>
        </w:rPr>
        <w:t xml:space="preserve">- </w:t>
      </w:r>
      <w:r w:rsidRPr="002E71F5">
        <w:t xml:space="preserve">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авиационной инфраструктуры,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w:t>
      </w:r>
      <w:hyperlink r:id="rId123" w:history="1">
        <w:r w:rsidRPr="002E71F5">
          <w:rPr>
            <w:color w:val="0044AA"/>
            <w:u w:val="single"/>
          </w:rPr>
          <w:t>тайну</w:t>
        </w:r>
      </w:hyperlink>
      <w:r w:rsidRPr="002E71F5">
        <w:t xml:space="preserve">; </w:t>
      </w:r>
    </w:p>
    <w:p w:rsidR="002E71F5" w:rsidRPr="002E71F5" w:rsidRDefault="002E71F5" w:rsidP="002E71F5">
      <w:pPr>
        <w:widowControl w:val="0"/>
        <w:tabs>
          <w:tab w:val="left" w:pos="720"/>
        </w:tabs>
        <w:ind w:firstLine="709"/>
        <w:jc w:val="both"/>
      </w:pPr>
      <w:r w:rsidRPr="002E71F5">
        <w:t>- объекта использования атомной энергии;</w:t>
      </w:r>
    </w:p>
    <w:p w:rsidR="002E71F5" w:rsidRPr="002E71F5" w:rsidRDefault="002E71F5" w:rsidP="002E71F5">
      <w:pPr>
        <w:widowControl w:val="0"/>
        <w:tabs>
          <w:tab w:val="left" w:pos="720"/>
        </w:tabs>
        <w:ind w:firstLine="709"/>
        <w:jc w:val="both"/>
      </w:pPr>
      <w:r w:rsidRPr="002E71F5">
        <w:t>- объекта космической инфраструктуры;</w:t>
      </w:r>
    </w:p>
    <w:p w:rsidR="002E71F5" w:rsidRPr="002E71F5" w:rsidRDefault="002E71F5" w:rsidP="002E71F5">
      <w:pPr>
        <w:widowControl w:val="0"/>
        <w:tabs>
          <w:tab w:val="left" w:pos="720"/>
        </w:tabs>
        <w:ind w:firstLine="709"/>
        <w:jc w:val="both"/>
      </w:pPr>
      <w:r w:rsidRPr="002E71F5">
        <w:t>-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w:t>
      </w:r>
    </w:p>
    <w:p w:rsidR="002E71F5" w:rsidRPr="002E71F5" w:rsidRDefault="002E71F5" w:rsidP="002E71F5">
      <w:pPr>
        <w:widowControl w:val="0"/>
        <w:tabs>
          <w:tab w:val="left" w:pos="720"/>
        </w:tabs>
        <w:ind w:firstLine="709"/>
        <w:jc w:val="both"/>
      </w:pPr>
      <w:r w:rsidRPr="002E71F5">
        <w:t>- объекта, строительства или реконструкция которого планируется на территории двух и более субъектов Российской Федерации;</w:t>
      </w:r>
    </w:p>
    <w:p w:rsidR="002E71F5" w:rsidRPr="002E71F5" w:rsidRDefault="002E71F5" w:rsidP="002E71F5">
      <w:pPr>
        <w:widowControl w:val="0"/>
        <w:tabs>
          <w:tab w:val="left" w:pos="720"/>
        </w:tabs>
        <w:ind w:firstLine="709"/>
        <w:jc w:val="both"/>
      </w:pPr>
      <w:r w:rsidRPr="002E71F5">
        <w:t>- - объекта, строительства или реконструкция которого планируется на территории двух и более муниципальных районов.</w:t>
      </w:r>
    </w:p>
    <w:p w:rsidR="002E71F5" w:rsidRPr="002E71F5" w:rsidRDefault="002E71F5" w:rsidP="002E71F5">
      <w:pPr>
        <w:widowControl w:val="0"/>
        <w:autoSpaceDE w:val="0"/>
        <w:autoSpaceDN w:val="0"/>
        <w:adjustRightInd w:val="0"/>
        <w:ind w:firstLine="709"/>
        <w:jc w:val="both"/>
      </w:pPr>
      <w:r w:rsidRPr="002E71F5">
        <w:t>В случае</w:t>
      </w:r>
      <w:proofErr w:type="gramStart"/>
      <w:r w:rsidRPr="002E71F5">
        <w:t>,</w:t>
      </w:r>
      <w:proofErr w:type="gramEnd"/>
      <w:r w:rsidRPr="002E71F5">
        <w:t xml:space="preserve">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кодексом РФ.</w:t>
      </w:r>
    </w:p>
    <w:p w:rsidR="002E71F5" w:rsidRPr="002E71F5" w:rsidRDefault="002E71F5" w:rsidP="002E71F5">
      <w:pPr>
        <w:widowControl w:val="0"/>
        <w:ind w:firstLine="709"/>
        <w:jc w:val="both"/>
      </w:pPr>
      <w:r w:rsidRPr="002E71F5">
        <w:t>3. Выдача разрешения на строительство не требуется в случае:</w:t>
      </w:r>
    </w:p>
    <w:p w:rsidR="002E71F5" w:rsidRPr="002E71F5" w:rsidRDefault="002E71F5" w:rsidP="002E71F5">
      <w:pPr>
        <w:widowControl w:val="0"/>
        <w:autoSpaceDE w:val="0"/>
        <w:autoSpaceDN w:val="0"/>
        <w:adjustRightInd w:val="0"/>
        <w:ind w:firstLine="709"/>
        <w:jc w:val="both"/>
      </w:pPr>
      <w:r w:rsidRPr="002E71F5">
        <w:t xml:space="preserve">1) </w:t>
      </w:r>
      <w:r w:rsidRPr="002E71F5">
        <w:rPr>
          <w:szCs w:val="20"/>
        </w:rPr>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r w:rsidRPr="002E71F5">
        <w:t>;</w:t>
      </w:r>
    </w:p>
    <w:p w:rsidR="002E71F5" w:rsidRPr="002E71F5" w:rsidRDefault="002E71F5" w:rsidP="002E71F5">
      <w:pPr>
        <w:widowControl w:val="0"/>
        <w:autoSpaceDE w:val="0"/>
        <w:autoSpaceDN w:val="0"/>
        <w:adjustRightInd w:val="0"/>
        <w:ind w:firstLine="709"/>
        <w:jc w:val="both"/>
      </w:pPr>
      <w:r w:rsidRPr="002E71F5">
        <w:t>1.1)</w:t>
      </w:r>
      <w:r w:rsidRPr="002E71F5">
        <w:rPr>
          <w:szCs w:val="20"/>
        </w:rPr>
        <w:t xml:space="preserve"> строительства, реконструкции объектов индивидуального жилищного строительства;</w:t>
      </w:r>
    </w:p>
    <w:p w:rsidR="002E71F5" w:rsidRPr="002E71F5" w:rsidRDefault="002E71F5" w:rsidP="002E71F5">
      <w:pPr>
        <w:widowControl w:val="0"/>
        <w:autoSpaceDE w:val="0"/>
        <w:autoSpaceDN w:val="0"/>
        <w:adjustRightInd w:val="0"/>
        <w:ind w:firstLine="709"/>
        <w:jc w:val="both"/>
      </w:pPr>
      <w:r w:rsidRPr="002E71F5">
        <w:t>2) строительства, реконструкции объектов, не являющихся объектами капитального строительства;</w:t>
      </w:r>
    </w:p>
    <w:p w:rsidR="002E71F5" w:rsidRPr="002E71F5" w:rsidRDefault="002E71F5" w:rsidP="002E71F5">
      <w:pPr>
        <w:widowControl w:val="0"/>
        <w:autoSpaceDE w:val="0"/>
        <w:autoSpaceDN w:val="0"/>
        <w:adjustRightInd w:val="0"/>
        <w:ind w:firstLine="709"/>
        <w:jc w:val="both"/>
      </w:pPr>
      <w:r w:rsidRPr="002E71F5">
        <w:t>3) строительства на земельном участке строений и сооружений вспомогательного использования;</w:t>
      </w:r>
    </w:p>
    <w:p w:rsidR="002E71F5" w:rsidRPr="002E71F5" w:rsidRDefault="002E71F5" w:rsidP="002E71F5">
      <w:pPr>
        <w:widowControl w:val="0"/>
        <w:autoSpaceDE w:val="0"/>
        <w:autoSpaceDN w:val="0"/>
        <w:adjustRightInd w:val="0"/>
        <w:ind w:firstLine="709"/>
        <w:jc w:val="both"/>
      </w:pPr>
      <w:r w:rsidRPr="002E71F5">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2E71F5" w:rsidRPr="002E71F5" w:rsidRDefault="002E71F5" w:rsidP="002E71F5">
      <w:pPr>
        <w:widowControl w:val="0"/>
        <w:autoSpaceDE w:val="0"/>
        <w:autoSpaceDN w:val="0"/>
        <w:adjustRightInd w:val="0"/>
        <w:ind w:firstLine="709"/>
        <w:jc w:val="both"/>
      </w:pPr>
      <w:r w:rsidRPr="002E71F5">
        <w:t>4.1) капитального ремонта объектов капитального строительства;</w:t>
      </w:r>
    </w:p>
    <w:p w:rsidR="002E71F5" w:rsidRPr="002E71F5" w:rsidRDefault="002E71F5" w:rsidP="002E71F5">
      <w:pPr>
        <w:widowControl w:val="0"/>
        <w:autoSpaceDE w:val="0"/>
        <w:autoSpaceDN w:val="0"/>
        <w:adjustRightInd w:val="0"/>
        <w:ind w:firstLine="709"/>
        <w:jc w:val="both"/>
      </w:pPr>
      <w:r w:rsidRPr="002E71F5">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124" w:history="1">
        <w:r w:rsidRPr="002E71F5">
          <w:rPr>
            <w:color w:val="0044AA"/>
            <w:u w:val="single"/>
          </w:rPr>
          <w:t>законодательством</w:t>
        </w:r>
      </w:hyperlink>
      <w:r w:rsidRPr="002E71F5">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2E71F5" w:rsidRPr="002E71F5" w:rsidRDefault="002E71F5" w:rsidP="002E71F5">
      <w:pPr>
        <w:widowControl w:val="0"/>
        <w:autoSpaceDE w:val="0"/>
        <w:autoSpaceDN w:val="0"/>
        <w:adjustRightInd w:val="0"/>
        <w:ind w:firstLine="709"/>
        <w:jc w:val="both"/>
      </w:pPr>
      <w:r w:rsidRPr="002E71F5">
        <w:rPr>
          <w:szCs w:val="20"/>
        </w:rPr>
        <w:t>4.3) строительства, реконструкции посольств, консульств и представительств Российской Федерации за рубежом;</w:t>
      </w:r>
    </w:p>
    <w:p w:rsidR="002E71F5" w:rsidRPr="002E71F5" w:rsidRDefault="002E71F5" w:rsidP="002E71F5">
      <w:pPr>
        <w:widowControl w:val="0"/>
        <w:autoSpaceDE w:val="0"/>
        <w:autoSpaceDN w:val="0"/>
        <w:adjustRightInd w:val="0"/>
        <w:ind w:firstLine="709"/>
        <w:jc w:val="both"/>
      </w:pPr>
      <w:r w:rsidRPr="002E71F5">
        <w:t xml:space="preserve">5) </w:t>
      </w:r>
      <w:r w:rsidRPr="002E71F5">
        <w:rPr>
          <w:szCs w:val="20"/>
        </w:rPr>
        <w:t>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r w:rsidRPr="002E71F5">
        <w:t>.</w:t>
      </w:r>
    </w:p>
    <w:p w:rsidR="002E71F5" w:rsidRPr="002E71F5" w:rsidRDefault="002E71F5" w:rsidP="002E71F5">
      <w:pPr>
        <w:widowControl w:val="0"/>
        <w:ind w:firstLine="720"/>
        <w:jc w:val="both"/>
      </w:pPr>
      <w:r w:rsidRPr="002E71F5">
        <w:t>4. Форма разрешения на строительство устанавливается Правительством Российской Федерации.</w:t>
      </w:r>
    </w:p>
    <w:p w:rsidR="002E71F5" w:rsidRPr="002E71F5" w:rsidRDefault="002E71F5" w:rsidP="002E71F5">
      <w:pPr>
        <w:ind w:firstLine="709"/>
        <w:jc w:val="both"/>
      </w:pP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14" w:name="_Toc90972472"/>
      <w:bookmarkStart w:id="115" w:name="_Toc282347562"/>
      <w:r w:rsidRPr="002E71F5">
        <w:rPr>
          <w:bCs/>
          <w:sz w:val="28"/>
          <w:szCs w:val="28"/>
        </w:rPr>
        <w:lastRenderedPageBreak/>
        <w:t>Выдача разрешения на ввод объекта в эксплуатацию</w:t>
      </w:r>
      <w:bookmarkEnd w:id="114"/>
      <w:bookmarkEnd w:id="115"/>
      <w:r w:rsidRPr="002E71F5">
        <w:rPr>
          <w:bCs/>
          <w:sz w:val="28"/>
          <w:szCs w:val="28"/>
        </w:rPr>
        <w:t xml:space="preserve"> </w:t>
      </w:r>
    </w:p>
    <w:p w:rsidR="002E71F5" w:rsidRPr="002E71F5" w:rsidRDefault="002E71F5" w:rsidP="002E71F5">
      <w:pPr>
        <w:widowControl w:val="0"/>
        <w:autoSpaceDE w:val="0"/>
        <w:autoSpaceDN w:val="0"/>
        <w:adjustRightInd w:val="0"/>
        <w:ind w:firstLine="709"/>
        <w:jc w:val="both"/>
      </w:pPr>
      <w:bookmarkStart w:id="116" w:name="sub_339"/>
      <w:bookmarkStart w:id="117" w:name="_Toc282347563"/>
      <w:r w:rsidRPr="002E71F5">
        <w:t xml:space="preserve">1. </w:t>
      </w:r>
      <w:proofErr w:type="gramStart"/>
      <w:r w:rsidRPr="002E71F5">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Pr="002E71F5">
        <w:t xml:space="preserve">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2E71F5" w:rsidRPr="002E71F5" w:rsidRDefault="002E71F5" w:rsidP="002E71F5">
      <w:pPr>
        <w:widowControl w:val="0"/>
        <w:ind w:firstLine="709"/>
        <w:jc w:val="both"/>
      </w:pPr>
      <w:r w:rsidRPr="002E71F5">
        <w:t>2.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116"/>
    </w:p>
    <w:p w:rsidR="002E71F5" w:rsidRPr="002E71F5" w:rsidRDefault="002E71F5" w:rsidP="002E71F5">
      <w:pPr>
        <w:widowControl w:val="0"/>
        <w:autoSpaceDE w:val="0"/>
        <w:autoSpaceDN w:val="0"/>
        <w:adjustRightInd w:val="0"/>
        <w:ind w:firstLine="709"/>
        <w:jc w:val="both"/>
      </w:pPr>
      <w:r w:rsidRPr="002E71F5">
        <w:t xml:space="preserve">3.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w:t>
      </w:r>
      <w:proofErr w:type="gramStart"/>
      <w:r w:rsidRPr="002E71F5">
        <w:t xml:space="preserve">Состав таких сведений должен соответствовать установленным в соответствии с Федеральным </w:t>
      </w:r>
      <w:hyperlink r:id="rId125" w:history="1">
        <w:r w:rsidRPr="002E71F5">
          <w:rPr>
            <w:color w:val="0044AA"/>
            <w:u w:val="single"/>
          </w:rPr>
          <w:t>законом</w:t>
        </w:r>
      </w:hyperlink>
      <w:r w:rsidRPr="002E71F5">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roofErr w:type="gramEnd"/>
    </w:p>
    <w:p w:rsidR="002E71F5" w:rsidRPr="002E71F5" w:rsidRDefault="002E71F5" w:rsidP="002E71F5">
      <w:pPr>
        <w:widowControl w:val="0"/>
        <w:tabs>
          <w:tab w:val="left" w:pos="720"/>
        </w:tabs>
        <w:ind w:firstLine="709"/>
        <w:jc w:val="both"/>
      </w:pPr>
      <w:r w:rsidRPr="002E71F5">
        <w:t xml:space="preserve">4. </w:t>
      </w:r>
      <w:hyperlink r:id="rId126" w:history="1">
        <w:r w:rsidRPr="002E71F5">
          <w:rPr>
            <w:color w:val="0044AA"/>
            <w:u w:val="single"/>
          </w:rPr>
          <w:t>Форма</w:t>
        </w:r>
      </w:hyperlink>
      <w:r w:rsidRPr="002E71F5">
        <w:t xml:space="preserve">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18" w:name="_Toc90972473"/>
      <w:r w:rsidRPr="002E71F5">
        <w:rPr>
          <w:bCs/>
          <w:sz w:val="28"/>
          <w:szCs w:val="28"/>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118"/>
    </w:p>
    <w:p w:rsidR="002E71F5" w:rsidRPr="002E71F5" w:rsidRDefault="002E71F5" w:rsidP="002E71F5">
      <w:pPr>
        <w:ind w:firstLine="709"/>
        <w:jc w:val="both"/>
      </w:pPr>
      <w:r w:rsidRPr="002E71F5">
        <w:t xml:space="preserve">1. </w:t>
      </w:r>
      <w:proofErr w:type="gramStart"/>
      <w:r w:rsidRPr="002E71F5">
        <w:t>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w:t>
      </w:r>
      <w:proofErr w:type="gramEnd"/>
      <w:r w:rsidRPr="002E71F5">
        <w:t xml:space="preserve"> единого портала государственных и муниципальных услуг уведомление о планируемых </w:t>
      </w:r>
      <w:proofErr w:type="gramStart"/>
      <w:r w:rsidRPr="002E71F5">
        <w:t>строительстве</w:t>
      </w:r>
      <w:proofErr w:type="gramEnd"/>
      <w:r w:rsidRPr="002E71F5">
        <w:t xml:space="preserve"> или реконструкции объекта индивидуального жилищного строительства или садового дома. </w:t>
      </w:r>
    </w:p>
    <w:p w:rsidR="002E71F5" w:rsidRPr="002E71F5" w:rsidRDefault="002E71F5" w:rsidP="002E71F5">
      <w:pPr>
        <w:ind w:firstLine="709"/>
        <w:jc w:val="both"/>
      </w:pPr>
      <w:r w:rsidRPr="002E71F5">
        <w:t xml:space="preserve">2. </w:t>
      </w:r>
      <w:hyperlink r:id="rId127" w:history="1">
        <w:r w:rsidRPr="002E71F5">
          <w:rPr>
            <w:color w:val="0044AA"/>
            <w:u w:val="single"/>
          </w:rPr>
          <w:t>Форма</w:t>
        </w:r>
      </w:hyperlink>
      <w:r w:rsidRPr="002E71F5">
        <w:t xml:space="preserve">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2E71F5" w:rsidRPr="002E71F5" w:rsidRDefault="002E71F5" w:rsidP="002E71F5">
      <w:pPr>
        <w:ind w:firstLine="709"/>
        <w:jc w:val="both"/>
      </w:pPr>
      <w:r w:rsidRPr="002E71F5">
        <w:t xml:space="preserve">3. </w:t>
      </w:r>
      <w:proofErr w:type="gramStart"/>
      <w:r w:rsidRPr="002E71F5">
        <w:t xml:space="preserve">Процедура подачи уведомления о планируемых строительстве или реконструкции объекта индивидуального жилищного строительства или садового дома, рассмотрения уполномоченным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данных уведомлений производится в соответствии со ст.51.1 Градостроительного кодекса Российской Федерации. </w:t>
      </w:r>
      <w:proofErr w:type="gramEnd"/>
    </w:p>
    <w:p w:rsidR="002E71F5" w:rsidRPr="002E71F5" w:rsidRDefault="002E71F5" w:rsidP="002E71F5">
      <w:pPr>
        <w:ind w:firstLine="709"/>
        <w:jc w:val="both"/>
      </w:pPr>
      <w:r w:rsidRPr="002E71F5">
        <w:t xml:space="preserve">4. </w:t>
      </w:r>
      <w:proofErr w:type="gramStart"/>
      <w:r w:rsidRPr="002E71F5">
        <w:t xml:space="preserve">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w:t>
      </w:r>
      <w:r w:rsidRPr="002E71F5">
        <w:lastRenderedPageBreak/>
        <w:t>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roofErr w:type="gramEnd"/>
      <w:r w:rsidRPr="002E71F5">
        <w:t xml:space="preserve">,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w:t>
      </w:r>
      <w:proofErr w:type="gramStart"/>
      <w:r w:rsidRPr="002E71F5">
        <w:t xml:space="preserve">Уведомление об окончании строительства должно содержать сведения, предусмотренные </w:t>
      </w:r>
      <w:hyperlink r:id="rId128" w:anchor="P3085" w:history="1">
        <w:r w:rsidRPr="002E71F5">
          <w:rPr>
            <w:color w:val="0044AA"/>
            <w:u w:val="single"/>
          </w:rPr>
          <w:t>пунктами 1</w:t>
        </w:r>
      </w:hyperlink>
      <w:r w:rsidRPr="002E71F5">
        <w:t xml:space="preserve"> - </w:t>
      </w:r>
      <w:hyperlink r:id="rId129" w:anchor="P3089" w:history="1">
        <w:r w:rsidRPr="002E71F5">
          <w:rPr>
            <w:color w:val="0044AA"/>
            <w:u w:val="single"/>
          </w:rPr>
          <w:t>5</w:t>
        </w:r>
      </w:hyperlink>
      <w:r w:rsidRPr="002E71F5">
        <w:t xml:space="preserve">, </w:t>
      </w:r>
      <w:hyperlink r:id="rId130" w:anchor="P3091" w:history="1">
        <w:r w:rsidRPr="002E71F5">
          <w:rPr>
            <w:color w:val="0044AA"/>
            <w:u w:val="single"/>
          </w:rPr>
          <w:t>7</w:t>
        </w:r>
      </w:hyperlink>
      <w:r w:rsidRPr="002E71F5">
        <w:t xml:space="preserve"> и </w:t>
      </w:r>
      <w:hyperlink r:id="rId131" w:anchor="P3092" w:history="1">
        <w:r w:rsidRPr="002E71F5">
          <w:rPr>
            <w:color w:val="0044AA"/>
            <w:u w:val="single"/>
          </w:rPr>
          <w:t>8 части 1 статьи 51.1</w:t>
        </w:r>
      </w:hyperlink>
      <w:r w:rsidRPr="002E71F5">
        <w:t xml:space="preserve"> Градостроительного кодекса Российской Федерации,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w:t>
      </w:r>
      <w:proofErr w:type="gramEnd"/>
    </w:p>
    <w:p w:rsidR="002E71F5" w:rsidRPr="002E71F5" w:rsidRDefault="002E71F5" w:rsidP="002E71F5">
      <w:pPr>
        <w:widowControl w:val="0"/>
        <w:autoSpaceDE w:val="0"/>
        <w:autoSpaceDN w:val="0"/>
        <w:adjustRightInd w:val="0"/>
        <w:ind w:firstLine="709"/>
        <w:jc w:val="both"/>
      </w:pPr>
      <w:r w:rsidRPr="002E71F5">
        <w:t xml:space="preserve">5. </w:t>
      </w:r>
      <w:hyperlink r:id="rId132" w:history="1">
        <w:r w:rsidRPr="002E71F5">
          <w:rPr>
            <w:color w:val="0044AA"/>
            <w:u w:val="single"/>
          </w:rPr>
          <w:t>Форма</w:t>
        </w:r>
      </w:hyperlink>
      <w:r w:rsidRPr="002E71F5">
        <w:t xml:space="preserve">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2E71F5" w:rsidRPr="002E71F5" w:rsidRDefault="002E71F5" w:rsidP="002E71F5">
      <w:pPr>
        <w:widowControl w:val="0"/>
        <w:autoSpaceDE w:val="0"/>
        <w:autoSpaceDN w:val="0"/>
        <w:adjustRightInd w:val="0"/>
        <w:ind w:firstLine="709"/>
        <w:jc w:val="both"/>
      </w:pPr>
      <w:r w:rsidRPr="002E71F5">
        <w:t>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2E71F5" w:rsidRPr="002E71F5" w:rsidRDefault="002E71F5" w:rsidP="002E71F5">
      <w:pPr>
        <w:widowControl w:val="0"/>
        <w:autoSpaceDE w:val="0"/>
        <w:autoSpaceDN w:val="0"/>
        <w:adjustRightInd w:val="0"/>
        <w:ind w:firstLine="709"/>
        <w:jc w:val="both"/>
      </w:pPr>
      <w:bookmarkStart w:id="119" w:name="P3363"/>
      <w:bookmarkEnd w:id="119"/>
      <w:proofErr w:type="gramStart"/>
      <w:r w:rsidRPr="002E71F5">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Градостроительного кодекса Российской Федерации, другими</w:t>
      </w:r>
      <w:proofErr w:type="gramEnd"/>
      <w:r w:rsidRPr="002E71F5">
        <w:t xml:space="preserve"> </w:t>
      </w:r>
      <w:proofErr w:type="gramStart"/>
      <w:r w:rsidRPr="002E71F5">
        <w:t>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w:t>
      </w:r>
      <w:proofErr w:type="gramEnd"/>
      <w:r w:rsidRPr="002E71F5">
        <w:t xml:space="preserve"> дату поступления уведомления о планируемом строительстве). В случае</w:t>
      </w:r>
      <w:proofErr w:type="gramStart"/>
      <w:r w:rsidRPr="002E71F5">
        <w:t>,</w:t>
      </w:r>
      <w:proofErr w:type="gramEnd"/>
      <w:r w:rsidRPr="002E71F5">
        <w:t xml:space="preserve">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w:t>
      </w:r>
      <w:proofErr w:type="gramStart"/>
      <w:r w:rsidRPr="002E71F5">
        <w:t>действующим</w:t>
      </w:r>
      <w:proofErr w:type="gramEnd"/>
      <w:r w:rsidRPr="002E71F5">
        <w:t xml:space="preserve"> на дату поступления уведомления об окончании строительства;</w:t>
      </w:r>
    </w:p>
    <w:p w:rsidR="002E71F5" w:rsidRPr="002E71F5" w:rsidRDefault="002E71F5" w:rsidP="002E71F5">
      <w:pPr>
        <w:widowControl w:val="0"/>
        <w:autoSpaceDE w:val="0"/>
        <w:autoSpaceDN w:val="0"/>
        <w:adjustRightInd w:val="0"/>
        <w:ind w:firstLine="709"/>
        <w:jc w:val="both"/>
      </w:pPr>
      <w:proofErr w:type="gramStart"/>
      <w:r w:rsidRPr="002E71F5">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r:id="rId133" w:anchor="P3109" w:history="1">
        <w:r w:rsidRPr="002E71F5">
          <w:rPr>
            <w:color w:val="0044AA"/>
            <w:u w:val="single"/>
          </w:rPr>
          <w:t>пунктом 3 части 8 статьи 51.1</w:t>
        </w:r>
      </w:hyperlink>
      <w:r w:rsidRPr="002E71F5">
        <w:t xml:space="preserve"> </w:t>
      </w:r>
      <w:r w:rsidRPr="002E71F5">
        <w:lastRenderedPageBreak/>
        <w:t>Градостроительного кодекса Российской Федерации, не направлялось уведомление о несоответствии указанных в уведомлении</w:t>
      </w:r>
      <w:proofErr w:type="gramEnd"/>
      <w:r w:rsidRPr="002E71F5">
        <w:t xml:space="preserve"> </w:t>
      </w:r>
      <w:proofErr w:type="gramStart"/>
      <w:r w:rsidRPr="002E71F5">
        <w:t xml:space="preserve">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34" w:anchor="P3115" w:history="1">
        <w:r w:rsidRPr="002E71F5">
          <w:rPr>
            <w:color w:val="0044AA"/>
            <w:u w:val="single"/>
          </w:rPr>
          <w:t>пункте 4 части 10 статьи 51.1</w:t>
        </w:r>
      </w:hyperlink>
      <w:r w:rsidRPr="002E71F5">
        <w:t xml:space="preserve"> Градостроительного кодекса Российской Федерации),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w:t>
      </w:r>
      <w:proofErr w:type="gramEnd"/>
      <w:r w:rsidRPr="002E71F5">
        <w:t xml:space="preserve"> или садового дома в границах исторического поселения федерального или регионального значения;</w:t>
      </w:r>
    </w:p>
    <w:p w:rsidR="002E71F5" w:rsidRPr="002E71F5" w:rsidRDefault="002E71F5" w:rsidP="002E71F5">
      <w:pPr>
        <w:widowControl w:val="0"/>
        <w:autoSpaceDE w:val="0"/>
        <w:autoSpaceDN w:val="0"/>
        <w:adjustRightInd w:val="0"/>
        <w:ind w:firstLine="709"/>
        <w:jc w:val="both"/>
      </w:pPr>
      <w:r w:rsidRPr="002E71F5">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2E71F5" w:rsidRPr="002E71F5" w:rsidRDefault="002E71F5" w:rsidP="002E71F5">
      <w:pPr>
        <w:widowControl w:val="0"/>
        <w:autoSpaceDE w:val="0"/>
        <w:autoSpaceDN w:val="0"/>
        <w:adjustRightInd w:val="0"/>
        <w:ind w:firstLine="709"/>
        <w:jc w:val="both"/>
      </w:pPr>
      <w:proofErr w:type="gramStart"/>
      <w:r w:rsidRPr="002E71F5">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2E71F5">
        <w:t xml:space="preserve"> и такой объект капитального строительства не введен в эксплуатацию;</w:t>
      </w:r>
    </w:p>
    <w:p w:rsidR="002E71F5" w:rsidRPr="002E71F5" w:rsidRDefault="002E71F5" w:rsidP="002E71F5">
      <w:pPr>
        <w:widowControl w:val="0"/>
        <w:autoSpaceDE w:val="0"/>
        <w:autoSpaceDN w:val="0"/>
        <w:adjustRightInd w:val="0"/>
        <w:ind w:firstLine="709"/>
        <w:jc w:val="both"/>
      </w:pPr>
      <w:bookmarkStart w:id="120" w:name="P3367"/>
      <w:bookmarkEnd w:id="120"/>
      <w:proofErr w:type="gramStart"/>
      <w:r w:rsidRPr="002E71F5">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w:t>
      </w:r>
      <w:proofErr w:type="gramEnd"/>
      <w:r w:rsidRPr="002E71F5">
        <w:t xml:space="preserve"> </w:t>
      </w:r>
      <w:proofErr w:type="gramStart"/>
      <w:r w:rsidRPr="002E71F5">
        <w:t>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roofErr w:type="gramEnd"/>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21" w:name="_Toc90972474"/>
      <w:r w:rsidRPr="002E71F5">
        <w:rPr>
          <w:bCs/>
          <w:sz w:val="28"/>
          <w:szCs w:val="28"/>
        </w:rPr>
        <w:t>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bookmarkEnd w:id="117"/>
      <w:bookmarkEnd w:id="121"/>
    </w:p>
    <w:p w:rsidR="002E71F5" w:rsidRPr="002E71F5" w:rsidRDefault="002E71F5" w:rsidP="002E71F5">
      <w:pPr>
        <w:ind w:firstLine="709"/>
        <w:jc w:val="both"/>
      </w:pPr>
      <w:r w:rsidRPr="002E71F5">
        <w:t>1. Строительство, реконструкция, капитальный ремонт объектов капитального строительства, осуществление строительного контроля и государственного строительного надзора регулируется статьями 51, 52, 53, 54 Градостроительного кодекса Российской Федерации, статьей 43 закона Алтайского края  «О градостроительной деятельности на территории Алтайского края».</w:t>
      </w:r>
    </w:p>
    <w:p w:rsidR="002E71F5" w:rsidRPr="002E71F5" w:rsidRDefault="002E71F5" w:rsidP="002E71F5">
      <w:pPr>
        <w:ind w:firstLine="709"/>
        <w:jc w:val="both"/>
        <w:rPr>
          <w:szCs w:val="28"/>
        </w:rPr>
      </w:pPr>
      <w:r w:rsidRPr="002E71F5">
        <w:rPr>
          <w:szCs w:val="28"/>
        </w:rPr>
        <w:t>2. Осуществление государственного строительного надзора производится в соответствии с постановлением Правительства РФ от 1.02.2006 года №54 « О государственном строительном надзоре в Российской Федерации».</w:t>
      </w:r>
    </w:p>
    <w:p w:rsidR="002E71F5" w:rsidRPr="002E71F5" w:rsidRDefault="002E71F5" w:rsidP="00344E79">
      <w:pPr>
        <w:keepNext/>
        <w:numPr>
          <w:ilvl w:val="2"/>
          <w:numId w:val="3"/>
        </w:numPr>
        <w:spacing w:before="200" w:after="200"/>
        <w:ind w:left="0" w:firstLine="709"/>
        <w:jc w:val="both"/>
        <w:outlineLvl w:val="2"/>
        <w:rPr>
          <w:bCs/>
          <w:smallCaps/>
          <w:sz w:val="28"/>
          <w:szCs w:val="28"/>
        </w:rPr>
      </w:pPr>
      <w:bookmarkStart w:id="122" w:name="_Toc90972475"/>
      <w:bookmarkStart w:id="123" w:name="_Toc282347564"/>
      <w:r w:rsidRPr="002E71F5">
        <w:rPr>
          <w:bCs/>
          <w:smallCaps/>
          <w:sz w:val="28"/>
          <w:szCs w:val="28"/>
        </w:rPr>
        <w:lastRenderedPageBreak/>
        <w:t>Заключительные положения</w:t>
      </w:r>
      <w:bookmarkEnd w:id="122"/>
      <w:bookmarkEnd w:id="123"/>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24" w:name="_Toc90972476"/>
      <w:bookmarkStart w:id="125" w:name="_Toc282347565"/>
      <w:r w:rsidRPr="002E71F5">
        <w:rPr>
          <w:bCs/>
          <w:sz w:val="28"/>
          <w:szCs w:val="28"/>
        </w:rPr>
        <w:t>Действие настоящих Правил по отношению к ранее возникшим правоотношениям</w:t>
      </w:r>
      <w:bookmarkEnd w:id="124"/>
      <w:bookmarkEnd w:id="125"/>
    </w:p>
    <w:p w:rsidR="002E71F5" w:rsidRPr="002E71F5" w:rsidRDefault="002E71F5" w:rsidP="002E71F5">
      <w:pPr>
        <w:tabs>
          <w:tab w:val="left" w:pos="720"/>
        </w:tabs>
        <w:ind w:firstLine="720"/>
        <w:jc w:val="both"/>
      </w:pPr>
      <w:r w:rsidRPr="002E71F5">
        <w:t>1. Настоящие Правила вступают в силу со дня их официального опубликования.</w:t>
      </w:r>
    </w:p>
    <w:p w:rsidR="002E71F5" w:rsidRPr="002E71F5" w:rsidRDefault="002E71F5" w:rsidP="002E71F5">
      <w:pPr>
        <w:tabs>
          <w:tab w:val="left" w:pos="720"/>
        </w:tabs>
        <w:ind w:firstLine="720"/>
        <w:jc w:val="both"/>
      </w:pPr>
      <w:r w:rsidRPr="002E71F5">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2E71F5" w:rsidRPr="002E71F5" w:rsidRDefault="002E71F5" w:rsidP="002E71F5">
      <w:pPr>
        <w:tabs>
          <w:tab w:val="left" w:pos="720"/>
        </w:tabs>
        <w:ind w:firstLine="720"/>
        <w:jc w:val="both"/>
      </w:pPr>
      <w:r w:rsidRPr="002E71F5">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2E71F5" w:rsidRPr="002E71F5" w:rsidRDefault="002E71F5" w:rsidP="00344E79">
      <w:pPr>
        <w:keepNext/>
        <w:numPr>
          <w:ilvl w:val="3"/>
          <w:numId w:val="3"/>
        </w:numPr>
        <w:spacing w:before="200" w:after="200"/>
        <w:ind w:left="0" w:firstLine="709"/>
        <w:jc w:val="both"/>
        <w:outlineLvl w:val="3"/>
        <w:rPr>
          <w:bCs/>
          <w:sz w:val="28"/>
          <w:szCs w:val="28"/>
        </w:rPr>
      </w:pPr>
      <w:bookmarkStart w:id="126" w:name="_Toc90972477"/>
      <w:bookmarkStart w:id="127" w:name="_Toc282347566"/>
      <w:r w:rsidRPr="002E71F5">
        <w:rPr>
          <w:bCs/>
          <w:sz w:val="28"/>
          <w:szCs w:val="28"/>
        </w:rPr>
        <w:t>Действие настоящих Правил по отношению к градостроительной документации</w:t>
      </w:r>
      <w:bookmarkEnd w:id="126"/>
      <w:bookmarkEnd w:id="127"/>
    </w:p>
    <w:p w:rsidR="002E71F5" w:rsidRPr="002E71F5" w:rsidRDefault="002E71F5" w:rsidP="002E71F5">
      <w:pPr>
        <w:ind w:firstLine="709"/>
        <w:jc w:val="both"/>
      </w:pPr>
      <w:r w:rsidRPr="002E71F5">
        <w:t>На основании утвержденных Правил глава Администрация сельсовета вправе принимать решения о:</w:t>
      </w:r>
    </w:p>
    <w:p w:rsidR="002E71F5" w:rsidRPr="002E71F5" w:rsidRDefault="002E71F5" w:rsidP="002E71F5">
      <w:pPr>
        <w:ind w:firstLine="709"/>
        <w:jc w:val="both"/>
      </w:pPr>
      <w:r w:rsidRPr="002E71F5">
        <w:tab/>
        <w:t>– подготовке предложений о внесении изменений в Генеральный план Усть-Козлухинского сельсовета с учетом и в развитие настоящих Правил;</w:t>
      </w:r>
    </w:p>
    <w:p w:rsidR="002E71F5" w:rsidRPr="002E71F5" w:rsidRDefault="002E71F5" w:rsidP="002E71F5">
      <w:pPr>
        <w:ind w:firstLine="709"/>
        <w:jc w:val="both"/>
      </w:pPr>
      <w:r w:rsidRPr="002E71F5">
        <w:tab/>
        <w:t xml:space="preserve">– </w:t>
      </w:r>
      <w:proofErr w:type="gramStart"/>
      <w:r w:rsidRPr="002E71F5">
        <w:t>приведении</w:t>
      </w:r>
      <w:proofErr w:type="gramEnd"/>
      <w:r w:rsidRPr="002E71F5">
        <w:t xml:space="preserve">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2E71F5" w:rsidRPr="002E71F5" w:rsidRDefault="002E71F5" w:rsidP="002E71F5">
      <w:pPr>
        <w:ind w:firstLine="709"/>
        <w:jc w:val="both"/>
      </w:pPr>
      <w:r w:rsidRPr="002E71F5">
        <w:tab/>
      </w:r>
      <w:proofErr w:type="gramStart"/>
      <w:r w:rsidRPr="002E71F5">
        <w:t>–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roofErr w:type="gramEnd"/>
    </w:p>
    <w:p w:rsidR="002E71F5" w:rsidRPr="002E71F5" w:rsidRDefault="002E71F5" w:rsidP="002E71F5">
      <w:pPr>
        <w:sectPr w:rsidR="002E71F5" w:rsidRPr="002E71F5">
          <w:pgSz w:w="11906" w:h="16838"/>
          <w:pgMar w:top="851" w:right="851" w:bottom="1134" w:left="1701" w:header="709" w:footer="709" w:gutter="0"/>
          <w:cols w:space="720"/>
        </w:sectPr>
      </w:pPr>
    </w:p>
    <w:p w:rsidR="002E71F5" w:rsidRPr="002E71F5" w:rsidRDefault="002E71F5" w:rsidP="00344E79">
      <w:pPr>
        <w:keepNext/>
        <w:numPr>
          <w:ilvl w:val="0"/>
          <w:numId w:val="3"/>
        </w:numPr>
        <w:spacing w:before="200" w:after="200"/>
        <w:jc w:val="both"/>
        <w:outlineLvl w:val="0"/>
        <w:rPr>
          <w:rFonts w:cs="Arial"/>
          <w:bCs/>
          <w:caps/>
          <w:kern w:val="32"/>
          <w:sz w:val="28"/>
          <w:szCs w:val="32"/>
        </w:rPr>
      </w:pPr>
      <w:bookmarkStart w:id="128" w:name="_Toc330222672"/>
      <w:bookmarkStart w:id="129" w:name="_Toc90972478"/>
      <w:r w:rsidRPr="002E71F5">
        <w:rPr>
          <w:rFonts w:cs="Arial"/>
          <w:bCs/>
          <w:caps/>
          <w:kern w:val="32"/>
          <w:sz w:val="28"/>
          <w:szCs w:val="32"/>
        </w:rPr>
        <w:lastRenderedPageBreak/>
        <w:t>ПРИЛОЖЕНИ</w:t>
      </w:r>
      <w:bookmarkEnd w:id="128"/>
      <w:r w:rsidRPr="002E71F5">
        <w:rPr>
          <w:rFonts w:cs="Arial"/>
          <w:bCs/>
          <w:caps/>
          <w:kern w:val="32"/>
          <w:sz w:val="28"/>
          <w:szCs w:val="32"/>
        </w:rPr>
        <w:t>Я</w:t>
      </w:r>
      <w:bookmarkEnd w:id="129"/>
    </w:p>
    <w:p w:rsidR="002E71F5" w:rsidRPr="002E71F5" w:rsidRDefault="002E71F5" w:rsidP="002E71F5">
      <w:pPr>
        <w:ind w:firstLine="709"/>
        <w:jc w:val="both"/>
      </w:pPr>
      <w:r w:rsidRPr="002E71F5">
        <w:t xml:space="preserve">Карта градостроительного зонирования части территории МО </w:t>
      </w:r>
      <w:proofErr w:type="spellStart"/>
      <w:r w:rsidRPr="002E71F5">
        <w:t>Усть-Козлухинский</w:t>
      </w:r>
      <w:proofErr w:type="spellEnd"/>
      <w:r w:rsidRPr="002E71F5">
        <w:t xml:space="preserve"> сельсовет Краснощековского района Алтайского края (с. Усть-Козлуха).</w:t>
      </w:r>
    </w:p>
    <w:p w:rsidR="002E71F5" w:rsidRPr="002E71F5" w:rsidRDefault="002E71F5" w:rsidP="002E71F5"/>
    <w:p w:rsidR="002E71F5" w:rsidRPr="002E71F5" w:rsidRDefault="002E71F5" w:rsidP="002E71F5"/>
    <w:p w:rsidR="002E71F5" w:rsidRPr="002E71F5" w:rsidRDefault="002E71F5" w:rsidP="002E71F5"/>
    <w:p w:rsidR="002E71F5" w:rsidRPr="002E71F5" w:rsidRDefault="002E71F5" w:rsidP="002E71F5"/>
    <w:p w:rsidR="002E71F5" w:rsidRDefault="002E71F5" w:rsidP="009764E8">
      <w:pPr>
        <w:jc w:val="center"/>
        <w:rPr>
          <w:rFonts w:ascii="Arial" w:hAnsi="Arial" w:cs="Arial"/>
        </w:rPr>
      </w:pPr>
    </w:p>
    <w:p w:rsidR="002E71F5" w:rsidRPr="009A1278" w:rsidRDefault="002E71F5" w:rsidP="009764E8">
      <w:pPr>
        <w:jc w:val="center"/>
        <w:rPr>
          <w:rFonts w:ascii="Arial" w:hAnsi="Arial" w:cs="Arial"/>
        </w:rPr>
      </w:pPr>
    </w:p>
    <w:sectPr w:rsidR="002E71F5" w:rsidRPr="009A1278" w:rsidSect="00295821">
      <w:footerReference w:type="even" r:id="rId135"/>
      <w:footerReference w:type="default" r:id="rId136"/>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708" w:rsidRDefault="00362708">
      <w:r>
        <w:separator/>
      </w:r>
    </w:p>
  </w:endnote>
  <w:endnote w:type="continuationSeparator" w:id="0">
    <w:p w:rsidR="00362708" w:rsidRDefault="00362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821" w:rsidRDefault="009C1CA9" w:rsidP="002A6E1D">
    <w:pPr>
      <w:pStyle w:val="af1"/>
      <w:framePr w:wrap="around" w:vAnchor="text" w:hAnchor="margin" w:xAlign="right" w:y="1"/>
      <w:rPr>
        <w:rStyle w:val="af3"/>
      </w:rPr>
    </w:pPr>
    <w:r>
      <w:rPr>
        <w:rStyle w:val="af3"/>
      </w:rPr>
      <w:fldChar w:fldCharType="begin"/>
    </w:r>
    <w:r w:rsidR="00295821">
      <w:rPr>
        <w:rStyle w:val="af3"/>
      </w:rPr>
      <w:instrText xml:space="preserve">PAGE  </w:instrText>
    </w:r>
    <w:r>
      <w:rPr>
        <w:rStyle w:val="af3"/>
      </w:rPr>
      <w:fldChar w:fldCharType="end"/>
    </w:r>
  </w:p>
  <w:p w:rsidR="00295821" w:rsidRDefault="00295821" w:rsidP="002952E6">
    <w:pPr>
      <w:pStyle w:val="af1"/>
      <w:ind w:right="360"/>
    </w:pPr>
  </w:p>
  <w:p w:rsidR="00F33233" w:rsidRDefault="00F3323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821" w:rsidRDefault="00295821" w:rsidP="008C5222">
    <w:pPr>
      <w:pStyle w:val="af1"/>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708" w:rsidRDefault="00362708">
      <w:r>
        <w:separator/>
      </w:r>
    </w:p>
  </w:footnote>
  <w:footnote w:type="continuationSeparator" w:id="0">
    <w:p w:rsidR="00362708" w:rsidRDefault="003627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
    <w:nsid w:val="00000003"/>
    <w:multiLevelType w:val="singleLevel"/>
    <w:tmpl w:val="00000003"/>
    <w:name w:val="WW8Num3"/>
    <w:lvl w:ilvl="0">
      <w:start w:val="1"/>
      <w:numFmt w:val="bullet"/>
      <w:lvlText w:val=""/>
      <w:lvlJc w:val="left"/>
      <w:pPr>
        <w:tabs>
          <w:tab w:val="num" w:pos="1440"/>
        </w:tabs>
        <w:ind w:left="1440" w:hanging="360"/>
      </w:pPr>
      <w:rPr>
        <w:rFonts w:ascii="Symbol" w:hAnsi="Symbol" w:cs="Symbol"/>
      </w:rPr>
    </w:lvl>
  </w:abstractNum>
  <w:abstractNum w:abstractNumId="2">
    <w:nsid w:val="00000004"/>
    <w:multiLevelType w:val="singleLevel"/>
    <w:tmpl w:val="00000004"/>
    <w:name w:val="WW8Num4"/>
    <w:lvl w:ilvl="0">
      <w:start w:val="1"/>
      <w:numFmt w:val="bullet"/>
      <w:lvlText w:val=""/>
      <w:lvlJc w:val="left"/>
      <w:pPr>
        <w:tabs>
          <w:tab w:val="num" w:pos="765"/>
        </w:tabs>
        <w:ind w:left="765" w:hanging="340"/>
      </w:pPr>
      <w:rPr>
        <w:rFonts w:ascii="Symbol" w:hAnsi="Symbol"/>
      </w:rPr>
    </w:lvl>
  </w:abstractNum>
  <w:abstractNum w:abstractNumId="3">
    <w:nsid w:val="00000005"/>
    <w:multiLevelType w:val="multilevel"/>
    <w:tmpl w:val="00000005"/>
    <w:name w:val="WW8Num5"/>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4">
    <w:nsid w:val="00000006"/>
    <w:multiLevelType w:val="multilevel"/>
    <w:tmpl w:val="00000006"/>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6">
    <w:nsid w:val="00000008"/>
    <w:multiLevelType w:val="multilevel"/>
    <w:tmpl w:val="00000008"/>
    <w:name w:val="WW8Num8"/>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7">
    <w:nsid w:val="00B728FD"/>
    <w:multiLevelType w:val="hybridMultilevel"/>
    <w:tmpl w:val="7B5A89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007A38"/>
    <w:multiLevelType w:val="hybridMultilevel"/>
    <w:tmpl w:val="24C4C5CA"/>
    <w:lvl w:ilvl="0" w:tplc="7B863F8C">
      <w:start w:val="1"/>
      <w:numFmt w:val="bullet"/>
      <w:lvlText w:val="−"/>
      <w:lvlJc w:val="left"/>
      <w:pPr>
        <w:ind w:left="1496" w:hanging="360"/>
      </w:pPr>
      <w:rPr>
        <w:rFonts w:ascii="Times New Roman" w:hAnsi="Times New Roman" w:cs="Times New Roman" w:hint="default"/>
        <w:color w:val="auto"/>
      </w:rPr>
    </w:lvl>
    <w:lvl w:ilvl="1" w:tplc="04190003">
      <w:start w:val="1"/>
      <w:numFmt w:val="bullet"/>
      <w:lvlText w:val="o"/>
      <w:lvlJc w:val="left"/>
      <w:pPr>
        <w:ind w:left="2216" w:hanging="360"/>
      </w:pPr>
      <w:rPr>
        <w:rFonts w:ascii="Courier New" w:hAnsi="Courier New" w:cs="Courier New" w:hint="default"/>
      </w:rPr>
    </w:lvl>
    <w:lvl w:ilvl="2" w:tplc="04190005">
      <w:start w:val="1"/>
      <w:numFmt w:val="bullet"/>
      <w:lvlText w:val=""/>
      <w:lvlJc w:val="left"/>
      <w:pPr>
        <w:ind w:left="2936" w:hanging="360"/>
      </w:pPr>
      <w:rPr>
        <w:rFonts w:ascii="Wingdings" w:hAnsi="Wingdings" w:hint="default"/>
      </w:rPr>
    </w:lvl>
    <w:lvl w:ilvl="3" w:tplc="04190001">
      <w:start w:val="1"/>
      <w:numFmt w:val="bullet"/>
      <w:lvlText w:val=""/>
      <w:lvlJc w:val="left"/>
      <w:pPr>
        <w:ind w:left="3656" w:hanging="360"/>
      </w:pPr>
      <w:rPr>
        <w:rFonts w:ascii="Symbol" w:hAnsi="Symbol" w:hint="default"/>
      </w:rPr>
    </w:lvl>
    <w:lvl w:ilvl="4" w:tplc="04190003">
      <w:start w:val="1"/>
      <w:numFmt w:val="bullet"/>
      <w:lvlText w:val="o"/>
      <w:lvlJc w:val="left"/>
      <w:pPr>
        <w:ind w:left="4376" w:hanging="360"/>
      </w:pPr>
      <w:rPr>
        <w:rFonts w:ascii="Courier New" w:hAnsi="Courier New" w:cs="Courier New" w:hint="default"/>
      </w:rPr>
    </w:lvl>
    <w:lvl w:ilvl="5" w:tplc="04190005">
      <w:start w:val="1"/>
      <w:numFmt w:val="bullet"/>
      <w:lvlText w:val=""/>
      <w:lvlJc w:val="left"/>
      <w:pPr>
        <w:ind w:left="5096" w:hanging="360"/>
      </w:pPr>
      <w:rPr>
        <w:rFonts w:ascii="Wingdings" w:hAnsi="Wingdings" w:hint="default"/>
      </w:rPr>
    </w:lvl>
    <w:lvl w:ilvl="6" w:tplc="04190001">
      <w:start w:val="1"/>
      <w:numFmt w:val="bullet"/>
      <w:lvlText w:val=""/>
      <w:lvlJc w:val="left"/>
      <w:pPr>
        <w:ind w:left="5816" w:hanging="360"/>
      </w:pPr>
      <w:rPr>
        <w:rFonts w:ascii="Symbol" w:hAnsi="Symbol" w:hint="default"/>
      </w:rPr>
    </w:lvl>
    <w:lvl w:ilvl="7" w:tplc="04190003">
      <w:start w:val="1"/>
      <w:numFmt w:val="bullet"/>
      <w:lvlText w:val="o"/>
      <w:lvlJc w:val="left"/>
      <w:pPr>
        <w:ind w:left="6536" w:hanging="360"/>
      </w:pPr>
      <w:rPr>
        <w:rFonts w:ascii="Courier New" w:hAnsi="Courier New" w:cs="Courier New" w:hint="default"/>
      </w:rPr>
    </w:lvl>
    <w:lvl w:ilvl="8" w:tplc="04190005">
      <w:start w:val="1"/>
      <w:numFmt w:val="bullet"/>
      <w:lvlText w:val=""/>
      <w:lvlJc w:val="left"/>
      <w:pPr>
        <w:ind w:left="7256" w:hanging="360"/>
      </w:pPr>
      <w:rPr>
        <w:rFonts w:ascii="Wingdings" w:hAnsi="Wingdings" w:hint="default"/>
      </w:rPr>
    </w:lvl>
  </w:abstractNum>
  <w:abstractNum w:abstractNumId="9">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DE5165"/>
    <w:multiLevelType w:val="hybridMultilevel"/>
    <w:tmpl w:val="90DA749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16F855A7"/>
    <w:multiLevelType w:val="hybridMultilevel"/>
    <w:tmpl w:val="65C010F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BE00650"/>
    <w:multiLevelType w:val="multilevel"/>
    <w:tmpl w:val="11B4AB3E"/>
    <w:lvl w:ilvl="0">
      <w:start w:val="1"/>
      <w:numFmt w:val="none"/>
      <w:pStyle w:val="1"/>
      <w:suff w:val="space"/>
      <w:lvlText w:val=""/>
      <w:lvlJc w:val="center"/>
      <w:pPr>
        <w:ind w:left="709" w:hanging="709"/>
      </w:pPr>
      <w:rPr>
        <w:rFonts w:hint="default"/>
      </w:rPr>
    </w:lvl>
    <w:lvl w:ilvl="1">
      <w:start w:val="1"/>
      <w:numFmt w:val="upperRoman"/>
      <w:pStyle w:val="2"/>
      <w:suff w:val="space"/>
      <w:lvlText w:val="%1ЧАСТЬ %2."/>
      <w:lvlJc w:val="center"/>
      <w:pPr>
        <w:ind w:left="709" w:firstLine="0"/>
      </w:pPr>
      <w:rPr>
        <w:rFonts w:hint="default"/>
      </w:rPr>
    </w:lvl>
    <w:lvl w:ilvl="2">
      <w:start w:val="1"/>
      <w:numFmt w:val="decimal"/>
      <w:lvlRestart w:val="1"/>
      <w:pStyle w:val="3"/>
      <w:suff w:val="space"/>
      <w:lvlText w:val="ГЛАВА %1%3."/>
      <w:lvlJc w:val="center"/>
      <w:pPr>
        <w:ind w:left="709" w:firstLine="0"/>
      </w:pPr>
      <w:rPr>
        <w:rFonts w:hint="default"/>
        <w:caps w:val="0"/>
        <w:smallCaps/>
        <w:vanish w:val="0"/>
        <w:sz w:val="24"/>
      </w:rPr>
    </w:lvl>
    <w:lvl w:ilvl="3">
      <w:start w:val="1"/>
      <w:numFmt w:val="decimal"/>
      <w:lvlRestart w:val="1"/>
      <w:pStyle w:val="4"/>
      <w:suff w:val="space"/>
      <w:lvlText w:val="Статья %1%4."/>
      <w:lvlJc w:val="center"/>
      <w:pPr>
        <w:ind w:left="709" w:firstLine="0"/>
      </w:pPr>
      <w:rPr>
        <w:rFonts w:hint="default"/>
      </w:rPr>
    </w:lvl>
    <w:lvl w:ilvl="4">
      <w:start w:val="1"/>
      <w:numFmt w:val="decimal"/>
      <w:pStyle w:val="5"/>
      <w:lvlText w:val="%1.%2.%3.%4.%5"/>
      <w:lvlJc w:val="left"/>
      <w:pPr>
        <w:ind w:left="3545" w:hanging="709"/>
      </w:pPr>
      <w:rPr>
        <w:rFonts w:hint="default"/>
      </w:rPr>
    </w:lvl>
    <w:lvl w:ilvl="5">
      <w:start w:val="1"/>
      <w:numFmt w:val="decimal"/>
      <w:pStyle w:val="6"/>
      <w:lvlText w:val="%1.%2.%3.%4.%5.%6"/>
      <w:lvlJc w:val="left"/>
      <w:pPr>
        <w:ind w:left="4254" w:hanging="709"/>
      </w:pPr>
      <w:rPr>
        <w:rFonts w:hint="default"/>
      </w:rPr>
    </w:lvl>
    <w:lvl w:ilvl="6">
      <w:start w:val="1"/>
      <w:numFmt w:val="decimal"/>
      <w:pStyle w:val="7"/>
      <w:lvlText w:val="%1.%2.%3.%4.%5.%6.%7"/>
      <w:lvlJc w:val="left"/>
      <w:pPr>
        <w:ind w:left="4963" w:hanging="709"/>
      </w:pPr>
      <w:rPr>
        <w:rFonts w:hint="default"/>
      </w:rPr>
    </w:lvl>
    <w:lvl w:ilvl="7">
      <w:start w:val="1"/>
      <w:numFmt w:val="decimal"/>
      <w:pStyle w:val="8"/>
      <w:lvlText w:val="%1.%2.%3.%4.%5.%6.%7.%8"/>
      <w:lvlJc w:val="left"/>
      <w:pPr>
        <w:ind w:left="5672" w:hanging="709"/>
      </w:pPr>
      <w:rPr>
        <w:rFonts w:hint="default"/>
      </w:rPr>
    </w:lvl>
    <w:lvl w:ilvl="8">
      <w:start w:val="1"/>
      <w:numFmt w:val="decimal"/>
      <w:pStyle w:val="9"/>
      <w:lvlText w:val="%1.%2.%3.%4.%5.%6.%7.%8.%9"/>
      <w:lvlJc w:val="left"/>
      <w:pPr>
        <w:ind w:left="6381" w:hanging="709"/>
      </w:pPr>
      <w:rPr>
        <w:rFonts w:hint="default"/>
      </w:rPr>
    </w:lvl>
  </w:abstractNum>
  <w:abstractNum w:abstractNumId="14">
    <w:nsid w:val="26D32747"/>
    <w:multiLevelType w:val="hybridMultilevel"/>
    <w:tmpl w:val="0E36699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7">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D001DEC"/>
    <w:multiLevelType w:val="hybridMultilevel"/>
    <w:tmpl w:val="4C666B8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7B863F8C">
      <w:start w:val="1"/>
      <w:numFmt w:val="bullet"/>
      <w:lvlText w:val="−"/>
      <w:lvlJc w:val="left"/>
      <w:pPr>
        <w:ind w:left="2869" w:hanging="360"/>
      </w:pPr>
      <w:rPr>
        <w:rFonts w:ascii="Times New Roman" w:hAnsi="Times New Roman" w:cs="Times New Roman" w:hint="default"/>
        <w:color w:val="auto"/>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4F84928"/>
    <w:multiLevelType w:val="hybridMultilevel"/>
    <w:tmpl w:val="971C75E4"/>
    <w:lvl w:ilvl="0" w:tplc="295C208A">
      <w:start w:val="1"/>
      <w:numFmt w:val="decimal"/>
      <w:lvlText w:val="%1)"/>
      <w:lvlJc w:val="left"/>
      <w:pPr>
        <w:ind w:left="1684" w:hanging="975"/>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67A3672"/>
    <w:multiLevelType w:val="hybridMultilevel"/>
    <w:tmpl w:val="E8AE1C32"/>
    <w:lvl w:ilvl="0" w:tplc="7B863F8C">
      <w:start w:val="1"/>
      <w:numFmt w:val="bullet"/>
      <w:lvlText w:val="−"/>
      <w:lvlJc w:val="left"/>
      <w:pPr>
        <w:ind w:left="1287" w:hanging="360"/>
      </w:pPr>
      <w:rPr>
        <w:rFonts w:ascii="Times New Roman" w:hAnsi="Times New Roman"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42877EDF"/>
    <w:multiLevelType w:val="hybridMultilevel"/>
    <w:tmpl w:val="F638717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77B0611"/>
    <w:multiLevelType w:val="hybridMultilevel"/>
    <w:tmpl w:val="D1E6F162"/>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2E15B08"/>
    <w:multiLevelType w:val="hybridMultilevel"/>
    <w:tmpl w:val="0396E9D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ADA1876"/>
    <w:multiLevelType w:val="hybridMultilevel"/>
    <w:tmpl w:val="B33A249E"/>
    <w:lvl w:ilvl="0" w:tplc="16482178">
      <w:start w:val="1"/>
      <w:numFmt w:val="decimal"/>
      <w:lvlText w:val="%1."/>
      <w:lvlJc w:val="left"/>
      <w:pPr>
        <w:tabs>
          <w:tab w:val="num" w:pos="1425"/>
        </w:tabs>
        <w:ind w:left="1425" w:hanging="1065"/>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26">
    <w:nsid w:val="6940033D"/>
    <w:multiLevelType w:val="hybridMultilevel"/>
    <w:tmpl w:val="CC1496D2"/>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num w:numId="1">
    <w:abstractNumId w:val="25"/>
  </w:num>
  <w:num w:numId="2">
    <w:abstractNumId w:val="1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2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7"/>
  </w:num>
  <w:num w:numId="12">
    <w:abstractNumId w:val="7"/>
  </w:num>
  <w:num w:numId="13">
    <w:abstractNumId w:val="16"/>
  </w:num>
  <w:num w:numId="14">
    <w:abstractNumId w:val="10"/>
  </w:num>
  <w:num w:numId="15">
    <w:abstractNumId w:val="14"/>
  </w:num>
  <w:num w:numId="16">
    <w:abstractNumId w:val="22"/>
  </w:num>
  <w:num w:numId="17">
    <w:abstractNumId w:val="20"/>
  </w:num>
  <w:num w:numId="18">
    <w:abstractNumId w:val="8"/>
  </w:num>
  <w:num w:numId="19">
    <w:abstractNumId w:val="26"/>
  </w:num>
  <w:num w:numId="20">
    <w:abstractNumId w:val="18"/>
  </w:num>
  <w:num w:numId="21">
    <w:abstractNumId w:val="23"/>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2"/>
  </w:compat>
  <w:rsids>
    <w:rsidRoot w:val="00EF1421"/>
    <w:rsid w:val="0000081F"/>
    <w:rsid w:val="00001A78"/>
    <w:rsid w:val="00003215"/>
    <w:rsid w:val="0000329B"/>
    <w:rsid w:val="000046B0"/>
    <w:rsid w:val="00004B98"/>
    <w:rsid w:val="0000665B"/>
    <w:rsid w:val="000066A4"/>
    <w:rsid w:val="00011BF4"/>
    <w:rsid w:val="00012062"/>
    <w:rsid w:val="000123DC"/>
    <w:rsid w:val="0001482B"/>
    <w:rsid w:val="00014933"/>
    <w:rsid w:val="00024DA9"/>
    <w:rsid w:val="00024E4D"/>
    <w:rsid w:val="00027D97"/>
    <w:rsid w:val="000335A8"/>
    <w:rsid w:val="000338E2"/>
    <w:rsid w:val="00035387"/>
    <w:rsid w:val="00035FC1"/>
    <w:rsid w:val="000375BF"/>
    <w:rsid w:val="0004035C"/>
    <w:rsid w:val="00041DB6"/>
    <w:rsid w:val="00042480"/>
    <w:rsid w:val="00042A68"/>
    <w:rsid w:val="00047255"/>
    <w:rsid w:val="000510D6"/>
    <w:rsid w:val="0005129F"/>
    <w:rsid w:val="00052DA2"/>
    <w:rsid w:val="00056653"/>
    <w:rsid w:val="0006074F"/>
    <w:rsid w:val="0006382F"/>
    <w:rsid w:val="000645C2"/>
    <w:rsid w:val="00064D15"/>
    <w:rsid w:val="0007015F"/>
    <w:rsid w:val="000742FF"/>
    <w:rsid w:val="000750EB"/>
    <w:rsid w:val="000800CC"/>
    <w:rsid w:val="0008376D"/>
    <w:rsid w:val="00086FD2"/>
    <w:rsid w:val="00090444"/>
    <w:rsid w:val="00091CB5"/>
    <w:rsid w:val="00094B8E"/>
    <w:rsid w:val="00095F19"/>
    <w:rsid w:val="00097040"/>
    <w:rsid w:val="00097390"/>
    <w:rsid w:val="000A3BBF"/>
    <w:rsid w:val="000A6075"/>
    <w:rsid w:val="000A6801"/>
    <w:rsid w:val="000A7224"/>
    <w:rsid w:val="000B6225"/>
    <w:rsid w:val="000B6608"/>
    <w:rsid w:val="000C14AB"/>
    <w:rsid w:val="000C15BC"/>
    <w:rsid w:val="000D2063"/>
    <w:rsid w:val="000D4D65"/>
    <w:rsid w:val="000D5478"/>
    <w:rsid w:val="000D5870"/>
    <w:rsid w:val="000D58F7"/>
    <w:rsid w:val="000D5D8C"/>
    <w:rsid w:val="000D6C22"/>
    <w:rsid w:val="000D6E6D"/>
    <w:rsid w:val="000D6EA1"/>
    <w:rsid w:val="000D7593"/>
    <w:rsid w:val="000E245B"/>
    <w:rsid w:val="000E264F"/>
    <w:rsid w:val="000E2B5A"/>
    <w:rsid w:val="000E2DB9"/>
    <w:rsid w:val="000E2DCE"/>
    <w:rsid w:val="000E2F07"/>
    <w:rsid w:val="000F58F7"/>
    <w:rsid w:val="000F5CA2"/>
    <w:rsid w:val="000F6C2D"/>
    <w:rsid w:val="00113589"/>
    <w:rsid w:val="00114047"/>
    <w:rsid w:val="00115590"/>
    <w:rsid w:val="0011624D"/>
    <w:rsid w:val="00117ACE"/>
    <w:rsid w:val="00120139"/>
    <w:rsid w:val="00120566"/>
    <w:rsid w:val="0012119D"/>
    <w:rsid w:val="00125581"/>
    <w:rsid w:val="00127895"/>
    <w:rsid w:val="001309D3"/>
    <w:rsid w:val="001315E2"/>
    <w:rsid w:val="001323CD"/>
    <w:rsid w:val="001326CE"/>
    <w:rsid w:val="00134F41"/>
    <w:rsid w:val="00140D35"/>
    <w:rsid w:val="001417B0"/>
    <w:rsid w:val="00142111"/>
    <w:rsid w:val="00143084"/>
    <w:rsid w:val="00143583"/>
    <w:rsid w:val="001443B0"/>
    <w:rsid w:val="001518D9"/>
    <w:rsid w:val="00153F5D"/>
    <w:rsid w:val="00155247"/>
    <w:rsid w:val="001554DC"/>
    <w:rsid w:val="00155AEF"/>
    <w:rsid w:val="001563F7"/>
    <w:rsid w:val="00161790"/>
    <w:rsid w:val="00161ADB"/>
    <w:rsid w:val="00163696"/>
    <w:rsid w:val="0016474F"/>
    <w:rsid w:val="00164EC8"/>
    <w:rsid w:val="00165410"/>
    <w:rsid w:val="001666CC"/>
    <w:rsid w:val="00166F82"/>
    <w:rsid w:val="00167D59"/>
    <w:rsid w:val="001704D3"/>
    <w:rsid w:val="0017109C"/>
    <w:rsid w:val="00173AD5"/>
    <w:rsid w:val="001740F2"/>
    <w:rsid w:val="00174FB2"/>
    <w:rsid w:val="001758A6"/>
    <w:rsid w:val="0018105B"/>
    <w:rsid w:val="00181F0B"/>
    <w:rsid w:val="00186BD2"/>
    <w:rsid w:val="00187242"/>
    <w:rsid w:val="00192772"/>
    <w:rsid w:val="00196680"/>
    <w:rsid w:val="00196B7A"/>
    <w:rsid w:val="00197CA3"/>
    <w:rsid w:val="001A7230"/>
    <w:rsid w:val="001B089E"/>
    <w:rsid w:val="001B0DEE"/>
    <w:rsid w:val="001B0FD4"/>
    <w:rsid w:val="001B30CE"/>
    <w:rsid w:val="001B359A"/>
    <w:rsid w:val="001B6463"/>
    <w:rsid w:val="001C046D"/>
    <w:rsid w:val="001C3CC9"/>
    <w:rsid w:val="001C48BF"/>
    <w:rsid w:val="001C544B"/>
    <w:rsid w:val="001D3EF5"/>
    <w:rsid w:val="001D4B98"/>
    <w:rsid w:val="001D574D"/>
    <w:rsid w:val="001E0B1C"/>
    <w:rsid w:val="001E13E8"/>
    <w:rsid w:val="001E3324"/>
    <w:rsid w:val="001E7921"/>
    <w:rsid w:val="001F2B3E"/>
    <w:rsid w:val="001F674D"/>
    <w:rsid w:val="001F75B2"/>
    <w:rsid w:val="00200E3E"/>
    <w:rsid w:val="00205821"/>
    <w:rsid w:val="00207331"/>
    <w:rsid w:val="00212E20"/>
    <w:rsid w:val="00213323"/>
    <w:rsid w:val="00214232"/>
    <w:rsid w:val="00214243"/>
    <w:rsid w:val="00216EAF"/>
    <w:rsid w:val="002179D7"/>
    <w:rsid w:val="0022029A"/>
    <w:rsid w:val="00221308"/>
    <w:rsid w:val="002214F2"/>
    <w:rsid w:val="00223CD1"/>
    <w:rsid w:val="00224953"/>
    <w:rsid w:val="00226116"/>
    <w:rsid w:val="00227A81"/>
    <w:rsid w:val="00234B01"/>
    <w:rsid w:val="002368A2"/>
    <w:rsid w:val="00236B81"/>
    <w:rsid w:val="002372E6"/>
    <w:rsid w:val="002401A4"/>
    <w:rsid w:val="00242A49"/>
    <w:rsid w:val="0024328A"/>
    <w:rsid w:val="00243555"/>
    <w:rsid w:val="00246E29"/>
    <w:rsid w:val="0024752E"/>
    <w:rsid w:val="00251974"/>
    <w:rsid w:val="00252E3F"/>
    <w:rsid w:val="00257E9E"/>
    <w:rsid w:val="00260B53"/>
    <w:rsid w:val="002614BF"/>
    <w:rsid w:val="00263B55"/>
    <w:rsid w:val="002649F9"/>
    <w:rsid w:val="0027014D"/>
    <w:rsid w:val="0027523D"/>
    <w:rsid w:val="002764CE"/>
    <w:rsid w:val="00280627"/>
    <w:rsid w:val="00285CD3"/>
    <w:rsid w:val="00285CFB"/>
    <w:rsid w:val="0028651D"/>
    <w:rsid w:val="00292F8E"/>
    <w:rsid w:val="00293886"/>
    <w:rsid w:val="00294DFA"/>
    <w:rsid w:val="002952E6"/>
    <w:rsid w:val="00295821"/>
    <w:rsid w:val="00297B0B"/>
    <w:rsid w:val="00297F83"/>
    <w:rsid w:val="002A0C1E"/>
    <w:rsid w:val="002A4CB5"/>
    <w:rsid w:val="002A6E1D"/>
    <w:rsid w:val="002A7B5B"/>
    <w:rsid w:val="002A7EE5"/>
    <w:rsid w:val="002B1413"/>
    <w:rsid w:val="002B2D2F"/>
    <w:rsid w:val="002B51D7"/>
    <w:rsid w:val="002B5BD4"/>
    <w:rsid w:val="002C2297"/>
    <w:rsid w:val="002C3654"/>
    <w:rsid w:val="002C4FC1"/>
    <w:rsid w:val="002C58EB"/>
    <w:rsid w:val="002C5916"/>
    <w:rsid w:val="002C6EE2"/>
    <w:rsid w:val="002D2349"/>
    <w:rsid w:val="002D28C7"/>
    <w:rsid w:val="002D328F"/>
    <w:rsid w:val="002D349F"/>
    <w:rsid w:val="002D4810"/>
    <w:rsid w:val="002D5E76"/>
    <w:rsid w:val="002D60E8"/>
    <w:rsid w:val="002D69C8"/>
    <w:rsid w:val="002D6AEB"/>
    <w:rsid w:val="002E1274"/>
    <w:rsid w:val="002E1512"/>
    <w:rsid w:val="002E3216"/>
    <w:rsid w:val="002E3D90"/>
    <w:rsid w:val="002E5FD8"/>
    <w:rsid w:val="002E71F5"/>
    <w:rsid w:val="002F20C9"/>
    <w:rsid w:val="002F3742"/>
    <w:rsid w:val="002F3F86"/>
    <w:rsid w:val="002F5421"/>
    <w:rsid w:val="002F5CE9"/>
    <w:rsid w:val="002F61E0"/>
    <w:rsid w:val="002F6BFF"/>
    <w:rsid w:val="00300744"/>
    <w:rsid w:val="00305932"/>
    <w:rsid w:val="00307C7B"/>
    <w:rsid w:val="00307E9A"/>
    <w:rsid w:val="00310536"/>
    <w:rsid w:val="00310731"/>
    <w:rsid w:val="00312DF2"/>
    <w:rsid w:val="003145FA"/>
    <w:rsid w:val="00314A79"/>
    <w:rsid w:val="003163BA"/>
    <w:rsid w:val="003209E9"/>
    <w:rsid w:val="0032235F"/>
    <w:rsid w:val="003227F6"/>
    <w:rsid w:val="00322BA9"/>
    <w:rsid w:val="003230F0"/>
    <w:rsid w:val="003245F7"/>
    <w:rsid w:val="003253CB"/>
    <w:rsid w:val="00326AAE"/>
    <w:rsid w:val="00326DD8"/>
    <w:rsid w:val="003274A9"/>
    <w:rsid w:val="00331915"/>
    <w:rsid w:val="00331E5B"/>
    <w:rsid w:val="00332163"/>
    <w:rsid w:val="00334C74"/>
    <w:rsid w:val="00335E95"/>
    <w:rsid w:val="00344E79"/>
    <w:rsid w:val="003460E3"/>
    <w:rsid w:val="003512C1"/>
    <w:rsid w:val="0035170C"/>
    <w:rsid w:val="003519B0"/>
    <w:rsid w:val="003525CF"/>
    <w:rsid w:val="003552C4"/>
    <w:rsid w:val="003567C6"/>
    <w:rsid w:val="00357292"/>
    <w:rsid w:val="00357B95"/>
    <w:rsid w:val="00361C5F"/>
    <w:rsid w:val="00362708"/>
    <w:rsid w:val="00366802"/>
    <w:rsid w:val="003673C0"/>
    <w:rsid w:val="00367D0E"/>
    <w:rsid w:val="003700E5"/>
    <w:rsid w:val="00372707"/>
    <w:rsid w:val="00382190"/>
    <w:rsid w:val="00385AD5"/>
    <w:rsid w:val="00386170"/>
    <w:rsid w:val="00386CF1"/>
    <w:rsid w:val="00386FCE"/>
    <w:rsid w:val="003870A2"/>
    <w:rsid w:val="00392F13"/>
    <w:rsid w:val="003961FE"/>
    <w:rsid w:val="003A184F"/>
    <w:rsid w:val="003A1C8A"/>
    <w:rsid w:val="003A2599"/>
    <w:rsid w:val="003A3BB0"/>
    <w:rsid w:val="003A4188"/>
    <w:rsid w:val="003A71DF"/>
    <w:rsid w:val="003B1825"/>
    <w:rsid w:val="003B78F0"/>
    <w:rsid w:val="003C1A3F"/>
    <w:rsid w:val="003C3F69"/>
    <w:rsid w:val="003C43BC"/>
    <w:rsid w:val="003C51FD"/>
    <w:rsid w:val="003D02F1"/>
    <w:rsid w:val="003D1ED6"/>
    <w:rsid w:val="003D24B0"/>
    <w:rsid w:val="003D3F62"/>
    <w:rsid w:val="003D5667"/>
    <w:rsid w:val="003D6325"/>
    <w:rsid w:val="003D63E6"/>
    <w:rsid w:val="003E1159"/>
    <w:rsid w:val="003E35AA"/>
    <w:rsid w:val="003F1669"/>
    <w:rsid w:val="003F1901"/>
    <w:rsid w:val="003F23AB"/>
    <w:rsid w:val="003F2F75"/>
    <w:rsid w:val="003F4D34"/>
    <w:rsid w:val="003F56B0"/>
    <w:rsid w:val="003F6055"/>
    <w:rsid w:val="003F65D2"/>
    <w:rsid w:val="003F6F11"/>
    <w:rsid w:val="0040118E"/>
    <w:rsid w:val="004028F1"/>
    <w:rsid w:val="00405F83"/>
    <w:rsid w:val="0040601B"/>
    <w:rsid w:val="0041056B"/>
    <w:rsid w:val="00412115"/>
    <w:rsid w:val="004127C8"/>
    <w:rsid w:val="00412BD3"/>
    <w:rsid w:val="004148FD"/>
    <w:rsid w:val="00416F3D"/>
    <w:rsid w:val="00417133"/>
    <w:rsid w:val="00421D68"/>
    <w:rsid w:val="00421F01"/>
    <w:rsid w:val="00421F59"/>
    <w:rsid w:val="00421F8C"/>
    <w:rsid w:val="00422E6C"/>
    <w:rsid w:val="00427787"/>
    <w:rsid w:val="0043079F"/>
    <w:rsid w:val="0043153F"/>
    <w:rsid w:val="004315BD"/>
    <w:rsid w:val="00432B68"/>
    <w:rsid w:val="00432D95"/>
    <w:rsid w:val="00437BFE"/>
    <w:rsid w:val="00443C30"/>
    <w:rsid w:val="00445231"/>
    <w:rsid w:val="00445445"/>
    <w:rsid w:val="00445BD5"/>
    <w:rsid w:val="004468E6"/>
    <w:rsid w:val="00451A43"/>
    <w:rsid w:val="00453B43"/>
    <w:rsid w:val="004567C9"/>
    <w:rsid w:val="00462A07"/>
    <w:rsid w:val="00463175"/>
    <w:rsid w:val="004655F9"/>
    <w:rsid w:val="00465CBE"/>
    <w:rsid w:val="00466122"/>
    <w:rsid w:val="004663A2"/>
    <w:rsid w:val="00466C14"/>
    <w:rsid w:val="004702CF"/>
    <w:rsid w:val="004739C2"/>
    <w:rsid w:val="004821E3"/>
    <w:rsid w:val="00482AE9"/>
    <w:rsid w:val="00484ED1"/>
    <w:rsid w:val="00486562"/>
    <w:rsid w:val="004869AB"/>
    <w:rsid w:val="004901FB"/>
    <w:rsid w:val="004910E4"/>
    <w:rsid w:val="004915B5"/>
    <w:rsid w:val="004921D2"/>
    <w:rsid w:val="00495EBA"/>
    <w:rsid w:val="0049692D"/>
    <w:rsid w:val="00496A63"/>
    <w:rsid w:val="004A0342"/>
    <w:rsid w:val="004A0B6E"/>
    <w:rsid w:val="004A194C"/>
    <w:rsid w:val="004A1FE8"/>
    <w:rsid w:val="004A2702"/>
    <w:rsid w:val="004A6FB1"/>
    <w:rsid w:val="004B1F9B"/>
    <w:rsid w:val="004B3388"/>
    <w:rsid w:val="004B50D1"/>
    <w:rsid w:val="004B5704"/>
    <w:rsid w:val="004B5D04"/>
    <w:rsid w:val="004B5F0A"/>
    <w:rsid w:val="004B7EA4"/>
    <w:rsid w:val="004C1B07"/>
    <w:rsid w:val="004C3870"/>
    <w:rsid w:val="004C4FE5"/>
    <w:rsid w:val="004D0842"/>
    <w:rsid w:val="004D0EE7"/>
    <w:rsid w:val="004D1C34"/>
    <w:rsid w:val="004D5170"/>
    <w:rsid w:val="004E350A"/>
    <w:rsid w:val="004E4540"/>
    <w:rsid w:val="004E6305"/>
    <w:rsid w:val="004F04BE"/>
    <w:rsid w:val="004F21BB"/>
    <w:rsid w:val="004F34EF"/>
    <w:rsid w:val="004F5248"/>
    <w:rsid w:val="00504618"/>
    <w:rsid w:val="00504A46"/>
    <w:rsid w:val="00506826"/>
    <w:rsid w:val="00510C94"/>
    <w:rsid w:val="0051217F"/>
    <w:rsid w:val="00513795"/>
    <w:rsid w:val="0051413B"/>
    <w:rsid w:val="005153DC"/>
    <w:rsid w:val="00515FDA"/>
    <w:rsid w:val="00516132"/>
    <w:rsid w:val="005163AC"/>
    <w:rsid w:val="00516E05"/>
    <w:rsid w:val="00520B07"/>
    <w:rsid w:val="00522B90"/>
    <w:rsid w:val="00525A66"/>
    <w:rsid w:val="00526E9F"/>
    <w:rsid w:val="00526F72"/>
    <w:rsid w:val="005271F7"/>
    <w:rsid w:val="00535F37"/>
    <w:rsid w:val="00536D94"/>
    <w:rsid w:val="00537DA3"/>
    <w:rsid w:val="00537F32"/>
    <w:rsid w:val="0054084E"/>
    <w:rsid w:val="0054095B"/>
    <w:rsid w:val="0054316D"/>
    <w:rsid w:val="00543657"/>
    <w:rsid w:val="00544A6E"/>
    <w:rsid w:val="0055181F"/>
    <w:rsid w:val="005543F0"/>
    <w:rsid w:val="00555863"/>
    <w:rsid w:val="00555AA1"/>
    <w:rsid w:val="005627FA"/>
    <w:rsid w:val="00562B41"/>
    <w:rsid w:val="005632A8"/>
    <w:rsid w:val="00563315"/>
    <w:rsid w:val="005642D7"/>
    <w:rsid w:val="00566958"/>
    <w:rsid w:val="0056751E"/>
    <w:rsid w:val="00567604"/>
    <w:rsid w:val="00570885"/>
    <w:rsid w:val="005711E7"/>
    <w:rsid w:val="005715F0"/>
    <w:rsid w:val="00571B17"/>
    <w:rsid w:val="00575CD4"/>
    <w:rsid w:val="00575D5B"/>
    <w:rsid w:val="00575D6F"/>
    <w:rsid w:val="00577D1F"/>
    <w:rsid w:val="00580325"/>
    <w:rsid w:val="00581271"/>
    <w:rsid w:val="005818DC"/>
    <w:rsid w:val="00581E95"/>
    <w:rsid w:val="00582E0A"/>
    <w:rsid w:val="00587FA1"/>
    <w:rsid w:val="00591260"/>
    <w:rsid w:val="00592297"/>
    <w:rsid w:val="005938C8"/>
    <w:rsid w:val="00594641"/>
    <w:rsid w:val="005951CC"/>
    <w:rsid w:val="005A0272"/>
    <w:rsid w:val="005A3EAD"/>
    <w:rsid w:val="005A4703"/>
    <w:rsid w:val="005A4A59"/>
    <w:rsid w:val="005A5B02"/>
    <w:rsid w:val="005A7DF3"/>
    <w:rsid w:val="005B04F1"/>
    <w:rsid w:val="005B0E2D"/>
    <w:rsid w:val="005B1524"/>
    <w:rsid w:val="005B1E53"/>
    <w:rsid w:val="005B23F8"/>
    <w:rsid w:val="005B33B3"/>
    <w:rsid w:val="005B3F0C"/>
    <w:rsid w:val="005C5888"/>
    <w:rsid w:val="005C6A8D"/>
    <w:rsid w:val="005D05CB"/>
    <w:rsid w:val="005D2DB9"/>
    <w:rsid w:val="005D4977"/>
    <w:rsid w:val="005D53F4"/>
    <w:rsid w:val="005E1CCF"/>
    <w:rsid w:val="005E51CF"/>
    <w:rsid w:val="005E5CC7"/>
    <w:rsid w:val="005E64D4"/>
    <w:rsid w:val="005F1512"/>
    <w:rsid w:val="005F260B"/>
    <w:rsid w:val="005F2B0F"/>
    <w:rsid w:val="005F318D"/>
    <w:rsid w:val="005F3488"/>
    <w:rsid w:val="006022B7"/>
    <w:rsid w:val="00603BFA"/>
    <w:rsid w:val="00604A6D"/>
    <w:rsid w:val="00607B1D"/>
    <w:rsid w:val="00613C02"/>
    <w:rsid w:val="00614FEA"/>
    <w:rsid w:val="006152CF"/>
    <w:rsid w:val="006207DE"/>
    <w:rsid w:val="006215EA"/>
    <w:rsid w:val="00624F51"/>
    <w:rsid w:val="00626638"/>
    <w:rsid w:val="006277E5"/>
    <w:rsid w:val="006301D5"/>
    <w:rsid w:val="0063046B"/>
    <w:rsid w:val="00630D4C"/>
    <w:rsid w:val="00630E73"/>
    <w:rsid w:val="00634295"/>
    <w:rsid w:val="00634B4C"/>
    <w:rsid w:val="00635327"/>
    <w:rsid w:val="006355FE"/>
    <w:rsid w:val="00636B59"/>
    <w:rsid w:val="00637F9F"/>
    <w:rsid w:val="006464FB"/>
    <w:rsid w:val="006508F0"/>
    <w:rsid w:val="006514CC"/>
    <w:rsid w:val="00653DA2"/>
    <w:rsid w:val="00654B72"/>
    <w:rsid w:val="00655A02"/>
    <w:rsid w:val="00655D9B"/>
    <w:rsid w:val="00656806"/>
    <w:rsid w:val="00657EAC"/>
    <w:rsid w:val="006604CC"/>
    <w:rsid w:val="006623EB"/>
    <w:rsid w:val="00662AB0"/>
    <w:rsid w:val="0066372B"/>
    <w:rsid w:val="00663CFC"/>
    <w:rsid w:val="006656AA"/>
    <w:rsid w:val="00671987"/>
    <w:rsid w:val="00672AD2"/>
    <w:rsid w:val="006739F9"/>
    <w:rsid w:val="00674565"/>
    <w:rsid w:val="00674E66"/>
    <w:rsid w:val="00674FE3"/>
    <w:rsid w:val="00676B35"/>
    <w:rsid w:val="00677C48"/>
    <w:rsid w:val="00680B38"/>
    <w:rsid w:val="00681493"/>
    <w:rsid w:val="00683EEC"/>
    <w:rsid w:val="006852E5"/>
    <w:rsid w:val="006859DD"/>
    <w:rsid w:val="0068737C"/>
    <w:rsid w:val="0069059D"/>
    <w:rsid w:val="006944B2"/>
    <w:rsid w:val="00694E63"/>
    <w:rsid w:val="00695B7B"/>
    <w:rsid w:val="00696117"/>
    <w:rsid w:val="00697D48"/>
    <w:rsid w:val="006A2602"/>
    <w:rsid w:val="006A37ED"/>
    <w:rsid w:val="006B1FFC"/>
    <w:rsid w:val="006B2BC9"/>
    <w:rsid w:val="006B2E16"/>
    <w:rsid w:val="006B36E0"/>
    <w:rsid w:val="006B457D"/>
    <w:rsid w:val="006B708B"/>
    <w:rsid w:val="006C0FBF"/>
    <w:rsid w:val="006C2055"/>
    <w:rsid w:val="006C668A"/>
    <w:rsid w:val="006D10E4"/>
    <w:rsid w:val="006D13EA"/>
    <w:rsid w:val="006D14E4"/>
    <w:rsid w:val="006D43CE"/>
    <w:rsid w:val="006D4BD2"/>
    <w:rsid w:val="006D5208"/>
    <w:rsid w:val="006D5291"/>
    <w:rsid w:val="006E0250"/>
    <w:rsid w:val="006E1E0C"/>
    <w:rsid w:val="006E2711"/>
    <w:rsid w:val="006E6008"/>
    <w:rsid w:val="006E7D66"/>
    <w:rsid w:val="006F0471"/>
    <w:rsid w:val="006F1F29"/>
    <w:rsid w:val="006F3550"/>
    <w:rsid w:val="006F549D"/>
    <w:rsid w:val="007013E2"/>
    <w:rsid w:val="00701C2D"/>
    <w:rsid w:val="007041E1"/>
    <w:rsid w:val="00704D05"/>
    <w:rsid w:val="00704D98"/>
    <w:rsid w:val="00705079"/>
    <w:rsid w:val="00706904"/>
    <w:rsid w:val="00707C31"/>
    <w:rsid w:val="007105D5"/>
    <w:rsid w:val="007118DC"/>
    <w:rsid w:val="00714F96"/>
    <w:rsid w:val="007178E6"/>
    <w:rsid w:val="007218F5"/>
    <w:rsid w:val="00724097"/>
    <w:rsid w:val="00724E8F"/>
    <w:rsid w:val="007266AB"/>
    <w:rsid w:val="007328C6"/>
    <w:rsid w:val="0073523E"/>
    <w:rsid w:val="0073538D"/>
    <w:rsid w:val="00735648"/>
    <w:rsid w:val="0074291E"/>
    <w:rsid w:val="00742A16"/>
    <w:rsid w:val="00743248"/>
    <w:rsid w:val="0074420C"/>
    <w:rsid w:val="007527A5"/>
    <w:rsid w:val="00755102"/>
    <w:rsid w:val="00755CEA"/>
    <w:rsid w:val="00761740"/>
    <w:rsid w:val="007656E5"/>
    <w:rsid w:val="0077094B"/>
    <w:rsid w:val="007716F7"/>
    <w:rsid w:val="00772306"/>
    <w:rsid w:val="007761D6"/>
    <w:rsid w:val="00777A3E"/>
    <w:rsid w:val="007847C6"/>
    <w:rsid w:val="00784E24"/>
    <w:rsid w:val="00785655"/>
    <w:rsid w:val="00786CE1"/>
    <w:rsid w:val="00787C42"/>
    <w:rsid w:val="00790CD5"/>
    <w:rsid w:val="00793A0C"/>
    <w:rsid w:val="00793A2E"/>
    <w:rsid w:val="00796797"/>
    <w:rsid w:val="00796E1F"/>
    <w:rsid w:val="007A10AF"/>
    <w:rsid w:val="007A258F"/>
    <w:rsid w:val="007A2FC4"/>
    <w:rsid w:val="007A3A8D"/>
    <w:rsid w:val="007A3EF9"/>
    <w:rsid w:val="007A4132"/>
    <w:rsid w:val="007A492A"/>
    <w:rsid w:val="007A5FD7"/>
    <w:rsid w:val="007B5ADF"/>
    <w:rsid w:val="007B61CD"/>
    <w:rsid w:val="007B63FF"/>
    <w:rsid w:val="007B66F2"/>
    <w:rsid w:val="007B684E"/>
    <w:rsid w:val="007C48D2"/>
    <w:rsid w:val="007C4BCA"/>
    <w:rsid w:val="007C63F6"/>
    <w:rsid w:val="007C6EED"/>
    <w:rsid w:val="007C78D2"/>
    <w:rsid w:val="007D4D17"/>
    <w:rsid w:val="007D791C"/>
    <w:rsid w:val="007D7D20"/>
    <w:rsid w:val="007D7F5A"/>
    <w:rsid w:val="007E0385"/>
    <w:rsid w:val="007E0E94"/>
    <w:rsid w:val="007F4BFD"/>
    <w:rsid w:val="007F5BA4"/>
    <w:rsid w:val="007F6926"/>
    <w:rsid w:val="008009FF"/>
    <w:rsid w:val="00800B56"/>
    <w:rsid w:val="0080130B"/>
    <w:rsid w:val="00806A71"/>
    <w:rsid w:val="00806A8D"/>
    <w:rsid w:val="008072BB"/>
    <w:rsid w:val="00810AA6"/>
    <w:rsid w:val="00810E03"/>
    <w:rsid w:val="0081230F"/>
    <w:rsid w:val="00813D98"/>
    <w:rsid w:val="008150EA"/>
    <w:rsid w:val="0082150C"/>
    <w:rsid w:val="008248CD"/>
    <w:rsid w:val="00824EDA"/>
    <w:rsid w:val="008301B8"/>
    <w:rsid w:val="00834C5E"/>
    <w:rsid w:val="00834CAC"/>
    <w:rsid w:val="008435CB"/>
    <w:rsid w:val="008455C1"/>
    <w:rsid w:val="00845BBD"/>
    <w:rsid w:val="00845FC6"/>
    <w:rsid w:val="00847AD3"/>
    <w:rsid w:val="00851F49"/>
    <w:rsid w:val="00854598"/>
    <w:rsid w:val="00856DF6"/>
    <w:rsid w:val="008578C2"/>
    <w:rsid w:val="008604B8"/>
    <w:rsid w:val="008604FF"/>
    <w:rsid w:val="008613D9"/>
    <w:rsid w:val="00866E64"/>
    <w:rsid w:val="0086706C"/>
    <w:rsid w:val="0087011F"/>
    <w:rsid w:val="00873426"/>
    <w:rsid w:val="00873F52"/>
    <w:rsid w:val="00874177"/>
    <w:rsid w:val="00874415"/>
    <w:rsid w:val="00875E11"/>
    <w:rsid w:val="0087661E"/>
    <w:rsid w:val="008803AC"/>
    <w:rsid w:val="0088085B"/>
    <w:rsid w:val="00881E37"/>
    <w:rsid w:val="0088363D"/>
    <w:rsid w:val="008874A1"/>
    <w:rsid w:val="00890140"/>
    <w:rsid w:val="008919ED"/>
    <w:rsid w:val="00891A97"/>
    <w:rsid w:val="008924C5"/>
    <w:rsid w:val="00895B81"/>
    <w:rsid w:val="0089614C"/>
    <w:rsid w:val="008A10B2"/>
    <w:rsid w:val="008A1479"/>
    <w:rsid w:val="008A489C"/>
    <w:rsid w:val="008A5527"/>
    <w:rsid w:val="008A5A71"/>
    <w:rsid w:val="008A7077"/>
    <w:rsid w:val="008B1DFC"/>
    <w:rsid w:val="008B471A"/>
    <w:rsid w:val="008C147A"/>
    <w:rsid w:val="008C1C01"/>
    <w:rsid w:val="008C308B"/>
    <w:rsid w:val="008C41B3"/>
    <w:rsid w:val="008C5222"/>
    <w:rsid w:val="008C798A"/>
    <w:rsid w:val="008D0737"/>
    <w:rsid w:val="008D1758"/>
    <w:rsid w:val="008D3C66"/>
    <w:rsid w:val="008D3F4B"/>
    <w:rsid w:val="008D425A"/>
    <w:rsid w:val="008D6483"/>
    <w:rsid w:val="008D6581"/>
    <w:rsid w:val="008D6A07"/>
    <w:rsid w:val="008D6A4A"/>
    <w:rsid w:val="008D749F"/>
    <w:rsid w:val="008E0CA3"/>
    <w:rsid w:val="008E2240"/>
    <w:rsid w:val="008E7545"/>
    <w:rsid w:val="008F3A5F"/>
    <w:rsid w:val="008F3B90"/>
    <w:rsid w:val="008F444F"/>
    <w:rsid w:val="00904DF7"/>
    <w:rsid w:val="00905770"/>
    <w:rsid w:val="0090628E"/>
    <w:rsid w:val="009070CB"/>
    <w:rsid w:val="009153F5"/>
    <w:rsid w:val="00920108"/>
    <w:rsid w:val="00920A3E"/>
    <w:rsid w:val="00920F4B"/>
    <w:rsid w:val="00923EB2"/>
    <w:rsid w:val="009247C5"/>
    <w:rsid w:val="009259D8"/>
    <w:rsid w:val="009265C4"/>
    <w:rsid w:val="00927D26"/>
    <w:rsid w:val="00930D46"/>
    <w:rsid w:val="009316A4"/>
    <w:rsid w:val="009316C7"/>
    <w:rsid w:val="0093554B"/>
    <w:rsid w:val="00943474"/>
    <w:rsid w:val="009454F8"/>
    <w:rsid w:val="0094757E"/>
    <w:rsid w:val="0095082E"/>
    <w:rsid w:val="009508D3"/>
    <w:rsid w:val="00950FD2"/>
    <w:rsid w:val="00952702"/>
    <w:rsid w:val="009537A4"/>
    <w:rsid w:val="0095397B"/>
    <w:rsid w:val="00956F56"/>
    <w:rsid w:val="00970066"/>
    <w:rsid w:val="00972840"/>
    <w:rsid w:val="00975E9D"/>
    <w:rsid w:val="009764E8"/>
    <w:rsid w:val="00976AB9"/>
    <w:rsid w:val="0097764B"/>
    <w:rsid w:val="0098033B"/>
    <w:rsid w:val="009813CE"/>
    <w:rsid w:val="00983208"/>
    <w:rsid w:val="0098356B"/>
    <w:rsid w:val="009840AC"/>
    <w:rsid w:val="00984C44"/>
    <w:rsid w:val="00990F5B"/>
    <w:rsid w:val="00991FB3"/>
    <w:rsid w:val="009951E3"/>
    <w:rsid w:val="00995A24"/>
    <w:rsid w:val="00996BF2"/>
    <w:rsid w:val="009A0684"/>
    <w:rsid w:val="009A1278"/>
    <w:rsid w:val="009A12C7"/>
    <w:rsid w:val="009A28AD"/>
    <w:rsid w:val="009A39B7"/>
    <w:rsid w:val="009A44F4"/>
    <w:rsid w:val="009A711A"/>
    <w:rsid w:val="009A7D6A"/>
    <w:rsid w:val="009B2D5C"/>
    <w:rsid w:val="009B5B12"/>
    <w:rsid w:val="009C14CD"/>
    <w:rsid w:val="009C170F"/>
    <w:rsid w:val="009C1CA9"/>
    <w:rsid w:val="009C33DA"/>
    <w:rsid w:val="009C3E38"/>
    <w:rsid w:val="009C458C"/>
    <w:rsid w:val="009C54F6"/>
    <w:rsid w:val="009C719E"/>
    <w:rsid w:val="009D0756"/>
    <w:rsid w:val="009D6033"/>
    <w:rsid w:val="009D638A"/>
    <w:rsid w:val="009D6E7B"/>
    <w:rsid w:val="009E0BA8"/>
    <w:rsid w:val="009E2005"/>
    <w:rsid w:val="009E35F2"/>
    <w:rsid w:val="009E3EC6"/>
    <w:rsid w:val="009E4ACF"/>
    <w:rsid w:val="009E5CA1"/>
    <w:rsid w:val="009E61D5"/>
    <w:rsid w:val="009E6C66"/>
    <w:rsid w:val="009E78E8"/>
    <w:rsid w:val="009F0168"/>
    <w:rsid w:val="009F4F77"/>
    <w:rsid w:val="009F678C"/>
    <w:rsid w:val="009F698D"/>
    <w:rsid w:val="00A01863"/>
    <w:rsid w:val="00A018D0"/>
    <w:rsid w:val="00A03A0B"/>
    <w:rsid w:val="00A0489C"/>
    <w:rsid w:val="00A05093"/>
    <w:rsid w:val="00A0792C"/>
    <w:rsid w:val="00A11770"/>
    <w:rsid w:val="00A11BF5"/>
    <w:rsid w:val="00A11C3E"/>
    <w:rsid w:val="00A12A40"/>
    <w:rsid w:val="00A12C0D"/>
    <w:rsid w:val="00A2269A"/>
    <w:rsid w:val="00A2309F"/>
    <w:rsid w:val="00A25E5D"/>
    <w:rsid w:val="00A26D04"/>
    <w:rsid w:val="00A32CC7"/>
    <w:rsid w:val="00A33D0F"/>
    <w:rsid w:val="00A3478F"/>
    <w:rsid w:val="00A422BE"/>
    <w:rsid w:val="00A43072"/>
    <w:rsid w:val="00A460ED"/>
    <w:rsid w:val="00A46465"/>
    <w:rsid w:val="00A47FF6"/>
    <w:rsid w:val="00A5290D"/>
    <w:rsid w:val="00A547E0"/>
    <w:rsid w:val="00A56895"/>
    <w:rsid w:val="00A56975"/>
    <w:rsid w:val="00A57D04"/>
    <w:rsid w:val="00A604C7"/>
    <w:rsid w:val="00A60AA5"/>
    <w:rsid w:val="00A612E1"/>
    <w:rsid w:val="00A62D9A"/>
    <w:rsid w:val="00A62F8A"/>
    <w:rsid w:val="00A6688C"/>
    <w:rsid w:val="00A66F56"/>
    <w:rsid w:val="00A7271D"/>
    <w:rsid w:val="00A72878"/>
    <w:rsid w:val="00A80028"/>
    <w:rsid w:val="00A8056D"/>
    <w:rsid w:val="00A8263C"/>
    <w:rsid w:val="00A8533D"/>
    <w:rsid w:val="00A8607C"/>
    <w:rsid w:val="00A949F8"/>
    <w:rsid w:val="00A9520A"/>
    <w:rsid w:val="00A95BBE"/>
    <w:rsid w:val="00AA3D0E"/>
    <w:rsid w:val="00AA4349"/>
    <w:rsid w:val="00AA5E29"/>
    <w:rsid w:val="00AA5FB6"/>
    <w:rsid w:val="00AA7D89"/>
    <w:rsid w:val="00AB2E4F"/>
    <w:rsid w:val="00AB3350"/>
    <w:rsid w:val="00AB35DF"/>
    <w:rsid w:val="00AB4D30"/>
    <w:rsid w:val="00AB4F08"/>
    <w:rsid w:val="00AB5AB0"/>
    <w:rsid w:val="00AC252A"/>
    <w:rsid w:val="00AC289F"/>
    <w:rsid w:val="00AC28FB"/>
    <w:rsid w:val="00AC53FA"/>
    <w:rsid w:val="00AC6127"/>
    <w:rsid w:val="00AD29BE"/>
    <w:rsid w:val="00AD2A13"/>
    <w:rsid w:val="00AD2BF7"/>
    <w:rsid w:val="00AD574C"/>
    <w:rsid w:val="00AD66EA"/>
    <w:rsid w:val="00AE09F8"/>
    <w:rsid w:val="00AE0B0E"/>
    <w:rsid w:val="00AE2637"/>
    <w:rsid w:val="00AE2CFF"/>
    <w:rsid w:val="00AE44F7"/>
    <w:rsid w:val="00AE7BA8"/>
    <w:rsid w:val="00AE7E0E"/>
    <w:rsid w:val="00AF1180"/>
    <w:rsid w:val="00AF3CCE"/>
    <w:rsid w:val="00AF4E53"/>
    <w:rsid w:val="00AF5973"/>
    <w:rsid w:val="00AF6B69"/>
    <w:rsid w:val="00AF7CC6"/>
    <w:rsid w:val="00B020E0"/>
    <w:rsid w:val="00B02FF6"/>
    <w:rsid w:val="00B033C3"/>
    <w:rsid w:val="00B042BB"/>
    <w:rsid w:val="00B0633C"/>
    <w:rsid w:val="00B111B7"/>
    <w:rsid w:val="00B139CF"/>
    <w:rsid w:val="00B13F3B"/>
    <w:rsid w:val="00B2057E"/>
    <w:rsid w:val="00B20E84"/>
    <w:rsid w:val="00B22C8E"/>
    <w:rsid w:val="00B241D3"/>
    <w:rsid w:val="00B2536D"/>
    <w:rsid w:val="00B257C2"/>
    <w:rsid w:val="00B258EC"/>
    <w:rsid w:val="00B26014"/>
    <w:rsid w:val="00B301B6"/>
    <w:rsid w:val="00B304F3"/>
    <w:rsid w:val="00B305EE"/>
    <w:rsid w:val="00B307C3"/>
    <w:rsid w:val="00B32BD2"/>
    <w:rsid w:val="00B32D56"/>
    <w:rsid w:val="00B348D7"/>
    <w:rsid w:val="00B36FD1"/>
    <w:rsid w:val="00B3730C"/>
    <w:rsid w:val="00B379A5"/>
    <w:rsid w:val="00B403E8"/>
    <w:rsid w:val="00B407A0"/>
    <w:rsid w:val="00B41F26"/>
    <w:rsid w:val="00B426AD"/>
    <w:rsid w:val="00B42C79"/>
    <w:rsid w:val="00B453AF"/>
    <w:rsid w:val="00B4607D"/>
    <w:rsid w:val="00B5064C"/>
    <w:rsid w:val="00B567C4"/>
    <w:rsid w:val="00B56C65"/>
    <w:rsid w:val="00B600AC"/>
    <w:rsid w:val="00B60AFD"/>
    <w:rsid w:val="00B63BE1"/>
    <w:rsid w:val="00B679F1"/>
    <w:rsid w:val="00B67D7D"/>
    <w:rsid w:val="00B72E6B"/>
    <w:rsid w:val="00B76C65"/>
    <w:rsid w:val="00B80327"/>
    <w:rsid w:val="00B804B7"/>
    <w:rsid w:val="00B81D7A"/>
    <w:rsid w:val="00B82090"/>
    <w:rsid w:val="00B82CCC"/>
    <w:rsid w:val="00B83D95"/>
    <w:rsid w:val="00B85469"/>
    <w:rsid w:val="00B85CB5"/>
    <w:rsid w:val="00B86366"/>
    <w:rsid w:val="00B86A7D"/>
    <w:rsid w:val="00B871F4"/>
    <w:rsid w:val="00B9258C"/>
    <w:rsid w:val="00B92B90"/>
    <w:rsid w:val="00B937E1"/>
    <w:rsid w:val="00B94D50"/>
    <w:rsid w:val="00B950AB"/>
    <w:rsid w:val="00B96499"/>
    <w:rsid w:val="00B965F8"/>
    <w:rsid w:val="00BA3E22"/>
    <w:rsid w:val="00BA4F99"/>
    <w:rsid w:val="00BA602E"/>
    <w:rsid w:val="00BB62F3"/>
    <w:rsid w:val="00BB7740"/>
    <w:rsid w:val="00BC1984"/>
    <w:rsid w:val="00BC23FA"/>
    <w:rsid w:val="00BC2670"/>
    <w:rsid w:val="00BC28CA"/>
    <w:rsid w:val="00BC2E1B"/>
    <w:rsid w:val="00BC58E7"/>
    <w:rsid w:val="00BC5C8C"/>
    <w:rsid w:val="00BC66EC"/>
    <w:rsid w:val="00BC78FD"/>
    <w:rsid w:val="00BD0C9B"/>
    <w:rsid w:val="00BD0CA5"/>
    <w:rsid w:val="00BD1CF6"/>
    <w:rsid w:val="00BD2D78"/>
    <w:rsid w:val="00BD3245"/>
    <w:rsid w:val="00BD57C5"/>
    <w:rsid w:val="00BD5F96"/>
    <w:rsid w:val="00BD6DA6"/>
    <w:rsid w:val="00BE17A2"/>
    <w:rsid w:val="00BE1CDB"/>
    <w:rsid w:val="00BE2CBE"/>
    <w:rsid w:val="00BE408C"/>
    <w:rsid w:val="00BE572B"/>
    <w:rsid w:val="00BE762E"/>
    <w:rsid w:val="00BF4691"/>
    <w:rsid w:val="00BF53FB"/>
    <w:rsid w:val="00BF57BD"/>
    <w:rsid w:val="00BF6430"/>
    <w:rsid w:val="00C00A86"/>
    <w:rsid w:val="00C018A5"/>
    <w:rsid w:val="00C01DA0"/>
    <w:rsid w:val="00C021BE"/>
    <w:rsid w:val="00C0522A"/>
    <w:rsid w:val="00C059FF"/>
    <w:rsid w:val="00C06414"/>
    <w:rsid w:val="00C064A7"/>
    <w:rsid w:val="00C068E6"/>
    <w:rsid w:val="00C17F77"/>
    <w:rsid w:val="00C23AC2"/>
    <w:rsid w:val="00C24856"/>
    <w:rsid w:val="00C249DC"/>
    <w:rsid w:val="00C25099"/>
    <w:rsid w:val="00C25643"/>
    <w:rsid w:val="00C25D62"/>
    <w:rsid w:val="00C310AB"/>
    <w:rsid w:val="00C313B2"/>
    <w:rsid w:val="00C32CFB"/>
    <w:rsid w:val="00C3394D"/>
    <w:rsid w:val="00C3623A"/>
    <w:rsid w:val="00C36F1A"/>
    <w:rsid w:val="00C36FDD"/>
    <w:rsid w:val="00C40CA4"/>
    <w:rsid w:val="00C42E94"/>
    <w:rsid w:val="00C43514"/>
    <w:rsid w:val="00C43E2D"/>
    <w:rsid w:val="00C47357"/>
    <w:rsid w:val="00C50A4A"/>
    <w:rsid w:val="00C526B9"/>
    <w:rsid w:val="00C53D41"/>
    <w:rsid w:val="00C551C8"/>
    <w:rsid w:val="00C60813"/>
    <w:rsid w:val="00C64CF4"/>
    <w:rsid w:val="00C657EC"/>
    <w:rsid w:val="00C66481"/>
    <w:rsid w:val="00C6670E"/>
    <w:rsid w:val="00C670BF"/>
    <w:rsid w:val="00C67A9B"/>
    <w:rsid w:val="00C8233A"/>
    <w:rsid w:val="00C825AA"/>
    <w:rsid w:val="00C83291"/>
    <w:rsid w:val="00C83427"/>
    <w:rsid w:val="00C84CF9"/>
    <w:rsid w:val="00C8713D"/>
    <w:rsid w:val="00C8754C"/>
    <w:rsid w:val="00C92B34"/>
    <w:rsid w:val="00C9649A"/>
    <w:rsid w:val="00C9686D"/>
    <w:rsid w:val="00CA0C8C"/>
    <w:rsid w:val="00CA1E66"/>
    <w:rsid w:val="00CA33F1"/>
    <w:rsid w:val="00CA3AE1"/>
    <w:rsid w:val="00CA4304"/>
    <w:rsid w:val="00CA73F8"/>
    <w:rsid w:val="00CB0A9E"/>
    <w:rsid w:val="00CB1A7E"/>
    <w:rsid w:val="00CB358F"/>
    <w:rsid w:val="00CB4549"/>
    <w:rsid w:val="00CB5339"/>
    <w:rsid w:val="00CB6956"/>
    <w:rsid w:val="00CB6F0F"/>
    <w:rsid w:val="00CC03D7"/>
    <w:rsid w:val="00CC0EFC"/>
    <w:rsid w:val="00CC6D81"/>
    <w:rsid w:val="00CC6DF6"/>
    <w:rsid w:val="00CC7236"/>
    <w:rsid w:val="00CC7345"/>
    <w:rsid w:val="00CC7B88"/>
    <w:rsid w:val="00CD1683"/>
    <w:rsid w:val="00CD2D17"/>
    <w:rsid w:val="00CD3A41"/>
    <w:rsid w:val="00CD5A7B"/>
    <w:rsid w:val="00CE0522"/>
    <w:rsid w:val="00CE12F0"/>
    <w:rsid w:val="00CE189F"/>
    <w:rsid w:val="00CE2821"/>
    <w:rsid w:val="00CE3949"/>
    <w:rsid w:val="00CE3A96"/>
    <w:rsid w:val="00CE544B"/>
    <w:rsid w:val="00CE5D40"/>
    <w:rsid w:val="00CE6283"/>
    <w:rsid w:val="00CE7DFF"/>
    <w:rsid w:val="00CF3406"/>
    <w:rsid w:val="00CF3690"/>
    <w:rsid w:val="00CF6141"/>
    <w:rsid w:val="00CF7197"/>
    <w:rsid w:val="00D00238"/>
    <w:rsid w:val="00D03B8C"/>
    <w:rsid w:val="00D05E71"/>
    <w:rsid w:val="00D06367"/>
    <w:rsid w:val="00D07CA0"/>
    <w:rsid w:val="00D07FE5"/>
    <w:rsid w:val="00D11631"/>
    <w:rsid w:val="00D11BCA"/>
    <w:rsid w:val="00D14588"/>
    <w:rsid w:val="00D1598E"/>
    <w:rsid w:val="00D1627B"/>
    <w:rsid w:val="00D16331"/>
    <w:rsid w:val="00D16E51"/>
    <w:rsid w:val="00D216DD"/>
    <w:rsid w:val="00D22C96"/>
    <w:rsid w:val="00D23F0F"/>
    <w:rsid w:val="00D24701"/>
    <w:rsid w:val="00D2648F"/>
    <w:rsid w:val="00D34220"/>
    <w:rsid w:val="00D343E4"/>
    <w:rsid w:val="00D3547E"/>
    <w:rsid w:val="00D369C5"/>
    <w:rsid w:val="00D43236"/>
    <w:rsid w:val="00D433E7"/>
    <w:rsid w:val="00D43881"/>
    <w:rsid w:val="00D43CFF"/>
    <w:rsid w:val="00D505F8"/>
    <w:rsid w:val="00D514FC"/>
    <w:rsid w:val="00D56757"/>
    <w:rsid w:val="00D56E5C"/>
    <w:rsid w:val="00D61904"/>
    <w:rsid w:val="00D62C71"/>
    <w:rsid w:val="00D64CCA"/>
    <w:rsid w:val="00D65F3C"/>
    <w:rsid w:val="00D67C54"/>
    <w:rsid w:val="00D72B33"/>
    <w:rsid w:val="00D73016"/>
    <w:rsid w:val="00D7365C"/>
    <w:rsid w:val="00D7529C"/>
    <w:rsid w:val="00D87D5B"/>
    <w:rsid w:val="00D92337"/>
    <w:rsid w:val="00D92799"/>
    <w:rsid w:val="00D92A7B"/>
    <w:rsid w:val="00D94914"/>
    <w:rsid w:val="00D94A5F"/>
    <w:rsid w:val="00D96D53"/>
    <w:rsid w:val="00D970A2"/>
    <w:rsid w:val="00DA0227"/>
    <w:rsid w:val="00DA22FF"/>
    <w:rsid w:val="00DA4FF2"/>
    <w:rsid w:val="00DA7F65"/>
    <w:rsid w:val="00DB0702"/>
    <w:rsid w:val="00DB1C76"/>
    <w:rsid w:val="00DB3F42"/>
    <w:rsid w:val="00DB415F"/>
    <w:rsid w:val="00DB5D0B"/>
    <w:rsid w:val="00DB6823"/>
    <w:rsid w:val="00DC0A18"/>
    <w:rsid w:val="00DC13BE"/>
    <w:rsid w:val="00DC1776"/>
    <w:rsid w:val="00DC450D"/>
    <w:rsid w:val="00DC4F43"/>
    <w:rsid w:val="00DC6C4C"/>
    <w:rsid w:val="00DD347B"/>
    <w:rsid w:val="00DD4616"/>
    <w:rsid w:val="00DD69F6"/>
    <w:rsid w:val="00DE169E"/>
    <w:rsid w:val="00DE2DDD"/>
    <w:rsid w:val="00DE5E39"/>
    <w:rsid w:val="00DE7EB0"/>
    <w:rsid w:val="00DF0F9B"/>
    <w:rsid w:val="00DF2E30"/>
    <w:rsid w:val="00DF30C7"/>
    <w:rsid w:val="00DF30DD"/>
    <w:rsid w:val="00E0773C"/>
    <w:rsid w:val="00E11207"/>
    <w:rsid w:val="00E148AC"/>
    <w:rsid w:val="00E1768A"/>
    <w:rsid w:val="00E2015A"/>
    <w:rsid w:val="00E2057F"/>
    <w:rsid w:val="00E23C12"/>
    <w:rsid w:val="00E24A80"/>
    <w:rsid w:val="00E250BD"/>
    <w:rsid w:val="00E25D9B"/>
    <w:rsid w:val="00E261A9"/>
    <w:rsid w:val="00E31E4B"/>
    <w:rsid w:val="00E325E9"/>
    <w:rsid w:val="00E37053"/>
    <w:rsid w:val="00E37A1C"/>
    <w:rsid w:val="00E37B48"/>
    <w:rsid w:val="00E52F33"/>
    <w:rsid w:val="00E52FE6"/>
    <w:rsid w:val="00E5433F"/>
    <w:rsid w:val="00E5536B"/>
    <w:rsid w:val="00E55CEF"/>
    <w:rsid w:val="00E56666"/>
    <w:rsid w:val="00E57CEC"/>
    <w:rsid w:val="00E61C50"/>
    <w:rsid w:val="00E61F47"/>
    <w:rsid w:val="00E61FEC"/>
    <w:rsid w:val="00E6232D"/>
    <w:rsid w:val="00E67604"/>
    <w:rsid w:val="00E70871"/>
    <w:rsid w:val="00E70DAE"/>
    <w:rsid w:val="00E73B85"/>
    <w:rsid w:val="00E74718"/>
    <w:rsid w:val="00E75228"/>
    <w:rsid w:val="00E80EE0"/>
    <w:rsid w:val="00E82566"/>
    <w:rsid w:val="00E862D2"/>
    <w:rsid w:val="00E869D8"/>
    <w:rsid w:val="00E8742C"/>
    <w:rsid w:val="00E912CE"/>
    <w:rsid w:val="00E916CA"/>
    <w:rsid w:val="00E91A08"/>
    <w:rsid w:val="00E92B61"/>
    <w:rsid w:val="00E945AD"/>
    <w:rsid w:val="00E96385"/>
    <w:rsid w:val="00EA055C"/>
    <w:rsid w:val="00EA4D6E"/>
    <w:rsid w:val="00EA4FA8"/>
    <w:rsid w:val="00EA7F4E"/>
    <w:rsid w:val="00EB042C"/>
    <w:rsid w:val="00EB3770"/>
    <w:rsid w:val="00EB7027"/>
    <w:rsid w:val="00EC0182"/>
    <w:rsid w:val="00EC032D"/>
    <w:rsid w:val="00EC0DD4"/>
    <w:rsid w:val="00EC6053"/>
    <w:rsid w:val="00ED00DD"/>
    <w:rsid w:val="00ED14A3"/>
    <w:rsid w:val="00ED5BB5"/>
    <w:rsid w:val="00ED647A"/>
    <w:rsid w:val="00ED6880"/>
    <w:rsid w:val="00EE2030"/>
    <w:rsid w:val="00EE2F3C"/>
    <w:rsid w:val="00EE48FF"/>
    <w:rsid w:val="00EE4D75"/>
    <w:rsid w:val="00EE4EAE"/>
    <w:rsid w:val="00EE57F2"/>
    <w:rsid w:val="00EF0B5A"/>
    <w:rsid w:val="00EF1421"/>
    <w:rsid w:val="00EF3134"/>
    <w:rsid w:val="00EF582B"/>
    <w:rsid w:val="00F008C3"/>
    <w:rsid w:val="00F01BA1"/>
    <w:rsid w:val="00F0793C"/>
    <w:rsid w:val="00F11A59"/>
    <w:rsid w:val="00F11E5B"/>
    <w:rsid w:val="00F23539"/>
    <w:rsid w:val="00F23E7A"/>
    <w:rsid w:val="00F314A9"/>
    <w:rsid w:val="00F32598"/>
    <w:rsid w:val="00F331A3"/>
    <w:rsid w:val="00F33233"/>
    <w:rsid w:val="00F34195"/>
    <w:rsid w:val="00F34460"/>
    <w:rsid w:val="00F345F8"/>
    <w:rsid w:val="00F45033"/>
    <w:rsid w:val="00F45A6C"/>
    <w:rsid w:val="00F47447"/>
    <w:rsid w:val="00F4761C"/>
    <w:rsid w:val="00F5080C"/>
    <w:rsid w:val="00F50A9B"/>
    <w:rsid w:val="00F52DEF"/>
    <w:rsid w:val="00F54803"/>
    <w:rsid w:val="00F55A47"/>
    <w:rsid w:val="00F5770D"/>
    <w:rsid w:val="00F61407"/>
    <w:rsid w:val="00F62711"/>
    <w:rsid w:val="00F62AA5"/>
    <w:rsid w:val="00F62DDF"/>
    <w:rsid w:val="00F63204"/>
    <w:rsid w:val="00F634B1"/>
    <w:rsid w:val="00F661FA"/>
    <w:rsid w:val="00F71CAF"/>
    <w:rsid w:val="00F731EC"/>
    <w:rsid w:val="00F7321E"/>
    <w:rsid w:val="00F740AC"/>
    <w:rsid w:val="00F74741"/>
    <w:rsid w:val="00F75796"/>
    <w:rsid w:val="00F814F9"/>
    <w:rsid w:val="00F81F40"/>
    <w:rsid w:val="00F8254F"/>
    <w:rsid w:val="00F8347E"/>
    <w:rsid w:val="00F85D42"/>
    <w:rsid w:val="00F867A6"/>
    <w:rsid w:val="00F86965"/>
    <w:rsid w:val="00F87536"/>
    <w:rsid w:val="00F9140E"/>
    <w:rsid w:val="00F92BD4"/>
    <w:rsid w:val="00F93D7B"/>
    <w:rsid w:val="00FA5A52"/>
    <w:rsid w:val="00FB255A"/>
    <w:rsid w:val="00FB7C1A"/>
    <w:rsid w:val="00FC1601"/>
    <w:rsid w:val="00FC48C0"/>
    <w:rsid w:val="00FC6117"/>
    <w:rsid w:val="00FC6E86"/>
    <w:rsid w:val="00FD0E0C"/>
    <w:rsid w:val="00FD1C4A"/>
    <w:rsid w:val="00FD45A5"/>
    <w:rsid w:val="00FD6761"/>
    <w:rsid w:val="00FD7438"/>
    <w:rsid w:val="00FE1C38"/>
    <w:rsid w:val="00FE2ABB"/>
    <w:rsid w:val="00FE2D0B"/>
    <w:rsid w:val="00FE52B1"/>
    <w:rsid w:val="00FE5602"/>
    <w:rsid w:val="00FF0196"/>
    <w:rsid w:val="00FF0ACE"/>
    <w:rsid w:val="00FF57EB"/>
    <w:rsid w:val="00FF61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32BD2"/>
    <w:rPr>
      <w:sz w:val="24"/>
      <w:szCs w:val="24"/>
    </w:rPr>
  </w:style>
  <w:style w:type="paragraph" w:styleId="1">
    <w:name w:val="heading 1"/>
    <w:basedOn w:val="a0"/>
    <w:next w:val="a0"/>
    <w:link w:val="10"/>
    <w:qFormat/>
    <w:rsid w:val="00DB6823"/>
    <w:pPr>
      <w:keepNext/>
      <w:numPr>
        <w:numId w:val="2"/>
      </w:numPr>
      <w:spacing w:before="200" w:after="200"/>
      <w:jc w:val="both"/>
      <w:outlineLvl w:val="0"/>
    </w:pPr>
    <w:rPr>
      <w:rFonts w:cs="Arial"/>
      <w:b/>
      <w:bCs/>
      <w:caps/>
      <w:kern w:val="32"/>
      <w:sz w:val="28"/>
      <w:szCs w:val="32"/>
    </w:rPr>
  </w:style>
  <w:style w:type="paragraph" w:styleId="2">
    <w:name w:val="heading 2"/>
    <w:basedOn w:val="a0"/>
    <w:next w:val="a0"/>
    <w:link w:val="20"/>
    <w:qFormat/>
    <w:rsid w:val="00854598"/>
    <w:pPr>
      <w:keepNext/>
      <w:numPr>
        <w:ilvl w:val="1"/>
        <w:numId w:val="2"/>
      </w:numPr>
      <w:spacing w:before="200" w:after="200"/>
      <w:ind w:left="0" w:firstLine="709"/>
      <w:jc w:val="both"/>
      <w:outlineLvl w:val="1"/>
    </w:pPr>
    <w:rPr>
      <w:b/>
      <w:bCs/>
      <w:iCs/>
      <w:smallCaps/>
      <w:color w:val="000000"/>
      <w:sz w:val="28"/>
      <w:szCs w:val="28"/>
    </w:rPr>
  </w:style>
  <w:style w:type="paragraph" w:styleId="3">
    <w:name w:val="heading 3"/>
    <w:basedOn w:val="a0"/>
    <w:next w:val="a0"/>
    <w:link w:val="30"/>
    <w:qFormat/>
    <w:rsid w:val="00854598"/>
    <w:pPr>
      <w:keepNext/>
      <w:numPr>
        <w:ilvl w:val="2"/>
        <w:numId w:val="2"/>
      </w:numPr>
      <w:spacing w:before="200" w:after="200"/>
      <w:ind w:left="0" w:firstLine="709"/>
      <w:jc w:val="both"/>
      <w:outlineLvl w:val="2"/>
    </w:pPr>
    <w:rPr>
      <w:b/>
      <w:bCs/>
      <w:smallCaps/>
      <w:sz w:val="28"/>
      <w:szCs w:val="28"/>
    </w:rPr>
  </w:style>
  <w:style w:type="paragraph" w:styleId="4">
    <w:name w:val="heading 4"/>
    <w:basedOn w:val="a0"/>
    <w:next w:val="a0"/>
    <w:link w:val="40"/>
    <w:qFormat/>
    <w:rsid w:val="00854598"/>
    <w:pPr>
      <w:keepNext/>
      <w:numPr>
        <w:ilvl w:val="3"/>
        <w:numId w:val="2"/>
      </w:numPr>
      <w:spacing w:before="200" w:after="200"/>
      <w:ind w:left="0" w:firstLine="709"/>
      <w:jc w:val="both"/>
      <w:outlineLvl w:val="3"/>
    </w:pPr>
    <w:rPr>
      <w:b/>
      <w:bCs/>
      <w:sz w:val="28"/>
      <w:szCs w:val="28"/>
    </w:rPr>
  </w:style>
  <w:style w:type="paragraph" w:styleId="5">
    <w:name w:val="heading 5"/>
    <w:basedOn w:val="a0"/>
    <w:next w:val="a0"/>
    <w:link w:val="50"/>
    <w:qFormat/>
    <w:rsid w:val="00367D0E"/>
    <w:pPr>
      <w:numPr>
        <w:ilvl w:val="4"/>
        <w:numId w:val="2"/>
      </w:numPr>
      <w:spacing w:before="240" w:after="60"/>
      <w:outlineLvl w:val="4"/>
    </w:pPr>
    <w:rPr>
      <w:rFonts w:ascii="Calibri" w:hAnsi="Calibri"/>
      <w:b/>
      <w:bCs/>
      <w:i/>
      <w:iCs/>
      <w:sz w:val="26"/>
      <w:szCs w:val="26"/>
    </w:rPr>
  </w:style>
  <w:style w:type="paragraph" w:styleId="6">
    <w:name w:val="heading 6"/>
    <w:basedOn w:val="a0"/>
    <w:next w:val="a0"/>
    <w:link w:val="60"/>
    <w:qFormat/>
    <w:rsid w:val="00367D0E"/>
    <w:pPr>
      <w:numPr>
        <w:ilvl w:val="5"/>
        <w:numId w:val="2"/>
      </w:numPr>
      <w:spacing w:before="240" w:after="60"/>
      <w:outlineLvl w:val="5"/>
    </w:pPr>
    <w:rPr>
      <w:rFonts w:ascii="Calibri" w:hAnsi="Calibri"/>
      <w:b/>
      <w:bCs/>
      <w:sz w:val="22"/>
      <w:szCs w:val="22"/>
    </w:rPr>
  </w:style>
  <w:style w:type="paragraph" w:styleId="7">
    <w:name w:val="heading 7"/>
    <w:basedOn w:val="a0"/>
    <w:next w:val="a0"/>
    <w:link w:val="70"/>
    <w:qFormat/>
    <w:rsid w:val="00367D0E"/>
    <w:pPr>
      <w:numPr>
        <w:ilvl w:val="6"/>
        <w:numId w:val="2"/>
      </w:numPr>
      <w:spacing w:before="240" w:after="60"/>
      <w:outlineLvl w:val="6"/>
    </w:pPr>
    <w:rPr>
      <w:rFonts w:ascii="Calibri" w:hAnsi="Calibri"/>
    </w:rPr>
  </w:style>
  <w:style w:type="paragraph" w:styleId="8">
    <w:name w:val="heading 8"/>
    <w:basedOn w:val="a0"/>
    <w:next w:val="a0"/>
    <w:link w:val="80"/>
    <w:qFormat/>
    <w:rsid w:val="00367D0E"/>
    <w:pPr>
      <w:numPr>
        <w:ilvl w:val="7"/>
        <w:numId w:val="2"/>
      </w:numPr>
      <w:spacing w:before="240" w:after="60"/>
      <w:outlineLvl w:val="7"/>
    </w:pPr>
    <w:rPr>
      <w:rFonts w:ascii="Calibri" w:hAnsi="Calibri"/>
      <w:i/>
      <w:iCs/>
    </w:rPr>
  </w:style>
  <w:style w:type="paragraph" w:styleId="9">
    <w:name w:val="heading 9"/>
    <w:basedOn w:val="a0"/>
    <w:next w:val="a0"/>
    <w:link w:val="90"/>
    <w:qFormat/>
    <w:rsid w:val="00367D0E"/>
    <w:pPr>
      <w:numPr>
        <w:ilvl w:val="8"/>
        <w:numId w:val="2"/>
      </w:num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555AA1"/>
  </w:style>
  <w:style w:type="paragraph" w:styleId="a5">
    <w:name w:val="Body Text"/>
    <w:basedOn w:val="a0"/>
    <w:link w:val="a6"/>
    <w:rsid w:val="00555AA1"/>
    <w:pPr>
      <w:spacing w:after="120"/>
    </w:pPr>
  </w:style>
  <w:style w:type="paragraph" w:styleId="HTML">
    <w:name w:val="HTML Preformatted"/>
    <w:basedOn w:val="a0"/>
    <w:link w:val="HTML0"/>
    <w:rsid w:val="00554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7">
    <w:name w:val="Body Text Indent"/>
    <w:basedOn w:val="a0"/>
    <w:link w:val="a8"/>
    <w:rsid w:val="0051413B"/>
    <w:pPr>
      <w:spacing w:after="120"/>
      <w:ind w:left="283"/>
    </w:pPr>
  </w:style>
  <w:style w:type="paragraph" w:customStyle="1" w:styleId="ConsNormal">
    <w:name w:val="ConsNormal"/>
    <w:rsid w:val="0051413B"/>
    <w:pPr>
      <w:autoSpaceDE w:val="0"/>
      <w:autoSpaceDN w:val="0"/>
      <w:adjustRightInd w:val="0"/>
      <w:ind w:right="19772" w:firstLine="720"/>
    </w:pPr>
    <w:rPr>
      <w:rFonts w:ascii="Arial" w:hAnsi="Arial" w:cs="Arial"/>
    </w:rPr>
  </w:style>
  <w:style w:type="paragraph" w:customStyle="1" w:styleId="a9">
    <w:name w:val="МОЕ"/>
    <w:basedOn w:val="a0"/>
    <w:rsid w:val="00D369C5"/>
    <w:pPr>
      <w:ind w:firstLine="709"/>
      <w:jc w:val="both"/>
    </w:pPr>
    <w:rPr>
      <w:spacing w:val="10"/>
      <w:sz w:val="28"/>
      <w:szCs w:val="28"/>
    </w:rPr>
  </w:style>
  <w:style w:type="paragraph" w:customStyle="1" w:styleId="aa">
    <w:name w:val="основной"/>
    <w:basedOn w:val="a0"/>
    <w:rsid w:val="0008376D"/>
    <w:pPr>
      <w:keepNext/>
      <w:suppressAutoHyphens/>
    </w:pPr>
    <w:rPr>
      <w:rFonts w:ascii="Arial" w:eastAsia="Lucida Sans Unicode" w:hAnsi="Arial"/>
      <w:kern w:val="1"/>
    </w:rPr>
  </w:style>
  <w:style w:type="paragraph" w:customStyle="1" w:styleId="ab">
    <w:name w:val="Знак Знак Знак Знак Знак Знак"/>
    <w:basedOn w:val="a0"/>
    <w:rsid w:val="0008376D"/>
    <w:pPr>
      <w:spacing w:before="100" w:beforeAutospacing="1" w:after="100" w:afterAutospacing="1"/>
    </w:pPr>
    <w:rPr>
      <w:rFonts w:ascii="Tahoma" w:hAnsi="Tahoma"/>
      <w:sz w:val="20"/>
      <w:szCs w:val="20"/>
      <w:lang w:val="en-US" w:eastAsia="en-US"/>
    </w:rPr>
  </w:style>
  <w:style w:type="character" w:customStyle="1" w:styleId="12">
    <w:name w:val="Стиль 12 пт"/>
    <w:rsid w:val="004315BD"/>
    <w:rPr>
      <w:sz w:val="24"/>
    </w:rPr>
  </w:style>
  <w:style w:type="paragraph" w:customStyle="1" w:styleId="Iauiue">
    <w:name w:val="Iau?iue"/>
    <w:rsid w:val="004315BD"/>
    <w:pPr>
      <w:widowControl w:val="0"/>
      <w:suppressAutoHyphens/>
    </w:pPr>
    <w:rPr>
      <w:rFonts w:eastAsia="Arial"/>
      <w:lang w:eastAsia="ar-SA"/>
    </w:rPr>
  </w:style>
  <w:style w:type="paragraph" w:styleId="ac">
    <w:name w:val="Plain Text"/>
    <w:basedOn w:val="a0"/>
    <w:link w:val="ad"/>
    <w:rsid w:val="00B600AC"/>
    <w:rPr>
      <w:rFonts w:ascii="Courier New" w:hAnsi="Courier New" w:cs="Courier New"/>
      <w:sz w:val="20"/>
      <w:szCs w:val="20"/>
    </w:rPr>
  </w:style>
  <w:style w:type="character" w:customStyle="1" w:styleId="ad">
    <w:name w:val="Текст Знак"/>
    <w:link w:val="ac"/>
    <w:rsid w:val="00B600AC"/>
    <w:rPr>
      <w:rFonts w:ascii="Courier New" w:hAnsi="Courier New" w:cs="Courier New"/>
      <w:lang w:val="ru-RU" w:eastAsia="ru-RU" w:bidi="ar-SA"/>
    </w:rPr>
  </w:style>
  <w:style w:type="paragraph" w:customStyle="1" w:styleId="ConsPlusNormal">
    <w:name w:val="ConsPlusNormal"/>
    <w:rsid w:val="009F698D"/>
    <w:pPr>
      <w:widowControl w:val="0"/>
      <w:autoSpaceDE w:val="0"/>
      <w:autoSpaceDN w:val="0"/>
      <w:adjustRightInd w:val="0"/>
      <w:ind w:firstLine="720"/>
    </w:pPr>
    <w:rPr>
      <w:rFonts w:ascii="Arial" w:hAnsi="Arial" w:cs="Arial"/>
    </w:rPr>
  </w:style>
  <w:style w:type="paragraph" w:customStyle="1" w:styleId="nienie">
    <w:name w:val="nienie"/>
    <w:basedOn w:val="Iauiue"/>
    <w:rsid w:val="003F1901"/>
    <w:pPr>
      <w:keepLines/>
      <w:suppressAutoHyphens w:val="0"/>
      <w:ind w:left="709" w:hanging="284"/>
      <w:jc w:val="both"/>
    </w:pPr>
    <w:rPr>
      <w:rFonts w:ascii="Peterburg" w:eastAsia="Times New Roman" w:hAnsi="Peterburg" w:cs="Peterburg"/>
      <w:sz w:val="24"/>
      <w:szCs w:val="24"/>
      <w:lang w:eastAsia="ru-RU"/>
    </w:rPr>
  </w:style>
  <w:style w:type="character" w:customStyle="1" w:styleId="ae">
    <w:name w:val="Цветовое выделение"/>
    <w:rsid w:val="00F314A9"/>
    <w:rPr>
      <w:b/>
      <w:color w:val="000080"/>
    </w:rPr>
  </w:style>
  <w:style w:type="character" w:customStyle="1" w:styleId="af">
    <w:name w:val="Гипертекстовая ссылка"/>
    <w:rsid w:val="00F314A9"/>
    <w:rPr>
      <w:rFonts w:cs="Times New Roman"/>
      <w:b/>
      <w:color w:val="008000"/>
    </w:rPr>
  </w:style>
  <w:style w:type="paragraph" w:customStyle="1" w:styleId="af0">
    <w:name w:val="Заголовок статьи"/>
    <w:basedOn w:val="a0"/>
    <w:next w:val="a0"/>
    <w:rsid w:val="00F314A9"/>
    <w:pPr>
      <w:widowControl w:val="0"/>
      <w:autoSpaceDE w:val="0"/>
      <w:autoSpaceDN w:val="0"/>
      <w:adjustRightInd w:val="0"/>
      <w:ind w:left="1612" w:hanging="892"/>
      <w:jc w:val="both"/>
    </w:pPr>
    <w:rPr>
      <w:rFonts w:ascii="Arial" w:hAnsi="Arial" w:cs="Arial"/>
    </w:rPr>
  </w:style>
  <w:style w:type="paragraph" w:styleId="af1">
    <w:name w:val="footer"/>
    <w:basedOn w:val="a0"/>
    <w:link w:val="af2"/>
    <w:rsid w:val="002952E6"/>
    <w:pPr>
      <w:tabs>
        <w:tab w:val="center" w:pos="4677"/>
        <w:tab w:val="right" w:pos="9355"/>
      </w:tabs>
    </w:pPr>
  </w:style>
  <w:style w:type="character" w:styleId="af3">
    <w:name w:val="page number"/>
    <w:basedOn w:val="a1"/>
    <w:rsid w:val="002952E6"/>
  </w:style>
  <w:style w:type="paragraph" w:customStyle="1" w:styleId="af4">
    <w:name w:val="Зоны"/>
    <w:basedOn w:val="a0"/>
    <w:rsid w:val="00526F72"/>
    <w:pPr>
      <w:tabs>
        <w:tab w:val="left" w:pos="567"/>
      </w:tabs>
      <w:snapToGrid w:val="0"/>
      <w:spacing w:before="160" w:after="160"/>
      <w:ind w:left="567"/>
      <w:jc w:val="both"/>
    </w:pPr>
    <w:rPr>
      <w:rFonts w:ascii="Arial" w:hAnsi="Arial"/>
      <w:b/>
      <w:szCs w:val="20"/>
    </w:rPr>
  </w:style>
  <w:style w:type="paragraph" w:customStyle="1" w:styleId="a">
    <w:name w:val="ВидыДеятельности"/>
    <w:basedOn w:val="a0"/>
    <w:rsid w:val="00526F72"/>
    <w:pPr>
      <w:numPr>
        <w:numId w:val="1"/>
      </w:numPr>
      <w:tabs>
        <w:tab w:val="left" w:pos="851"/>
      </w:tabs>
      <w:spacing w:after="80"/>
      <w:jc w:val="both"/>
    </w:pPr>
    <w:rPr>
      <w:rFonts w:ascii="Arial" w:hAnsi="Arial"/>
      <w:snapToGrid w:val="0"/>
      <w:sz w:val="22"/>
      <w:szCs w:val="20"/>
    </w:rPr>
  </w:style>
  <w:style w:type="character" w:styleId="af5">
    <w:name w:val="Hyperlink"/>
    <w:uiPriority w:val="99"/>
    <w:rsid w:val="00B937E1"/>
    <w:rPr>
      <w:color w:val="0044AA"/>
      <w:u w:val="single"/>
    </w:rPr>
  </w:style>
  <w:style w:type="paragraph" w:customStyle="1" w:styleId="src">
    <w:name w:val="src"/>
    <w:basedOn w:val="a0"/>
    <w:rsid w:val="00B937E1"/>
    <w:pPr>
      <w:spacing w:after="240"/>
    </w:pPr>
    <w:rPr>
      <w:i/>
      <w:iCs/>
      <w:color w:val="939756"/>
      <w:sz w:val="18"/>
      <w:szCs w:val="18"/>
    </w:rPr>
  </w:style>
  <w:style w:type="paragraph" w:styleId="af6">
    <w:name w:val="Title"/>
    <w:basedOn w:val="a0"/>
    <w:link w:val="af7"/>
    <w:qFormat/>
    <w:rsid w:val="009E2005"/>
    <w:pPr>
      <w:jc w:val="center"/>
    </w:pPr>
    <w:rPr>
      <w:sz w:val="28"/>
      <w:szCs w:val="28"/>
    </w:rPr>
  </w:style>
  <w:style w:type="paragraph" w:customStyle="1" w:styleId="af8">
    <w:name w:val="Раздел"/>
    <w:basedOn w:val="a0"/>
    <w:rsid w:val="009E2005"/>
    <w:pPr>
      <w:ind w:left="720"/>
    </w:pPr>
    <w:rPr>
      <w:b/>
    </w:rPr>
  </w:style>
  <w:style w:type="character" w:customStyle="1" w:styleId="100">
    <w:name w:val="Знак Знак10"/>
    <w:rsid w:val="00E75228"/>
    <w:rPr>
      <w:rFonts w:ascii="Courier New" w:hAnsi="Courier New" w:cs="Courier New"/>
      <w:lang w:val="ru-RU" w:eastAsia="ru-RU" w:bidi="ar-SA"/>
    </w:rPr>
  </w:style>
  <w:style w:type="paragraph" w:customStyle="1" w:styleId="af9">
    <w:name w:val="Генплан"/>
    <w:basedOn w:val="a0"/>
    <w:rsid w:val="00212E20"/>
    <w:pPr>
      <w:tabs>
        <w:tab w:val="left" w:pos="7797"/>
      </w:tabs>
      <w:spacing w:line="360" w:lineRule="auto"/>
      <w:jc w:val="center"/>
    </w:pPr>
    <w:rPr>
      <w:b/>
      <w:sz w:val="32"/>
      <w:szCs w:val="28"/>
    </w:rPr>
  </w:style>
  <w:style w:type="paragraph" w:customStyle="1" w:styleId="S">
    <w:name w:val="S_Обычный в таблице"/>
    <w:basedOn w:val="a0"/>
    <w:rsid w:val="00212E20"/>
    <w:pPr>
      <w:spacing w:line="360" w:lineRule="auto"/>
      <w:jc w:val="center"/>
    </w:pPr>
  </w:style>
  <w:style w:type="table" w:styleId="afa">
    <w:name w:val="Table Grid"/>
    <w:basedOn w:val="a2"/>
    <w:rsid w:val="00F63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header"/>
    <w:basedOn w:val="a0"/>
    <w:link w:val="afc"/>
    <w:rsid w:val="00BD3245"/>
    <w:pPr>
      <w:tabs>
        <w:tab w:val="center" w:pos="4677"/>
        <w:tab w:val="right" w:pos="9355"/>
      </w:tabs>
    </w:pPr>
  </w:style>
  <w:style w:type="paragraph" w:styleId="11">
    <w:name w:val="toc 1"/>
    <w:basedOn w:val="a0"/>
    <w:next w:val="a0"/>
    <w:autoRedefine/>
    <w:uiPriority w:val="39"/>
    <w:rsid w:val="0063046B"/>
    <w:rPr>
      <w:caps/>
    </w:rPr>
  </w:style>
  <w:style w:type="paragraph" w:styleId="21">
    <w:name w:val="toc 2"/>
    <w:basedOn w:val="a0"/>
    <w:next w:val="a0"/>
    <w:autoRedefine/>
    <w:uiPriority w:val="39"/>
    <w:rsid w:val="0063046B"/>
    <w:pPr>
      <w:tabs>
        <w:tab w:val="right" w:leader="dot" w:pos="9344"/>
      </w:tabs>
    </w:pPr>
    <w:rPr>
      <w:smallCaps/>
    </w:rPr>
  </w:style>
  <w:style w:type="paragraph" w:styleId="31">
    <w:name w:val="toc 3"/>
    <w:basedOn w:val="a0"/>
    <w:next w:val="a0"/>
    <w:autoRedefine/>
    <w:uiPriority w:val="39"/>
    <w:rsid w:val="0063046B"/>
  </w:style>
  <w:style w:type="paragraph" w:styleId="41">
    <w:name w:val="toc 4"/>
    <w:basedOn w:val="a0"/>
    <w:next w:val="a0"/>
    <w:autoRedefine/>
    <w:uiPriority w:val="39"/>
    <w:rsid w:val="0063046B"/>
    <w:rPr>
      <w:i/>
    </w:rPr>
  </w:style>
  <w:style w:type="paragraph" w:styleId="afd">
    <w:name w:val="Balloon Text"/>
    <w:basedOn w:val="a0"/>
    <w:link w:val="afe"/>
    <w:semiHidden/>
    <w:rsid w:val="00C24856"/>
    <w:rPr>
      <w:rFonts w:ascii="Tahoma" w:hAnsi="Tahoma" w:cs="Tahoma"/>
      <w:sz w:val="16"/>
      <w:szCs w:val="16"/>
    </w:rPr>
  </w:style>
  <w:style w:type="paragraph" w:customStyle="1" w:styleId="81">
    <w:name w:val="Стиль8"/>
    <w:basedOn w:val="a0"/>
    <w:qFormat/>
    <w:rsid w:val="00BA3E22"/>
    <w:pPr>
      <w:ind w:firstLine="567"/>
      <w:jc w:val="both"/>
    </w:pPr>
    <w:rPr>
      <w:rFonts w:ascii="Calibri" w:hAnsi="Calibri"/>
    </w:rPr>
  </w:style>
  <w:style w:type="paragraph" w:customStyle="1" w:styleId="S0">
    <w:name w:val="S_Обычный"/>
    <w:basedOn w:val="a0"/>
    <w:link w:val="S1"/>
    <w:rsid w:val="00785655"/>
    <w:pPr>
      <w:spacing w:line="360" w:lineRule="auto"/>
      <w:ind w:firstLine="709"/>
      <w:jc w:val="both"/>
    </w:pPr>
  </w:style>
  <w:style w:type="character" w:customStyle="1" w:styleId="S1">
    <w:name w:val="S_Обычный Знак"/>
    <w:link w:val="S0"/>
    <w:rsid w:val="00785655"/>
    <w:rPr>
      <w:sz w:val="24"/>
      <w:szCs w:val="24"/>
      <w:lang w:val="ru-RU" w:eastAsia="ru-RU" w:bidi="ar-SA"/>
    </w:rPr>
  </w:style>
  <w:style w:type="paragraph" w:styleId="aff">
    <w:name w:val="No Spacing"/>
    <w:link w:val="aff0"/>
    <w:qFormat/>
    <w:rsid w:val="00983208"/>
    <w:rPr>
      <w:rFonts w:eastAsia="Calibri"/>
      <w:sz w:val="24"/>
      <w:lang w:eastAsia="en-US"/>
    </w:rPr>
  </w:style>
  <w:style w:type="character" w:customStyle="1" w:styleId="aff0">
    <w:name w:val="Без интервала Знак"/>
    <w:link w:val="aff"/>
    <w:rsid w:val="00983208"/>
    <w:rPr>
      <w:rFonts w:eastAsia="Calibri"/>
      <w:sz w:val="24"/>
      <w:lang w:eastAsia="en-US" w:bidi="ar-SA"/>
    </w:rPr>
  </w:style>
  <w:style w:type="paragraph" w:customStyle="1" w:styleId="ConsPlusTitle">
    <w:name w:val="ConsPlusTitle"/>
    <w:uiPriority w:val="99"/>
    <w:rsid w:val="003209E9"/>
    <w:pPr>
      <w:autoSpaceDE w:val="0"/>
      <w:autoSpaceDN w:val="0"/>
      <w:adjustRightInd w:val="0"/>
    </w:pPr>
    <w:rPr>
      <w:rFonts w:ascii="Arial" w:hAnsi="Arial" w:cs="Arial"/>
      <w:b/>
      <w:bCs/>
    </w:rPr>
  </w:style>
  <w:style w:type="character" w:customStyle="1" w:styleId="50">
    <w:name w:val="Заголовок 5 Знак"/>
    <w:link w:val="5"/>
    <w:rsid w:val="00367D0E"/>
    <w:rPr>
      <w:rFonts w:ascii="Calibri" w:hAnsi="Calibri"/>
      <w:b/>
      <w:bCs/>
      <w:i/>
      <w:iCs/>
      <w:sz w:val="26"/>
      <w:szCs w:val="26"/>
    </w:rPr>
  </w:style>
  <w:style w:type="character" w:customStyle="1" w:styleId="60">
    <w:name w:val="Заголовок 6 Знак"/>
    <w:link w:val="6"/>
    <w:rsid w:val="00367D0E"/>
    <w:rPr>
      <w:rFonts w:ascii="Calibri" w:hAnsi="Calibri"/>
      <w:b/>
      <w:bCs/>
      <w:sz w:val="22"/>
      <w:szCs w:val="22"/>
    </w:rPr>
  </w:style>
  <w:style w:type="character" w:customStyle="1" w:styleId="70">
    <w:name w:val="Заголовок 7 Знак"/>
    <w:link w:val="7"/>
    <w:rsid w:val="00367D0E"/>
    <w:rPr>
      <w:rFonts w:ascii="Calibri" w:hAnsi="Calibri"/>
      <w:sz w:val="24"/>
      <w:szCs w:val="24"/>
    </w:rPr>
  </w:style>
  <w:style w:type="character" w:customStyle="1" w:styleId="80">
    <w:name w:val="Заголовок 8 Знак"/>
    <w:link w:val="8"/>
    <w:rsid w:val="00367D0E"/>
    <w:rPr>
      <w:rFonts w:ascii="Calibri" w:hAnsi="Calibri"/>
      <w:i/>
      <w:iCs/>
      <w:sz w:val="24"/>
      <w:szCs w:val="24"/>
    </w:rPr>
  </w:style>
  <w:style w:type="character" w:customStyle="1" w:styleId="90">
    <w:name w:val="Заголовок 9 Знак"/>
    <w:link w:val="9"/>
    <w:rsid w:val="00367D0E"/>
    <w:rPr>
      <w:rFonts w:ascii="Cambria" w:hAnsi="Cambria"/>
      <w:sz w:val="22"/>
      <w:szCs w:val="22"/>
    </w:rPr>
  </w:style>
  <w:style w:type="paragraph" w:customStyle="1" w:styleId="13">
    <w:name w:val="Абзац списка1"/>
    <w:basedOn w:val="a0"/>
    <w:rsid w:val="009764E8"/>
    <w:pPr>
      <w:spacing w:after="200" w:line="276" w:lineRule="auto"/>
      <w:ind w:left="720"/>
    </w:pPr>
    <w:rPr>
      <w:rFonts w:ascii="Calibri" w:hAnsi="Calibri" w:cs="Calibri"/>
      <w:sz w:val="22"/>
      <w:szCs w:val="22"/>
      <w:lang w:eastAsia="en-US"/>
    </w:rPr>
  </w:style>
  <w:style w:type="character" w:customStyle="1" w:styleId="10">
    <w:name w:val="Заголовок 1 Знак"/>
    <w:basedOn w:val="a1"/>
    <w:link w:val="1"/>
    <w:rsid w:val="002E71F5"/>
    <w:rPr>
      <w:rFonts w:cs="Arial"/>
      <w:b/>
      <w:bCs/>
      <w:caps/>
      <w:kern w:val="32"/>
      <w:sz w:val="28"/>
      <w:szCs w:val="32"/>
    </w:rPr>
  </w:style>
  <w:style w:type="character" w:customStyle="1" w:styleId="20">
    <w:name w:val="Заголовок 2 Знак"/>
    <w:basedOn w:val="a1"/>
    <w:link w:val="2"/>
    <w:rsid w:val="002E71F5"/>
    <w:rPr>
      <w:b/>
      <w:bCs/>
      <w:iCs/>
      <w:smallCaps/>
      <w:color w:val="000000"/>
      <w:sz w:val="28"/>
      <w:szCs w:val="28"/>
    </w:rPr>
  </w:style>
  <w:style w:type="character" w:customStyle="1" w:styleId="30">
    <w:name w:val="Заголовок 3 Знак"/>
    <w:basedOn w:val="a1"/>
    <w:link w:val="3"/>
    <w:rsid w:val="002E71F5"/>
    <w:rPr>
      <w:b/>
      <w:bCs/>
      <w:smallCaps/>
      <w:sz w:val="28"/>
      <w:szCs w:val="28"/>
    </w:rPr>
  </w:style>
  <w:style w:type="character" w:customStyle="1" w:styleId="40">
    <w:name w:val="Заголовок 4 Знак"/>
    <w:basedOn w:val="a1"/>
    <w:link w:val="4"/>
    <w:rsid w:val="002E71F5"/>
    <w:rPr>
      <w:b/>
      <w:bCs/>
      <w:sz w:val="28"/>
      <w:szCs w:val="28"/>
    </w:rPr>
  </w:style>
  <w:style w:type="character" w:customStyle="1" w:styleId="14">
    <w:name w:val="Просмотренная гиперссылка1"/>
    <w:basedOn w:val="a1"/>
    <w:uiPriority w:val="99"/>
    <w:semiHidden/>
    <w:unhideWhenUsed/>
    <w:rsid w:val="002E71F5"/>
    <w:rPr>
      <w:color w:val="800080"/>
      <w:u w:val="single"/>
    </w:rPr>
  </w:style>
  <w:style w:type="character" w:customStyle="1" w:styleId="HTML0">
    <w:name w:val="Стандартный HTML Знак"/>
    <w:basedOn w:val="a1"/>
    <w:link w:val="HTML"/>
    <w:rsid w:val="002E71F5"/>
    <w:rPr>
      <w:rFonts w:ascii="Courier New" w:hAnsi="Courier New" w:cs="Courier New"/>
    </w:rPr>
  </w:style>
  <w:style w:type="character" w:customStyle="1" w:styleId="afc">
    <w:name w:val="Верхний колонтитул Знак"/>
    <w:basedOn w:val="a1"/>
    <w:link w:val="afb"/>
    <w:rsid w:val="002E71F5"/>
    <w:rPr>
      <w:sz w:val="24"/>
      <w:szCs w:val="24"/>
    </w:rPr>
  </w:style>
  <w:style w:type="character" w:customStyle="1" w:styleId="af2">
    <w:name w:val="Нижний колонтитул Знак"/>
    <w:basedOn w:val="a1"/>
    <w:link w:val="af1"/>
    <w:rsid w:val="002E71F5"/>
    <w:rPr>
      <w:sz w:val="24"/>
      <w:szCs w:val="24"/>
    </w:rPr>
  </w:style>
  <w:style w:type="character" w:customStyle="1" w:styleId="af7">
    <w:name w:val="Название Знак"/>
    <w:basedOn w:val="a1"/>
    <w:link w:val="af6"/>
    <w:rsid w:val="002E71F5"/>
    <w:rPr>
      <w:sz w:val="28"/>
      <w:szCs w:val="28"/>
    </w:rPr>
  </w:style>
  <w:style w:type="character" w:customStyle="1" w:styleId="a6">
    <w:name w:val="Основной текст Знак"/>
    <w:basedOn w:val="a1"/>
    <w:link w:val="a5"/>
    <w:rsid w:val="002E71F5"/>
    <w:rPr>
      <w:sz w:val="24"/>
      <w:szCs w:val="24"/>
    </w:rPr>
  </w:style>
  <w:style w:type="character" w:customStyle="1" w:styleId="a8">
    <w:name w:val="Основной текст с отступом Знак"/>
    <w:basedOn w:val="a1"/>
    <w:link w:val="a7"/>
    <w:rsid w:val="002E71F5"/>
    <w:rPr>
      <w:sz w:val="24"/>
      <w:szCs w:val="24"/>
    </w:rPr>
  </w:style>
  <w:style w:type="character" w:customStyle="1" w:styleId="afe">
    <w:name w:val="Текст выноски Знак"/>
    <w:basedOn w:val="a1"/>
    <w:link w:val="afd"/>
    <w:semiHidden/>
    <w:rsid w:val="002E71F5"/>
    <w:rPr>
      <w:rFonts w:ascii="Tahoma" w:hAnsi="Tahoma" w:cs="Tahoma"/>
      <w:sz w:val="16"/>
      <w:szCs w:val="16"/>
    </w:rPr>
  </w:style>
  <w:style w:type="character" w:styleId="aff1">
    <w:name w:val="FollowedHyperlink"/>
    <w:basedOn w:val="a1"/>
    <w:rsid w:val="002E71F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69164">
      <w:bodyDiv w:val="1"/>
      <w:marLeft w:val="0"/>
      <w:marRight w:val="0"/>
      <w:marTop w:val="0"/>
      <w:marBottom w:val="0"/>
      <w:divBdr>
        <w:top w:val="none" w:sz="0" w:space="0" w:color="auto"/>
        <w:left w:val="none" w:sz="0" w:space="0" w:color="auto"/>
        <w:bottom w:val="none" w:sz="0" w:space="0" w:color="auto"/>
        <w:right w:val="none" w:sz="0" w:space="0" w:color="auto"/>
      </w:divBdr>
    </w:div>
    <w:div w:id="93063825">
      <w:bodyDiv w:val="1"/>
      <w:marLeft w:val="0"/>
      <w:marRight w:val="0"/>
      <w:marTop w:val="0"/>
      <w:marBottom w:val="0"/>
      <w:divBdr>
        <w:top w:val="none" w:sz="0" w:space="0" w:color="auto"/>
        <w:left w:val="none" w:sz="0" w:space="0" w:color="auto"/>
        <w:bottom w:val="none" w:sz="0" w:space="0" w:color="auto"/>
        <w:right w:val="none" w:sz="0" w:space="0" w:color="auto"/>
      </w:divBdr>
    </w:div>
    <w:div w:id="128133692">
      <w:bodyDiv w:val="1"/>
      <w:marLeft w:val="0"/>
      <w:marRight w:val="0"/>
      <w:marTop w:val="0"/>
      <w:marBottom w:val="0"/>
      <w:divBdr>
        <w:top w:val="none" w:sz="0" w:space="0" w:color="auto"/>
        <w:left w:val="none" w:sz="0" w:space="0" w:color="auto"/>
        <w:bottom w:val="none" w:sz="0" w:space="0" w:color="auto"/>
        <w:right w:val="none" w:sz="0" w:space="0" w:color="auto"/>
      </w:divBdr>
      <w:divsChild>
        <w:div w:id="847258063">
          <w:marLeft w:val="0"/>
          <w:marRight w:val="0"/>
          <w:marTop w:val="0"/>
          <w:marBottom w:val="0"/>
          <w:divBdr>
            <w:top w:val="none" w:sz="0" w:space="0" w:color="auto"/>
            <w:left w:val="none" w:sz="0" w:space="0" w:color="auto"/>
            <w:bottom w:val="none" w:sz="0" w:space="0" w:color="auto"/>
            <w:right w:val="none" w:sz="0" w:space="0" w:color="auto"/>
          </w:divBdr>
          <w:divsChild>
            <w:div w:id="1086070514">
              <w:marLeft w:val="0"/>
              <w:marRight w:val="0"/>
              <w:marTop w:val="0"/>
              <w:marBottom w:val="0"/>
              <w:divBdr>
                <w:top w:val="none" w:sz="0" w:space="0" w:color="auto"/>
                <w:left w:val="none" w:sz="0" w:space="0" w:color="auto"/>
                <w:bottom w:val="none" w:sz="0" w:space="0" w:color="auto"/>
                <w:right w:val="none" w:sz="0" w:space="0" w:color="auto"/>
              </w:divBdr>
              <w:divsChild>
                <w:div w:id="154566233">
                  <w:marLeft w:val="0"/>
                  <w:marRight w:val="0"/>
                  <w:marTop w:val="0"/>
                  <w:marBottom w:val="0"/>
                  <w:divBdr>
                    <w:top w:val="none" w:sz="0" w:space="0" w:color="auto"/>
                    <w:left w:val="none" w:sz="0" w:space="0" w:color="auto"/>
                    <w:bottom w:val="none" w:sz="0" w:space="0" w:color="auto"/>
                    <w:right w:val="none" w:sz="0" w:space="0" w:color="auto"/>
                  </w:divBdr>
                  <w:divsChild>
                    <w:div w:id="408507385">
                      <w:marLeft w:val="13"/>
                      <w:marRight w:val="4512"/>
                      <w:marTop w:val="0"/>
                      <w:marBottom w:val="0"/>
                      <w:divBdr>
                        <w:top w:val="none" w:sz="0" w:space="0" w:color="auto"/>
                        <w:left w:val="none" w:sz="0" w:space="0" w:color="auto"/>
                        <w:bottom w:val="none" w:sz="0" w:space="0" w:color="auto"/>
                        <w:right w:val="none" w:sz="0" w:space="0" w:color="auto"/>
                      </w:divBdr>
                      <w:divsChild>
                        <w:div w:id="626542550">
                          <w:marLeft w:val="0"/>
                          <w:marRight w:val="0"/>
                          <w:marTop w:val="0"/>
                          <w:marBottom w:val="0"/>
                          <w:divBdr>
                            <w:top w:val="none" w:sz="0" w:space="0" w:color="auto"/>
                            <w:left w:val="none" w:sz="0" w:space="0" w:color="auto"/>
                            <w:bottom w:val="none" w:sz="0" w:space="0" w:color="auto"/>
                            <w:right w:val="none" w:sz="0" w:space="0" w:color="auto"/>
                          </w:divBdr>
                        </w:div>
                        <w:div w:id="1802764685">
                          <w:marLeft w:val="0"/>
                          <w:marRight w:val="0"/>
                          <w:marTop w:val="0"/>
                          <w:marBottom w:val="0"/>
                          <w:divBdr>
                            <w:top w:val="none" w:sz="0" w:space="0" w:color="auto"/>
                            <w:left w:val="none" w:sz="0" w:space="0" w:color="auto"/>
                            <w:bottom w:val="none" w:sz="0" w:space="0" w:color="auto"/>
                            <w:right w:val="none" w:sz="0" w:space="0" w:color="auto"/>
                          </w:divBdr>
                          <w:divsChild>
                            <w:div w:id="213832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23505">
      <w:bodyDiv w:val="1"/>
      <w:marLeft w:val="0"/>
      <w:marRight w:val="0"/>
      <w:marTop w:val="0"/>
      <w:marBottom w:val="0"/>
      <w:divBdr>
        <w:top w:val="none" w:sz="0" w:space="0" w:color="auto"/>
        <w:left w:val="none" w:sz="0" w:space="0" w:color="auto"/>
        <w:bottom w:val="none" w:sz="0" w:space="0" w:color="auto"/>
        <w:right w:val="none" w:sz="0" w:space="0" w:color="auto"/>
      </w:divBdr>
    </w:div>
    <w:div w:id="239028527">
      <w:bodyDiv w:val="1"/>
      <w:marLeft w:val="0"/>
      <w:marRight w:val="0"/>
      <w:marTop w:val="0"/>
      <w:marBottom w:val="0"/>
      <w:divBdr>
        <w:top w:val="none" w:sz="0" w:space="0" w:color="auto"/>
        <w:left w:val="none" w:sz="0" w:space="0" w:color="auto"/>
        <w:bottom w:val="none" w:sz="0" w:space="0" w:color="auto"/>
        <w:right w:val="none" w:sz="0" w:space="0" w:color="auto"/>
      </w:divBdr>
    </w:div>
    <w:div w:id="312220785">
      <w:bodyDiv w:val="1"/>
      <w:marLeft w:val="0"/>
      <w:marRight w:val="0"/>
      <w:marTop w:val="0"/>
      <w:marBottom w:val="0"/>
      <w:divBdr>
        <w:top w:val="none" w:sz="0" w:space="0" w:color="auto"/>
        <w:left w:val="none" w:sz="0" w:space="0" w:color="auto"/>
        <w:bottom w:val="none" w:sz="0" w:space="0" w:color="auto"/>
        <w:right w:val="none" w:sz="0" w:space="0" w:color="auto"/>
      </w:divBdr>
    </w:div>
    <w:div w:id="457379909">
      <w:bodyDiv w:val="1"/>
      <w:marLeft w:val="0"/>
      <w:marRight w:val="0"/>
      <w:marTop w:val="0"/>
      <w:marBottom w:val="0"/>
      <w:divBdr>
        <w:top w:val="none" w:sz="0" w:space="0" w:color="auto"/>
        <w:left w:val="none" w:sz="0" w:space="0" w:color="auto"/>
        <w:bottom w:val="none" w:sz="0" w:space="0" w:color="auto"/>
        <w:right w:val="none" w:sz="0" w:space="0" w:color="auto"/>
      </w:divBdr>
    </w:div>
    <w:div w:id="471606255">
      <w:bodyDiv w:val="1"/>
      <w:marLeft w:val="0"/>
      <w:marRight w:val="0"/>
      <w:marTop w:val="0"/>
      <w:marBottom w:val="0"/>
      <w:divBdr>
        <w:top w:val="none" w:sz="0" w:space="0" w:color="auto"/>
        <w:left w:val="none" w:sz="0" w:space="0" w:color="auto"/>
        <w:bottom w:val="none" w:sz="0" w:space="0" w:color="auto"/>
        <w:right w:val="none" w:sz="0" w:space="0" w:color="auto"/>
      </w:divBdr>
    </w:div>
    <w:div w:id="495804881">
      <w:bodyDiv w:val="1"/>
      <w:marLeft w:val="0"/>
      <w:marRight w:val="0"/>
      <w:marTop w:val="0"/>
      <w:marBottom w:val="0"/>
      <w:divBdr>
        <w:top w:val="none" w:sz="0" w:space="0" w:color="auto"/>
        <w:left w:val="none" w:sz="0" w:space="0" w:color="auto"/>
        <w:bottom w:val="none" w:sz="0" w:space="0" w:color="auto"/>
        <w:right w:val="none" w:sz="0" w:space="0" w:color="auto"/>
      </w:divBdr>
    </w:div>
    <w:div w:id="507527498">
      <w:bodyDiv w:val="1"/>
      <w:marLeft w:val="0"/>
      <w:marRight w:val="0"/>
      <w:marTop w:val="0"/>
      <w:marBottom w:val="0"/>
      <w:divBdr>
        <w:top w:val="none" w:sz="0" w:space="0" w:color="auto"/>
        <w:left w:val="none" w:sz="0" w:space="0" w:color="auto"/>
        <w:bottom w:val="none" w:sz="0" w:space="0" w:color="auto"/>
        <w:right w:val="none" w:sz="0" w:space="0" w:color="auto"/>
      </w:divBdr>
    </w:div>
    <w:div w:id="547373222">
      <w:bodyDiv w:val="1"/>
      <w:marLeft w:val="0"/>
      <w:marRight w:val="0"/>
      <w:marTop w:val="0"/>
      <w:marBottom w:val="0"/>
      <w:divBdr>
        <w:top w:val="none" w:sz="0" w:space="0" w:color="auto"/>
        <w:left w:val="none" w:sz="0" w:space="0" w:color="auto"/>
        <w:bottom w:val="none" w:sz="0" w:space="0" w:color="auto"/>
        <w:right w:val="none" w:sz="0" w:space="0" w:color="auto"/>
      </w:divBdr>
    </w:div>
    <w:div w:id="602956088">
      <w:bodyDiv w:val="1"/>
      <w:marLeft w:val="0"/>
      <w:marRight w:val="0"/>
      <w:marTop w:val="0"/>
      <w:marBottom w:val="0"/>
      <w:divBdr>
        <w:top w:val="none" w:sz="0" w:space="0" w:color="auto"/>
        <w:left w:val="none" w:sz="0" w:space="0" w:color="auto"/>
        <w:bottom w:val="none" w:sz="0" w:space="0" w:color="auto"/>
        <w:right w:val="none" w:sz="0" w:space="0" w:color="auto"/>
      </w:divBdr>
    </w:div>
    <w:div w:id="733550706">
      <w:bodyDiv w:val="1"/>
      <w:marLeft w:val="0"/>
      <w:marRight w:val="0"/>
      <w:marTop w:val="0"/>
      <w:marBottom w:val="0"/>
      <w:divBdr>
        <w:top w:val="none" w:sz="0" w:space="0" w:color="auto"/>
        <w:left w:val="none" w:sz="0" w:space="0" w:color="auto"/>
        <w:bottom w:val="none" w:sz="0" w:space="0" w:color="auto"/>
        <w:right w:val="none" w:sz="0" w:space="0" w:color="auto"/>
      </w:divBdr>
    </w:div>
    <w:div w:id="802698944">
      <w:bodyDiv w:val="1"/>
      <w:marLeft w:val="0"/>
      <w:marRight w:val="0"/>
      <w:marTop w:val="0"/>
      <w:marBottom w:val="0"/>
      <w:divBdr>
        <w:top w:val="none" w:sz="0" w:space="0" w:color="auto"/>
        <w:left w:val="none" w:sz="0" w:space="0" w:color="auto"/>
        <w:bottom w:val="none" w:sz="0" w:space="0" w:color="auto"/>
        <w:right w:val="none" w:sz="0" w:space="0" w:color="auto"/>
      </w:divBdr>
    </w:div>
    <w:div w:id="812329105">
      <w:bodyDiv w:val="1"/>
      <w:marLeft w:val="0"/>
      <w:marRight w:val="0"/>
      <w:marTop w:val="0"/>
      <w:marBottom w:val="0"/>
      <w:divBdr>
        <w:top w:val="none" w:sz="0" w:space="0" w:color="auto"/>
        <w:left w:val="none" w:sz="0" w:space="0" w:color="auto"/>
        <w:bottom w:val="none" w:sz="0" w:space="0" w:color="auto"/>
        <w:right w:val="none" w:sz="0" w:space="0" w:color="auto"/>
      </w:divBdr>
    </w:div>
    <w:div w:id="879441582">
      <w:bodyDiv w:val="1"/>
      <w:marLeft w:val="0"/>
      <w:marRight w:val="0"/>
      <w:marTop w:val="0"/>
      <w:marBottom w:val="0"/>
      <w:divBdr>
        <w:top w:val="none" w:sz="0" w:space="0" w:color="auto"/>
        <w:left w:val="none" w:sz="0" w:space="0" w:color="auto"/>
        <w:bottom w:val="none" w:sz="0" w:space="0" w:color="auto"/>
        <w:right w:val="none" w:sz="0" w:space="0" w:color="auto"/>
      </w:divBdr>
    </w:div>
    <w:div w:id="949358027">
      <w:bodyDiv w:val="1"/>
      <w:marLeft w:val="0"/>
      <w:marRight w:val="0"/>
      <w:marTop w:val="0"/>
      <w:marBottom w:val="0"/>
      <w:divBdr>
        <w:top w:val="none" w:sz="0" w:space="0" w:color="auto"/>
        <w:left w:val="none" w:sz="0" w:space="0" w:color="auto"/>
        <w:bottom w:val="none" w:sz="0" w:space="0" w:color="auto"/>
        <w:right w:val="none" w:sz="0" w:space="0" w:color="auto"/>
      </w:divBdr>
    </w:div>
    <w:div w:id="949434831">
      <w:bodyDiv w:val="1"/>
      <w:marLeft w:val="0"/>
      <w:marRight w:val="0"/>
      <w:marTop w:val="0"/>
      <w:marBottom w:val="0"/>
      <w:divBdr>
        <w:top w:val="none" w:sz="0" w:space="0" w:color="auto"/>
        <w:left w:val="none" w:sz="0" w:space="0" w:color="auto"/>
        <w:bottom w:val="none" w:sz="0" w:space="0" w:color="auto"/>
        <w:right w:val="none" w:sz="0" w:space="0" w:color="auto"/>
      </w:divBdr>
    </w:div>
    <w:div w:id="954025776">
      <w:bodyDiv w:val="1"/>
      <w:marLeft w:val="0"/>
      <w:marRight w:val="0"/>
      <w:marTop w:val="0"/>
      <w:marBottom w:val="0"/>
      <w:divBdr>
        <w:top w:val="none" w:sz="0" w:space="0" w:color="auto"/>
        <w:left w:val="none" w:sz="0" w:space="0" w:color="auto"/>
        <w:bottom w:val="none" w:sz="0" w:space="0" w:color="auto"/>
        <w:right w:val="none" w:sz="0" w:space="0" w:color="auto"/>
      </w:divBdr>
    </w:div>
    <w:div w:id="1068385228">
      <w:bodyDiv w:val="1"/>
      <w:marLeft w:val="0"/>
      <w:marRight w:val="0"/>
      <w:marTop w:val="0"/>
      <w:marBottom w:val="0"/>
      <w:divBdr>
        <w:top w:val="none" w:sz="0" w:space="0" w:color="auto"/>
        <w:left w:val="none" w:sz="0" w:space="0" w:color="auto"/>
        <w:bottom w:val="none" w:sz="0" w:space="0" w:color="auto"/>
        <w:right w:val="none" w:sz="0" w:space="0" w:color="auto"/>
      </w:divBdr>
    </w:div>
    <w:div w:id="1098213026">
      <w:bodyDiv w:val="1"/>
      <w:marLeft w:val="0"/>
      <w:marRight w:val="0"/>
      <w:marTop w:val="0"/>
      <w:marBottom w:val="0"/>
      <w:divBdr>
        <w:top w:val="none" w:sz="0" w:space="0" w:color="auto"/>
        <w:left w:val="none" w:sz="0" w:space="0" w:color="auto"/>
        <w:bottom w:val="none" w:sz="0" w:space="0" w:color="auto"/>
        <w:right w:val="none" w:sz="0" w:space="0" w:color="auto"/>
      </w:divBdr>
    </w:div>
    <w:div w:id="1114909010">
      <w:bodyDiv w:val="1"/>
      <w:marLeft w:val="0"/>
      <w:marRight w:val="0"/>
      <w:marTop w:val="0"/>
      <w:marBottom w:val="0"/>
      <w:divBdr>
        <w:top w:val="none" w:sz="0" w:space="0" w:color="auto"/>
        <w:left w:val="none" w:sz="0" w:space="0" w:color="auto"/>
        <w:bottom w:val="none" w:sz="0" w:space="0" w:color="auto"/>
        <w:right w:val="none" w:sz="0" w:space="0" w:color="auto"/>
      </w:divBdr>
    </w:div>
    <w:div w:id="1156724703">
      <w:bodyDiv w:val="1"/>
      <w:marLeft w:val="0"/>
      <w:marRight w:val="0"/>
      <w:marTop w:val="0"/>
      <w:marBottom w:val="0"/>
      <w:divBdr>
        <w:top w:val="none" w:sz="0" w:space="0" w:color="auto"/>
        <w:left w:val="none" w:sz="0" w:space="0" w:color="auto"/>
        <w:bottom w:val="none" w:sz="0" w:space="0" w:color="auto"/>
        <w:right w:val="none" w:sz="0" w:space="0" w:color="auto"/>
      </w:divBdr>
    </w:div>
    <w:div w:id="1247153166">
      <w:bodyDiv w:val="1"/>
      <w:marLeft w:val="0"/>
      <w:marRight w:val="0"/>
      <w:marTop w:val="0"/>
      <w:marBottom w:val="0"/>
      <w:divBdr>
        <w:top w:val="none" w:sz="0" w:space="0" w:color="auto"/>
        <w:left w:val="none" w:sz="0" w:space="0" w:color="auto"/>
        <w:bottom w:val="none" w:sz="0" w:space="0" w:color="auto"/>
        <w:right w:val="none" w:sz="0" w:space="0" w:color="auto"/>
      </w:divBdr>
    </w:div>
    <w:div w:id="1357268055">
      <w:bodyDiv w:val="1"/>
      <w:marLeft w:val="0"/>
      <w:marRight w:val="0"/>
      <w:marTop w:val="0"/>
      <w:marBottom w:val="0"/>
      <w:divBdr>
        <w:top w:val="none" w:sz="0" w:space="0" w:color="auto"/>
        <w:left w:val="none" w:sz="0" w:space="0" w:color="auto"/>
        <w:bottom w:val="none" w:sz="0" w:space="0" w:color="auto"/>
        <w:right w:val="none" w:sz="0" w:space="0" w:color="auto"/>
      </w:divBdr>
    </w:div>
    <w:div w:id="1375501058">
      <w:bodyDiv w:val="1"/>
      <w:marLeft w:val="0"/>
      <w:marRight w:val="0"/>
      <w:marTop w:val="0"/>
      <w:marBottom w:val="0"/>
      <w:divBdr>
        <w:top w:val="none" w:sz="0" w:space="0" w:color="auto"/>
        <w:left w:val="none" w:sz="0" w:space="0" w:color="auto"/>
        <w:bottom w:val="none" w:sz="0" w:space="0" w:color="auto"/>
        <w:right w:val="none" w:sz="0" w:space="0" w:color="auto"/>
      </w:divBdr>
    </w:div>
    <w:div w:id="1388260358">
      <w:bodyDiv w:val="1"/>
      <w:marLeft w:val="0"/>
      <w:marRight w:val="0"/>
      <w:marTop w:val="0"/>
      <w:marBottom w:val="0"/>
      <w:divBdr>
        <w:top w:val="none" w:sz="0" w:space="0" w:color="auto"/>
        <w:left w:val="none" w:sz="0" w:space="0" w:color="auto"/>
        <w:bottom w:val="none" w:sz="0" w:space="0" w:color="auto"/>
        <w:right w:val="none" w:sz="0" w:space="0" w:color="auto"/>
      </w:divBdr>
    </w:div>
    <w:div w:id="1394743365">
      <w:bodyDiv w:val="1"/>
      <w:marLeft w:val="0"/>
      <w:marRight w:val="0"/>
      <w:marTop w:val="0"/>
      <w:marBottom w:val="0"/>
      <w:divBdr>
        <w:top w:val="none" w:sz="0" w:space="0" w:color="auto"/>
        <w:left w:val="none" w:sz="0" w:space="0" w:color="auto"/>
        <w:bottom w:val="none" w:sz="0" w:space="0" w:color="auto"/>
        <w:right w:val="none" w:sz="0" w:space="0" w:color="auto"/>
      </w:divBdr>
    </w:div>
    <w:div w:id="1427847484">
      <w:bodyDiv w:val="1"/>
      <w:marLeft w:val="0"/>
      <w:marRight w:val="0"/>
      <w:marTop w:val="0"/>
      <w:marBottom w:val="0"/>
      <w:divBdr>
        <w:top w:val="none" w:sz="0" w:space="0" w:color="auto"/>
        <w:left w:val="none" w:sz="0" w:space="0" w:color="auto"/>
        <w:bottom w:val="none" w:sz="0" w:space="0" w:color="auto"/>
        <w:right w:val="none" w:sz="0" w:space="0" w:color="auto"/>
      </w:divBdr>
    </w:div>
    <w:div w:id="1475492092">
      <w:bodyDiv w:val="1"/>
      <w:marLeft w:val="0"/>
      <w:marRight w:val="0"/>
      <w:marTop w:val="0"/>
      <w:marBottom w:val="0"/>
      <w:divBdr>
        <w:top w:val="none" w:sz="0" w:space="0" w:color="auto"/>
        <w:left w:val="none" w:sz="0" w:space="0" w:color="auto"/>
        <w:bottom w:val="none" w:sz="0" w:space="0" w:color="auto"/>
        <w:right w:val="none" w:sz="0" w:space="0" w:color="auto"/>
      </w:divBdr>
    </w:div>
    <w:div w:id="1659262959">
      <w:bodyDiv w:val="1"/>
      <w:marLeft w:val="0"/>
      <w:marRight w:val="0"/>
      <w:marTop w:val="0"/>
      <w:marBottom w:val="0"/>
      <w:divBdr>
        <w:top w:val="none" w:sz="0" w:space="0" w:color="auto"/>
        <w:left w:val="none" w:sz="0" w:space="0" w:color="auto"/>
        <w:bottom w:val="none" w:sz="0" w:space="0" w:color="auto"/>
        <w:right w:val="none" w:sz="0" w:space="0" w:color="auto"/>
      </w:divBdr>
    </w:div>
    <w:div w:id="1701585863">
      <w:bodyDiv w:val="1"/>
      <w:marLeft w:val="0"/>
      <w:marRight w:val="0"/>
      <w:marTop w:val="0"/>
      <w:marBottom w:val="0"/>
      <w:divBdr>
        <w:top w:val="none" w:sz="0" w:space="0" w:color="auto"/>
        <w:left w:val="none" w:sz="0" w:space="0" w:color="auto"/>
        <w:bottom w:val="none" w:sz="0" w:space="0" w:color="auto"/>
        <w:right w:val="none" w:sz="0" w:space="0" w:color="auto"/>
      </w:divBdr>
    </w:div>
    <w:div w:id="1912614577">
      <w:bodyDiv w:val="1"/>
      <w:marLeft w:val="0"/>
      <w:marRight w:val="0"/>
      <w:marTop w:val="0"/>
      <w:marBottom w:val="0"/>
      <w:divBdr>
        <w:top w:val="none" w:sz="0" w:space="0" w:color="auto"/>
        <w:left w:val="none" w:sz="0" w:space="0" w:color="auto"/>
        <w:bottom w:val="none" w:sz="0" w:space="0" w:color="auto"/>
        <w:right w:val="none" w:sz="0" w:space="0" w:color="auto"/>
      </w:divBdr>
    </w:div>
    <w:div w:id="1971813418">
      <w:bodyDiv w:val="1"/>
      <w:marLeft w:val="0"/>
      <w:marRight w:val="0"/>
      <w:marTop w:val="0"/>
      <w:marBottom w:val="0"/>
      <w:divBdr>
        <w:top w:val="none" w:sz="0" w:space="0" w:color="auto"/>
        <w:left w:val="none" w:sz="0" w:space="0" w:color="auto"/>
        <w:bottom w:val="none" w:sz="0" w:space="0" w:color="auto"/>
        <w:right w:val="none" w:sz="0" w:space="0" w:color="auto"/>
      </w:divBdr>
    </w:div>
    <w:div w:id="2041082453">
      <w:bodyDiv w:val="1"/>
      <w:marLeft w:val="0"/>
      <w:marRight w:val="0"/>
      <w:marTop w:val="0"/>
      <w:marBottom w:val="0"/>
      <w:divBdr>
        <w:top w:val="none" w:sz="0" w:space="0" w:color="auto"/>
        <w:left w:val="none" w:sz="0" w:space="0" w:color="auto"/>
        <w:bottom w:val="none" w:sz="0" w:space="0" w:color="auto"/>
        <w:right w:val="none" w:sz="0" w:space="0" w:color="auto"/>
      </w:divBdr>
    </w:div>
    <w:div w:id="2137218731">
      <w:bodyDiv w:val="1"/>
      <w:marLeft w:val="0"/>
      <w:marRight w:val="0"/>
      <w:marTop w:val="0"/>
      <w:marBottom w:val="0"/>
      <w:divBdr>
        <w:top w:val="none" w:sz="0" w:space="0" w:color="auto"/>
        <w:left w:val="none" w:sz="0" w:space="0" w:color="auto"/>
        <w:bottom w:val="none" w:sz="0" w:space="0" w:color="auto"/>
        <w:right w:val="none" w:sz="0" w:space="0" w:color="auto"/>
      </w:divBdr>
    </w:div>
    <w:div w:id="2139758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7" Type="http://schemas.openxmlformats.org/officeDocument/2006/relationships/hyperlink" Target="consultantplus://offline/ref=31DE9D3CB5DB9E68D52FBEF12D93AD2AF3CFB90FC41FC10728C2B5242DBCUCz5L" TargetMode="External"/><Relationship Id="rId21"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2"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7"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63" Type="http://schemas.openxmlformats.org/officeDocument/2006/relationships/hyperlink" Target="consultantplus://offline/ref=917A3B237208E859DCDB48998B7425CA9088BAA2E0406C247D3769DC7E4A8F6CE51ED0CA9D36F962D5FFEF950FAFF5A2360773446ED408g37AG" TargetMode="External"/><Relationship Id="rId68" Type="http://schemas.openxmlformats.org/officeDocument/2006/relationships/hyperlink" Target="consultantplus://offline/ref=F941AADFC82D3B2E74F8B3017A489D9B64D7741092347298A02E35A0B631DFDB5FD375AC0AD2E021FC19BB150CC39FC054D339D09CF312x8H7H" TargetMode="External"/><Relationship Id="rId84"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8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2"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33"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38" Type="http://schemas.openxmlformats.org/officeDocument/2006/relationships/theme" Target="theme/theme1.xml"/><Relationship Id="rId16"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07"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2"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7"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3"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74" Type="http://schemas.openxmlformats.org/officeDocument/2006/relationships/hyperlink" Target="consultantplus://offline/ref=9685778E974E2606DBCFCE1936FAC5207E9482026EF470E3F7EAEDD3A58023CAC7F4C71B603436B147E7DF1856054A6F0FE08F7BFB0FAEb2ICH" TargetMode="External"/><Relationship Id="rId79" Type="http://schemas.openxmlformats.org/officeDocument/2006/relationships/hyperlink" Target="consultantplus://offline/ref=245EC11FFE13F09BFFCC642ED4F64B1ECF04EDC3635EBBAAFDB66257AB77EC95F4D39A8A650B25958C8FD7A83342627E8F2C4D88BC5845rAI2H" TargetMode="External"/><Relationship Id="rId102" Type="http://schemas.openxmlformats.org/officeDocument/2006/relationships/hyperlink" Target="consultantplus://offline/ref=11FA0CF0FA6B0EDD8F41C721E57DE277F7D7922CF050E02F068E19C8942389771556046057796B2E098869747AC1F83AC61D38BDAC0294e8LFK" TargetMode="External"/><Relationship Id="rId123" Type="http://schemas.openxmlformats.org/officeDocument/2006/relationships/hyperlink" Target="consultantplus://offline/ref=2DCFBF3D4D8C91B253971D4682AD357D6CFC55E95D2163E35211208B726259EE4CFADAE7C5F3ED2BjEsCH" TargetMode="External"/><Relationship Id="rId12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 Type="http://schemas.openxmlformats.org/officeDocument/2006/relationships/webSettings" Target="webSettings.xml"/><Relationship Id="rId9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95"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4"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22"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27"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5"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3"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6"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64" Type="http://schemas.openxmlformats.org/officeDocument/2006/relationships/hyperlink" Target="consultantplus://offline/ref=917A3B237208E859DCDB48998B7425CA9088BAA2E0406C247D3769DC7E4A8F6CE51ED0CA9C31FF63D5FFEF950FAFF5A2360773446ED408g37AG" TargetMode="External"/><Relationship Id="rId69" Type="http://schemas.openxmlformats.org/officeDocument/2006/relationships/hyperlink" Target="consultantplus://offline/ref=F941AADFC82D3B2E74F8B3017A489D9B64D7741092347298A02E35A0B631DFDB5FD375AC0AD2E021FC19BB150CC39FC054D339D09CF312x8H7H" TargetMode="External"/><Relationship Id="rId77" Type="http://schemas.openxmlformats.org/officeDocument/2006/relationships/hyperlink" Target="consultantplus://offline/ref=9685778E974E2606DBCFCE1936FAC5207E9482026EF470E3F7EAEDD3A58023CAC7F4C71B613132B447E7DF1856054A6F0FE08F7BFB0FAEb2ICH" TargetMode="External"/><Relationship Id="rId100" Type="http://schemas.openxmlformats.org/officeDocument/2006/relationships/hyperlink" Target="consultantplus://offline/ref=11FA0CF0FA6B0EDD8F41C721E57DE277F7D7922CF050E02F068E19C89423897715560460547F682D098869747AC1F83AC61D38BDAC0294e8LFK" TargetMode="External"/><Relationship Id="rId105"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3"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26" Type="http://schemas.openxmlformats.org/officeDocument/2006/relationships/hyperlink" Target="consultantplus://offline/ref=2DCFBF3D4D8C91B25397154896C5602E60F251E9522363E35211208B726259EE4CFADAE7C5F3ED22jEs8H" TargetMode="External"/><Relationship Id="rId134"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1"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72" Type="http://schemas.openxmlformats.org/officeDocument/2006/relationships/hyperlink" Target="consultantplus://offline/ref=74F00C057301FA5DCC219FF630B4F77DBDFB4C25F765D798AFF3D8F3ED98AB62E18E3968FAD64BC6C10DBC9C3AB3782189DB03E273D38FQ8ICH" TargetMode="External"/><Relationship Id="rId80" Type="http://schemas.openxmlformats.org/officeDocument/2006/relationships/hyperlink" Target="consultantplus://offline/ref=245EC11FFE13F09BFFCC642ED4F64B1ECF04EDC3635EBBAAFDB66257AB77EC95F4D39A8A650B26928C8FD7A83342627E8F2C4D88BC5845rAI2H" TargetMode="External"/><Relationship Id="rId85" Type="http://schemas.openxmlformats.org/officeDocument/2006/relationships/hyperlink" Target="consultantplus://offline/ref=5D4F246CA047A07446A16D398273FF3B79CA5691081E8DE6FF68FC46AFE9882664914D5FB6CA0859630EDDD2E300F3DE17162167E47E22m6s8I" TargetMode="External"/><Relationship Id="rId93"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9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21"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 Type="http://schemas.microsoft.com/office/2007/relationships/stylesWithEffects" Target="stylesWithEffects.xml"/><Relationship Id="rId12"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7"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25"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3"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6"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67" Type="http://schemas.openxmlformats.org/officeDocument/2006/relationships/hyperlink" Target="consultantplus://offline/ref=FCAE3EC1B363AF92E133E0D3EFA5CAC2B696093D26963229510256E169C20D8FCEEA4F682EDF022BD632D5FDC60DE40F69681654683128617CG" TargetMode="External"/><Relationship Id="rId103"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0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6"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24" Type="http://schemas.openxmlformats.org/officeDocument/2006/relationships/hyperlink" Target="consultantplus://offline/ref=2DCFBF3D4D8C91B253971D4682AD357D6CF756E151216ABE58197987706556B15BFD93EBC4F3ED2CEEj8s9H" TargetMode="External"/><Relationship Id="rId12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37" Type="http://schemas.openxmlformats.org/officeDocument/2006/relationships/fontTable" Target="fontTable.xml"/><Relationship Id="rId2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1"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4"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62"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70" Type="http://schemas.openxmlformats.org/officeDocument/2006/relationships/hyperlink" Target="consultantplus://offline/ref=29263E2BB38114F81076763047B1B19640E1F00748FD0BD30B19564C6D2FE7B1E9EBADC6E4E4D46176DCAEE5CD4BDAB0AEFB9190EE787CE8ICH" TargetMode="External"/><Relationship Id="rId75" Type="http://schemas.openxmlformats.org/officeDocument/2006/relationships/hyperlink" Target="consultantplus://offline/ref=9685778E974E2606DBCFCE1936FAC5207E9482026EF470E3F7EAEDD3A58023CAC7F4C71B603435B647E7DF1856054A6F0FE08F7BFB0FAEb2ICH" TargetMode="External"/><Relationship Id="rId83" Type="http://schemas.openxmlformats.org/officeDocument/2006/relationships/hyperlink" Target="consultantplus://offline/ref=5D4F246CA047A07446A16D398273FF3B79CA5691081E8DE6FF68FC46AFE9882664914D5FB6CC005E630EDDD2E300F3DE17162167E47E22m6s8I" TargetMode="External"/><Relationship Id="rId88" Type="http://schemas.openxmlformats.org/officeDocument/2006/relationships/hyperlink" Target="consultantplus://offline/ref=1340B60FCD32561B95604C275E2F7E2535D08609D16DB61856460882BEE753690D7BB37B344347DC5479237EBE648AA45318FB77C1678DF10El8Q5H" TargetMode="External"/><Relationship Id="rId91" Type="http://schemas.openxmlformats.org/officeDocument/2006/relationships/hyperlink" Target="consultantplus://offline/ref=1340B60FCD32561B95604C275E2F7E2535D08609D16DB61856460882BEE753690D7BB37B37444FD95E28796EBA2DDEAC4C1CE768C1798DlFQ0H" TargetMode="External"/><Relationship Id="rId96"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1"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32" Type="http://schemas.openxmlformats.org/officeDocument/2006/relationships/hyperlink" Target="consultantplus://offline/ref=F42DAD96A91C96A9464FCC0BCFD6C7E06C295A81013D72B16F315828242E29460C87B944691EF77147004FA0158652CA5F93B20BA57B759DGAZ2I"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23"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2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6"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7"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06"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4"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27" Type="http://schemas.openxmlformats.org/officeDocument/2006/relationships/hyperlink" Target="consultantplus://offline/ref=F42DAD96A91C96A9464FCC0BCFD6C7E06C295A81013D72B16F315828242E29460C87B944691EF67540004FA0158652CA5F93B20BA57B759DGAZ2I" TargetMode="External"/><Relationship Id="rId1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1"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4"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2"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6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65" Type="http://schemas.openxmlformats.org/officeDocument/2006/relationships/hyperlink" Target="consultantplus://offline/ref=917A3B237208E859DCDB48998B7425CA9088BAA2E0406C247D3769DC7E4A8F6CE51ED0CA9E31F862D5FFEF950FAFF5A2360773446ED408g37AG" TargetMode="External"/><Relationship Id="rId73" Type="http://schemas.openxmlformats.org/officeDocument/2006/relationships/hyperlink" Target="consultantplus://offline/ref=74F00C057301FA5DCC219FF630B4F77DBDFB4C25F765D798AFF3D8F3ED98AB62E18E3968FAD64BC8C10DBC9C3AB3782189DB03E273D38FQ8ICH" TargetMode="External"/><Relationship Id="rId78" Type="http://schemas.openxmlformats.org/officeDocument/2006/relationships/hyperlink" Target="consultantplus://offline/ref=245EC11FFE13F09BFFCC642ED4F64B1ECF04EDC3635EBBAAFDB66257AB77EC95F4D39A8A640E21918C8FD7A83342627E8F2C4D88BC5845rAI2H" TargetMode="External"/><Relationship Id="rId81" Type="http://schemas.openxmlformats.org/officeDocument/2006/relationships/hyperlink" Target="consultantplus://offline/ref=245EC11FFE13F09BFFCC642ED4F64B1ECF04EDC3635EBBAAFDB66257AB77EC95F4D39A8A650B269C8C8FD7A83342627E8F2C4D88BC5845rAI2H" TargetMode="External"/><Relationship Id="rId86" Type="http://schemas.openxmlformats.org/officeDocument/2006/relationships/hyperlink" Target="consultantplus://offline/ref=5D4F246CA047A07446A16D398273FF3B79CA5691081E8DE6FF68FC46AFE9882664914D5FB6CA0859630EDDD2E300F3DE17162167E47E22m6s8I" TargetMode="External"/><Relationship Id="rId94" Type="http://schemas.openxmlformats.org/officeDocument/2006/relationships/hyperlink" Target="consultantplus://offline/ref=61FE3345A715381EB97C166C3ECC819AE407C7E49235A0CCF99B0B01E9FAD9C9921F96B5880E9D79lDlCH" TargetMode="External"/><Relationship Id="rId9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01" Type="http://schemas.openxmlformats.org/officeDocument/2006/relationships/hyperlink" Target="consultantplus://offline/ref=11FA0CF0FA6B0EDD8F41C721E57DE277F7D7922CF050E02F068E19C89423897715560460547F682E098869747AC1F83AC61D38BDAC0294e8LFK" TargetMode="External"/><Relationship Id="rId122" Type="http://schemas.openxmlformats.org/officeDocument/2006/relationships/hyperlink" Target="consultantplus://offline/ref=2DCFBF3D4D8C91B253971D4682AD357D6CF757E055216FBE58197987706556B15BFD93EBC4F3ED29EBj8sCH" TargetMode="External"/><Relationship Id="rId13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3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3"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8"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0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34"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55"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76" Type="http://schemas.openxmlformats.org/officeDocument/2006/relationships/hyperlink" Target="consultantplus://offline/ref=9685778E974E2606DBCFCE1936FAC5207E9482026EF470E3F7EAEDD3A58023CAC7F4C71B603435B847E7DF1856054A6F0FE08F7BFB0FAEb2ICH" TargetMode="External"/><Relationship Id="rId97" Type="http://schemas.openxmlformats.org/officeDocument/2006/relationships/hyperlink" Target="consultantplus://offline/ref=61FE3345A715381EB97C166C3ECC819AE407C3EE9E37A0CCF99B0B01E9FAD9C9921F96B5880E9D78lDl4H" TargetMode="External"/><Relationship Id="rId104" Type="http://schemas.openxmlformats.org/officeDocument/2006/relationships/hyperlink" Target="consultantplus://offline/ref=903F9770C614054AF7CBA7F91D0F2996E4BB1ED876A63A8E6FCEBDDDDBA42B89009E0237AF6824942AB70C525CF968E1082B47C9EB3B12rAaEH" TargetMode="External"/><Relationship Id="rId12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25" Type="http://schemas.openxmlformats.org/officeDocument/2006/relationships/hyperlink" Target="consultantplus://offline/ref=2DCFBF3D4D8C91B253971D4682AD357D6CF756E1502169BE581979877065j5s6H" TargetMode="External"/><Relationship Id="rId7" Type="http://schemas.openxmlformats.org/officeDocument/2006/relationships/endnotes" Target="endnotes.xml"/><Relationship Id="rId71" Type="http://schemas.openxmlformats.org/officeDocument/2006/relationships/hyperlink" Target="consultantplus://offline/ref=29263E2BB38114F81076763047B1B19640E1F00748FD0BD30B19564C6D2FE7B1E9EBADC6E4E4D46176DCAEE5CD4BDAB0AEFB9190EE787CE8ICH" TargetMode="External"/><Relationship Id="rId92" Type="http://schemas.openxmlformats.org/officeDocument/2006/relationships/hyperlink" Target="consultantplus://offline/ref=1340B60FCD32561B95604C275E2F7E2535D08609D16DB61856460882BEE753690D7BB37B37444FD95E28796EBA2DDEAC4C1CE768C1798DlFQ0H" TargetMode="External"/><Relationship Id="rId2" Type="http://schemas.openxmlformats.org/officeDocument/2006/relationships/styles" Target="styles.xml"/><Relationship Id="rId2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24"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45"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66" Type="http://schemas.openxmlformats.org/officeDocument/2006/relationships/hyperlink" Target="consultantplus://offline/ref=917A3B237208E859DCDB48998B7425CA9088BAA2E0406C247D3769DC7E4A8F6CE51ED0CA9E32FC61DCACB5850BE6A1AA29036F5B6ECA083BB7g77BG" TargetMode="External"/><Relationship Id="rId87" Type="http://schemas.openxmlformats.org/officeDocument/2006/relationships/hyperlink" Target="consultantplus://offline/ref=1340B60FCD32561B95604C275E2F7E2535D08609D16DB61856460882BEE753690D7BB37B374247DE5E28796EBA2DDEAC4C1CE768C1798DlFQ0H" TargetMode="External"/><Relationship Id="rId110"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15" Type="http://schemas.openxmlformats.org/officeDocument/2006/relationships/hyperlink" Target="consultantplus://offline/ref=903F9770C614054AF7CBA7F91D0F2996E4BC16D371AB308E6FCEBDDDDBA42B89008C026FA068288F20E1431409F6r6a8H" TargetMode="External"/><Relationship Id="rId131"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136" Type="http://schemas.openxmlformats.org/officeDocument/2006/relationships/footer" Target="footer2.xml"/><Relationship Id="rId61"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 Id="rId82" Type="http://schemas.openxmlformats.org/officeDocument/2006/relationships/hyperlink" Target="consultantplus://offline/ref=5D4F246CA047A07446A16D398273FF3B79CD5E940F1882E6FF68FC46AFE9882664834D07B9CC054469589294B60FmFs3I" TargetMode="External"/><Relationship Id="rId19" Type="http://schemas.openxmlformats.org/officeDocument/2006/relationships/hyperlink" Target="file:///C:\Users\OLGA\Desktop\2024\&#1089;&#1077;&#1089;&#1089;&#1080;&#1080;%202024\1%20&#1089;&#1077;&#1089;%2016%20&#1072;&#1087;&#1088;%202024\&#1055;&#1047;&#1047;%202024\&#1055;&#1047;&#1047;%20&#1059;&#1089;&#1090;&#1100;-&#1050;&#1086;&#1079;&#1083;&#1091;&#1093;&#1080;&#1085;&#1089;&#1082;&#1080;&#1081;%20&#1089;&#1089;_.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23195</Words>
  <Characters>132218</Characters>
  <Application>Microsoft Office Word</Application>
  <DocSecurity>0</DocSecurity>
  <Lines>1101</Lines>
  <Paragraphs>310</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СЕЛ МУНИЦИПАЛЬНОГО ОБРАЗОВАНИЯ КРАСНОГОРСКИЙ СЕЛЬСОВЕТ КРАСНОГОРСКОГО РАЙОНА АЛТАЙСКОГО КРАЯ</vt:lpstr>
    </vt:vector>
  </TitlesOfParts>
  <Company/>
  <LinksUpToDate>false</LinksUpToDate>
  <CharactersWithSpaces>155103</CharactersWithSpaces>
  <SharedDoc>false</SharedDoc>
  <HLinks>
    <vt:vector size="768" baseType="variant">
      <vt:variant>
        <vt:i4>131137</vt:i4>
      </vt:variant>
      <vt:variant>
        <vt:i4>546</vt:i4>
      </vt:variant>
      <vt:variant>
        <vt:i4>0</vt:i4>
      </vt:variant>
      <vt:variant>
        <vt:i4>5</vt:i4>
      </vt:variant>
      <vt:variant>
        <vt:lpwstr/>
      </vt:variant>
      <vt:variant>
        <vt:lpwstr>P3115</vt:lpwstr>
      </vt:variant>
      <vt:variant>
        <vt:i4>196673</vt:i4>
      </vt:variant>
      <vt:variant>
        <vt:i4>543</vt:i4>
      </vt:variant>
      <vt:variant>
        <vt:i4>0</vt:i4>
      </vt:variant>
      <vt:variant>
        <vt:i4>5</vt:i4>
      </vt:variant>
      <vt:variant>
        <vt:lpwstr/>
      </vt:variant>
      <vt:variant>
        <vt:lpwstr>P3109</vt:lpwstr>
      </vt:variant>
      <vt:variant>
        <vt:i4>3997751</vt:i4>
      </vt:variant>
      <vt:variant>
        <vt:i4>540</vt:i4>
      </vt:variant>
      <vt:variant>
        <vt:i4>0</vt:i4>
      </vt:variant>
      <vt:variant>
        <vt:i4>5</vt:i4>
      </vt:variant>
      <vt:variant>
        <vt:lpwstr>consultantplus://offline/ref=F42DAD96A91C96A9464FCC0BCFD6C7E06C295A81013D72B16F315828242E29460C87B944691EF77147004FA0158652CA5F93B20BA57B759DGAZ2I</vt:lpwstr>
      </vt:variant>
      <vt:variant>
        <vt:lpwstr/>
      </vt:variant>
      <vt:variant>
        <vt:i4>655424</vt:i4>
      </vt:variant>
      <vt:variant>
        <vt:i4>537</vt:i4>
      </vt:variant>
      <vt:variant>
        <vt:i4>0</vt:i4>
      </vt:variant>
      <vt:variant>
        <vt:i4>5</vt:i4>
      </vt:variant>
      <vt:variant>
        <vt:lpwstr/>
      </vt:variant>
      <vt:variant>
        <vt:lpwstr>P3092</vt:lpwstr>
      </vt:variant>
      <vt:variant>
        <vt:i4>655424</vt:i4>
      </vt:variant>
      <vt:variant>
        <vt:i4>534</vt:i4>
      </vt:variant>
      <vt:variant>
        <vt:i4>0</vt:i4>
      </vt:variant>
      <vt:variant>
        <vt:i4>5</vt:i4>
      </vt:variant>
      <vt:variant>
        <vt:lpwstr/>
      </vt:variant>
      <vt:variant>
        <vt:lpwstr>P3091</vt:lpwstr>
      </vt:variant>
      <vt:variant>
        <vt:i4>720960</vt:i4>
      </vt:variant>
      <vt:variant>
        <vt:i4>531</vt:i4>
      </vt:variant>
      <vt:variant>
        <vt:i4>0</vt:i4>
      </vt:variant>
      <vt:variant>
        <vt:i4>5</vt:i4>
      </vt:variant>
      <vt:variant>
        <vt:lpwstr/>
      </vt:variant>
      <vt:variant>
        <vt:lpwstr>P3089</vt:lpwstr>
      </vt:variant>
      <vt:variant>
        <vt:i4>720960</vt:i4>
      </vt:variant>
      <vt:variant>
        <vt:i4>528</vt:i4>
      </vt:variant>
      <vt:variant>
        <vt:i4>0</vt:i4>
      </vt:variant>
      <vt:variant>
        <vt:i4>5</vt:i4>
      </vt:variant>
      <vt:variant>
        <vt:lpwstr/>
      </vt:variant>
      <vt:variant>
        <vt:lpwstr>P3085</vt:lpwstr>
      </vt:variant>
      <vt:variant>
        <vt:i4>3997749</vt:i4>
      </vt:variant>
      <vt:variant>
        <vt:i4>525</vt:i4>
      </vt:variant>
      <vt:variant>
        <vt:i4>0</vt:i4>
      </vt:variant>
      <vt:variant>
        <vt:i4>5</vt:i4>
      </vt:variant>
      <vt:variant>
        <vt:lpwstr>consultantplus://offline/ref=F42DAD96A91C96A9464FCC0BCFD6C7E06C295A81013D72B16F315828242E29460C87B944691EF67540004FA0158652CA5F93B20BA57B759DGAZ2I</vt:lpwstr>
      </vt:variant>
      <vt:variant>
        <vt:lpwstr/>
      </vt:variant>
      <vt:variant>
        <vt:i4>4128869</vt:i4>
      </vt:variant>
      <vt:variant>
        <vt:i4>522</vt:i4>
      </vt:variant>
      <vt:variant>
        <vt:i4>0</vt:i4>
      </vt:variant>
      <vt:variant>
        <vt:i4>5</vt:i4>
      </vt:variant>
      <vt:variant>
        <vt:lpwstr>consultantplus://offline/ref=2DCFBF3D4D8C91B25397154896C5602E60F251E9522363E35211208B726259EE4CFADAE7C5F3ED22jEs8H</vt:lpwstr>
      </vt:variant>
      <vt:variant>
        <vt:lpwstr/>
      </vt:variant>
      <vt:variant>
        <vt:i4>7274547</vt:i4>
      </vt:variant>
      <vt:variant>
        <vt:i4>519</vt:i4>
      </vt:variant>
      <vt:variant>
        <vt:i4>0</vt:i4>
      </vt:variant>
      <vt:variant>
        <vt:i4>5</vt:i4>
      </vt:variant>
      <vt:variant>
        <vt:lpwstr>consultantplus://offline/ref=2DCFBF3D4D8C91B253971D4682AD357D6CF756E1502169BE581979877065j5s6H</vt:lpwstr>
      </vt:variant>
      <vt:variant>
        <vt:lpwstr/>
      </vt:variant>
      <vt:variant>
        <vt:i4>93</vt:i4>
      </vt:variant>
      <vt:variant>
        <vt:i4>516</vt:i4>
      </vt:variant>
      <vt:variant>
        <vt:i4>0</vt:i4>
      </vt:variant>
      <vt:variant>
        <vt:i4>5</vt:i4>
      </vt:variant>
      <vt:variant>
        <vt:lpwstr>consultantplus://offline/ref=2DCFBF3D4D8C91B253971D4682AD357D6CF756E151216ABE58197987706556B15BFD93EBC4F3ED2CEEj8s9H</vt:lpwstr>
      </vt:variant>
      <vt:variant>
        <vt:lpwstr/>
      </vt:variant>
      <vt:variant>
        <vt:i4>3932210</vt:i4>
      </vt:variant>
      <vt:variant>
        <vt:i4>513</vt:i4>
      </vt:variant>
      <vt:variant>
        <vt:i4>0</vt:i4>
      </vt:variant>
      <vt:variant>
        <vt:i4>5</vt:i4>
      </vt:variant>
      <vt:variant>
        <vt:lpwstr>consultantplus://offline/ref=2DCFBF3D4D8C91B253971D4682AD357D6CFC55E95D2163E35211208B726259EE4CFADAE7C5F3ED2BjEsCH</vt:lpwstr>
      </vt:variant>
      <vt:variant>
        <vt:lpwstr/>
      </vt:variant>
      <vt:variant>
        <vt:i4>89</vt:i4>
      </vt:variant>
      <vt:variant>
        <vt:i4>510</vt:i4>
      </vt:variant>
      <vt:variant>
        <vt:i4>0</vt:i4>
      </vt:variant>
      <vt:variant>
        <vt:i4>5</vt:i4>
      </vt:variant>
      <vt:variant>
        <vt:lpwstr>consultantplus://offline/ref=2DCFBF3D4D8C91B253971D4682AD357D6CF757E055216FBE58197987706556B15BFD93EBC4F3ED29EBj8sCH</vt:lpwstr>
      </vt:variant>
      <vt:variant>
        <vt:lpwstr/>
      </vt:variant>
      <vt:variant>
        <vt:i4>458820</vt:i4>
      </vt:variant>
      <vt:variant>
        <vt:i4>507</vt:i4>
      </vt:variant>
      <vt:variant>
        <vt:i4>0</vt:i4>
      </vt:variant>
      <vt:variant>
        <vt:i4>5</vt:i4>
      </vt:variant>
      <vt:variant>
        <vt:lpwstr/>
      </vt:variant>
      <vt:variant>
        <vt:lpwstr>P1466</vt:lpwstr>
      </vt:variant>
      <vt:variant>
        <vt:i4>458820</vt:i4>
      </vt:variant>
      <vt:variant>
        <vt:i4>504</vt:i4>
      </vt:variant>
      <vt:variant>
        <vt:i4>0</vt:i4>
      </vt:variant>
      <vt:variant>
        <vt:i4>5</vt:i4>
      </vt:variant>
      <vt:variant>
        <vt:lpwstr/>
      </vt:variant>
      <vt:variant>
        <vt:lpwstr>P1464</vt:lpwstr>
      </vt:variant>
      <vt:variant>
        <vt:i4>458820</vt:i4>
      </vt:variant>
      <vt:variant>
        <vt:i4>501</vt:i4>
      </vt:variant>
      <vt:variant>
        <vt:i4>0</vt:i4>
      </vt:variant>
      <vt:variant>
        <vt:i4>5</vt:i4>
      </vt:variant>
      <vt:variant>
        <vt:lpwstr/>
      </vt:variant>
      <vt:variant>
        <vt:lpwstr>P1466</vt:lpwstr>
      </vt:variant>
      <vt:variant>
        <vt:i4>458820</vt:i4>
      </vt:variant>
      <vt:variant>
        <vt:i4>498</vt:i4>
      </vt:variant>
      <vt:variant>
        <vt:i4>0</vt:i4>
      </vt:variant>
      <vt:variant>
        <vt:i4>5</vt:i4>
      </vt:variant>
      <vt:variant>
        <vt:lpwstr/>
      </vt:variant>
      <vt:variant>
        <vt:lpwstr>P1464</vt:lpwstr>
      </vt:variant>
      <vt:variant>
        <vt:i4>8257641</vt:i4>
      </vt:variant>
      <vt:variant>
        <vt:i4>495</vt:i4>
      </vt:variant>
      <vt:variant>
        <vt:i4>0</vt:i4>
      </vt:variant>
      <vt:variant>
        <vt:i4>5</vt:i4>
      </vt:variant>
      <vt:variant>
        <vt:lpwstr>consultantplus://offline/ref=31DE9D3CB5DB9E68D52FBEF12D93AD2AF3CFB90FC41FC10728C2B5242DBCUCz5L</vt:lpwstr>
      </vt:variant>
      <vt:variant>
        <vt:lpwstr/>
      </vt:variant>
      <vt:variant>
        <vt:i4>5439490</vt:i4>
      </vt:variant>
      <vt:variant>
        <vt:i4>492</vt:i4>
      </vt:variant>
      <vt:variant>
        <vt:i4>0</vt:i4>
      </vt:variant>
      <vt:variant>
        <vt:i4>5</vt:i4>
      </vt:variant>
      <vt:variant>
        <vt:lpwstr/>
      </vt:variant>
      <vt:variant>
        <vt:lpwstr>Par26</vt:lpwstr>
      </vt:variant>
      <vt:variant>
        <vt:i4>6357052</vt:i4>
      </vt:variant>
      <vt:variant>
        <vt:i4>489</vt:i4>
      </vt:variant>
      <vt:variant>
        <vt:i4>0</vt:i4>
      </vt:variant>
      <vt:variant>
        <vt:i4>5</vt:i4>
      </vt:variant>
      <vt:variant>
        <vt:lpwstr>consultantplus://offline/ref=903F9770C614054AF7CBA7F91D0F2996E4BC16D371AB308E6FCEBDDDDBA42B89008C026FA068288F20E1431409F6r6a8H</vt:lpwstr>
      </vt:variant>
      <vt:variant>
        <vt:lpwstr/>
      </vt:variant>
      <vt:variant>
        <vt:i4>5373954</vt:i4>
      </vt:variant>
      <vt:variant>
        <vt:i4>486</vt:i4>
      </vt:variant>
      <vt:variant>
        <vt:i4>0</vt:i4>
      </vt:variant>
      <vt:variant>
        <vt:i4>5</vt:i4>
      </vt:variant>
      <vt:variant>
        <vt:lpwstr/>
      </vt:variant>
      <vt:variant>
        <vt:lpwstr>Par33</vt:lpwstr>
      </vt:variant>
      <vt:variant>
        <vt:i4>5373954</vt:i4>
      </vt:variant>
      <vt:variant>
        <vt:i4>483</vt:i4>
      </vt:variant>
      <vt:variant>
        <vt:i4>0</vt:i4>
      </vt:variant>
      <vt:variant>
        <vt:i4>5</vt:i4>
      </vt:variant>
      <vt:variant>
        <vt:lpwstr/>
      </vt:variant>
      <vt:variant>
        <vt:lpwstr>Par33</vt:lpwstr>
      </vt:variant>
      <vt:variant>
        <vt:i4>5373954</vt:i4>
      </vt:variant>
      <vt:variant>
        <vt:i4>480</vt:i4>
      </vt:variant>
      <vt:variant>
        <vt:i4>0</vt:i4>
      </vt:variant>
      <vt:variant>
        <vt:i4>5</vt:i4>
      </vt:variant>
      <vt:variant>
        <vt:lpwstr/>
      </vt:variant>
      <vt:variant>
        <vt:lpwstr>Par36</vt:lpwstr>
      </vt:variant>
      <vt:variant>
        <vt:i4>5439490</vt:i4>
      </vt:variant>
      <vt:variant>
        <vt:i4>477</vt:i4>
      </vt:variant>
      <vt:variant>
        <vt:i4>0</vt:i4>
      </vt:variant>
      <vt:variant>
        <vt:i4>5</vt:i4>
      </vt:variant>
      <vt:variant>
        <vt:lpwstr/>
      </vt:variant>
      <vt:variant>
        <vt:lpwstr>Par26</vt:lpwstr>
      </vt:variant>
      <vt:variant>
        <vt:i4>5373954</vt:i4>
      </vt:variant>
      <vt:variant>
        <vt:i4>474</vt:i4>
      </vt:variant>
      <vt:variant>
        <vt:i4>0</vt:i4>
      </vt:variant>
      <vt:variant>
        <vt:i4>5</vt:i4>
      </vt:variant>
      <vt:variant>
        <vt:lpwstr/>
      </vt:variant>
      <vt:variant>
        <vt:lpwstr>Par33</vt:lpwstr>
      </vt:variant>
      <vt:variant>
        <vt:i4>5242882</vt:i4>
      </vt:variant>
      <vt:variant>
        <vt:i4>471</vt:i4>
      </vt:variant>
      <vt:variant>
        <vt:i4>0</vt:i4>
      </vt:variant>
      <vt:variant>
        <vt:i4>5</vt:i4>
      </vt:variant>
      <vt:variant>
        <vt:lpwstr/>
      </vt:variant>
      <vt:variant>
        <vt:lpwstr>Par11</vt:lpwstr>
      </vt:variant>
      <vt:variant>
        <vt:i4>5505026</vt:i4>
      </vt:variant>
      <vt:variant>
        <vt:i4>468</vt:i4>
      </vt:variant>
      <vt:variant>
        <vt:i4>0</vt:i4>
      </vt:variant>
      <vt:variant>
        <vt:i4>5</vt:i4>
      </vt:variant>
      <vt:variant>
        <vt:lpwstr/>
      </vt:variant>
      <vt:variant>
        <vt:lpwstr>Par5</vt:lpwstr>
      </vt:variant>
      <vt:variant>
        <vt:i4>5242882</vt:i4>
      </vt:variant>
      <vt:variant>
        <vt:i4>465</vt:i4>
      </vt:variant>
      <vt:variant>
        <vt:i4>0</vt:i4>
      </vt:variant>
      <vt:variant>
        <vt:i4>5</vt:i4>
      </vt:variant>
      <vt:variant>
        <vt:lpwstr/>
      </vt:variant>
      <vt:variant>
        <vt:lpwstr>Par11</vt:lpwstr>
      </vt:variant>
      <vt:variant>
        <vt:i4>5505026</vt:i4>
      </vt:variant>
      <vt:variant>
        <vt:i4>462</vt:i4>
      </vt:variant>
      <vt:variant>
        <vt:i4>0</vt:i4>
      </vt:variant>
      <vt:variant>
        <vt:i4>5</vt:i4>
      </vt:variant>
      <vt:variant>
        <vt:lpwstr/>
      </vt:variant>
      <vt:variant>
        <vt:lpwstr>Par5</vt:lpwstr>
      </vt:variant>
      <vt:variant>
        <vt:i4>5439490</vt:i4>
      </vt:variant>
      <vt:variant>
        <vt:i4>459</vt:i4>
      </vt:variant>
      <vt:variant>
        <vt:i4>0</vt:i4>
      </vt:variant>
      <vt:variant>
        <vt:i4>5</vt:i4>
      </vt:variant>
      <vt:variant>
        <vt:lpwstr/>
      </vt:variant>
      <vt:variant>
        <vt:lpwstr>Par2</vt:lpwstr>
      </vt:variant>
      <vt:variant>
        <vt:i4>458761</vt:i4>
      </vt:variant>
      <vt:variant>
        <vt:i4>456</vt:i4>
      </vt:variant>
      <vt:variant>
        <vt:i4>0</vt:i4>
      </vt:variant>
      <vt:variant>
        <vt:i4>5</vt:i4>
      </vt:variant>
      <vt:variant>
        <vt:lpwstr>consultantplus://offline/ref=903F9770C614054AF7CBA7F91D0F2996E4BB1ED876A63A8E6FCEBDDDDBA42B89009E0237AF6824942AB70C525CF968E1082B47C9EB3B12rAaEH</vt:lpwstr>
      </vt:variant>
      <vt:variant>
        <vt:lpwstr/>
      </vt:variant>
      <vt:variant>
        <vt:i4>393283</vt:i4>
      </vt:variant>
      <vt:variant>
        <vt:i4>453</vt:i4>
      </vt:variant>
      <vt:variant>
        <vt:i4>0</vt:i4>
      </vt:variant>
      <vt:variant>
        <vt:i4>5</vt:i4>
      </vt:variant>
      <vt:variant>
        <vt:lpwstr/>
      </vt:variant>
      <vt:variant>
        <vt:lpwstr>P1378</vt:lpwstr>
      </vt:variant>
      <vt:variant>
        <vt:i4>4849671</vt:i4>
      </vt:variant>
      <vt:variant>
        <vt:i4>450</vt:i4>
      </vt:variant>
      <vt:variant>
        <vt:i4>0</vt:i4>
      </vt:variant>
      <vt:variant>
        <vt:i4>5</vt:i4>
      </vt:variant>
      <vt:variant>
        <vt:lpwstr>consultantplus://offline/ref=11FA0CF0FA6B0EDD8F41C721E57DE277F7D7922CF050E02F068E19C8942389771556046057796B2E098869747AC1F83AC61D38BDAC0294e8LFK</vt:lpwstr>
      </vt:variant>
      <vt:variant>
        <vt:lpwstr/>
      </vt:variant>
      <vt:variant>
        <vt:i4>4849665</vt:i4>
      </vt:variant>
      <vt:variant>
        <vt:i4>447</vt:i4>
      </vt:variant>
      <vt:variant>
        <vt:i4>0</vt:i4>
      </vt:variant>
      <vt:variant>
        <vt:i4>5</vt:i4>
      </vt:variant>
      <vt:variant>
        <vt:lpwstr>consultantplus://offline/ref=11FA0CF0FA6B0EDD8F41C721E57DE277F7D7922CF050E02F068E19C89423897715560460547F682E098869747AC1F83AC61D38BDAC0294e8LFK</vt:lpwstr>
      </vt:variant>
      <vt:variant>
        <vt:lpwstr/>
      </vt:variant>
      <vt:variant>
        <vt:i4>4849664</vt:i4>
      </vt:variant>
      <vt:variant>
        <vt:i4>444</vt:i4>
      </vt:variant>
      <vt:variant>
        <vt:i4>0</vt:i4>
      </vt:variant>
      <vt:variant>
        <vt:i4>5</vt:i4>
      </vt:variant>
      <vt:variant>
        <vt:lpwstr>consultantplus://offline/ref=11FA0CF0FA6B0EDD8F41C721E57DE277F7D7922CF050E02F068E19C89423897715560460547F682D098869747AC1F83AC61D38BDAC0294e8LFK</vt:lpwstr>
      </vt:variant>
      <vt:variant>
        <vt:lpwstr/>
      </vt:variant>
      <vt:variant>
        <vt:i4>5439490</vt:i4>
      </vt:variant>
      <vt:variant>
        <vt:i4>441</vt:i4>
      </vt:variant>
      <vt:variant>
        <vt:i4>0</vt:i4>
      </vt:variant>
      <vt:variant>
        <vt:i4>5</vt:i4>
      </vt:variant>
      <vt:variant>
        <vt:lpwstr/>
      </vt:variant>
      <vt:variant>
        <vt:lpwstr>Par2</vt:lpwstr>
      </vt:variant>
      <vt:variant>
        <vt:i4>393283</vt:i4>
      </vt:variant>
      <vt:variant>
        <vt:i4>438</vt:i4>
      </vt:variant>
      <vt:variant>
        <vt:i4>0</vt:i4>
      </vt:variant>
      <vt:variant>
        <vt:i4>5</vt:i4>
      </vt:variant>
      <vt:variant>
        <vt:lpwstr/>
      </vt:variant>
      <vt:variant>
        <vt:lpwstr>P1378</vt:lpwstr>
      </vt:variant>
      <vt:variant>
        <vt:i4>8323127</vt:i4>
      </vt:variant>
      <vt:variant>
        <vt:i4>435</vt:i4>
      </vt:variant>
      <vt:variant>
        <vt:i4>0</vt:i4>
      </vt:variant>
      <vt:variant>
        <vt:i4>5</vt:i4>
      </vt:variant>
      <vt:variant>
        <vt:lpwstr>consultantplus://offline/ref=61FE3345A715381EB97C166C3ECC819AE407C3EE9E37A0CCF99B0B01E9FAD9C9921F96B5880E9D78lDl4H</vt:lpwstr>
      </vt:variant>
      <vt:variant>
        <vt:lpwstr/>
      </vt:variant>
      <vt:variant>
        <vt:i4>131141</vt:i4>
      </vt:variant>
      <vt:variant>
        <vt:i4>432</vt:i4>
      </vt:variant>
      <vt:variant>
        <vt:i4>0</vt:i4>
      </vt:variant>
      <vt:variant>
        <vt:i4>5</vt:i4>
      </vt:variant>
      <vt:variant>
        <vt:lpwstr/>
      </vt:variant>
      <vt:variant>
        <vt:lpwstr>P1530</vt:lpwstr>
      </vt:variant>
      <vt:variant>
        <vt:i4>524357</vt:i4>
      </vt:variant>
      <vt:variant>
        <vt:i4>429</vt:i4>
      </vt:variant>
      <vt:variant>
        <vt:i4>0</vt:i4>
      </vt:variant>
      <vt:variant>
        <vt:i4>5</vt:i4>
      </vt:variant>
      <vt:variant>
        <vt:lpwstr/>
      </vt:variant>
      <vt:variant>
        <vt:lpwstr>P1592</vt:lpwstr>
      </vt:variant>
      <vt:variant>
        <vt:i4>8323169</vt:i4>
      </vt:variant>
      <vt:variant>
        <vt:i4>426</vt:i4>
      </vt:variant>
      <vt:variant>
        <vt:i4>0</vt:i4>
      </vt:variant>
      <vt:variant>
        <vt:i4>5</vt:i4>
      </vt:variant>
      <vt:variant>
        <vt:lpwstr>consultantplus://offline/ref=61FE3345A715381EB97C166C3ECC819AE407C7E49235A0CCF99B0B01E9FAD9C9921F96B5880E9D79lDlCH</vt:lpwstr>
      </vt:variant>
      <vt:variant>
        <vt:lpwstr/>
      </vt:variant>
      <vt:variant>
        <vt:i4>196677</vt:i4>
      </vt:variant>
      <vt:variant>
        <vt:i4>423</vt:i4>
      </vt:variant>
      <vt:variant>
        <vt:i4>0</vt:i4>
      </vt:variant>
      <vt:variant>
        <vt:i4>5</vt:i4>
      </vt:variant>
      <vt:variant>
        <vt:lpwstr/>
      </vt:variant>
      <vt:variant>
        <vt:lpwstr>P1521</vt:lpwstr>
      </vt:variant>
      <vt:variant>
        <vt:i4>393229</vt:i4>
      </vt:variant>
      <vt:variant>
        <vt:i4>420</vt:i4>
      </vt:variant>
      <vt:variant>
        <vt:i4>0</vt:i4>
      </vt:variant>
      <vt:variant>
        <vt:i4>5</vt:i4>
      </vt:variant>
      <vt:variant>
        <vt:lpwstr>consultantplus://offline/ref=1340B60FCD32561B95604C275E2F7E2535D08609D16DB61856460882BEE753690D7BB37B37444FD95E28796EBA2DDEAC4C1CE768C1798DlFQ0H</vt:lpwstr>
      </vt:variant>
      <vt:variant>
        <vt:lpwstr/>
      </vt:variant>
      <vt:variant>
        <vt:i4>393229</vt:i4>
      </vt:variant>
      <vt:variant>
        <vt:i4>417</vt:i4>
      </vt:variant>
      <vt:variant>
        <vt:i4>0</vt:i4>
      </vt:variant>
      <vt:variant>
        <vt:i4>5</vt:i4>
      </vt:variant>
      <vt:variant>
        <vt:lpwstr>consultantplus://offline/ref=1340B60FCD32561B95604C275E2F7E2535D08609D16DB61856460882BEE753690D7BB37B37444FD95E28796EBA2DDEAC4C1CE768C1798DlFQ0H</vt:lpwstr>
      </vt:variant>
      <vt:variant>
        <vt:lpwstr/>
      </vt:variant>
      <vt:variant>
        <vt:i4>5767170</vt:i4>
      </vt:variant>
      <vt:variant>
        <vt:i4>414</vt:i4>
      </vt:variant>
      <vt:variant>
        <vt:i4>0</vt:i4>
      </vt:variant>
      <vt:variant>
        <vt:i4>5</vt:i4>
      </vt:variant>
      <vt:variant>
        <vt:lpwstr/>
      </vt:variant>
      <vt:variant>
        <vt:lpwstr>Par9</vt:lpwstr>
      </vt:variant>
      <vt:variant>
        <vt:i4>5242882</vt:i4>
      </vt:variant>
      <vt:variant>
        <vt:i4>411</vt:i4>
      </vt:variant>
      <vt:variant>
        <vt:i4>0</vt:i4>
      </vt:variant>
      <vt:variant>
        <vt:i4>5</vt:i4>
      </vt:variant>
      <vt:variant>
        <vt:lpwstr/>
      </vt:variant>
      <vt:variant>
        <vt:lpwstr>Par1</vt:lpwstr>
      </vt:variant>
      <vt:variant>
        <vt:i4>720911</vt:i4>
      </vt:variant>
      <vt:variant>
        <vt:i4>408</vt:i4>
      </vt:variant>
      <vt:variant>
        <vt:i4>0</vt:i4>
      </vt:variant>
      <vt:variant>
        <vt:i4>5</vt:i4>
      </vt:variant>
      <vt:variant>
        <vt:lpwstr>consultantplus://offline/ref=1340B60FCD32561B95604C275E2F7E2535D08609D16DB61856460882BEE753690D7BB37B344347DC5479237EBE648AA45318FB77C1678DF10El8Q5H</vt:lpwstr>
      </vt:variant>
      <vt:variant>
        <vt:lpwstr/>
      </vt:variant>
      <vt:variant>
        <vt:i4>393222</vt:i4>
      </vt:variant>
      <vt:variant>
        <vt:i4>405</vt:i4>
      </vt:variant>
      <vt:variant>
        <vt:i4>0</vt:i4>
      </vt:variant>
      <vt:variant>
        <vt:i4>5</vt:i4>
      </vt:variant>
      <vt:variant>
        <vt:lpwstr>consultantplus://offline/ref=1340B60FCD32561B95604C275E2F7E2535D08609D16DB61856460882BEE753690D7BB37B374247DE5E28796EBA2DDEAC4C1CE768C1798DlFQ0H</vt:lpwstr>
      </vt:variant>
      <vt:variant>
        <vt:lpwstr/>
      </vt:variant>
      <vt:variant>
        <vt:i4>524300</vt:i4>
      </vt:variant>
      <vt:variant>
        <vt:i4>402</vt:i4>
      </vt:variant>
      <vt:variant>
        <vt:i4>0</vt:i4>
      </vt:variant>
      <vt:variant>
        <vt:i4>5</vt:i4>
      </vt:variant>
      <vt:variant>
        <vt:lpwstr>consultantplus://offline/ref=5D4F246CA047A07446A16D398273FF3B79CA5691081E8DE6FF68FC46AFE9882664914D5FB6CA0859630EDDD2E300F3DE17162167E47E22m6s8I</vt:lpwstr>
      </vt:variant>
      <vt:variant>
        <vt:lpwstr/>
      </vt:variant>
      <vt:variant>
        <vt:i4>524300</vt:i4>
      </vt:variant>
      <vt:variant>
        <vt:i4>399</vt:i4>
      </vt:variant>
      <vt:variant>
        <vt:i4>0</vt:i4>
      </vt:variant>
      <vt:variant>
        <vt:i4>5</vt:i4>
      </vt:variant>
      <vt:variant>
        <vt:lpwstr>consultantplus://offline/ref=5D4F246CA047A07446A16D398273FF3B79CA5691081E8DE6FF68FC46AFE9882664914D5FB6CA0859630EDDD2E300F3DE17162167E47E22m6s8I</vt:lpwstr>
      </vt:variant>
      <vt:variant>
        <vt:lpwstr/>
      </vt:variant>
      <vt:variant>
        <vt:i4>5242882</vt:i4>
      </vt:variant>
      <vt:variant>
        <vt:i4>396</vt:i4>
      </vt:variant>
      <vt:variant>
        <vt:i4>0</vt:i4>
      </vt:variant>
      <vt:variant>
        <vt:i4>5</vt:i4>
      </vt:variant>
      <vt:variant>
        <vt:lpwstr/>
      </vt:variant>
      <vt:variant>
        <vt:lpwstr>Par11</vt:lpwstr>
      </vt:variant>
      <vt:variant>
        <vt:i4>524378</vt:i4>
      </vt:variant>
      <vt:variant>
        <vt:i4>393</vt:i4>
      </vt:variant>
      <vt:variant>
        <vt:i4>0</vt:i4>
      </vt:variant>
      <vt:variant>
        <vt:i4>5</vt:i4>
      </vt:variant>
      <vt:variant>
        <vt:lpwstr>consultantplus://offline/ref=5D4F246CA047A07446A16D398273FF3B79CA5691081E8DE6FF68FC46AFE9882664914D5FB6CC005E630EDDD2E300F3DE17162167E47E22m6s8I</vt:lpwstr>
      </vt:variant>
      <vt:variant>
        <vt:lpwstr/>
      </vt:variant>
      <vt:variant>
        <vt:i4>6881385</vt:i4>
      </vt:variant>
      <vt:variant>
        <vt:i4>390</vt:i4>
      </vt:variant>
      <vt:variant>
        <vt:i4>0</vt:i4>
      </vt:variant>
      <vt:variant>
        <vt:i4>5</vt:i4>
      </vt:variant>
      <vt:variant>
        <vt:lpwstr>consultantplus://offline/ref=5D4F246CA047A07446A16D398273FF3B79CD5E940F1882E6FF68FC46AFE9882664834D07B9CC054469589294B60FmFs3I</vt:lpwstr>
      </vt:variant>
      <vt:variant>
        <vt:lpwstr/>
      </vt:variant>
      <vt:variant>
        <vt:i4>6029323</vt:i4>
      </vt:variant>
      <vt:variant>
        <vt:i4>387</vt:i4>
      </vt:variant>
      <vt:variant>
        <vt:i4>0</vt:i4>
      </vt:variant>
      <vt:variant>
        <vt:i4>5</vt:i4>
      </vt:variant>
      <vt:variant>
        <vt:lpwstr>consultantplus://offline/ref=245EC11FFE13F09BFFCC642ED4F64B1ECF04EDC3635EBBAAFDB66257AB77EC95F4D39A8A650B269C8C8FD7A83342627E8F2C4D88BC5845rAI2H</vt:lpwstr>
      </vt:variant>
      <vt:variant>
        <vt:lpwstr/>
      </vt:variant>
      <vt:variant>
        <vt:i4>6029402</vt:i4>
      </vt:variant>
      <vt:variant>
        <vt:i4>384</vt:i4>
      </vt:variant>
      <vt:variant>
        <vt:i4>0</vt:i4>
      </vt:variant>
      <vt:variant>
        <vt:i4>5</vt:i4>
      </vt:variant>
      <vt:variant>
        <vt:lpwstr>consultantplus://offline/ref=245EC11FFE13F09BFFCC642ED4F64B1ECF04EDC3635EBBAAFDB66257AB77EC95F4D39A8A650B26928C8FD7A83342627E8F2C4D88BC5845rAI2H</vt:lpwstr>
      </vt:variant>
      <vt:variant>
        <vt:lpwstr/>
      </vt:variant>
      <vt:variant>
        <vt:i4>6029406</vt:i4>
      </vt:variant>
      <vt:variant>
        <vt:i4>381</vt:i4>
      </vt:variant>
      <vt:variant>
        <vt:i4>0</vt:i4>
      </vt:variant>
      <vt:variant>
        <vt:i4>5</vt:i4>
      </vt:variant>
      <vt:variant>
        <vt:lpwstr>consultantplus://offline/ref=245EC11FFE13F09BFFCC642ED4F64B1ECF04EDC3635EBBAAFDB66257AB77EC95F4D39A8A650B25958C8FD7A83342627E8F2C4D88BC5845rAI2H</vt:lpwstr>
      </vt:variant>
      <vt:variant>
        <vt:lpwstr/>
      </vt:variant>
      <vt:variant>
        <vt:i4>6029400</vt:i4>
      </vt:variant>
      <vt:variant>
        <vt:i4>378</vt:i4>
      </vt:variant>
      <vt:variant>
        <vt:i4>0</vt:i4>
      </vt:variant>
      <vt:variant>
        <vt:i4>5</vt:i4>
      </vt:variant>
      <vt:variant>
        <vt:lpwstr>consultantplus://offline/ref=245EC11FFE13F09BFFCC642ED4F64B1ECF04EDC3635EBBAAFDB66257AB77EC95F4D39A8A640E21918C8FD7A83342627E8F2C4D88BC5845rAI2H</vt:lpwstr>
      </vt:variant>
      <vt:variant>
        <vt:lpwstr/>
      </vt:variant>
      <vt:variant>
        <vt:i4>1310805</vt:i4>
      </vt:variant>
      <vt:variant>
        <vt:i4>375</vt:i4>
      </vt:variant>
      <vt:variant>
        <vt:i4>0</vt:i4>
      </vt:variant>
      <vt:variant>
        <vt:i4>5</vt:i4>
      </vt:variant>
      <vt:variant>
        <vt:lpwstr>consultantplus://offline/ref=9685778E974E2606DBCFCE1936FAC5207E9482026EF470E3F7EAEDD3A58023CAC7F4C71B613132B447E7DF1856054A6F0FE08F7BFB0FAEb2ICH</vt:lpwstr>
      </vt:variant>
      <vt:variant>
        <vt:lpwstr/>
      </vt:variant>
      <vt:variant>
        <vt:i4>1310810</vt:i4>
      </vt:variant>
      <vt:variant>
        <vt:i4>372</vt:i4>
      </vt:variant>
      <vt:variant>
        <vt:i4>0</vt:i4>
      </vt:variant>
      <vt:variant>
        <vt:i4>5</vt:i4>
      </vt:variant>
      <vt:variant>
        <vt:lpwstr>consultantplus://offline/ref=9685778E974E2606DBCFCE1936FAC5207E9482026EF470E3F7EAEDD3A58023CAC7F4C71B603435B847E7DF1856054A6F0FE08F7BFB0FAEb2ICH</vt:lpwstr>
      </vt:variant>
      <vt:variant>
        <vt:lpwstr/>
      </vt:variant>
      <vt:variant>
        <vt:i4>1310804</vt:i4>
      </vt:variant>
      <vt:variant>
        <vt:i4>369</vt:i4>
      </vt:variant>
      <vt:variant>
        <vt:i4>0</vt:i4>
      </vt:variant>
      <vt:variant>
        <vt:i4>5</vt:i4>
      </vt:variant>
      <vt:variant>
        <vt:lpwstr>consultantplus://offline/ref=9685778E974E2606DBCFCE1936FAC5207E9482026EF470E3F7EAEDD3A58023CAC7F4C71B603435B647E7DF1856054A6F0FE08F7BFB0FAEb2ICH</vt:lpwstr>
      </vt:variant>
      <vt:variant>
        <vt:lpwstr/>
      </vt:variant>
      <vt:variant>
        <vt:i4>1310800</vt:i4>
      </vt:variant>
      <vt:variant>
        <vt:i4>366</vt:i4>
      </vt:variant>
      <vt:variant>
        <vt:i4>0</vt:i4>
      </vt:variant>
      <vt:variant>
        <vt:i4>5</vt:i4>
      </vt:variant>
      <vt:variant>
        <vt:lpwstr>consultantplus://offline/ref=9685778E974E2606DBCFCE1936FAC5207E9482026EF470E3F7EAEDD3A58023CAC7F4C71B603436B147E7DF1856054A6F0FE08F7BFB0FAEb2ICH</vt:lpwstr>
      </vt:variant>
      <vt:variant>
        <vt:lpwstr/>
      </vt:variant>
      <vt:variant>
        <vt:i4>852063</vt:i4>
      </vt:variant>
      <vt:variant>
        <vt:i4>363</vt:i4>
      </vt:variant>
      <vt:variant>
        <vt:i4>0</vt:i4>
      </vt:variant>
      <vt:variant>
        <vt:i4>5</vt:i4>
      </vt:variant>
      <vt:variant>
        <vt:lpwstr>consultantplus://offline/ref=74F00C057301FA5DCC219FF630B4F77DBDFB4C25F765D798AFF3D8F3ED98AB62E18E3968FAD64BC8C10DBC9C3AB3782189DB03E273D38FQ8ICH</vt:lpwstr>
      </vt:variant>
      <vt:variant>
        <vt:lpwstr/>
      </vt:variant>
      <vt:variant>
        <vt:i4>852049</vt:i4>
      </vt:variant>
      <vt:variant>
        <vt:i4>360</vt:i4>
      </vt:variant>
      <vt:variant>
        <vt:i4>0</vt:i4>
      </vt:variant>
      <vt:variant>
        <vt:i4>5</vt:i4>
      </vt:variant>
      <vt:variant>
        <vt:lpwstr>consultantplus://offline/ref=74F00C057301FA5DCC219FF630B4F77DBDFB4C25F765D798AFF3D8F3ED98AB62E18E3968FAD64BC6C10DBC9C3AB3782189DB03E273D38FQ8ICH</vt:lpwstr>
      </vt:variant>
      <vt:variant>
        <vt:lpwstr/>
      </vt:variant>
      <vt:variant>
        <vt:i4>1376346</vt:i4>
      </vt:variant>
      <vt:variant>
        <vt:i4>357</vt:i4>
      </vt:variant>
      <vt:variant>
        <vt:i4>0</vt:i4>
      </vt:variant>
      <vt:variant>
        <vt:i4>5</vt:i4>
      </vt:variant>
      <vt:variant>
        <vt:lpwstr>consultantplus://offline/ref=29263E2BB38114F81076763047B1B19640E1F00748FD0BD30B19564C6D2FE7B1E9EBADC6E4E4D46176DCAEE5CD4BDAB0AEFB9190EE787CE8ICH</vt:lpwstr>
      </vt:variant>
      <vt:variant>
        <vt:lpwstr/>
      </vt:variant>
      <vt:variant>
        <vt:i4>1376346</vt:i4>
      </vt:variant>
      <vt:variant>
        <vt:i4>354</vt:i4>
      </vt:variant>
      <vt:variant>
        <vt:i4>0</vt:i4>
      </vt:variant>
      <vt:variant>
        <vt:i4>5</vt:i4>
      </vt:variant>
      <vt:variant>
        <vt:lpwstr>consultantplus://offline/ref=29263E2BB38114F81076763047B1B19640E1F00748FD0BD30B19564C6D2FE7B1E9EBADC6E4E4D46176DCAEE5CD4BDAB0AEFB9190EE787CE8ICH</vt:lpwstr>
      </vt:variant>
      <vt:variant>
        <vt:lpwstr/>
      </vt:variant>
      <vt:variant>
        <vt:i4>5898245</vt:i4>
      </vt:variant>
      <vt:variant>
        <vt:i4>351</vt:i4>
      </vt:variant>
      <vt:variant>
        <vt:i4>0</vt:i4>
      </vt:variant>
      <vt:variant>
        <vt:i4>5</vt:i4>
      </vt:variant>
      <vt:variant>
        <vt:lpwstr>consultantplus://offline/ref=F941AADFC82D3B2E74F8B3017A489D9B64D7741092347298A02E35A0B631DFDB5FD375AC0AD2E021FC19BB150CC39FC054D339D09CF312x8H7H</vt:lpwstr>
      </vt:variant>
      <vt:variant>
        <vt:lpwstr/>
      </vt:variant>
      <vt:variant>
        <vt:i4>5898245</vt:i4>
      </vt:variant>
      <vt:variant>
        <vt:i4>348</vt:i4>
      </vt:variant>
      <vt:variant>
        <vt:i4>0</vt:i4>
      </vt:variant>
      <vt:variant>
        <vt:i4>5</vt:i4>
      </vt:variant>
      <vt:variant>
        <vt:lpwstr>consultantplus://offline/ref=F941AADFC82D3B2E74F8B3017A489D9B64D7741092347298A02E35A0B631DFDB5FD375AC0AD2E021FC19BB150CC39FC054D339D09CF312x8H7H</vt:lpwstr>
      </vt:variant>
      <vt:variant>
        <vt:lpwstr/>
      </vt:variant>
      <vt:variant>
        <vt:i4>4194305</vt:i4>
      </vt:variant>
      <vt:variant>
        <vt:i4>345</vt:i4>
      </vt:variant>
      <vt:variant>
        <vt:i4>0</vt:i4>
      </vt:variant>
      <vt:variant>
        <vt:i4>5</vt:i4>
      </vt:variant>
      <vt:variant>
        <vt:lpwstr>consultantplus://offline/ref=FCAE3EC1B363AF92E133E0D3EFA5CAC2B696093D26963229510256E169C20D8FCEEA4F682EDF022BD632D5FDC60DE40F69681654683128617CG</vt:lpwstr>
      </vt:variant>
      <vt:variant>
        <vt:lpwstr/>
      </vt:variant>
      <vt:variant>
        <vt:i4>4325471</vt:i4>
      </vt:variant>
      <vt:variant>
        <vt:i4>342</vt:i4>
      </vt:variant>
      <vt:variant>
        <vt:i4>0</vt:i4>
      </vt:variant>
      <vt:variant>
        <vt:i4>5</vt:i4>
      </vt:variant>
      <vt:variant>
        <vt:lpwstr>consultantplus://offline/ref=917A3B237208E859DCDB48998B7425CA9088BAA2E0406C247D3769DC7E4A8F6CE51ED0CA9E32FC61DCACB5850BE6A1AA29036F5B6ECA083BB7g77BG</vt:lpwstr>
      </vt:variant>
      <vt:variant>
        <vt:lpwstr/>
      </vt:variant>
      <vt:variant>
        <vt:i4>1507336</vt:i4>
      </vt:variant>
      <vt:variant>
        <vt:i4>339</vt:i4>
      </vt:variant>
      <vt:variant>
        <vt:i4>0</vt:i4>
      </vt:variant>
      <vt:variant>
        <vt:i4>5</vt:i4>
      </vt:variant>
      <vt:variant>
        <vt:lpwstr>consultantplus://offline/ref=917A3B237208E859DCDB48998B7425CA9088BAA2E0406C247D3769DC7E4A8F6CE51ED0CA9E31F862D5FFEF950FAFF5A2360773446ED408g37AG</vt:lpwstr>
      </vt:variant>
      <vt:variant>
        <vt:lpwstr/>
      </vt:variant>
      <vt:variant>
        <vt:i4>1507409</vt:i4>
      </vt:variant>
      <vt:variant>
        <vt:i4>336</vt:i4>
      </vt:variant>
      <vt:variant>
        <vt:i4>0</vt:i4>
      </vt:variant>
      <vt:variant>
        <vt:i4>5</vt:i4>
      </vt:variant>
      <vt:variant>
        <vt:lpwstr>consultantplus://offline/ref=917A3B237208E859DCDB48998B7425CA9088BAA2E0406C247D3769DC7E4A8F6CE51ED0CA9C31FF63D5FFEF950FAFF5A2360773446ED408g37AG</vt:lpwstr>
      </vt:variant>
      <vt:variant>
        <vt:lpwstr/>
      </vt:variant>
      <vt:variant>
        <vt:i4>1507343</vt:i4>
      </vt:variant>
      <vt:variant>
        <vt:i4>333</vt:i4>
      </vt:variant>
      <vt:variant>
        <vt:i4>0</vt:i4>
      </vt:variant>
      <vt:variant>
        <vt:i4>5</vt:i4>
      </vt:variant>
      <vt:variant>
        <vt:lpwstr>consultantplus://offline/ref=917A3B237208E859DCDB48998B7425CA9088BAA2E0406C247D3769DC7E4A8F6CE51ED0CA9D36F962D5FFEF950FAFF5A2360773446ED408g37AG</vt:lpwstr>
      </vt:variant>
      <vt:variant>
        <vt:lpwstr/>
      </vt:variant>
      <vt:variant>
        <vt:i4>589888</vt:i4>
      </vt:variant>
      <vt:variant>
        <vt:i4>330</vt:i4>
      </vt:variant>
      <vt:variant>
        <vt:i4>0</vt:i4>
      </vt:variant>
      <vt:variant>
        <vt:i4>5</vt:i4>
      </vt:variant>
      <vt:variant>
        <vt:lpwstr/>
      </vt:variant>
      <vt:variant>
        <vt:lpwstr>P1087</vt:lpwstr>
      </vt:variant>
      <vt:variant>
        <vt:i4>589888</vt:i4>
      </vt:variant>
      <vt:variant>
        <vt:i4>327</vt:i4>
      </vt:variant>
      <vt:variant>
        <vt:i4>0</vt:i4>
      </vt:variant>
      <vt:variant>
        <vt:i4>5</vt:i4>
      </vt:variant>
      <vt:variant>
        <vt:lpwstr/>
      </vt:variant>
      <vt:variant>
        <vt:lpwstr>P1087</vt:lpwstr>
      </vt:variant>
      <vt:variant>
        <vt:i4>1900594</vt:i4>
      </vt:variant>
      <vt:variant>
        <vt:i4>320</vt:i4>
      </vt:variant>
      <vt:variant>
        <vt:i4>0</vt:i4>
      </vt:variant>
      <vt:variant>
        <vt:i4>5</vt:i4>
      </vt:variant>
      <vt:variant>
        <vt:lpwstr/>
      </vt:variant>
      <vt:variant>
        <vt:lpwstr>_Toc90972805</vt:lpwstr>
      </vt:variant>
      <vt:variant>
        <vt:i4>1835058</vt:i4>
      </vt:variant>
      <vt:variant>
        <vt:i4>314</vt:i4>
      </vt:variant>
      <vt:variant>
        <vt:i4>0</vt:i4>
      </vt:variant>
      <vt:variant>
        <vt:i4>5</vt:i4>
      </vt:variant>
      <vt:variant>
        <vt:lpwstr/>
      </vt:variant>
      <vt:variant>
        <vt:lpwstr>_Toc90972804</vt:lpwstr>
      </vt:variant>
      <vt:variant>
        <vt:i4>1769522</vt:i4>
      </vt:variant>
      <vt:variant>
        <vt:i4>308</vt:i4>
      </vt:variant>
      <vt:variant>
        <vt:i4>0</vt:i4>
      </vt:variant>
      <vt:variant>
        <vt:i4>5</vt:i4>
      </vt:variant>
      <vt:variant>
        <vt:lpwstr/>
      </vt:variant>
      <vt:variant>
        <vt:lpwstr>_Toc90972803</vt:lpwstr>
      </vt:variant>
      <vt:variant>
        <vt:i4>1703986</vt:i4>
      </vt:variant>
      <vt:variant>
        <vt:i4>302</vt:i4>
      </vt:variant>
      <vt:variant>
        <vt:i4>0</vt:i4>
      </vt:variant>
      <vt:variant>
        <vt:i4>5</vt:i4>
      </vt:variant>
      <vt:variant>
        <vt:lpwstr/>
      </vt:variant>
      <vt:variant>
        <vt:lpwstr>_Toc90972802</vt:lpwstr>
      </vt:variant>
      <vt:variant>
        <vt:i4>1638450</vt:i4>
      </vt:variant>
      <vt:variant>
        <vt:i4>296</vt:i4>
      </vt:variant>
      <vt:variant>
        <vt:i4>0</vt:i4>
      </vt:variant>
      <vt:variant>
        <vt:i4>5</vt:i4>
      </vt:variant>
      <vt:variant>
        <vt:lpwstr/>
      </vt:variant>
      <vt:variant>
        <vt:lpwstr>_Toc90972801</vt:lpwstr>
      </vt:variant>
      <vt:variant>
        <vt:i4>1572914</vt:i4>
      </vt:variant>
      <vt:variant>
        <vt:i4>290</vt:i4>
      </vt:variant>
      <vt:variant>
        <vt:i4>0</vt:i4>
      </vt:variant>
      <vt:variant>
        <vt:i4>5</vt:i4>
      </vt:variant>
      <vt:variant>
        <vt:lpwstr/>
      </vt:variant>
      <vt:variant>
        <vt:lpwstr>_Toc90972800</vt:lpwstr>
      </vt:variant>
      <vt:variant>
        <vt:i4>1966139</vt:i4>
      </vt:variant>
      <vt:variant>
        <vt:i4>284</vt:i4>
      </vt:variant>
      <vt:variant>
        <vt:i4>0</vt:i4>
      </vt:variant>
      <vt:variant>
        <vt:i4>5</vt:i4>
      </vt:variant>
      <vt:variant>
        <vt:lpwstr/>
      </vt:variant>
      <vt:variant>
        <vt:lpwstr>_Toc90972799</vt:lpwstr>
      </vt:variant>
      <vt:variant>
        <vt:i4>2031675</vt:i4>
      </vt:variant>
      <vt:variant>
        <vt:i4>278</vt:i4>
      </vt:variant>
      <vt:variant>
        <vt:i4>0</vt:i4>
      </vt:variant>
      <vt:variant>
        <vt:i4>5</vt:i4>
      </vt:variant>
      <vt:variant>
        <vt:lpwstr/>
      </vt:variant>
      <vt:variant>
        <vt:lpwstr>_Toc90972798</vt:lpwstr>
      </vt:variant>
      <vt:variant>
        <vt:i4>1048635</vt:i4>
      </vt:variant>
      <vt:variant>
        <vt:i4>272</vt:i4>
      </vt:variant>
      <vt:variant>
        <vt:i4>0</vt:i4>
      </vt:variant>
      <vt:variant>
        <vt:i4>5</vt:i4>
      </vt:variant>
      <vt:variant>
        <vt:lpwstr/>
      </vt:variant>
      <vt:variant>
        <vt:lpwstr>_Toc90972797</vt:lpwstr>
      </vt:variant>
      <vt:variant>
        <vt:i4>1114171</vt:i4>
      </vt:variant>
      <vt:variant>
        <vt:i4>266</vt:i4>
      </vt:variant>
      <vt:variant>
        <vt:i4>0</vt:i4>
      </vt:variant>
      <vt:variant>
        <vt:i4>5</vt:i4>
      </vt:variant>
      <vt:variant>
        <vt:lpwstr/>
      </vt:variant>
      <vt:variant>
        <vt:lpwstr>_Toc90972796</vt:lpwstr>
      </vt:variant>
      <vt:variant>
        <vt:i4>1179707</vt:i4>
      </vt:variant>
      <vt:variant>
        <vt:i4>260</vt:i4>
      </vt:variant>
      <vt:variant>
        <vt:i4>0</vt:i4>
      </vt:variant>
      <vt:variant>
        <vt:i4>5</vt:i4>
      </vt:variant>
      <vt:variant>
        <vt:lpwstr/>
      </vt:variant>
      <vt:variant>
        <vt:lpwstr>_Toc90972795</vt:lpwstr>
      </vt:variant>
      <vt:variant>
        <vt:i4>1245243</vt:i4>
      </vt:variant>
      <vt:variant>
        <vt:i4>254</vt:i4>
      </vt:variant>
      <vt:variant>
        <vt:i4>0</vt:i4>
      </vt:variant>
      <vt:variant>
        <vt:i4>5</vt:i4>
      </vt:variant>
      <vt:variant>
        <vt:lpwstr/>
      </vt:variant>
      <vt:variant>
        <vt:lpwstr>_Toc90972794</vt:lpwstr>
      </vt:variant>
      <vt:variant>
        <vt:i4>1310779</vt:i4>
      </vt:variant>
      <vt:variant>
        <vt:i4>248</vt:i4>
      </vt:variant>
      <vt:variant>
        <vt:i4>0</vt:i4>
      </vt:variant>
      <vt:variant>
        <vt:i4>5</vt:i4>
      </vt:variant>
      <vt:variant>
        <vt:lpwstr/>
      </vt:variant>
      <vt:variant>
        <vt:lpwstr>_Toc90972793</vt:lpwstr>
      </vt:variant>
      <vt:variant>
        <vt:i4>1376315</vt:i4>
      </vt:variant>
      <vt:variant>
        <vt:i4>242</vt:i4>
      </vt:variant>
      <vt:variant>
        <vt:i4>0</vt:i4>
      </vt:variant>
      <vt:variant>
        <vt:i4>5</vt:i4>
      </vt:variant>
      <vt:variant>
        <vt:lpwstr/>
      </vt:variant>
      <vt:variant>
        <vt:lpwstr>_Toc90972792</vt:lpwstr>
      </vt:variant>
      <vt:variant>
        <vt:i4>1441851</vt:i4>
      </vt:variant>
      <vt:variant>
        <vt:i4>236</vt:i4>
      </vt:variant>
      <vt:variant>
        <vt:i4>0</vt:i4>
      </vt:variant>
      <vt:variant>
        <vt:i4>5</vt:i4>
      </vt:variant>
      <vt:variant>
        <vt:lpwstr/>
      </vt:variant>
      <vt:variant>
        <vt:lpwstr>_Toc90972791</vt:lpwstr>
      </vt:variant>
      <vt:variant>
        <vt:i4>1507387</vt:i4>
      </vt:variant>
      <vt:variant>
        <vt:i4>230</vt:i4>
      </vt:variant>
      <vt:variant>
        <vt:i4>0</vt:i4>
      </vt:variant>
      <vt:variant>
        <vt:i4>5</vt:i4>
      </vt:variant>
      <vt:variant>
        <vt:lpwstr/>
      </vt:variant>
      <vt:variant>
        <vt:lpwstr>_Toc90972790</vt:lpwstr>
      </vt:variant>
      <vt:variant>
        <vt:i4>1966138</vt:i4>
      </vt:variant>
      <vt:variant>
        <vt:i4>224</vt:i4>
      </vt:variant>
      <vt:variant>
        <vt:i4>0</vt:i4>
      </vt:variant>
      <vt:variant>
        <vt:i4>5</vt:i4>
      </vt:variant>
      <vt:variant>
        <vt:lpwstr/>
      </vt:variant>
      <vt:variant>
        <vt:lpwstr>_Toc90972789</vt:lpwstr>
      </vt:variant>
      <vt:variant>
        <vt:i4>2031674</vt:i4>
      </vt:variant>
      <vt:variant>
        <vt:i4>218</vt:i4>
      </vt:variant>
      <vt:variant>
        <vt:i4>0</vt:i4>
      </vt:variant>
      <vt:variant>
        <vt:i4>5</vt:i4>
      </vt:variant>
      <vt:variant>
        <vt:lpwstr/>
      </vt:variant>
      <vt:variant>
        <vt:lpwstr>_Toc90972788</vt:lpwstr>
      </vt:variant>
      <vt:variant>
        <vt:i4>1048634</vt:i4>
      </vt:variant>
      <vt:variant>
        <vt:i4>212</vt:i4>
      </vt:variant>
      <vt:variant>
        <vt:i4>0</vt:i4>
      </vt:variant>
      <vt:variant>
        <vt:i4>5</vt:i4>
      </vt:variant>
      <vt:variant>
        <vt:lpwstr/>
      </vt:variant>
      <vt:variant>
        <vt:lpwstr>_Toc90972787</vt:lpwstr>
      </vt:variant>
      <vt:variant>
        <vt:i4>1114170</vt:i4>
      </vt:variant>
      <vt:variant>
        <vt:i4>206</vt:i4>
      </vt:variant>
      <vt:variant>
        <vt:i4>0</vt:i4>
      </vt:variant>
      <vt:variant>
        <vt:i4>5</vt:i4>
      </vt:variant>
      <vt:variant>
        <vt:lpwstr/>
      </vt:variant>
      <vt:variant>
        <vt:lpwstr>_Toc90972786</vt:lpwstr>
      </vt:variant>
      <vt:variant>
        <vt:i4>1179706</vt:i4>
      </vt:variant>
      <vt:variant>
        <vt:i4>200</vt:i4>
      </vt:variant>
      <vt:variant>
        <vt:i4>0</vt:i4>
      </vt:variant>
      <vt:variant>
        <vt:i4>5</vt:i4>
      </vt:variant>
      <vt:variant>
        <vt:lpwstr/>
      </vt:variant>
      <vt:variant>
        <vt:lpwstr>_Toc90972785</vt:lpwstr>
      </vt:variant>
      <vt:variant>
        <vt:i4>1245242</vt:i4>
      </vt:variant>
      <vt:variant>
        <vt:i4>194</vt:i4>
      </vt:variant>
      <vt:variant>
        <vt:i4>0</vt:i4>
      </vt:variant>
      <vt:variant>
        <vt:i4>5</vt:i4>
      </vt:variant>
      <vt:variant>
        <vt:lpwstr/>
      </vt:variant>
      <vt:variant>
        <vt:lpwstr>_Toc90972784</vt:lpwstr>
      </vt:variant>
      <vt:variant>
        <vt:i4>1310778</vt:i4>
      </vt:variant>
      <vt:variant>
        <vt:i4>188</vt:i4>
      </vt:variant>
      <vt:variant>
        <vt:i4>0</vt:i4>
      </vt:variant>
      <vt:variant>
        <vt:i4>5</vt:i4>
      </vt:variant>
      <vt:variant>
        <vt:lpwstr/>
      </vt:variant>
      <vt:variant>
        <vt:lpwstr>_Toc90972783</vt:lpwstr>
      </vt:variant>
      <vt:variant>
        <vt:i4>1376314</vt:i4>
      </vt:variant>
      <vt:variant>
        <vt:i4>182</vt:i4>
      </vt:variant>
      <vt:variant>
        <vt:i4>0</vt:i4>
      </vt:variant>
      <vt:variant>
        <vt:i4>5</vt:i4>
      </vt:variant>
      <vt:variant>
        <vt:lpwstr/>
      </vt:variant>
      <vt:variant>
        <vt:lpwstr>_Toc90972782</vt:lpwstr>
      </vt:variant>
      <vt:variant>
        <vt:i4>1441850</vt:i4>
      </vt:variant>
      <vt:variant>
        <vt:i4>176</vt:i4>
      </vt:variant>
      <vt:variant>
        <vt:i4>0</vt:i4>
      </vt:variant>
      <vt:variant>
        <vt:i4>5</vt:i4>
      </vt:variant>
      <vt:variant>
        <vt:lpwstr/>
      </vt:variant>
      <vt:variant>
        <vt:lpwstr>_Toc90972781</vt:lpwstr>
      </vt:variant>
      <vt:variant>
        <vt:i4>1507386</vt:i4>
      </vt:variant>
      <vt:variant>
        <vt:i4>170</vt:i4>
      </vt:variant>
      <vt:variant>
        <vt:i4>0</vt:i4>
      </vt:variant>
      <vt:variant>
        <vt:i4>5</vt:i4>
      </vt:variant>
      <vt:variant>
        <vt:lpwstr/>
      </vt:variant>
      <vt:variant>
        <vt:lpwstr>_Toc90972780</vt:lpwstr>
      </vt:variant>
      <vt:variant>
        <vt:i4>1966133</vt:i4>
      </vt:variant>
      <vt:variant>
        <vt:i4>164</vt:i4>
      </vt:variant>
      <vt:variant>
        <vt:i4>0</vt:i4>
      </vt:variant>
      <vt:variant>
        <vt:i4>5</vt:i4>
      </vt:variant>
      <vt:variant>
        <vt:lpwstr/>
      </vt:variant>
      <vt:variant>
        <vt:lpwstr>_Toc90972779</vt:lpwstr>
      </vt:variant>
      <vt:variant>
        <vt:i4>2031669</vt:i4>
      </vt:variant>
      <vt:variant>
        <vt:i4>158</vt:i4>
      </vt:variant>
      <vt:variant>
        <vt:i4>0</vt:i4>
      </vt:variant>
      <vt:variant>
        <vt:i4>5</vt:i4>
      </vt:variant>
      <vt:variant>
        <vt:lpwstr/>
      </vt:variant>
      <vt:variant>
        <vt:lpwstr>_Toc90972778</vt:lpwstr>
      </vt:variant>
      <vt:variant>
        <vt:i4>1048629</vt:i4>
      </vt:variant>
      <vt:variant>
        <vt:i4>152</vt:i4>
      </vt:variant>
      <vt:variant>
        <vt:i4>0</vt:i4>
      </vt:variant>
      <vt:variant>
        <vt:i4>5</vt:i4>
      </vt:variant>
      <vt:variant>
        <vt:lpwstr/>
      </vt:variant>
      <vt:variant>
        <vt:lpwstr>_Toc90972777</vt:lpwstr>
      </vt:variant>
      <vt:variant>
        <vt:i4>1114165</vt:i4>
      </vt:variant>
      <vt:variant>
        <vt:i4>146</vt:i4>
      </vt:variant>
      <vt:variant>
        <vt:i4>0</vt:i4>
      </vt:variant>
      <vt:variant>
        <vt:i4>5</vt:i4>
      </vt:variant>
      <vt:variant>
        <vt:lpwstr/>
      </vt:variant>
      <vt:variant>
        <vt:lpwstr>_Toc90972776</vt:lpwstr>
      </vt:variant>
      <vt:variant>
        <vt:i4>1179701</vt:i4>
      </vt:variant>
      <vt:variant>
        <vt:i4>140</vt:i4>
      </vt:variant>
      <vt:variant>
        <vt:i4>0</vt:i4>
      </vt:variant>
      <vt:variant>
        <vt:i4>5</vt:i4>
      </vt:variant>
      <vt:variant>
        <vt:lpwstr/>
      </vt:variant>
      <vt:variant>
        <vt:lpwstr>_Toc90972775</vt:lpwstr>
      </vt:variant>
      <vt:variant>
        <vt:i4>1245237</vt:i4>
      </vt:variant>
      <vt:variant>
        <vt:i4>134</vt:i4>
      </vt:variant>
      <vt:variant>
        <vt:i4>0</vt:i4>
      </vt:variant>
      <vt:variant>
        <vt:i4>5</vt:i4>
      </vt:variant>
      <vt:variant>
        <vt:lpwstr/>
      </vt:variant>
      <vt:variant>
        <vt:lpwstr>_Toc90972774</vt:lpwstr>
      </vt:variant>
      <vt:variant>
        <vt:i4>1310773</vt:i4>
      </vt:variant>
      <vt:variant>
        <vt:i4>128</vt:i4>
      </vt:variant>
      <vt:variant>
        <vt:i4>0</vt:i4>
      </vt:variant>
      <vt:variant>
        <vt:i4>5</vt:i4>
      </vt:variant>
      <vt:variant>
        <vt:lpwstr/>
      </vt:variant>
      <vt:variant>
        <vt:lpwstr>_Toc90972773</vt:lpwstr>
      </vt:variant>
      <vt:variant>
        <vt:i4>1376309</vt:i4>
      </vt:variant>
      <vt:variant>
        <vt:i4>122</vt:i4>
      </vt:variant>
      <vt:variant>
        <vt:i4>0</vt:i4>
      </vt:variant>
      <vt:variant>
        <vt:i4>5</vt:i4>
      </vt:variant>
      <vt:variant>
        <vt:lpwstr/>
      </vt:variant>
      <vt:variant>
        <vt:lpwstr>_Toc90972772</vt:lpwstr>
      </vt:variant>
      <vt:variant>
        <vt:i4>1441845</vt:i4>
      </vt:variant>
      <vt:variant>
        <vt:i4>116</vt:i4>
      </vt:variant>
      <vt:variant>
        <vt:i4>0</vt:i4>
      </vt:variant>
      <vt:variant>
        <vt:i4>5</vt:i4>
      </vt:variant>
      <vt:variant>
        <vt:lpwstr/>
      </vt:variant>
      <vt:variant>
        <vt:lpwstr>_Toc90972771</vt:lpwstr>
      </vt:variant>
      <vt:variant>
        <vt:i4>1507381</vt:i4>
      </vt:variant>
      <vt:variant>
        <vt:i4>110</vt:i4>
      </vt:variant>
      <vt:variant>
        <vt:i4>0</vt:i4>
      </vt:variant>
      <vt:variant>
        <vt:i4>5</vt:i4>
      </vt:variant>
      <vt:variant>
        <vt:lpwstr/>
      </vt:variant>
      <vt:variant>
        <vt:lpwstr>_Toc90972770</vt:lpwstr>
      </vt:variant>
      <vt:variant>
        <vt:i4>1966132</vt:i4>
      </vt:variant>
      <vt:variant>
        <vt:i4>104</vt:i4>
      </vt:variant>
      <vt:variant>
        <vt:i4>0</vt:i4>
      </vt:variant>
      <vt:variant>
        <vt:i4>5</vt:i4>
      </vt:variant>
      <vt:variant>
        <vt:lpwstr/>
      </vt:variant>
      <vt:variant>
        <vt:lpwstr>_Toc90972769</vt:lpwstr>
      </vt:variant>
      <vt:variant>
        <vt:i4>2031668</vt:i4>
      </vt:variant>
      <vt:variant>
        <vt:i4>98</vt:i4>
      </vt:variant>
      <vt:variant>
        <vt:i4>0</vt:i4>
      </vt:variant>
      <vt:variant>
        <vt:i4>5</vt:i4>
      </vt:variant>
      <vt:variant>
        <vt:lpwstr/>
      </vt:variant>
      <vt:variant>
        <vt:lpwstr>_Toc90972768</vt:lpwstr>
      </vt:variant>
      <vt:variant>
        <vt:i4>1048628</vt:i4>
      </vt:variant>
      <vt:variant>
        <vt:i4>92</vt:i4>
      </vt:variant>
      <vt:variant>
        <vt:i4>0</vt:i4>
      </vt:variant>
      <vt:variant>
        <vt:i4>5</vt:i4>
      </vt:variant>
      <vt:variant>
        <vt:lpwstr/>
      </vt:variant>
      <vt:variant>
        <vt:lpwstr>_Toc90972767</vt:lpwstr>
      </vt:variant>
      <vt:variant>
        <vt:i4>1114164</vt:i4>
      </vt:variant>
      <vt:variant>
        <vt:i4>86</vt:i4>
      </vt:variant>
      <vt:variant>
        <vt:i4>0</vt:i4>
      </vt:variant>
      <vt:variant>
        <vt:i4>5</vt:i4>
      </vt:variant>
      <vt:variant>
        <vt:lpwstr/>
      </vt:variant>
      <vt:variant>
        <vt:lpwstr>_Toc90972766</vt:lpwstr>
      </vt:variant>
      <vt:variant>
        <vt:i4>1179700</vt:i4>
      </vt:variant>
      <vt:variant>
        <vt:i4>80</vt:i4>
      </vt:variant>
      <vt:variant>
        <vt:i4>0</vt:i4>
      </vt:variant>
      <vt:variant>
        <vt:i4>5</vt:i4>
      </vt:variant>
      <vt:variant>
        <vt:lpwstr/>
      </vt:variant>
      <vt:variant>
        <vt:lpwstr>_Toc90972765</vt:lpwstr>
      </vt:variant>
      <vt:variant>
        <vt:i4>1245236</vt:i4>
      </vt:variant>
      <vt:variant>
        <vt:i4>74</vt:i4>
      </vt:variant>
      <vt:variant>
        <vt:i4>0</vt:i4>
      </vt:variant>
      <vt:variant>
        <vt:i4>5</vt:i4>
      </vt:variant>
      <vt:variant>
        <vt:lpwstr/>
      </vt:variant>
      <vt:variant>
        <vt:lpwstr>_Toc90972764</vt:lpwstr>
      </vt:variant>
      <vt:variant>
        <vt:i4>1310772</vt:i4>
      </vt:variant>
      <vt:variant>
        <vt:i4>68</vt:i4>
      </vt:variant>
      <vt:variant>
        <vt:i4>0</vt:i4>
      </vt:variant>
      <vt:variant>
        <vt:i4>5</vt:i4>
      </vt:variant>
      <vt:variant>
        <vt:lpwstr/>
      </vt:variant>
      <vt:variant>
        <vt:lpwstr>_Toc90972763</vt:lpwstr>
      </vt:variant>
      <vt:variant>
        <vt:i4>1376308</vt:i4>
      </vt:variant>
      <vt:variant>
        <vt:i4>62</vt:i4>
      </vt:variant>
      <vt:variant>
        <vt:i4>0</vt:i4>
      </vt:variant>
      <vt:variant>
        <vt:i4>5</vt:i4>
      </vt:variant>
      <vt:variant>
        <vt:lpwstr/>
      </vt:variant>
      <vt:variant>
        <vt:lpwstr>_Toc90972762</vt:lpwstr>
      </vt:variant>
      <vt:variant>
        <vt:i4>1441844</vt:i4>
      </vt:variant>
      <vt:variant>
        <vt:i4>56</vt:i4>
      </vt:variant>
      <vt:variant>
        <vt:i4>0</vt:i4>
      </vt:variant>
      <vt:variant>
        <vt:i4>5</vt:i4>
      </vt:variant>
      <vt:variant>
        <vt:lpwstr/>
      </vt:variant>
      <vt:variant>
        <vt:lpwstr>_Toc90972761</vt:lpwstr>
      </vt:variant>
      <vt:variant>
        <vt:i4>1507380</vt:i4>
      </vt:variant>
      <vt:variant>
        <vt:i4>50</vt:i4>
      </vt:variant>
      <vt:variant>
        <vt:i4>0</vt:i4>
      </vt:variant>
      <vt:variant>
        <vt:i4>5</vt:i4>
      </vt:variant>
      <vt:variant>
        <vt:lpwstr/>
      </vt:variant>
      <vt:variant>
        <vt:lpwstr>_Toc90972760</vt:lpwstr>
      </vt:variant>
      <vt:variant>
        <vt:i4>1966135</vt:i4>
      </vt:variant>
      <vt:variant>
        <vt:i4>44</vt:i4>
      </vt:variant>
      <vt:variant>
        <vt:i4>0</vt:i4>
      </vt:variant>
      <vt:variant>
        <vt:i4>5</vt:i4>
      </vt:variant>
      <vt:variant>
        <vt:lpwstr/>
      </vt:variant>
      <vt:variant>
        <vt:lpwstr>_Toc90972759</vt:lpwstr>
      </vt:variant>
      <vt:variant>
        <vt:i4>2031671</vt:i4>
      </vt:variant>
      <vt:variant>
        <vt:i4>38</vt:i4>
      </vt:variant>
      <vt:variant>
        <vt:i4>0</vt:i4>
      </vt:variant>
      <vt:variant>
        <vt:i4>5</vt:i4>
      </vt:variant>
      <vt:variant>
        <vt:lpwstr/>
      </vt:variant>
      <vt:variant>
        <vt:lpwstr>_Toc90972758</vt:lpwstr>
      </vt:variant>
      <vt:variant>
        <vt:i4>1048631</vt:i4>
      </vt:variant>
      <vt:variant>
        <vt:i4>32</vt:i4>
      </vt:variant>
      <vt:variant>
        <vt:i4>0</vt:i4>
      </vt:variant>
      <vt:variant>
        <vt:i4>5</vt:i4>
      </vt:variant>
      <vt:variant>
        <vt:lpwstr/>
      </vt:variant>
      <vt:variant>
        <vt:lpwstr>_Toc90972757</vt:lpwstr>
      </vt:variant>
      <vt:variant>
        <vt:i4>1114167</vt:i4>
      </vt:variant>
      <vt:variant>
        <vt:i4>26</vt:i4>
      </vt:variant>
      <vt:variant>
        <vt:i4>0</vt:i4>
      </vt:variant>
      <vt:variant>
        <vt:i4>5</vt:i4>
      </vt:variant>
      <vt:variant>
        <vt:lpwstr/>
      </vt:variant>
      <vt:variant>
        <vt:lpwstr>_Toc90972756</vt:lpwstr>
      </vt:variant>
      <vt:variant>
        <vt:i4>1179703</vt:i4>
      </vt:variant>
      <vt:variant>
        <vt:i4>20</vt:i4>
      </vt:variant>
      <vt:variant>
        <vt:i4>0</vt:i4>
      </vt:variant>
      <vt:variant>
        <vt:i4>5</vt:i4>
      </vt:variant>
      <vt:variant>
        <vt:lpwstr/>
      </vt:variant>
      <vt:variant>
        <vt:lpwstr>_Toc90972755</vt:lpwstr>
      </vt:variant>
      <vt:variant>
        <vt:i4>1245239</vt:i4>
      </vt:variant>
      <vt:variant>
        <vt:i4>14</vt:i4>
      </vt:variant>
      <vt:variant>
        <vt:i4>0</vt:i4>
      </vt:variant>
      <vt:variant>
        <vt:i4>5</vt:i4>
      </vt:variant>
      <vt:variant>
        <vt:lpwstr/>
      </vt:variant>
      <vt:variant>
        <vt:lpwstr>_Toc90972754</vt:lpwstr>
      </vt:variant>
      <vt:variant>
        <vt:i4>1310775</vt:i4>
      </vt:variant>
      <vt:variant>
        <vt:i4>8</vt:i4>
      </vt:variant>
      <vt:variant>
        <vt:i4>0</vt:i4>
      </vt:variant>
      <vt:variant>
        <vt:i4>5</vt:i4>
      </vt:variant>
      <vt:variant>
        <vt:lpwstr/>
      </vt:variant>
      <vt:variant>
        <vt:lpwstr>_Toc90972753</vt:lpwstr>
      </vt:variant>
      <vt:variant>
        <vt:i4>1376311</vt:i4>
      </vt:variant>
      <vt:variant>
        <vt:i4>2</vt:i4>
      </vt:variant>
      <vt:variant>
        <vt:i4>0</vt:i4>
      </vt:variant>
      <vt:variant>
        <vt:i4>5</vt:i4>
      </vt:variant>
      <vt:variant>
        <vt:lpwstr/>
      </vt:variant>
      <vt:variant>
        <vt:lpwstr>_Toc90972752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СЕЛ МУНИЦИПАЛЬНОГО ОБРАЗОВАНИЯ КРАСНОГОРСКИЙ СЕЛЬСОВЕТ КРАСНОГОРСКОГО РАЙОНА АЛТАЙСКОГО КРАЯ</dc:title>
  <dc:subject/>
  <dc:creator>NK</dc:creator>
  <cp:keywords/>
  <dc:description/>
  <cp:lastModifiedBy>OLGA</cp:lastModifiedBy>
  <cp:revision>18</cp:revision>
  <cp:lastPrinted>2024-04-16T04:14:00Z</cp:lastPrinted>
  <dcterms:created xsi:type="dcterms:W3CDTF">2021-12-21T06:07:00Z</dcterms:created>
  <dcterms:modified xsi:type="dcterms:W3CDTF">2024-10-15T01:42:00Z</dcterms:modified>
</cp:coreProperties>
</file>