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96240" w:rsidRPr="00996240" w:rsidRDefault="00996240" w:rsidP="00996240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96240">
      <w:pPr>
        <w:spacing w:after="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1451"/>
        <w:gridCol w:w="1349"/>
        <w:gridCol w:w="527"/>
        <w:gridCol w:w="3971"/>
        <w:gridCol w:w="871"/>
      </w:tblGrid>
      <w:tr w:rsidR="00996240" w:rsidRPr="00996240" w:rsidTr="009C56CB">
        <w:trPr>
          <w:trHeight w:val="425"/>
        </w:trPr>
        <w:tc>
          <w:tcPr>
            <w:tcW w:w="250" w:type="dxa"/>
          </w:tcPr>
          <w:p w:rsidR="00996240" w:rsidRPr="00996240" w:rsidRDefault="00996240" w:rsidP="001A6DED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C220AB" w:rsidP="00753EE5">
            <w:pPr>
              <w:spacing w:after="20"/>
              <w:ind w:left="-79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DE0DB4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10</w:t>
            </w:r>
          </w:p>
        </w:tc>
        <w:tc>
          <w:tcPr>
            <w:tcW w:w="250" w:type="dxa"/>
          </w:tcPr>
          <w:p w:rsidR="00996240" w:rsidRPr="00996240" w:rsidRDefault="00996240" w:rsidP="001A6DED">
            <w:pPr>
              <w:spacing w:after="20"/>
              <w:ind w:left="-79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1451" w:type="dxa"/>
          </w:tcPr>
          <w:p w:rsidR="00996240" w:rsidRPr="00996240" w:rsidRDefault="00996240" w:rsidP="001A6DED">
            <w:pPr>
              <w:spacing w:after="20"/>
              <w:ind w:left="-79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349" w:type="dxa"/>
          </w:tcPr>
          <w:p w:rsidR="00996240" w:rsidRPr="00996240" w:rsidRDefault="00996240" w:rsidP="001A6DED">
            <w:pPr>
              <w:spacing w:after="20"/>
              <w:ind w:left="-79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  <w:r w:rsidR="001A6DE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4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1A6DED">
            <w:pPr>
              <w:spacing w:after="20"/>
              <w:ind w:left="-79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DE0DB4" w:rsidP="001A6DED">
            <w:pPr>
              <w:spacing w:after="20"/>
              <w:ind w:left="-79" w:right="-10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  336</w:t>
            </w:r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1A6DED">
            <w:pPr>
              <w:spacing w:after="20"/>
              <w:ind w:left="-79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1A6DED">
        <w:trPr>
          <w:gridAfter w:val="2"/>
          <w:wAfter w:w="4842" w:type="dxa"/>
          <w:trHeight w:val="2711"/>
        </w:trPr>
        <w:tc>
          <w:tcPr>
            <w:tcW w:w="4536" w:type="dxa"/>
            <w:gridSpan w:val="6"/>
          </w:tcPr>
          <w:p w:rsidR="001A6DED" w:rsidRDefault="00996240" w:rsidP="001A6DED">
            <w:pPr>
              <w:jc w:val="both"/>
              <w:rPr>
                <w:rFonts w:eastAsiaTheme="minorHAnsi"/>
                <w:lang w:eastAsia="en-US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="004C5E7F">
              <w:rPr>
                <w:rFonts w:eastAsiaTheme="minorHAnsi"/>
                <w:lang w:eastAsia="en-US"/>
              </w:rPr>
              <w:t xml:space="preserve">          </w:t>
            </w:r>
          </w:p>
          <w:p w:rsidR="00996240" w:rsidRPr="001A6DED" w:rsidRDefault="001A6DED" w:rsidP="001A6DED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lang w:eastAsia="en-US"/>
              </w:rPr>
              <w:t xml:space="preserve">        </w:t>
            </w:r>
            <w:r w:rsidR="004C5E7F" w:rsidRPr="001A6DE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753EE5" w:rsidRPr="00753EE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Об утверждении </w:t>
            </w:r>
            <w:proofErr w:type="gramStart"/>
            <w:r w:rsidR="00753EE5" w:rsidRPr="00753EE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Порядка установления фактов проживания граждан</w:t>
            </w:r>
            <w:proofErr w:type="gramEnd"/>
            <w:r w:rsidR="00753EE5" w:rsidRPr="00753EE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в жилых помещениях, находящихся в зоне чрезвычайной ситуации, нарушения условий жизнедеятельности и утраты ими имущества в результате чрезвычайных ситуаций природного и техногенного характера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="00753EE5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на территории 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Краснощековского района</w:t>
            </w:r>
            <w:r w:rsidRPr="001A6DE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Алтайского края</w:t>
            </w:r>
          </w:p>
        </w:tc>
      </w:tr>
    </w:tbl>
    <w:p w:rsidR="00753EE5" w:rsidRDefault="004C5E7F" w:rsidP="00996240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C5E7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96240" w:rsidRPr="00B21079" w:rsidRDefault="00931B98" w:rsidP="00996240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931B98">
        <w:rPr>
          <w:rFonts w:ascii="Times New Roman" w:hAnsi="Times New Roman" w:cs="Times New Roman"/>
          <w:sz w:val="28"/>
          <w:szCs w:val="28"/>
        </w:rPr>
        <w:t>В соответствии с подпункт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931B98">
        <w:rPr>
          <w:rFonts w:ascii="Times New Roman" w:hAnsi="Times New Roman" w:cs="Times New Roman"/>
          <w:sz w:val="28"/>
          <w:szCs w:val="28"/>
        </w:rPr>
        <w:t xml:space="preserve"> «п» пункта 2 статьи 11 Федеральн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931B98">
        <w:rPr>
          <w:rFonts w:ascii="Times New Roman" w:hAnsi="Times New Roman" w:cs="Times New Roman"/>
          <w:sz w:val="28"/>
          <w:szCs w:val="28"/>
        </w:rPr>
        <w:t xml:space="preserve"> закон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31B98">
        <w:rPr>
          <w:rFonts w:ascii="Times New Roman" w:hAnsi="Times New Roman" w:cs="Times New Roman"/>
          <w:sz w:val="28"/>
          <w:szCs w:val="28"/>
        </w:rPr>
        <w:t xml:space="preserve"> от 21.12.1994 № 68-ФЗ «О защите населения и территорий от чрезвычайных ситуаций природного и техногенного характера», руководствуясь Методическими рекомендациями по порядку подготовки списков граждан, нуждающихся в получении единовременной материальной </w:t>
      </w:r>
      <w:proofErr w:type="gramStart"/>
      <w:r w:rsidRPr="00931B98">
        <w:rPr>
          <w:rFonts w:ascii="Times New Roman" w:hAnsi="Times New Roman" w:cs="Times New Roman"/>
          <w:sz w:val="28"/>
          <w:szCs w:val="28"/>
        </w:rPr>
        <w:t>помощи, финансовой помощи в связи с утратой ими имущества первой необходимости, единовременного пособия в связи с гибелью (смертью) члена семьи (включая пособие на погребение погибшего (умершего) члена семьи) и единовременного пособия в связи с получением вреда здоровью при ликвидации последствий чрезвычайных ситуаций природного и техногенного характера (утверждены МЧС России 03.03.2022 № 2-4-71-7-11)</w:t>
      </w:r>
      <w:r w:rsidR="004C5E7F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996240"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 края,</w:t>
      </w:r>
      <w:r w:rsidR="00996240"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  <w:proofErr w:type="gramEnd"/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31B98" w:rsidRPr="00931B98" w:rsidRDefault="00931B98" w:rsidP="00931B98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931B98">
        <w:rPr>
          <w:rFonts w:ascii="Times New Roman" w:hAnsi="Times New Roman" w:cs="Times New Roman"/>
          <w:bCs/>
          <w:spacing w:val="-2"/>
          <w:sz w:val="28"/>
          <w:szCs w:val="28"/>
        </w:rPr>
        <w:t>1. Утвердить Порядок установления фактов проживания граждан в жилых помещениях, находящихся в зоне чрезвычайной ситуации, нарушения условий жизнедеятельности и утраты имущества первой необходимости в результате чрезвычайной ситуации  (Приложение).</w:t>
      </w:r>
    </w:p>
    <w:p w:rsidR="00931B98" w:rsidRDefault="00931B98" w:rsidP="00931B98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t>2</w:t>
      </w:r>
      <w:r w:rsidRPr="00931B98">
        <w:rPr>
          <w:rFonts w:ascii="Times New Roman" w:hAnsi="Times New Roman" w:cs="Times New Roman"/>
          <w:bCs/>
          <w:spacing w:val="-2"/>
          <w:sz w:val="28"/>
          <w:szCs w:val="28"/>
        </w:rPr>
        <w:t>. Контроль исполнения настоящего постановления возложить на заместителя главы Администрации Краснощёковского района Т.Г. Заковряшину.</w:t>
      </w:r>
    </w:p>
    <w:p w:rsidR="00931B98" w:rsidRPr="00931B98" w:rsidRDefault="00931B98" w:rsidP="00931B98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931B98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4. Постановление разместить на официальном сайте Администрации </w:t>
      </w:r>
      <w:r>
        <w:rPr>
          <w:rFonts w:ascii="Times New Roman" w:hAnsi="Times New Roman" w:cs="Times New Roman"/>
          <w:bCs/>
          <w:spacing w:val="-2"/>
          <w:sz w:val="28"/>
          <w:szCs w:val="28"/>
        </w:rPr>
        <w:t>Краснощековского района</w:t>
      </w:r>
      <w:r w:rsidRPr="00931B98">
        <w:rPr>
          <w:rFonts w:ascii="Times New Roman" w:hAnsi="Times New Roman" w:cs="Times New Roman"/>
          <w:bCs/>
          <w:spacing w:val="-2"/>
          <w:sz w:val="28"/>
          <w:szCs w:val="28"/>
        </w:rPr>
        <w:t>.</w:t>
      </w:r>
    </w:p>
    <w:p w:rsidR="00996240" w:rsidRDefault="00931B98" w:rsidP="00931B98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bCs/>
          <w:spacing w:val="-2"/>
          <w:sz w:val="28"/>
          <w:szCs w:val="28"/>
        </w:rPr>
        <w:lastRenderedPageBreak/>
        <w:t>5</w:t>
      </w:r>
      <w:r w:rsidRPr="00931B98">
        <w:rPr>
          <w:rFonts w:ascii="Times New Roman" w:hAnsi="Times New Roman" w:cs="Times New Roman"/>
          <w:bCs/>
          <w:spacing w:val="-2"/>
          <w:sz w:val="28"/>
          <w:szCs w:val="28"/>
        </w:rPr>
        <w:t>. Постановление вступает в силу с момента официального опубликования.</w:t>
      </w: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31B98" w:rsidP="00931B98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</w:t>
            </w:r>
            <w:r w:rsidR="00996240"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лав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а </w:t>
            </w:r>
            <w:r w:rsidR="00996240"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района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31B98" w:rsidP="00931B98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854514" w:rsidRDefault="00854514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854514" w:rsidRDefault="00854514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p w:rsidR="00854514" w:rsidRDefault="00854514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bookmarkStart w:id="0" w:name="bookmark3"/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931B98" w:rsidRDefault="00931B98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</w:p>
    <w:p w:rsidR="00854514" w:rsidRPr="00854514" w:rsidRDefault="00854514" w:rsidP="0085451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sz w:val="24"/>
          <w:szCs w:val="24"/>
        </w:rPr>
      </w:pPr>
      <w:r w:rsidRPr="0085451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854514" w:rsidRPr="00854514" w:rsidRDefault="00854514" w:rsidP="008545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854514">
        <w:rPr>
          <w:rFonts w:ascii="Times New Roman" w:eastAsia="Times New Roman" w:hAnsi="Times New Roman" w:cs="Times New Roman"/>
          <w:sz w:val="24"/>
          <w:szCs w:val="24"/>
        </w:rPr>
        <w:t>к постановлению Администрации</w:t>
      </w:r>
    </w:p>
    <w:p w:rsidR="00854514" w:rsidRPr="00854514" w:rsidRDefault="00854514" w:rsidP="0085451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r w:rsidRPr="00854514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</w:t>
      </w:r>
    </w:p>
    <w:p w:rsidR="00854514" w:rsidRPr="00854514" w:rsidRDefault="00854514" w:rsidP="00854514">
      <w:pPr>
        <w:suppressAutoHyphens/>
        <w:spacing w:after="0" w:line="240" w:lineRule="auto"/>
        <w:ind w:firstLine="142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54514">
        <w:rPr>
          <w:rFonts w:ascii="Times New Roman" w:eastAsia="Times New Roman" w:hAnsi="Times New Roman" w:cs="Times New Roman"/>
          <w:sz w:val="24"/>
          <w:szCs w:val="24"/>
          <w:lang w:eastAsia="ar-SA"/>
        </w:rPr>
        <w:t>о</w:t>
      </w:r>
      <w:r w:rsidRPr="002F74B6">
        <w:rPr>
          <w:rFonts w:ascii="Times New Roman" w:eastAsia="Times New Roman" w:hAnsi="Times New Roman" w:cs="Times New Roman"/>
          <w:sz w:val="24"/>
          <w:szCs w:val="24"/>
          <w:lang w:eastAsia="ar-SA"/>
        </w:rPr>
        <w:t>т 1</w:t>
      </w:r>
      <w:r w:rsidR="002F74B6" w:rsidRPr="002F74B6">
        <w:rPr>
          <w:rFonts w:ascii="Times New Roman" w:eastAsia="Times New Roman" w:hAnsi="Times New Roman" w:cs="Times New Roman"/>
          <w:sz w:val="24"/>
          <w:szCs w:val="24"/>
          <w:lang w:eastAsia="ar-SA"/>
        </w:rPr>
        <w:t>0</w:t>
      </w:r>
      <w:r w:rsidRPr="002F74B6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2F74B6" w:rsidRPr="002F74B6">
        <w:rPr>
          <w:rFonts w:ascii="Times New Roman" w:eastAsia="Times New Roman" w:hAnsi="Times New Roman" w:cs="Times New Roman"/>
          <w:sz w:val="24"/>
          <w:szCs w:val="24"/>
          <w:lang w:eastAsia="ar-SA"/>
        </w:rPr>
        <w:t>1</w:t>
      </w:r>
      <w:r w:rsidRPr="002F74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0.2024 № </w:t>
      </w:r>
      <w:r w:rsidR="002F74B6" w:rsidRPr="002F74B6">
        <w:rPr>
          <w:rFonts w:ascii="Times New Roman" w:eastAsia="Times New Roman" w:hAnsi="Times New Roman" w:cs="Times New Roman"/>
          <w:sz w:val="24"/>
          <w:szCs w:val="24"/>
          <w:lang w:eastAsia="ar-SA"/>
        </w:rPr>
        <w:t>336</w:t>
      </w:r>
    </w:p>
    <w:p w:rsidR="00854514" w:rsidRPr="00854514" w:rsidRDefault="00854514" w:rsidP="00854514">
      <w:pPr>
        <w:keepNext/>
        <w:keepLines/>
        <w:spacing w:after="232" w:line="307" w:lineRule="exact"/>
        <w:ind w:left="20" w:right="40" w:firstLine="1240"/>
        <w:outlineLvl w:val="1"/>
        <w:rPr>
          <w:rFonts w:ascii="Times New Roman" w:eastAsia="Times New Roman" w:hAnsi="Times New Roman" w:cs="Times New Roman"/>
          <w:sz w:val="28"/>
          <w:szCs w:val="28"/>
        </w:rPr>
      </w:pPr>
    </w:p>
    <w:bookmarkEnd w:id="0"/>
    <w:p w:rsidR="00931B98" w:rsidRPr="00931B98" w:rsidRDefault="00931B98" w:rsidP="00931B9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>ПОРЯДОК</w:t>
      </w:r>
    </w:p>
    <w:p w:rsidR="00931B98" w:rsidRPr="00931B98" w:rsidRDefault="00931B98" w:rsidP="00931B9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>установления фактов проживания граждан в жилых помещениях, находящихся в зоне чрезвычайной ситуации, нарушения условий жизнедеятельности и утраты ими имущества в результате чрезвычайных ситуаций природного и техногенного характера</w:t>
      </w:r>
    </w:p>
    <w:p w:rsidR="00931B98" w:rsidRPr="00931B98" w:rsidRDefault="00931B98" w:rsidP="00931B98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>1. Общие положения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1.1. 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Настоящий Порядок устанавливает условия осуществления Администрацией </w:t>
      </w:r>
      <w:r w:rsidR="0054502C" w:rsidRPr="0054502C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полномочий, предусмотренных пунктом «п» части 2 статьи 11 Федерального закона «О защите населения и территорий от чрезвычайных ситуаций природного и техногенного характера» по установлению фактов проживания в жилых помещениях, находящихся в зоне чрезвычайной ситуации, нарушения условий жизнедеятельности и утраты имущества первой необходимости в результате чрезвычайной ситуации.</w:t>
      </w:r>
      <w:proofErr w:type="gramEnd"/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1.2. 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>Установление фактов проживания в жилых помещениях, находящихся в зоне чрезвычайной ситуации, нарушения условий жизнедеятельности и утраты имущества первой необходимости в результате чрезвычайной ситуации осуществляется с учетом положений постановления Правительства Российской Федерации от 28 декабря 2019 года № 1928 «Об утверждении правил предоставления иных межбюджетных трансфертов из федерального бюджета, источником финансового обеспечения которых являются бюджетные ассигнования резервного фонда Правительства Российской Федерации на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>финансовое обеспечение отдельных мер по ликвидации чрезвычайных ситуаций природного и техногенного характера, осуществления компенсационных выплат физическим и юридическим лицам, которым был причинен ущерб в результате террористического акта, и возмещение вреда, причиненного при пресечении террористического акта правомерными действиями», приказа МЧС России от 10 декабря 2021 года № 858 «Об утверждении Порядка подготовки и представления  высшим исполнительными органами государственной власти субъектов Российской Федерации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документов в МЧС России для обоснования предельного 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>объема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запрашиваемых бюджетных ассигнований из резервного фонда Правительства Российской Федерации».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1.3. В целях, определенных настоящим Порядком, постановлением Администрации </w:t>
      </w:r>
      <w:r w:rsidR="0054502C" w:rsidRPr="0054502C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создается комиссия по установлению фактов проживания граждан в жилых помещениях, находящихся в зоне чрезвычайной ситуации, нарушения условий их жизнедеятельности и утраты ими (полностью или частично) имущества первой необходимости в результате чрезвычайной ситуации (далее - Комиссия). </w:t>
      </w:r>
    </w:p>
    <w:p w:rsidR="00931B98" w:rsidRPr="00931B98" w:rsidRDefault="0054502C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>1.4. К полномочиям комиссии относится установление фактов: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lastRenderedPageBreak/>
        <w:t>- проживания гражданина в жилом помещении, находящемся в зоне чрезвычайной ситуации;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>- нарушения условий жизнедеятельности гражданина в результате поражающих факторов чрезвычайной ситуации;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>- полной или частичной утраты имущества первой необходимости в результате поражающих факторов чрезвычайной ситуации.</w:t>
      </w:r>
    </w:p>
    <w:p w:rsidR="00931B98" w:rsidRPr="00931B98" w:rsidRDefault="00931B98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1.5. Состав Комиссии утверждается постановлением Администрации </w:t>
      </w:r>
      <w:r w:rsidR="0054502C" w:rsidRPr="0054502C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в количестве не менее трех человек. </w:t>
      </w:r>
      <w:r w:rsidRPr="00931B98">
        <w:rPr>
          <w:rFonts w:ascii="Times New Roman" w:eastAsia="Calibri" w:hAnsi="Times New Roman" w:cs="Times New Roman"/>
          <w:sz w:val="28"/>
          <w:szCs w:val="28"/>
          <w:shd w:val="clear" w:color="auto" w:fill="FFFFFF"/>
          <w:lang w:eastAsia="en-US"/>
        </w:rPr>
        <w:t>Исполнение обязанностей секретаря комиссии возлагается на члена Комиссии по решению председателя Комиссии.</w:t>
      </w:r>
    </w:p>
    <w:p w:rsidR="00931B98" w:rsidRPr="00931B98" w:rsidRDefault="00931B98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>1.6. Комиссия является временным действующим органом и осуществляет свою работу в период, необходимый для установления соответствующих фактов.</w:t>
      </w:r>
    </w:p>
    <w:p w:rsidR="00931B98" w:rsidRPr="00931B98" w:rsidRDefault="00931B98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>2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Pr="00931B98">
        <w:rPr>
          <w:rFonts w:ascii="Times New Roman" w:eastAsia="Calibri" w:hAnsi="Times New Roman" w:cs="Times New Roman"/>
          <w:b/>
          <w:bCs/>
          <w:color w:val="1E1D1E"/>
          <w:sz w:val="28"/>
          <w:szCs w:val="28"/>
          <w:shd w:val="clear" w:color="auto" w:fill="FFFFFF"/>
          <w:lang w:eastAsia="en-US"/>
        </w:rPr>
        <w:t>Функции и организация работы комиссии</w:t>
      </w:r>
    </w:p>
    <w:p w:rsidR="00931B98" w:rsidRPr="00931B98" w:rsidRDefault="00931B98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2.1 Основанием для начала работы Комиссии является поступление в Управление </w:t>
      </w:r>
      <w:r w:rsidR="00A93F86" w:rsidRPr="00A93F86">
        <w:rPr>
          <w:rFonts w:ascii="Times New Roman" w:eastAsia="Times New Roman" w:hAnsi="Times New Roman" w:cs="Times New Roman"/>
          <w:sz w:val="28"/>
          <w:szCs w:val="28"/>
        </w:rPr>
        <w:t xml:space="preserve">социальной защиты населения по Краснощёковскому   и </w:t>
      </w:r>
      <w:proofErr w:type="spellStart"/>
      <w:r w:rsidR="00A93F86" w:rsidRPr="00A93F86">
        <w:rPr>
          <w:rFonts w:ascii="Times New Roman" w:eastAsia="Times New Roman" w:hAnsi="Times New Roman" w:cs="Times New Roman"/>
          <w:sz w:val="28"/>
          <w:szCs w:val="28"/>
        </w:rPr>
        <w:t>Курьинскому</w:t>
      </w:r>
      <w:proofErr w:type="spellEnd"/>
      <w:r w:rsidR="00A93F86" w:rsidRPr="00A93F86">
        <w:rPr>
          <w:rFonts w:ascii="Times New Roman" w:eastAsia="Times New Roman" w:hAnsi="Times New Roman" w:cs="Times New Roman"/>
          <w:sz w:val="28"/>
          <w:szCs w:val="28"/>
        </w:rPr>
        <w:t xml:space="preserve"> районам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заявления и материалов (при наличии) о назначении единовременной материальной помощи гражданам, пострадавшим в результате чрезвычайной (в связи с нарушением условий жизнедеятельности) или финансовой помощи гражданам в связи с утратой ими имущества первой необходимости в результате чрезвычайной ситуации (далее – заявление). </w:t>
      </w:r>
      <w:proofErr w:type="gramEnd"/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2.2. При обращении за помощью заявитель представляет следующие документы: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паспорт гражданина Российской Федерации или паспорт иностранного гражданина либо иной документ, удостоверяющий личность заявителя в соответствии с законодательством Российской Федерации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документы, удостоверяющие личность иных лиц, указанных заявителем в заявлении;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документ, удостоверяющий полномочия представителя (законного представителя) заявителя;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документ, подтверждающий факт рождения ребенка, выданный компетентным органом иностранного государства (в случае регистрации акта гражданского состояния компетентным органом иностранного государства);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докумен</w:t>
      </w:r>
      <w:proofErr w:type="gramStart"/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т(</w:t>
      </w:r>
      <w:proofErr w:type="gramEnd"/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ы), подтверждающий(</w:t>
      </w:r>
      <w:proofErr w:type="spellStart"/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ие</w:t>
      </w:r>
      <w:proofErr w:type="spellEnd"/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) информацию о нахождении заявителя на иждивении погибшего (умершего), для назначения единовременного пособия членам семей (супруге (супругу), детям, родителям и лицам, находившимся на иждивении) граждан, погибших (умерших) в результате чрезвычайной ситуации;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документ, подтверждающий факт регистрации заключения брака, выданный компетентным органом иностранного государства (в случае регистрации акта гражданского состояния компетентным органом иностранного государства), для назначения единовременного пособия членам семей (супруге (супругу), детям, родителям и лицам, находившимся на иждивении) граждан, погибших (умерших) в результате чрезвычайной ситуации.</w:t>
      </w:r>
    </w:p>
    <w:p w:rsidR="00F62CB4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Если в одном жилом помещении, попавшем в зону чрезвычайной ситуации, проживает несколько граждан, заявление и документы, предусмотренные пунктом </w:t>
      </w:r>
    </w:p>
    <w:p w:rsidR="00931B98" w:rsidRPr="00931B98" w:rsidRDefault="00F62CB4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>2.2. настоящего положения, подаются каждым гражданином (представителем, законным представителем).</w:t>
      </w:r>
    </w:p>
    <w:p w:rsidR="00931B98" w:rsidRPr="00931B98" w:rsidRDefault="00F62CB4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 xml:space="preserve">2.3. </w:t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Комиссия принимает решение об отказе в приеме документов в следующих случаях:</w:t>
      </w:r>
    </w:p>
    <w:p w:rsidR="00931B98" w:rsidRPr="00931B98" w:rsidRDefault="00386E45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представленные заявителем документы содержат подчистки и исправления текста, не заверенные в порядке, установленном законодательством Российской Федерации;</w:t>
      </w:r>
    </w:p>
    <w:p w:rsidR="00931B98" w:rsidRPr="00931B98" w:rsidRDefault="00386E45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документы содержат повреждения, наличие которых не позволяет в полном объеме использовать информацию и сведения, содержащиеся в документах, для оказания финансовой помощи;</w:t>
      </w:r>
    </w:p>
    <w:p w:rsidR="00931B98" w:rsidRPr="00931B98" w:rsidRDefault="00386E45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представленные документы утратили силу или являются недействительными на момент обращения;</w:t>
      </w:r>
    </w:p>
    <w:p w:rsidR="00931B98" w:rsidRPr="00931B98" w:rsidRDefault="00386E45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заявление об оказании финансовой помощи в электронной форме подано с нарушением установленных законодательством Российской Федерации требований;</w:t>
      </w:r>
    </w:p>
    <w:p w:rsidR="00931B98" w:rsidRPr="00931B98" w:rsidRDefault="00386E45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- представлены не все документы, установленные пунктом 2.2. настоящего положения.</w:t>
      </w:r>
    </w:p>
    <w:p w:rsidR="00931B98" w:rsidRPr="00931B98" w:rsidRDefault="00386E45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proofErr w:type="gramStart"/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При наличии основания для отказа в приеме документов Комиссия в ходе очного приема при личном обращении</w:t>
      </w:r>
      <w:proofErr w:type="gramEnd"/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 xml:space="preserve"> заявителя возвращает представленные заявителем документы с письменным указанием причины отказа.</w:t>
      </w:r>
    </w:p>
    <w:p w:rsidR="00931B98" w:rsidRPr="00931B98" w:rsidRDefault="00386E45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2.4. Обследование жилого помещения по адресу, указанному в запросе (заявлении), проводится в течение пяти рабочих дней с момента поступления запроса (заявления).</w:t>
      </w:r>
    </w:p>
    <w:p w:rsidR="00931B98" w:rsidRPr="00931B98" w:rsidRDefault="00386E45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 xml:space="preserve">Обследование жилого помещения может быть проведено комиссией и до поступления запроса (заявления) на основании сведений о границах зоны чрезвычайной ситуации в соответствии с нормативным актом Администрации </w:t>
      </w:r>
      <w:r w:rsidR="0006209D">
        <w:rPr>
          <w:rFonts w:ascii="Times New Roman" w:eastAsia="Times New Roman" w:hAnsi="Times New Roman" w:cs="Times New Roman"/>
          <w:color w:val="1E1D1E"/>
          <w:sz w:val="28"/>
          <w:szCs w:val="28"/>
        </w:rPr>
        <w:t xml:space="preserve">Краснощековского </w:t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 xml:space="preserve">муниципального района по решению и в сроки установленными Главой </w:t>
      </w:r>
      <w:r w:rsidR="0006209D" w:rsidRPr="0006209D">
        <w:rPr>
          <w:rFonts w:ascii="Times New Roman" w:eastAsia="Times New Roman" w:hAnsi="Times New Roman" w:cs="Times New Roman"/>
          <w:color w:val="1E1D1E"/>
          <w:sz w:val="28"/>
          <w:szCs w:val="28"/>
        </w:rPr>
        <w:t>Краснощековского</w:t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 xml:space="preserve"> муниципального района.</w:t>
      </w:r>
    </w:p>
    <w:p w:rsidR="00931B98" w:rsidRPr="00931B98" w:rsidRDefault="00931B9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2.5. Уведомление заявителя о дате прибытия Комиссии для проведения обследования осуществляется секретарем комиссии по адресу электронной почты или телефону, указанному в заявлении.</w:t>
      </w:r>
    </w:p>
    <w:p w:rsidR="00931B98" w:rsidRPr="00931B98" w:rsidRDefault="00931B98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2.6. Результаты работы Комиссии в зависимости от вида заявлений о получении единовременных выплат оформляются в виде: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- заключения об установлении факта проживания в жилом помещении, находящемся в зоне чрезвычайной ситуации, и факта нарушения условий жизнедеятельности гражданина в результате чрезвычайной ситуации (приложение 1 к настоящему Порядку); </w:t>
      </w: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- заключения об установлении факта проживания в жилом помещении, находящимся в зоне чрезвычайной ситуации, и факта утраты заявителем имущества первой необходимости в результате чрезвычайной ситуации (приложение 2 к настоящему Порядку).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Заключения об установлении соответствующего факта проживания в жилом помещении, находящемся в зоне чрезвычайной ситуации, и нарушения условий жизнедеятельности в результате чрезвычайной ситуации 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lastRenderedPageBreak/>
        <w:t>и заключения об установлении факта проживания в жилом помещении, находящемся в зоне чрезвычайной ситуации, и факта утраты заявителем имущества первой необходимости (далее – Заключение Комиссии) может быть подготовлено Комиссией на одного или несколько граждан, проживающих в одном жилом помещении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>находящемся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в зоне чрезвычайной ситуации.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2.7. При отсутствии возможности доступа Комиссии в жилое помещение по адресу, указанному в заявлении, для проведения обследования (в </w:t>
      </w:r>
      <w:proofErr w:type="spellStart"/>
      <w:r w:rsidRPr="00931B98">
        <w:rPr>
          <w:rFonts w:ascii="Times New Roman" w:eastAsia="Times New Roman" w:hAnsi="Times New Roman" w:cs="Times New Roman"/>
          <w:sz w:val="28"/>
          <w:szCs w:val="28"/>
        </w:rPr>
        <w:t>т.ч</w:t>
      </w:r>
      <w:proofErr w:type="spellEnd"/>
      <w:r w:rsidRPr="00931B98">
        <w:rPr>
          <w:rFonts w:ascii="Times New Roman" w:eastAsia="Times New Roman" w:hAnsi="Times New Roman" w:cs="Times New Roman"/>
          <w:sz w:val="28"/>
          <w:szCs w:val="28"/>
        </w:rPr>
        <w:t>. по причине отсутствия заявителя на момент работы комиссии), данный факт фиксируется в Заключени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Комиссии с указанием даты, времени и фактов, которые послужили препятствием к проведению обследования с указанием даты уведомления заявителя.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Если заявитель уведомлен в установленном законом порядке о дате посещения жилого помещения в целях подготовки заключения Комиссии и отсутствии доступа в помещение факты проживания заявителя в жилом помещении, указанном в заявлении, нарушения условий жизнедеятельности, утраты имущества первой необходимости в результате чрезвычайной ситуации считаются неустановленными.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2.8. Заключение Комиссии подписывается всеми ее членами, утверждается Главой </w:t>
      </w:r>
      <w:r w:rsidR="0006209D" w:rsidRPr="0006209D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(или должностным лицом, на которое возложены полномочия Главы </w:t>
      </w:r>
      <w:r w:rsidR="0006209D" w:rsidRPr="0006209D">
        <w:rPr>
          <w:rFonts w:ascii="Times New Roman" w:eastAsia="Times New Roman" w:hAnsi="Times New Roman" w:cs="Times New Roman"/>
          <w:sz w:val="28"/>
          <w:szCs w:val="28"/>
        </w:rPr>
        <w:t>Краснощековского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района) с расшифровкой подписи, указанием даты и заверяется соответствующей печатью.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2.9. Оформленное заключение Комиссии с материалами передается в орган, уполномоченный принимать решение о назначении единовременной материальной помощи гражданам, пострадавшим в результате чрезвычайной ситуации.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>3. Порядок установления фактов проживания в жилых помещениях, находящихся в зоне чрезвычайной ситуации.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3.1. Факт проживания граждан от 14 лет и старше в жилых  помещениях, находящихся в зоне чрезвычайной ситуации, устанавливается решением Комиссии на основании следующих критериев: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а) гражданин зарегистрирован по месту жительства в жилом помещении, которое попало в зону чрезвычайной ситуации, при введении режима чрезвычайной ситуации для  соответствующих органов управления и  сил единой государственной системы предупреждения и ликвидации чрезвычайных ситуаций;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б) гражданин зарегистрирован по месту пребывания в жилом помещении, которое попало в зону чрезвычайной ситуации, при введении режима чрезвычайной ситуации для соответствующих органов управления и сил единой государственной системы предупреждения и ликвидации чрезвычайных ситуаций;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в) имеется договор аренды жилого помещения, которое попало в зону  чрезвычайной ситуации;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г) имеется договор социального найма жилого помещения, которое попало в зону чрезвычайной ситуации;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lastRenderedPageBreak/>
        <w:t>д) имеются справки с места работы или учебы, справки медицинских организаций;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е) имеются документы, подтверждающие оказание медицинских, образовательных, социальных услуг и услуг почтовой связи; ж) иные сведения, которое могут быть представлены гражданином в инициативном порядке, получение которых не потребуют от заявителя обращения за получением государственных (муниципальных) услуг, услуг организаций.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3.2. Факт проживания детей в возрасте до 14 лет в жилых помещениях, находящихся в зоне чрезвычайной ситуации, устанавливается решением Комиссии, если установлен факт проживания в жилом помещении, находящемся в зоне чрезвычайной ситуации, хотя бы одного из родителей (усыновителей, опекунов), с которым проживает ребенок.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3.3. При наличии в распоряжении Комиссии документов и данных, полученных в порядке межведомственного взаимодействия, достаточных для принятия решения о подтверждении (не подтверждении) факта проживания граждан в жилых помещениях, находящихся в зоне чрезвычайной ситуации, заключение Комиссии составляется без посещения жилого помещения заявителя.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>3.4. В случае не</w:t>
      </w:r>
      <w:r w:rsidR="000620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подтверждения факта проживания заявителя в жилых помещениях, находящихся в зоне чрезвычайной ситуации, дальнейшее подтверждение факта нарушения условий их жизнедеятельности и (или) факта утраты имущества первой необходимости в результате чрезвычайной ситуации не требуется.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 xml:space="preserve">4. Порядок </w:t>
      </w:r>
      <w:proofErr w:type="gramStart"/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>установления факта нарушения условий жизнедеятельности граждан</w:t>
      </w:r>
      <w:proofErr w:type="gramEnd"/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 xml:space="preserve"> в результате чрезвычайной ситуации.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4.1. Факт нарушения условий жизнедеятельности граждан в результате чрезвычайной ситуации определяется наличием либо отсутствием обстоятельств, которые возникли в результате чрезвычайной ситуации и при которых на определенной территории невозможно проживание людей в связи с гибелью или повреждением имущества, угрозой их жизни или здоровью. </w:t>
      </w:r>
      <w:r w:rsidR="0006209D">
        <w:rPr>
          <w:rFonts w:ascii="Times New Roman" w:eastAsia="Times New Roman" w:hAnsi="Times New Roman" w:cs="Times New Roman"/>
          <w:sz w:val="28"/>
          <w:szCs w:val="28"/>
        </w:rPr>
        <w:tab/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Факт нарушения условий жизнедеятельности граждан в результате чрезвычайной ситуации устанавливается решением Комиссии исходя из следующих критериев: </w:t>
      </w:r>
    </w:p>
    <w:p w:rsidR="00931B98" w:rsidRPr="00931B98" w:rsidRDefault="0006209D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 xml:space="preserve">а) невозможность проживания граждан в жилых помещениях; </w:t>
      </w:r>
    </w:p>
    <w:p w:rsidR="00931B98" w:rsidRPr="00931B98" w:rsidRDefault="0006209D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 xml:space="preserve">б) невозможность осуществления транспортного сообщения между территорией проживания граждан и иными территориями, где условия жизнедеятельности не были нарушены; </w:t>
      </w:r>
    </w:p>
    <w:p w:rsidR="00931B98" w:rsidRPr="00931B98" w:rsidRDefault="0006209D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 xml:space="preserve">в) нарушение санитарно – эпидемиологического благополучия граждан. </w:t>
      </w:r>
    </w:p>
    <w:p w:rsidR="00931B98" w:rsidRPr="00931B98" w:rsidRDefault="0006209D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>Факт нарушения условий жизнедеятельности при чрезвычайной ситуации устанавливается по состоянию хотя бы одного из показателей критериев, указанных  в подпунктах «а» - «</w:t>
      </w:r>
      <w:proofErr w:type="gramStart"/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proofErr w:type="gramStart"/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>настоящего</w:t>
      </w:r>
      <w:proofErr w:type="gramEnd"/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 xml:space="preserve"> пункта, характеризующих невозможность проживания граждан в жилых  помещениях. </w:t>
      </w:r>
    </w:p>
    <w:p w:rsidR="00B82EF8" w:rsidRDefault="0006209D" w:rsidP="00B82E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t xml:space="preserve">4.2. Критерий невозможности проживания граждан в жилых помещениях оценивается по следующим показателям состояния жилого </w:t>
      </w:r>
      <w:r w:rsidR="00931B98" w:rsidRPr="00931B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помещения, характеризующим возможность или невозможность проживания в нем: </w:t>
      </w:r>
    </w:p>
    <w:p w:rsidR="00B82EF8" w:rsidRDefault="00931B98" w:rsidP="00B82E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а) состояние здания (помещения); </w:t>
      </w:r>
    </w:p>
    <w:p w:rsidR="00B82EF8" w:rsidRDefault="00931B98" w:rsidP="00B82E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б) состояние теплоснабжения здания (помещения); </w:t>
      </w:r>
    </w:p>
    <w:p w:rsidR="00B82EF8" w:rsidRDefault="00931B98" w:rsidP="00B82E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в) состояние водоснабжения здания (помещения); </w:t>
      </w:r>
    </w:p>
    <w:p w:rsidR="00931B98" w:rsidRPr="00931B98" w:rsidRDefault="00931B98" w:rsidP="00B82EF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г) состояние водоснабжения здания (помещения). </w:t>
      </w:r>
    </w:p>
    <w:p w:rsidR="00931B98" w:rsidRPr="00931B98" w:rsidRDefault="00931B98" w:rsidP="00931B9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Состояние здания (помещения) определяется визуально. Невозможность проживания гражданина в жилых помещениях констатируются, если в результате чрезвычайной ситуации поврежден или частично разрушен хотя бы один из следующих конструктивных элементов здания: фундамент, стены, перегородки, полы, крыша, окна и двери, отделочные работы, прочие, печное отопление, электроосвещение. </w:t>
      </w:r>
    </w:p>
    <w:p w:rsidR="00931B98" w:rsidRPr="00931B98" w:rsidRDefault="00B82EF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Состояние теплоснабжения здания (помещения) определяется инструментально. Невозможность проживания гражданина в жилых помещениях констатируется, если в результате чрезвычайной ситуации более суток прекращено теплоснабжение жилого здания (помещения), осуществляемое до чрезвычайной ситуации.</w:t>
      </w:r>
    </w:p>
    <w:p w:rsidR="00931B98" w:rsidRPr="00931B98" w:rsidRDefault="00B82EF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Состояние водоснабжения здания (помещения) определяется визуально. Невозможность проживания гражданина в жилых помещениях констатируется, если в результате чрезвычайной ситуации более суток прекращено водоснабжение жилого здания (помещения), осуществляемое до чрезвычайной ситуации.</w:t>
      </w:r>
    </w:p>
    <w:p w:rsidR="00931B98" w:rsidRPr="00931B98" w:rsidRDefault="00B82EF8" w:rsidP="00931B98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1E1D1E"/>
          <w:sz w:val="28"/>
          <w:szCs w:val="28"/>
        </w:rPr>
      </w:pPr>
      <w:r>
        <w:rPr>
          <w:rFonts w:ascii="Times New Roman" w:eastAsia="Times New Roman" w:hAnsi="Times New Roman" w:cs="Times New Roman"/>
          <w:color w:val="1E1D1E"/>
          <w:sz w:val="28"/>
          <w:szCs w:val="28"/>
        </w:rPr>
        <w:tab/>
      </w:r>
      <w:r w:rsidR="00931B98" w:rsidRPr="00931B98">
        <w:rPr>
          <w:rFonts w:ascii="Times New Roman" w:eastAsia="Times New Roman" w:hAnsi="Times New Roman" w:cs="Times New Roman"/>
          <w:color w:val="1E1D1E"/>
          <w:sz w:val="28"/>
          <w:szCs w:val="28"/>
        </w:rPr>
        <w:t>Состояние электроснабжения здания (помещения) определяется инструментально. Невозможность проживания гражданина в жилых помещениях констатируется, если в результате чрезвычайной ситуации более суток прекращено электроснабжение жилого здания (помещения), осуществляемое до чрезвычайной ситуации.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4.3. Критерий невозможности осуществления транспортного сообщения между территорией проживания граждан и иными территориями, где условия жизнедеятельности не были нарушены, оценивается путем: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а) определения наличия и состава общественного транспорта в районе проживания гражданина;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б) определения возможности функционирования общественного транспорта от ближайшего к гражданину остановочного пункта.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Невозможность осуществления транспортного сообщения констатируется при наличии абсолютной невозможности функционирования общественного транспорта между территорией проживания граждан и иными территориями, где условия жизнедеятельности не были нарушены.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4.4. Критерий нарушения санитарно-эпидемиологического благополучия граждан оценивается инструментально. Нарушение санитарно-эпидемиологического благополучия гражданина констатируется, если в районе его проживания в чрезвычайной ситуации произошло загрязнение атмосферного воздуха, воды, почвы, загрязняющими веществами, превышающие предельно допустимые концентрации.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4.5. При наличии в распоряжении Комиссии, документов и данных, полученных в порядке межведомственного взаимодействия, достаточных для принятия решения о подтверждении (не подтверждении) факта нарушения условий жизнедеятельности граждан в результате чрезвычайной ситуации 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заключение Комиссии составляется без посещения жилого помещения заявителя.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>4.6. В случае не</w:t>
      </w:r>
      <w:r w:rsidR="006B1BC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подтверждения 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>факта нарушения условий жизнедеятельности заявителя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в результате чрезвычайной ситуации дальнейшее подтверждения факта его проживания в жилых помещениях, находящихся в зоне чрезвычайной ситуации, не требуется.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 xml:space="preserve">5. Порядок </w:t>
      </w:r>
      <w:proofErr w:type="gramStart"/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>установления факта утраты имущества первой необходимости</w:t>
      </w:r>
      <w:proofErr w:type="gramEnd"/>
      <w:r w:rsidRPr="00931B98">
        <w:rPr>
          <w:rFonts w:ascii="Times New Roman" w:eastAsia="Times New Roman" w:hAnsi="Times New Roman" w:cs="Times New Roman"/>
          <w:b/>
          <w:sz w:val="28"/>
          <w:szCs w:val="28"/>
        </w:rPr>
        <w:t xml:space="preserve"> в результате чрезвычайной ситуации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5.1. В целях настоящего Порядка под имуществом первой необходимости понимается минимальный набор непродовольственных товаров общесемейного пользования, необходимых для сохранения здоровья  человека и обеспечения его жизнедеятельности, включающих в себя: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а) предметы для хранения и приготовления пищи – холодильник, газовая плита (электроплита) и шкаф для посуды;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б) предметы мебели для приема пищи – стол и стул (табуретка);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в) предметы мебели для сна – кровать (диван);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г) предметы средств информирования граждан – телевизор (радио);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>д) предметы средств водоснабжения и отопления (в случае отсутствия централизованного водоснабжения и отопления) – насос для подачи воды, водонагреватель и отопительный котел (переносная печь).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5.2. Критериями утраты имущества первой необходимости являются: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а) частичная утрата имущества первой необходимости – приведение в результате 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>воздействия поражающих факторов источника чрезвычайной  ситуации части находящегося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в жилом помещении, попавшем в зону чрезвычайно ситуации, имущества первой необходимости (не менее 3 предметов имущества первой необходимости) в состояние, непригодное для дальнейшего использования;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б) полная утрата имущества первой необходимости – приведение в результате воздействия поражающих факторов источника чрезвычайной ситуации всего находящегося в жилом помещении, </w:t>
      </w:r>
      <w:proofErr w:type="gramStart"/>
      <w:r w:rsidRPr="00931B98">
        <w:rPr>
          <w:rFonts w:ascii="Times New Roman" w:eastAsia="Times New Roman" w:hAnsi="Times New Roman" w:cs="Times New Roman"/>
          <w:sz w:val="28"/>
          <w:szCs w:val="28"/>
        </w:rPr>
        <w:t>попавшем</w:t>
      </w:r>
      <w:proofErr w:type="gramEnd"/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 а зону чрезвычайной ситуации, имущества  первой необходимости в состояние, непригодное для дальнейшего использования.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При определении степени утраты имущества первой необходимости учитывается утрата предметов имущества первой необходимости каждой категории однократно.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 xml:space="preserve">Приведение имущества первой необходимости, использующего электрическую энергию, в состояние, непригодное для дальнейшего использования, в результате воздействия поражающих факторов, связанных с электроснабжением, подтверждается на основании предоставленного заявителем заключения специалиста по результатам инструментальных исследований. </w: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2F74B6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214.05pt;margin-top:-28.5pt;width:267.4pt;height:25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BkAtgIAALo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RlGgnZA0SPbG3Qn9yiy3Rl6nYLTQw9uZg/HwLKrVPf3svyukZDLhooNu1VKDg2jFWQX2pv+xdUR&#10;R1uQ9fBJVhCGbo10QPtadbZ10AwE6MDS04kZm0oJh5NJMk1iMJVgmwDxJHDc+TQ9Xu+VNh+Y7JBd&#10;ZFgB9Q6e7u61senQ9OhiowlZ8LZ19LfixQE4jicQHK5am03DsfmcBMkqXsXEI9Fs5ZEgz73bYkm8&#10;WRHOp/kkXy7z8JeNG5K04VXFhA1zVFZI/oy5g8ZHTZy0pWXLKwtnU9Jqs162Cu0oKLtwn2s6WM5u&#10;/ss0XBOgllclhREJ7qLEK2bx3CMFmXrJPIi9IEzukllAEpIXL0u654L9e0loyHAyjaajms5Jv6ot&#10;cN/b2mjacQOzo+VdhuOTE02tBleictQayttxfdEKm/65FUD3kWinWCvSUa5mv94DipXxWlZPoF0l&#10;QVmgQhh4sGik+onRAMMjw/rHliqGUftRgP6TkBA7bdyGTOcRbNSlZX1poaIEqAwbjMbl0owTatsr&#10;vmkg0vjihLyFN1Nzp+ZzVoeXBgPCFXUYZnYCXe6d13nkLn4DAAD//wMAUEsDBBQABgAIAAAAIQBJ&#10;Q2SJ3wAAAAsBAAAPAAAAZHJzL2Rvd25yZXYueG1sTI/NTsMwEITvSH0Ha5G4tXaj9CchTlWBuIIo&#10;BYmbG2+TiHgdxW4T3p7lBMed+TQ7U+wm14krDqH1pGG5UCCQKm9bqjUc357mWxAhGrKm84QavjHA&#10;rpzdFCa3fqRXvB5iLTiEQm40NDH2uZShatCZsPA9EntnPzgT+RxqaQczcrjrZKLUWjrTEn9oTI8P&#10;DVZfh4vT8P58/vxI1Uv96Fb96CclyWVS67vbaX8PIuIU/2D4rc/VoeROJ38hG0SnIU22S0Y1zFcb&#10;HsVEtk4yECe2UlZkWcj/G8ofAAAA//8DAFBLAQItABQABgAIAAAAIQC2gziS/gAAAOEBAAATAAAA&#10;AAAAAAAAAAAAAAAAAABbQ29udGVudF9UeXBlc10ueG1sUEsBAi0AFAAGAAgAAAAhADj9If/WAAAA&#10;lAEAAAsAAAAAAAAAAAAAAAAALwEAAF9yZWxzLy5yZWxzUEsBAi0AFAAGAAgAAAAhALhMGQC2AgAA&#10;ugUAAA4AAAAAAAAAAAAAAAAALgIAAGRycy9lMm9Eb2MueG1sUEsBAi0AFAAGAAgAAAAhAElDZInf&#10;AAAACwEAAA8AAAAAAAAAAAAAAAAAEAUAAGRycy9kb3ducmV2LnhtbFBLBQYAAAAABAAEAPMAAAAc&#10;BgAAAAA=&#10;" filled="f" stroked="f">
            <v:textbox>
              <w:txbxContent>
                <w:p w:rsidR="006B1BCD" w:rsidRDefault="006B1BCD" w:rsidP="006B1BCD">
                  <w:pPr>
                    <w:spacing w:after="0" w:line="240" w:lineRule="auto"/>
                    <w:ind w:right="2"/>
                    <w:jc w:val="both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                                                          </w:t>
                  </w:r>
                  <w:r w:rsidR="00931B98" w:rsidRPr="006B1BCD"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Приложение 1 </w:t>
                  </w:r>
                </w:p>
                <w:p w:rsidR="00931B98" w:rsidRDefault="00931B98" w:rsidP="006B1BCD">
                  <w:pPr>
                    <w:spacing w:line="240" w:lineRule="auto"/>
                    <w:ind w:right="2"/>
                    <w:jc w:val="both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6B1BCD">
                    <w:rPr>
                      <w:rFonts w:ascii="Times New Roman" w:hAnsi="Times New Roman" w:cs="Times New Roman"/>
                      <w:sz w:val="24"/>
                      <w:szCs w:val="28"/>
                    </w:rPr>
                    <w:t>к Порядку установления фактов проживания в жилых помещениях, находящихся в зоне чрезвычайной ситуации, нарушения условий жизнедеятельности и утраты имущества первой необходимости в результате чрезвычайной ситуации</w:t>
                  </w:r>
                </w:p>
                <w:p w:rsidR="00931B98" w:rsidRPr="006B1BCD" w:rsidRDefault="00931B98" w:rsidP="00E66952">
                  <w:pPr>
                    <w:spacing w:after="0" w:line="240" w:lineRule="auto"/>
                    <w:ind w:right="2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6B1B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УТВЕРЖДАЮ</w:t>
                  </w:r>
                </w:p>
                <w:p w:rsidR="00931B98" w:rsidRDefault="00931B98" w:rsidP="006B1BCD">
                  <w:pPr>
                    <w:ind w:right="2"/>
                    <w:jc w:val="center"/>
                    <w:rPr>
                      <w:sz w:val="28"/>
                      <w:szCs w:val="28"/>
                    </w:rPr>
                  </w:pPr>
                  <w:r w:rsidRPr="006B1BC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</w:t>
                  </w:r>
                  <w:r w:rsidR="006B1BC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Краснощековского</w:t>
                  </w:r>
                  <w:r w:rsidRPr="006B1BC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района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</w:p>
                <w:p w:rsidR="00931B98" w:rsidRDefault="00931B98" w:rsidP="006B1BCD">
                  <w:pPr>
                    <w:spacing w:after="0" w:line="240" w:lineRule="auto"/>
                    <w:ind w:right="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>________________________</w:t>
                  </w:r>
                </w:p>
                <w:p w:rsidR="00931B98" w:rsidRDefault="00931B98" w:rsidP="00931B98">
                  <w:pPr>
                    <w:ind w:right="2"/>
                    <w:jc w:val="both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</w:t>
                  </w:r>
                  <w:r w:rsidR="006B1BCD">
                    <w:rPr>
                      <w:sz w:val="28"/>
                      <w:szCs w:val="28"/>
                    </w:rPr>
                    <w:t xml:space="preserve">         </w:t>
                  </w:r>
                  <w:r>
                    <w:rPr>
                      <w:sz w:val="28"/>
                      <w:szCs w:val="28"/>
                    </w:rPr>
                    <w:t>(</w:t>
                  </w:r>
                  <w:r w:rsidRPr="002F74B6">
                    <w:rPr>
                      <w:rFonts w:ascii="Times New Roman" w:hAnsi="Times New Roman" w:cs="Times New Roman"/>
                    </w:rPr>
                    <w:t>подпись) (фамилия, инициалы)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</w:p>
                <w:p w:rsidR="00931B98" w:rsidRPr="002F74B6" w:rsidRDefault="00931B98" w:rsidP="00E66952">
                  <w:pPr>
                    <w:spacing w:after="0" w:line="240" w:lineRule="auto"/>
                    <w:ind w:right="2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>«___»____________ 202</w:t>
                  </w:r>
                  <w:r w:rsidR="006B1BCD"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г. </w:t>
                  </w: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</w:p>
                <w:p w:rsidR="00931B98" w:rsidRPr="002F74B6" w:rsidRDefault="00931B98" w:rsidP="00931B98">
                  <w:pPr>
                    <w:ind w:right="2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</w:r>
                  <w:r w:rsidRPr="002F74B6">
                    <w:rPr>
                      <w:rFonts w:ascii="Times New Roman" w:hAnsi="Times New Roman" w:cs="Times New Roman"/>
                      <w:sz w:val="28"/>
                      <w:szCs w:val="28"/>
                    </w:rPr>
                    <w:tab/>
                    <w:t>МП</w:t>
                  </w:r>
                </w:p>
              </w:txbxContent>
            </v:textbox>
          </v:shape>
        </w:pict>
      </w: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931B98" w:rsidP="00931B98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31B98">
        <w:rPr>
          <w:rFonts w:ascii="Times New Roman" w:eastAsia="Times New Roman" w:hAnsi="Times New Roman" w:cs="Times New Roman"/>
          <w:sz w:val="28"/>
          <w:szCs w:val="28"/>
        </w:rPr>
        <w:tab/>
      </w:r>
      <w:r w:rsidRPr="00931B98">
        <w:rPr>
          <w:rFonts w:ascii="Times New Roman" w:eastAsia="Times New Roman" w:hAnsi="Times New Roman" w:cs="Times New Roman"/>
          <w:sz w:val="28"/>
          <w:szCs w:val="28"/>
        </w:rPr>
        <w:tab/>
      </w:r>
      <w:r w:rsidRPr="00931B98">
        <w:rPr>
          <w:rFonts w:ascii="Times New Roman" w:eastAsia="Times New Roman" w:hAnsi="Times New Roman" w:cs="Times New Roman"/>
          <w:sz w:val="28"/>
          <w:szCs w:val="28"/>
        </w:rPr>
        <w:tab/>
      </w:r>
      <w:r w:rsidRPr="00931B98">
        <w:rPr>
          <w:rFonts w:ascii="Times New Roman" w:eastAsia="Times New Roman" w:hAnsi="Times New Roman" w:cs="Times New Roman"/>
          <w:sz w:val="28"/>
          <w:szCs w:val="28"/>
        </w:rPr>
        <w:tab/>
      </w:r>
      <w:r w:rsidRPr="00931B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spacing w:after="0" w:line="240" w:lineRule="auto"/>
        <w:ind w:right="2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ЗАКЛЮЧЕНИЕ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об установлении факта проживания в жилом помещении,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proofErr w:type="gramStart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находящемся</w:t>
      </w:r>
      <w:proofErr w:type="gramEnd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 в зоне чрезвычайной ситуации, и факта нарушения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условий жизнедеятельности заявителя в результате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чрезвычайной ситуации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_____________________________________________________________________________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(реквизиты нормативного правового акта об отнесении сложившейся ситуации </w:t>
      </w:r>
      <w:proofErr w:type="gramStart"/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>к</w:t>
      </w:r>
      <w:proofErr w:type="gramEnd"/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чрезвычайной)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Комиссия, действующая на основании ____________________________________________, в составе: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Председатель комиссии: ____________________________________________________</w:t>
      </w:r>
      <w:r w:rsidR="00E66952">
        <w:rPr>
          <w:rFonts w:ascii="Times New Roman" w:eastAsia="Calibri" w:hAnsi="Times New Roman" w:cs="Times New Roman"/>
          <w:sz w:val="24"/>
          <w:szCs w:val="20"/>
          <w:lang w:eastAsia="en-US"/>
        </w:rPr>
        <w:t>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Члены комиссии: ___________________________________________________________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                ___________________________________________________________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                ___________________________________________________________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провела _____________ обследование условий жизнедеятельности заявителя: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(дата)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Ф.И.О. заявителя: _________________________________________________________</w:t>
      </w:r>
      <w:r w:rsidR="00E66952">
        <w:rPr>
          <w:rFonts w:ascii="Times New Roman" w:eastAsia="Calibri" w:hAnsi="Times New Roman" w:cs="Times New Roman"/>
          <w:sz w:val="24"/>
          <w:szCs w:val="20"/>
          <w:lang w:eastAsia="en-US"/>
        </w:rPr>
        <w:t>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Адрес места жительства: ___________________________________________________</w:t>
      </w:r>
      <w:r w:rsidR="00E66952">
        <w:rPr>
          <w:rFonts w:ascii="Times New Roman" w:eastAsia="Calibri" w:hAnsi="Times New Roman" w:cs="Times New Roman"/>
          <w:sz w:val="24"/>
          <w:szCs w:val="20"/>
          <w:lang w:eastAsia="en-US"/>
        </w:rPr>
        <w:t>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___________________________________________________________________________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Факт проживания в жилом помещении _________________________________________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                                                                                </w:t>
      </w: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>(Ф.И.О. заявителя)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proofErr w:type="gramStart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установлен</w:t>
      </w:r>
      <w:proofErr w:type="gramEnd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/не установлен на основании ___________________________________________.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(</w:t>
      </w:r>
      <w:proofErr w:type="gramStart"/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>нужное</w:t>
      </w:r>
      <w:proofErr w:type="gramEnd"/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подчеркнуть)                                                          (указать, если факт проживания установлен)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Дата начала нарушения условий жизнедеятельности: 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8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8"/>
          <w:szCs w:val="20"/>
          <w:lang w:eastAsia="en-US"/>
        </w:rPr>
        <w:t xml:space="preserve">               Характер нарушения условий жизнедеятельности: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494"/>
        <w:gridCol w:w="3288"/>
        <w:gridCol w:w="3636"/>
      </w:tblGrid>
      <w:tr w:rsidR="00931B98" w:rsidRPr="00931B98" w:rsidTr="00E66952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Критерии нарушения условий жизнедеятельности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Показатели критериев нарушения условий жизнедеятельности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Состояние</w:t>
            </w:r>
          </w:p>
        </w:tc>
      </w:tr>
      <w:tr w:rsidR="00931B98" w:rsidRPr="00931B98" w:rsidTr="00E66952">
        <w:trPr>
          <w:trHeight w:val="314"/>
        </w:trPr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Невозможность проживания заявителя в жилом помещении: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1) здание (жилое помещение):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</w:tr>
      <w:tr w:rsidR="00931B98" w:rsidRPr="00931B98" w:rsidTr="00E66952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31B98" w:rsidRPr="00931B98" w:rsidRDefault="00931B98" w:rsidP="002F74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фундамент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Поврежден (частично разрушен)/не поврежден </w:t>
            </w: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(частично не разрушен)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стены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Повреждены (частично разрушены)/не повреждены (частично не разрушены)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перегородки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Повреждены (частично разрушены)/не повреждены (частично не разрушены)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перекрытия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Повреждены (частично разрушены)/не повреждены (частично не разрушены)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полы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Повреждены (частично разрушены)/не повреждены (частично не разрушены)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крыша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Повреждена (частично разрушена)/не повреждена (частично не разрушена)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окна и двери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Повреждены (частично разрушены)/не повреждены (частично не разрушены)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отделочные работы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Повреждены (частично разрушены)/не повреждены (частично не разрушены)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печное отопление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Повреждено (частично разрушено)/не повреждено (частично не разрушено)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электроосвещение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Повреждено (частично разрушено)/не повреждено (частично не разрушено)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прочие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Повреждены (частично разрушены)/не повреждены (частично не разрушены)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2) теплоснабжение здания (жилого помещения)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Нарушено</w:t>
            </w:r>
            <w:proofErr w:type="gramEnd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/не нарушено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3) водоснабжение здания (жилого помещения)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Нарушено</w:t>
            </w:r>
            <w:proofErr w:type="gramEnd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/не нарушено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4) электроснабжение здания (жилого помещения)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Нарушено</w:t>
            </w:r>
            <w:proofErr w:type="gramEnd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/не нарушено</w:t>
            </w:r>
          </w:p>
        </w:tc>
      </w:tr>
      <w:tr w:rsidR="00931B98" w:rsidRPr="00931B98" w:rsidTr="00E66952">
        <w:tc>
          <w:tcPr>
            <w:tcW w:w="24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5) возможность использования лифта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Возможно</w:t>
            </w:r>
            <w:proofErr w:type="gramEnd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/невозможно</w:t>
            </w:r>
          </w:p>
        </w:tc>
      </w:tr>
      <w:tr w:rsidR="00931B98" w:rsidRPr="00931B98" w:rsidTr="00E66952">
        <w:tc>
          <w:tcPr>
            <w:tcW w:w="24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Невозможность осуществления транспортного сообщения между </w:t>
            </w: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территорией проживания заявителя и иными территориями, где условия жизнедеятельности не были нарушены: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1) наличие и состав общественного транспорта в районе проживания заявителя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Доступно/недоступно</w:t>
            </w:r>
          </w:p>
        </w:tc>
      </w:tr>
      <w:tr w:rsidR="00931B98" w:rsidRPr="00931B98" w:rsidTr="00E66952">
        <w:tc>
          <w:tcPr>
            <w:tcW w:w="24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B98" w:rsidRPr="00931B98" w:rsidRDefault="00931B98" w:rsidP="002F74B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 xml:space="preserve">2) функционирование </w:t>
            </w: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общественного транспорта от ближайшего к заявителю остановочного пункта</w:t>
            </w: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Возможно</w:t>
            </w:r>
            <w:proofErr w:type="gramEnd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/невозможно</w:t>
            </w:r>
          </w:p>
        </w:tc>
      </w:tr>
      <w:tr w:rsidR="00931B98" w:rsidRPr="00931B98" w:rsidTr="00E66952"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Н</w:t>
            </w:r>
            <w:bookmarkStart w:id="1" w:name="_GoBack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арушение санитарно-эпидемиологического благополучия заявителя</w:t>
            </w:r>
            <w:bookmarkEnd w:id="1"/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2F74B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proofErr w:type="gramStart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Нарушено</w:t>
            </w:r>
            <w:proofErr w:type="gramEnd"/>
            <w:r w:rsidRPr="00931B98"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/не нарушено</w:t>
            </w:r>
          </w:p>
        </w:tc>
      </w:tr>
    </w:tbl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E66952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>
        <w:rPr>
          <w:rFonts w:ascii="Times New Roman" w:eastAsia="Calibri" w:hAnsi="Times New Roman" w:cs="Times New Roman"/>
          <w:sz w:val="24"/>
          <w:szCs w:val="20"/>
          <w:lang w:eastAsia="en-US"/>
        </w:rPr>
        <w:tab/>
      </w:r>
      <w:r w:rsidR="00931B98"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Факт нарушения условий жизнедеятельности при  чрезвычайной ситуации устанавливается по состоянию хотя бы одного из показателей указанных критериев, характеризующему невозможность проживания заявителя в жилом помещении.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Факт нарушения условий жизнедеятельности _____________________________________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                                                                                          </w:t>
      </w: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>(Ф.И.О. заявителя)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в результате чрезвычайной ситуации </w:t>
      </w:r>
      <w:proofErr w:type="gramStart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установлен</w:t>
      </w:r>
      <w:proofErr w:type="gramEnd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/не установлен.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        (нужное подчеркнуть)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14"/>
      </w:tblGrid>
      <w:tr w:rsidR="00931B98" w:rsidRPr="00931B98" w:rsidTr="00931B98">
        <w:tc>
          <w:tcPr>
            <w:tcW w:w="9014" w:type="dxa"/>
            <w:vAlign w:val="center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комиссии: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vAlign w:val="bottom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(должность, подпись, фамилия, инициалы)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1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Члены комиссии: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vAlign w:val="bottom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  <w:t>(должность, подпись, фамилия, инициалы)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vAlign w:val="center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  <w:t>(должность, подпись, фамилия, инициалы)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vAlign w:val="center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  <w:t>(должность, подпись, фамилия, инициалы)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 заключением комиссии </w:t>
            </w:r>
            <w:proofErr w:type="gramStart"/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ознакомлен</w:t>
            </w:r>
            <w:proofErr w:type="gramEnd"/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:</w:t>
            </w:r>
          </w:p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заявитель ______________________________________________________</w:t>
            </w:r>
          </w:p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Cs w:val="28"/>
                <w:lang w:eastAsia="en-US"/>
              </w:rPr>
              <w:t>(подпись, фамилия, инициалы)</w:t>
            </w:r>
          </w:p>
        </w:tc>
      </w:tr>
    </w:tbl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931B98">
        <w:rPr>
          <w:rFonts w:ascii="Times New Roman" w:eastAsia="Calibri" w:hAnsi="Times New Roman" w:cs="Times New Roman"/>
          <w:sz w:val="28"/>
          <w:szCs w:val="28"/>
          <w:lang w:eastAsia="en-US"/>
        </w:rPr>
        <w:br w:type="page"/>
      </w:r>
    </w:p>
    <w:p w:rsidR="00931B98" w:rsidRPr="00931B98" w:rsidRDefault="002F74B6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noProof/>
        </w:rPr>
        <w:lastRenderedPageBreak/>
        <w:pict>
          <v:shape id="_x0000_s1026" type="#_x0000_t202" style="position:absolute;left:0;text-align:left;margin-left:228.3pt;margin-top:-18.7pt;width:267.4pt;height:25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jhDxuQIAAMEFAAAOAAAAZHJzL2Uyb0RvYy54bWysVMlu2zAQvRfoPxC8K1pM25IQOUgsqyiQ&#10;LkDSD6AlyiIqkSpJW06D/nuHlLckl6KtDgLJGb5Z3uNc3+y7Fu2Y0lyKDIdXAUZMlLLiYpPhb4+F&#10;F2OkDRUVbaVgGX5iGt8s3r+7HvqURbKRbcUUAhCh06HPcGNMn/q+LhvWUX0leybAWEvVUQNbtfEr&#10;RQdA71o/CoKZP0hV9UqWTGs4zUcjXjj8umal+VLXmhnUZhhyM+6v3H9t//7imqYbRfuGl4c06F9k&#10;0VEuIOgJKqeGoq3ib6A6XiqpZW2uStn5sq55yVwNUE0YvKrmoaE9c7VAc3R/apP+f7Dl591XhXiV&#10;4SlGgnZA0SPbG3Qn9yiy3Rl6nYLTQw9uZg/HwLKrVPf3svyukZDLhooNu1VKDg2jFWQX2pv+xdUR&#10;R1uQ9fBJVhCGbo10QPtadbZ10AwE6MDS04kZm0oJh5NJMk1iMJVgmwDxJHDc+TQ9Xu+VNh+Y7JBd&#10;ZFgB9Q6e7u61senQ9OhiowlZ8LZ19LfixQE4jicQHK5am03DsfmcBMkqXsXEI9Fs5ZEgz73bYkm8&#10;WRHOp/kkXy7z8JeNG5K04VXFhA1zVFZI/oy5g8ZHTZy0pWXLKwtnU9Jqs162Cu0oKLtwn2s6WM5u&#10;/ss0XBOgllclhREJ7qLEK2bx3CMFmXrJPIi9IEzukllAEpIXL0u654L9e0loyHAyjaajms5Jv6ot&#10;cN/b2mjacQOzo+VdhuOTE02tBleictQayttxfdEKm/65FUD3kWinWCvSUa5mv967p+HkbNW8ltUT&#10;SFhJEBiIEeYeLBqpfmI0wAzJsP6xpYph1H4U8AySkBA7dNyGTOcRbNSlZX1poaIEqAwbjMbl0oyD&#10;atsrvmkg0vjwhLyFp1NzJ+pzVocHB3PC1XaYaXYQXe6d13nyLn4DAAD//wMAUEsDBBQABgAIAAAA&#10;IQCkDsvg3wAAAAsBAAAPAAAAZHJzL2Rvd25yZXYueG1sTI9NT8MwDIbvSPsPkZG4bcmgK7Q0nRCI&#10;K2jjQ+KWNV5brXGqJlvLv585jZut59Xrx8V6cp044RBaTxqWCwUCqfK2pVrD58fr/AFEiIas6Tyh&#10;hl8MsC5nV4XJrR9pg6dtrAWXUMiNhibGPpcyVA06Exa+R2K294MzkdehlnYwI5e7Tt4qlUpnWuIL&#10;jenxucHqsD06DV9v+5/vRL3XL27Vj35Sklwmtb65np4eQUSc4iUMf/qsDiU77fyRbBCdhmSVphzV&#10;ML+7T0BwIsuWPOwYpYxkWcj/P5RnAAAA//8DAFBLAQItABQABgAIAAAAIQC2gziS/gAAAOEBAAAT&#10;AAAAAAAAAAAAAAAAAAAAAABbQ29udGVudF9UeXBlc10ueG1sUEsBAi0AFAAGAAgAAAAhADj9If/W&#10;AAAAlAEAAAsAAAAAAAAAAAAAAAAALwEAAF9yZWxzLy5yZWxzUEsBAi0AFAAGAAgAAAAhALqOEPG5&#10;AgAAwQUAAA4AAAAAAAAAAAAAAAAALgIAAGRycy9lMm9Eb2MueG1sUEsBAi0AFAAGAAgAAAAhAKQO&#10;y+DfAAAACwEAAA8AAAAAAAAAAAAAAAAAEwUAAGRycy9kb3ducmV2LnhtbFBLBQYAAAAABAAEAPMA&#10;AAAfBgAAAAA=&#10;" filled="f" stroked="f">
            <v:textbox>
              <w:txbxContent>
                <w:p w:rsidR="00E66952" w:rsidRDefault="00E66952" w:rsidP="00E66952">
                  <w:pPr>
                    <w:spacing w:line="240" w:lineRule="auto"/>
                    <w:ind w:right="2"/>
                    <w:jc w:val="center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8"/>
                    </w:rPr>
                    <w:t xml:space="preserve">                                                   </w:t>
                  </w:r>
                  <w:r w:rsidR="00931B98" w:rsidRPr="00E66952">
                    <w:rPr>
                      <w:rFonts w:ascii="Times New Roman" w:hAnsi="Times New Roman" w:cs="Times New Roman"/>
                      <w:sz w:val="24"/>
                      <w:szCs w:val="28"/>
                    </w:rPr>
                    <w:t>Приложение 2</w:t>
                  </w:r>
                </w:p>
                <w:p w:rsidR="00931B98" w:rsidRPr="00E66952" w:rsidRDefault="00931B98" w:rsidP="00E66952">
                  <w:pPr>
                    <w:spacing w:line="240" w:lineRule="auto"/>
                    <w:ind w:right="2"/>
                    <w:jc w:val="both"/>
                    <w:rPr>
                      <w:rFonts w:ascii="Times New Roman" w:hAnsi="Times New Roman" w:cs="Times New Roman"/>
                      <w:sz w:val="24"/>
                      <w:szCs w:val="28"/>
                    </w:rPr>
                  </w:pPr>
                  <w:r w:rsidRPr="00E66952">
                    <w:rPr>
                      <w:rFonts w:ascii="Times New Roman" w:hAnsi="Times New Roman" w:cs="Times New Roman"/>
                      <w:sz w:val="24"/>
                      <w:szCs w:val="28"/>
                    </w:rPr>
                    <w:t>к Порядку установления фактов проживания в жилых помещениях, находящихся в зоне чрезвычайной ситуации, нарушения условий жизнедеятельности и утраты имущества первой необходимости в результате чрезвычайной ситуации</w:t>
                  </w:r>
                </w:p>
                <w:p w:rsidR="00931B98" w:rsidRPr="00E66952" w:rsidRDefault="00931B98" w:rsidP="00E66952">
                  <w:pPr>
                    <w:spacing w:line="240" w:lineRule="auto"/>
                    <w:ind w:right="2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E6695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УТВЕРЖДАЮ</w:t>
                  </w:r>
                </w:p>
                <w:p w:rsidR="00931B98" w:rsidRDefault="00931B98" w:rsidP="00E66952">
                  <w:pPr>
                    <w:spacing w:after="0" w:line="240" w:lineRule="auto"/>
                    <w:ind w:right="2"/>
                    <w:jc w:val="center"/>
                    <w:rPr>
                      <w:sz w:val="28"/>
                      <w:szCs w:val="28"/>
                    </w:rPr>
                  </w:pPr>
                  <w:r w:rsidRPr="00E6695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Глава </w:t>
                  </w:r>
                  <w:r w:rsidR="00E6695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Краснощековского </w:t>
                  </w:r>
                  <w:r w:rsidRPr="00E66952">
                    <w:rPr>
                      <w:rFonts w:ascii="Times New Roman" w:hAnsi="Times New Roman" w:cs="Times New Roman"/>
                      <w:sz w:val="28"/>
                      <w:szCs w:val="28"/>
                    </w:rPr>
                    <w:t>района</w:t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  <w:t>________________________</w:t>
                  </w:r>
                </w:p>
                <w:p w:rsidR="00931B98" w:rsidRPr="00E66952" w:rsidRDefault="00931B98" w:rsidP="00931B98">
                  <w:pPr>
                    <w:ind w:right="2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</w:t>
                  </w:r>
                  <w:r w:rsidRPr="00E6695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E6695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</w:t>
                  </w:r>
                  <w:r w:rsidRPr="00E66952">
                    <w:rPr>
                      <w:rFonts w:ascii="Times New Roman" w:hAnsi="Times New Roman" w:cs="Times New Roman"/>
                      <w:sz w:val="28"/>
                      <w:szCs w:val="28"/>
                    </w:rPr>
                    <w:t>(</w:t>
                  </w:r>
                  <w:r w:rsidRPr="00E66952">
                    <w:rPr>
                      <w:rFonts w:ascii="Times New Roman" w:hAnsi="Times New Roman" w:cs="Times New Roman"/>
                    </w:rPr>
                    <w:t>подпись) (фамилия, инициалы)</w:t>
                  </w:r>
                  <w:r w:rsidRPr="00E6695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</w:p>
                <w:p w:rsidR="00931B98" w:rsidRDefault="00E66952" w:rsidP="00E66952">
                  <w:pPr>
                    <w:spacing w:after="0" w:line="240" w:lineRule="auto"/>
                    <w:ind w:right="2"/>
                    <w:jc w:val="center"/>
                    <w:rPr>
                      <w:sz w:val="28"/>
                      <w:szCs w:val="28"/>
                    </w:rPr>
                  </w:pPr>
                  <w:r>
                    <w:rPr>
                      <w:sz w:val="28"/>
                      <w:szCs w:val="28"/>
                    </w:rPr>
                    <w:t xml:space="preserve">           </w:t>
                  </w:r>
                  <w:r w:rsidR="00931B98">
                    <w:rPr>
                      <w:sz w:val="28"/>
                      <w:szCs w:val="28"/>
                    </w:rPr>
                    <w:t>«___»____________ 202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="00931B98">
                    <w:rPr>
                      <w:sz w:val="28"/>
                      <w:szCs w:val="28"/>
                    </w:rPr>
                    <w:t xml:space="preserve"> г. </w:t>
                  </w:r>
                  <w:r w:rsidR="00931B98">
                    <w:rPr>
                      <w:sz w:val="28"/>
                      <w:szCs w:val="28"/>
                    </w:rPr>
                    <w:tab/>
                  </w:r>
                </w:p>
                <w:p w:rsidR="00931B98" w:rsidRPr="00E31482" w:rsidRDefault="00931B98" w:rsidP="00931B98">
                  <w:pPr>
                    <w:ind w:right="2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>
                    <w:rPr>
                      <w:sz w:val="28"/>
                      <w:szCs w:val="28"/>
                    </w:rPr>
                    <w:tab/>
                  </w:r>
                  <w:r w:rsidRPr="00E31482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МП</w:t>
                  </w:r>
                </w:p>
              </w:txbxContent>
            </v:textbox>
          </v:shape>
        </w:pic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ЗАКЛЮЧЕНИЕ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об установлении факта проживания в жилом помещении,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proofErr w:type="gramStart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находящемся</w:t>
      </w:r>
      <w:proofErr w:type="gramEnd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 в зоне чрезвычайной ситуации, и факта утраты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заявителем имущества первой необходимости в результате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чрезвычайной ситуации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_____________________________________________________________________________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(реквизиты нормативного правового акта об отнесении сложившейся ситуации </w:t>
      </w:r>
      <w:proofErr w:type="gramStart"/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>к</w:t>
      </w:r>
      <w:proofErr w:type="gramEnd"/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чрезвычайной)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Комиссия, действующая на основании ____________________________________, в составе: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Председатель комиссии: ___________________________________________________</w:t>
      </w:r>
      <w:r w:rsidR="00E31482">
        <w:rPr>
          <w:rFonts w:ascii="Times New Roman" w:eastAsia="Calibri" w:hAnsi="Times New Roman" w:cs="Times New Roman"/>
          <w:sz w:val="24"/>
          <w:szCs w:val="20"/>
          <w:lang w:eastAsia="en-US"/>
        </w:rPr>
        <w:t>___</w:t>
      </w: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Члены комиссии: ___________________________________________________________</w:t>
      </w:r>
      <w:r w:rsidR="00E31482">
        <w:rPr>
          <w:rFonts w:ascii="Times New Roman" w:eastAsia="Calibri" w:hAnsi="Times New Roman" w:cs="Times New Roman"/>
          <w:sz w:val="24"/>
          <w:szCs w:val="20"/>
          <w:lang w:eastAsia="en-US"/>
        </w:rPr>
        <w:t>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                ___________________________________________________________</w:t>
      </w:r>
      <w:r w:rsidR="00E31482">
        <w:rPr>
          <w:rFonts w:ascii="Times New Roman" w:eastAsia="Calibri" w:hAnsi="Times New Roman" w:cs="Times New Roman"/>
          <w:sz w:val="24"/>
          <w:szCs w:val="20"/>
          <w:lang w:eastAsia="en-US"/>
        </w:rPr>
        <w:t>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                ___________________________________________________________</w:t>
      </w:r>
      <w:r w:rsidR="00E31482">
        <w:rPr>
          <w:rFonts w:ascii="Times New Roman" w:eastAsia="Calibri" w:hAnsi="Times New Roman" w:cs="Times New Roman"/>
          <w:sz w:val="24"/>
          <w:szCs w:val="20"/>
          <w:lang w:eastAsia="en-US"/>
        </w:rPr>
        <w:t>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провела __________ обследование утраченного имущества первой необходимости.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(дата)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Адрес места жительства: ___________________________________________________</w:t>
      </w:r>
      <w:r w:rsidR="00E31482">
        <w:rPr>
          <w:rFonts w:ascii="Times New Roman" w:eastAsia="Calibri" w:hAnsi="Times New Roman" w:cs="Times New Roman"/>
          <w:sz w:val="24"/>
          <w:szCs w:val="20"/>
          <w:lang w:eastAsia="en-US"/>
        </w:rPr>
        <w:t>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___________________________________________________________________________</w:t>
      </w:r>
      <w:r w:rsidR="00E31482">
        <w:rPr>
          <w:rFonts w:ascii="Times New Roman" w:eastAsia="Calibri" w:hAnsi="Times New Roman" w:cs="Times New Roman"/>
          <w:sz w:val="24"/>
          <w:szCs w:val="20"/>
          <w:lang w:eastAsia="en-US"/>
        </w:rPr>
        <w:t>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Ф.И.О. заявителя: _________________________________________________________</w:t>
      </w:r>
      <w:r w:rsidR="00E31482">
        <w:rPr>
          <w:rFonts w:ascii="Times New Roman" w:eastAsia="Calibri" w:hAnsi="Times New Roman" w:cs="Times New Roman"/>
          <w:sz w:val="24"/>
          <w:szCs w:val="20"/>
          <w:lang w:eastAsia="en-US"/>
        </w:rPr>
        <w:t>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Факт проживания в жилом помещении _________________________________________</w:t>
      </w:r>
      <w:r w:rsidR="00E31482">
        <w:rPr>
          <w:rFonts w:ascii="Times New Roman" w:eastAsia="Calibri" w:hAnsi="Times New Roman" w:cs="Times New Roman"/>
          <w:sz w:val="24"/>
          <w:szCs w:val="20"/>
          <w:lang w:eastAsia="en-US"/>
        </w:rPr>
        <w:t>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                           (Ф.И.О. заявителя)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proofErr w:type="gramStart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установлен</w:t>
      </w:r>
      <w:proofErr w:type="gramEnd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/не установлен на основании ____________________________________.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(</w:t>
      </w:r>
      <w:proofErr w:type="gramStart"/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>нужное</w:t>
      </w:r>
      <w:proofErr w:type="gramEnd"/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подчеркнуть)                                      (указать, если факт проживания установлен)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Список утраченного имущества первой необходимости</w:t>
      </w: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807"/>
        <w:gridCol w:w="2066"/>
        <w:gridCol w:w="1606"/>
      </w:tblGrid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Список имущества первой необходимости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Утрачено</w:t>
            </w:r>
          </w:p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(ДА или НЕТ)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Примечание</w:t>
            </w: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Предметы для хранения и приготовления пищи: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холодильник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газовая плита (электроплита)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шкаф для посуды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Предметы мебели для приема пищи: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rPr>
          <w:trHeight w:val="248"/>
        </w:trPr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стол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lastRenderedPageBreak/>
              <w:t>стул (табуретка)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Предметы мебели для сна: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кровать (диван)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Предметы средств информирования граждан: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телевизор (радио)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Предметы средств водоснабжения и отопления (заполняется в случае отсутствия централизованного водоснабжения и отопления):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насос для подачи воды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водонагреватель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30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  <w:t>котел отопительный (переносная печь)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B98" w:rsidRPr="00931B98" w:rsidRDefault="00931B98" w:rsidP="00E3148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</w:tbl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Факт утраты имущества первой необходимости ____________________________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                                (Ф.И.О. заявителя)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4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 xml:space="preserve">в результате чрезвычайной ситуации </w:t>
      </w:r>
      <w:proofErr w:type="gramStart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установлен</w:t>
      </w:r>
      <w:proofErr w:type="gramEnd"/>
      <w:r w:rsidRPr="00931B98">
        <w:rPr>
          <w:rFonts w:ascii="Times New Roman" w:eastAsia="Calibri" w:hAnsi="Times New Roman" w:cs="Times New Roman"/>
          <w:sz w:val="24"/>
          <w:szCs w:val="20"/>
          <w:lang w:eastAsia="en-US"/>
        </w:rPr>
        <w:t>/не установлен.</w:t>
      </w:r>
    </w:p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en-US"/>
        </w:rPr>
      </w:pPr>
      <w:r w:rsidRPr="00931B98">
        <w:rPr>
          <w:rFonts w:ascii="Times New Roman" w:eastAsia="Calibri" w:hAnsi="Times New Roman" w:cs="Times New Roman"/>
          <w:sz w:val="20"/>
          <w:szCs w:val="20"/>
          <w:lang w:eastAsia="en-US"/>
        </w:rPr>
        <w:t xml:space="preserve">                                                                                    (нужное подчеркнуть)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14"/>
      </w:tblGrid>
      <w:tr w:rsidR="00931B98" w:rsidRPr="00931B98" w:rsidTr="00931B98">
        <w:tc>
          <w:tcPr>
            <w:tcW w:w="9014" w:type="dxa"/>
            <w:vAlign w:val="center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Председатель комиссии: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vAlign w:val="bottom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  <w:t>(должность, подпись, фамилия, инициалы)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Члены комиссии: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vAlign w:val="bottom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  <w:t>(должность, подпись, фамилия, инициалы)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vAlign w:val="center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  <w:t>(должность, подпись, фамилия, инициалы)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vAlign w:val="center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  <w:t>(должность, подпись, фамилия, инициалы)</w:t>
            </w:r>
          </w:p>
        </w:tc>
      </w:tr>
      <w:tr w:rsidR="00931B98" w:rsidRPr="00931B98" w:rsidTr="00931B98">
        <w:tc>
          <w:tcPr>
            <w:tcW w:w="9014" w:type="dxa"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4"/>
                <w:szCs w:val="28"/>
                <w:lang w:eastAsia="en-US"/>
              </w:rPr>
            </w:pPr>
          </w:p>
        </w:tc>
      </w:tr>
      <w:tr w:rsidR="00931B98" w:rsidRPr="00931B98" w:rsidTr="00931B98">
        <w:tc>
          <w:tcPr>
            <w:tcW w:w="9014" w:type="dxa"/>
            <w:hideMark/>
          </w:tcPr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С заключением комиссии </w:t>
            </w:r>
            <w:proofErr w:type="gramStart"/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ознакомлен</w:t>
            </w:r>
            <w:proofErr w:type="gramEnd"/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:</w:t>
            </w:r>
          </w:p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>заявитель_____________________________________________________</w:t>
            </w:r>
          </w:p>
          <w:p w:rsidR="00931B98" w:rsidRPr="00931B98" w:rsidRDefault="00931B98" w:rsidP="00931B98">
            <w:pPr>
              <w:autoSpaceDE w:val="0"/>
              <w:autoSpaceDN w:val="0"/>
              <w:adjustRightInd w:val="0"/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</w:pPr>
            <w:r w:rsidRPr="00931B98">
              <w:rPr>
                <w:rFonts w:ascii="Times New Roman" w:eastAsia="Calibri" w:hAnsi="Times New Roman" w:cs="Times New Roman"/>
                <w:sz w:val="28"/>
                <w:szCs w:val="28"/>
                <w:lang w:eastAsia="en-US"/>
              </w:rPr>
              <w:t xml:space="preserve">                                     </w:t>
            </w:r>
            <w:r w:rsidRPr="00931B98">
              <w:rPr>
                <w:rFonts w:ascii="Times New Roman" w:eastAsia="Calibri" w:hAnsi="Times New Roman" w:cs="Times New Roman"/>
                <w:sz w:val="20"/>
                <w:szCs w:val="28"/>
                <w:lang w:eastAsia="en-US"/>
              </w:rPr>
              <w:t>(подпись, фамилия, инициалы)</w:t>
            </w:r>
          </w:p>
        </w:tc>
      </w:tr>
    </w:tbl>
    <w:p w:rsidR="00931B98" w:rsidRPr="00931B98" w:rsidRDefault="00931B98" w:rsidP="00931B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6"/>
          <w:lang w:eastAsia="en-US"/>
        </w:rPr>
      </w:pPr>
    </w:p>
    <w:p w:rsidR="00854514" w:rsidRDefault="00854514" w:rsidP="00931B98">
      <w:pPr>
        <w:keepNext/>
        <w:keepLines/>
        <w:spacing w:after="0" w:line="240" w:lineRule="auto"/>
        <w:jc w:val="center"/>
        <w:outlineLvl w:val="1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854514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FF3E8B"/>
    <w:multiLevelType w:val="multilevel"/>
    <w:tmpl w:val="44A83546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6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EC56DE"/>
    <w:multiLevelType w:val="multilevel"/>
    <w:tmpl w:val="4962AE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auto"/>
        <w:spacing w:val="8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6"/>
        <w:szCs w:val="26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8"/>
        <w:w w:val="100"/>
        <w:position w:val="0"/>
        <w:sz w:val="26"/>
        <w:szCs w:val="26"/>
        <w:u w:val="none"/>
        <w:lang w:val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"/>
  </w:num>
  <w:num w:numId="5">
    <w:abstractNumId w:val="5"/>
    <w:lvlOverride w:ilvl="0">
      <w:startOverride w:val="3"/>
    </w:lvlOverride>
  </w:num>
  <w:num w:numId="6">
    <w:abstractNumId w:val="6"/>
  </w:num>
  <w:num w:numId="7">
    <w:abstractNumId w:val="3"/>
  </w:num>
  <w:num w:numId="8">
    <w:abstractNumId w:val="9"/>
  </w:num>
  <w:num w:numId="9">
    <w:abstractNumId w:val="11"/>
  </w:num>
  <w:num w:numId="10">
    <w:abstractNumId w:val="10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50626"/>
    <w:rsid w:val="0006209D"/>
    <w:rsid w:val="000B4E7A"/>
    <w:rsid w:val="000C3FC8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A6DED"/>
    <w:rsid w:val="001C147E"/>
    <w:rsid w:val="001C6429"/>
    <w:rsid w:val="00206E66"/>
    <w:rsid w:val="00253436"/>
    <w:rsid w:val="0026650F"/>
    <w:rsid w:val="002F74B6"/>
    <w:rsid w:val="0032041A"/>
    <w:rsid w:val="00334D9C"/>
    <w:rsid w:val="003859E6"/>
    <w:rsid w:val="00386E45"/>
    <w:rsid w:val="003A47F2"/>
    <w:rsid w:val="003A7731"/>
    <w:rsid w:val="003B046E"/>
    <w:rsid w:val="003C0593"/>
    <w:rsid w:val="003C5FFD"/>
    <w:rsid w:val="003D66EA"/>
    <w:rsid w:val="0041148C"/>
    <w:rsid w:val="00446B7D"/>
    <w:rsid w:val="00492DA2"/>
    <w:rsid w:val="004C5E7F"/>
    <w:rsid w:val="004D3649"/>
    <w:rsid w:val="004E2B61"/>
    <w:rsid w:val="00516988"/>
    <w:rsid w:val="005411FE"/>
    <w:rsid w:val="0054363D"/>
    <w:rsid w:val="0054502C"/>
    <w:rsid w:val="00550CFF"/>
    <w:rsid w:val="005534BC"/>
    <w:rsid w:val="005668F7"/>
    <w:rsid w:val="0061072D"/>
    <w:rsid w:val="00642AE0"/>
    <w:rsid w:val="006A5323"/>
    <w:rsid w:val="006B1BCD"/>
    <w:rsid w:val="006B4DE6"/>
    <w:rsid w:val="006C3A7C"/>
    <w:rsid w:val="006E781C"/>
    <w:rsid w:val="00701B12"/>
    <w:rsid w:val="00717B11"/>
    <w:rsid w:val="00723B9D"/>
    <w:rsid w:val="00724391"/>
    <w:rsid w:val="00725B68"/>
    <w:rsid w:val="00753EE5"/>
    <w:rsid w:val="00770904"/>
    <w:rsid w:val="00782C98"/>
    <w:rsid w:val="007A0B02"/>
    <w:rsid w:val="007A2662"/>
    <w:rsid w:val="007A5B1C"/>
    <w:rsid w:val="007C371E"/>
    <w:rsid w:val="007F3BD1"/>
    <w:rsid w:val="00812B2A"/>
    <w:rsid w:val="00827897"/>
    <w:rsid w:val="00847F0C"/>
    <w:rsid w:val="00854514"/>
    <w:rsid w:val="008B374C"/>
    <w:rsid w:val="008B3D6C"/>
    <w:rsid w:val="008B3D8A"/>
    <w:rsid w:val="008E4756"/>
    <w:rsid w:val="008E4767"/>
    <w:rsid w:val="008F3EEC"/>
    <w:rsid w:val="00925B0B"/>
    <w:rsid w:val="00930825"/>
    <w:rsid w:val="00931B98"/>
    <w:rsid w:val="00960C59"/>
    <w:rsid w:val="009664B3"/>
    <w:rsid w:val="0098491A"/>
    <w:rsid w:val="00996240"/>
    <w:rsid w:val="00996A17"/>
    <w:rsid w:val="009C56CB"/>
    <w:rsid w:val="009E4966"/>
    <w:rsid w:val="00A2222C"/>
    <w:rsid w:val="00A2751C"/>
    <w:rsid w:val="00A421DE"/>
    <w:rsid w:val="00A43AB4"/>
    <w:rsid w:val="00A93F86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82EF8"/>
    <w:rsid w:val="00B94AE3"/>
    <w:rsid w:val="00BA15F5"/>
    <w:rsid w:val="00C0768E"/>
    <w:rsid w:val="00C220AB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044CA"/>
    <w:rsid w:val="00D127CD"/>
    <w:rsid w:val="00D161E3"/>
    <w:rsid w:val="00D41604"/>
    <w:rsid w:val="00D45491"/>
    <w:rsid w:val="00D45AAF"/>
    <w:rsid w:val="00D5350A"/>
    <w:rsid w:val="00D579FB"/>
    <w:rsid w:val="00D65685"/>
    <w:rsid w:val="00DE0DB4"/>
    <w:rsid w:val="00DE118D"/>
    <w:rsid w:val="00DE163F"/>
    <w:rsid w:val="00E31482"/>
    <w:rsid w:val="00E4111E"/>
    <w:rsid w:val="00E539A6"/>
    <w:rsid w:val="00E66952"/>
    <w:rsid w:val="00E712DB"/>
    <w:rsid w:val="00E7742E"/>
    <w:rsid w:val="00EA1348"/>
    <w:rsid w:val="00EA7114"/>
    <w:rsid w:val="00F02A6A"/>
    <w:rsid w:val="00F50CDE"/>
    <w:rsid w:val="00F62CB4"/>
    <w:rsid w:val="00F75CE6"/>
    <w:rsid w:val="00F979D3"/>
    <w:rsid w:val="00F97BDA"/>
    <w:rsid w:val="00FA3D6B"/>
    <w:rsid w:val="00FA64FC"/>
    <w:rsid w:val="00FB3206"/>
    <w:rsid w:val="00FD439C"/>
    <w:rsid w:val="00FF3577"/>
    <w:rsid w:val="00FF3AED"/>
    <w:rsid w:val="00FF4747"/>
    <w:rsid w:val="00FF6718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DF7658-9C60-4372-98BB-273D0040E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1007</TotalTime>
  <Pages>14</Pages>
  <Words>4110</Words>
  <Characters>23430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27486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109</cp:revision>
  <cp:lastPrinted>2024-07-18T08:11:00Z</cp:lastPrinted>
  <dcterms:created xsi:type="dcterms:W3CDTF">2016-11-23T04:51:00Z</dcterms:created>
  <dcterms:modified xsi:type="dcterms:W3CDTF">2024-10-10T07:22:00Z</dcterms:modified>
</cp:coreProperties>
</file>