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636D6B" w:rsidRDefault="003C697E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5F75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636D6B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636D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636D6B" w:rsidRDefault="0077281F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D6B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350FF2" w:rsidRPr="00636D6B" w:rsidRDefault="00350FF2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281F" w:rsidRPr="00636D6B" w:rsidRDefault="0077281F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D6B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167"/>
        <w:gridCol w:w="1091"/>
        <w:gridCol w:w="752"/>
        <w:gridCol w:w="4678"/>
        <w:gridCol w:w="567"/>
      </w:tblGrid>
      <w:tr w:rsidR="00066846" w:rsidRPr="00636D6B" w:rsidTr="00C7548F">
        <w:trPr>
          <w:trHeight w:val="425"/>
        </w:trPr>
        <w:tc>
          <w:tcPr>
            <w:tcW w:w="250" w:type="dxa"/>
          </w:tcPr>
          <w:p w:rsidR="004573DA" w:rsidRPr="00636D6B" w:rsidRDefault="004573DA" w:rsidP="00531D7A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6D6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636D6B" w:rsidRDefault="00881CC3" w:rsidP="00135F75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636D6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B12B7" w:rsidRPr="00636D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1D13" w:rsidRPr="00636D6B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250" w:type="dxa"/>
          </w:tcPr>
          <w:p w:rsidR="004573DA" w:rsidRPr="00636D6B" w:rsidRDefault="004573DA" w:rsidP="00531D7A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636D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67" w:type="dxa"/>
          </w:tcPr>
          <w:p w:rsidR="004573DA" w:rsidRPr="00636D6B" w:rsidRDefault="00135F75" w:rsidP="00531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6D6B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</w:p>
        </w:tc>
        <w:tc>
          <w:tcPr>
            <w:tcW w:w="1091" w:type="dxa"/>
          </w:tcPr>
          <w:p w:rsidR="004573DA" w:rsidRPr="00636D6B" w:rsidRDefault="004573DA" w:rsidP="00D767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6D6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636D6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7678E" w:rsidRPr="00636D6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6442B" w:rsidRPr="00636D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6D6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430" w:type="dxa"/>
            <w:gridSpan w:val="2"/>
          </w:tcPr>
          <w:p w:rsidR="004573DA" w:rsidRPr="00636D6B" w:rsidRDefault="00350FF2" w:rsidP="00531D7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6D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73DA" w:rsidRPr="00636D6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213E80" w:rsidRPr="00636D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67" w:type="dxa"/>
          </w:tcPr>
          <w:p w:rsidR="004573DA" w:rsidRPr="00636D6B" w:rsidRDefault="00091D13" w:rsidP="00C7548F">
            <w:pPr>
              <w:tabs>
                <w:tab w:val="left" w:pos="346"/>
              </w:tabs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636D6B">
              <w:rPr>
                <w:rFonts w:ascii="Times New Roman" w:hAnsi="Times New Roman" w:cs="Times New Roman"/>
                <w:sz w:val="28"/>
                <w:szCs w:val="28"/>
              </w:rPr>
              <w:t>274</w:t>
            </w:r>
          </w:p>
        </w:tc>
      </w:tr>
      <w:tr w:rsidR="00510756" w:rsidRPr="00636D6B" w:rsidTr="00350FF2">
        <w:trPr>
          <w:trHeight w:val="425"/>
        </w:trPr>
        <w:tc>
          <w:tcPr>
            <w:tcW w:w="9464" w:type="dxa"/>
            <w:gridSpan w:val="8"/>
          </w:tcPr>
          <w:p w:rsidR="00510756" w:rsidRPr="00636D6B" w:rsidRDefault="00510756" w:rsidP="00531D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6D6B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636D6B" w:rsidTr="00350FF2">
        <w:trPr>
          <w:gridAfter w:val="2"/>
          <w:wAfter w:w="5245" w:type="dxa"/>
          <w:trHeight w:val="1718"/>
        </w:trPr>
        <w:tc>
          <w:tcPr>
            <w:tcW w:w="4219" w:type="dxa"/>
            <w:gridSpan w:val="6"/>
          </w:tcPr>
          <w:p w:rsidR="00AF6653" w:rsidRPr="00636D6B" w:rsidRDefault="00510756" w:rsidP="00F3094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6D6B">
              <w:rPr>
                <w:sz w:val="28"/>
                <w:szCs w:val="28"/>
              </w:rPr>
              <w:br w:type="page"/>
            </w:r>
            <w:r w:rsidR="00A039D4" w:rsidRPr="00636D6B">
              <w:rPr>
                <w:sz w:val="28"/>
                <w:szCs w:val="28"/>
              </w:rPr>
              <w:t xml:space="preserve">     </w:t>
            </w:r>
            <w:bookmarkStart w:id="0" w:name="_GoBack"/>
            <w:bookmarkEnd w:id="0"/>
            <w:r w:rsidR="00D7678E" w:rsidRPr="00636D6B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 создании эвакуационной комиссии Краснощёковского района Алтайского края»</w:t>
            </w:r>
          </w:p>
        </w:tc>
      </w:tr>
    </w:tbl>
    <w:p w:rsidR="00D7678E" w:rsidRPr="00636D6B" w:rsidRDefault="00D7678E" w:rsidP="00531D7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CE4647" w:rsidRPr="00636D6B" w:rsidRDefault="00135F75" w:rsidP="00531D7A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636D6B">
        <w:rPr>
          <w:rFonts w:ascii="Times New Roman" w:hAnsi="Times New Roman" w:cs="Times New Roman"/>
          <w:sz w:val="28"/>
          <w:szCs w:val="28"/>
          <w:lang w:bidi="ru-RU"/>
        </w:rPr>
        <w:t>В соответствии с Федеральным законом от 21.12.1994 № 68-ФЗ «О защите населения и территорий от чрезвычайных ситуаций природного и техногенного характера», Федеральным законом от 12.02.1998 № 28-ФЗ «О гражданской обороне», постановлениями Правительства Российской Федерации: от 30.12.2003 г. № 794 «О единой государственной системе предупреждения и ликвидации чрезвычайных ситуаций», от 26.11.2007 № 804 «Об утверждении Положения о гражданской обороне в Российской Федерации», от 30.11.2023 №</w:t>
      </w:r>
      <w:r w:rsidR="00091D13" w:rsidRPr="00636D6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636D6B">
        <w:rPr>
          <w:rFonts w:ascii="Times New Roman" w:hAnsi="Times New Roman" w:cs="Times New Roman"/>
          <w:sz w:val="28"/>
          <w:szCs w:val="28"/>
          <w:lang w:bidi="ru-RU"/>
        </w:rPr>
        <w:t>2056</w:t>
      </w:r>
      <w:proofErr w:type="gramEnd"/>
      <w:r w:rsidRPr="00636D6B">
        <w:rPr>
          <w:rFonts w:ascii="Times New Roman" w:hAnsi="Times New Roman" w:cs="Times New Roman"/>
          <w:sz w:val="28"/>
          <w:szCs w:val="28"/>
          <w:lang w:bidi="ru-RU"/>
        </w:rPr>
        <w:t xml:space="preserve"> «</w:t>
      </w:r>
      <w:proofErr w:type="gramStart"/>
      <w:r w:rsidRPr="00636D6B">
        <w:rPr>
          <w:rFonts w:ascii="Times New Roman" w:hAnsi="Times New Roman" w:cs="Times New Roman"/>
          <w:sz w:val="28"/>
          <w:szCs w:val="28"/>
          <w:lang w:bidi="ru-RU"/>
        </w:rPr>
        <w:t>О порядке эвакуации населения, материальных и культурных ценностей в безопасные районы» и приказом МЧС России от 14.11.2008 № 687 «Об утверждении положения об организации и ведении гражданской обороны в муниципальных образованиях и организациях», в целях обеспечения защиты населения муниципального образования Краснощековский район Алтайского края, материальных, культурных ценностей и архивных документов, а также снижения величины вероятного ущерба при чрезвычайных ситуациях, в том</w:t>
      </w:r>
      <w:proofErr w:type="gramEnd"/>
      <w:r w:rsidRPr="00636D6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gramStart"/>
      <w:r w:rsidRPr="00636D6B">
        <w:rPr>
          <w:rFonts w:ascii="Times New Roman" w:hAnsi="Times New Roman" w:cs="Times New Roman"/>
          <w:sz w:val="28"/>
          <w:szCs w:val="28"/>
          <w:lang w:bidi="ru-RU"/>
        </w:rPr>
        <w:t>числе</w:t>
      </w:r>
      <w:proofErr w:type="gramEnd"/>
      <w:r w:rsidRPr="00636D6B">
        <w:rPr>
          <w:rFonts w:ascii="Times New Roman" w:hAnsi="Times New Roman" w:cs="Times New Roman"/>
          <w:sz w:val="28"/>
          <w:szCs w:val="28"/>
          <w:lang w:bidi="ru-RU"/>
        </w:rPr>
        <w:t xml:space="preserve"> возникающих при военных конфликтах или вследствие этих конфликтов,</w:t>
      </w:r>
      <w:r w:rsidR="00D7678E" w:rsidRPr="00636D6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636D6B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CE4647" w:rsidRPr="00636D6B" w:rsidRDefault="00CE4647" w:rsidP="00531D7A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36D6B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636D6B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636D6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135F75" w:rsidRPr="00636D6B" w:rsidRDefault="00EB2F90" w:rsidP="00531D7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36D6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1.</w:t>
      </w:r>
      <w:r w:rsidR="0070112C" w:rsidRPr="00636D6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135F75" w:rsidRPr="00636D6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Создать эвакуационную комиссию Краснощёковского района.</w:t>
      </w:r>
      <w:r w:rsidR="00213E80" w:rsidRPr="00636D6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 </w:t>
      </w:r>
    </w:p>
    <w:p w:rsidR="00135F75" w:rsidRPr="00636D6B" w:rsidRDefault="00135F75" w:rsidP="00135F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36D6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2. Утвердить Положение об эвакуационной комиссии Краснощёковского района  (приложение № 1).</w:t>
      </w:r>
    </w:p>
    <w:p w:rsidR="00135F75" w:rsidRPr="00636D6B" w:rsidRDefault="00135F75" w:rsidP="00135F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36D6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3. Утвердить состав эвакуационной комиссии (приложению № 2).</w:t>
      </w:r>
    </w:p>
    <w:p w:rsidR="00135F75" w:rsidRPr="00636D6B" w:rsidRDefault="00135F75" w:rsidP="00135F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36D6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4. Утвердить функциональные обязанности председателя  эвакуационной комиссии района (приложение №3).</w:t>
      </w:r>
    </w:p>
    <w:p w:rsidR="00135F75" w:rsidRPr="00636D6B" w:rsidRDefault="00135F75" w:rsidP="00135F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36D6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5. Считать утратившими силу постановления Администрации Краснощековского района от   16.06.2021 года № 224 «О создании эвакуационной комиссии Краснощёковского района Алтайского края»</w:t>
      </w:r>
      <w:r w:rsidR="00636D6B" w:rsidRPr="00636D6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, от 27.03.2024 года № 117 «  О внесении изменений в постановление Администрации Краснощёковского района от 16.06.2021 г. № 224 «О создании эвакуационной комиссии Краснощёковского района Алтайского края»»</w:t>
      </w:r>
      <w:r w:rsidRPr="00636D6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</w:p>
    <w:p w:rsidR="00923B0D" w:rsidRPr="00636D6B" w:rsidRDefault="00135F75" w:rsidP="00135F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636D6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6</w:t>
      </w:r>
      <w:r w:rsidR="00213E80" w:rsidRPr="00636D6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  <w:r w:rsidRPr="00636D6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923B0D" w:rsidRPr="00636D6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Опубликовать настоящее постановление на официальном сайте </w:t>
      </w:r>
      <w:r w:rsidR="0070112C" w:rsidRPr="00636D6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А</w:t>
      </w:r>
      <w:r w:rsidR="00923B0D" w:rsidRPr="00636D6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дминистрации Краснощековского района Алтайского края</w:t>
      </w:r>
      <w:r w:rsidR="003817CC" w:rsidRPr="00636D6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3817CC" w:rsidRPr="00636D6B" w:rsidRDefault="00135F75" w:rsidP="00531D7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36D6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lastRenderedPageBreak/>
        <w:t>7</w:t>
      </w:r>
      <w:r w:rsidR="00D7678E" w:rsidRPr="00636D6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r w:rsidRPr="00636D6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080072" w:rsidRPr="00636D6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Контроль исполнения настоящего постановления возложить на   заместителя главы Администрации Краснощёковского района Заковряшину Т.Г..</w:t>
      </w:r>
    </w:p>
    <w:p w:rsidR="00531D7A" w:rsidRPr="00636D6B" w:rsidRDefault="00531D7A" w:rsidP="00531D7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531D7A" w:rsidRPr="00636D6B" w:rsidRDefault="00531D7A" w:rsidP="00531D7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7A6015" w:rsidRPr="00636D6B" w:rsidRDefault="003817CC" w:rsidP="003817CC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  <w:r w:rsidRPr="00636D6B">
        <w:rPr>
          <w:sz w:val="28"/>
          <w:szCs w:val="28"/>
          <w:lang w:bidi="ru-RU"/>
        </w:rPr>
        <w:t xml:space="preserve">Глава  района                              </w:t>
      </w:r>
      <w:r w:rsidR="00135F75" w:rsidRPr="00636D6B">
        <w:rPr>
          <w:sz w:val="28"/>
          <w:szCs w:val="28"/>
          <w:lang w:bidi="ru-RU"/>
        </w:rPr>
        <w:t xml:space="preserve">          </w:t>
      </w:r>
      <w:r w:rsidRPr="00636D6B">
        <w:rPr>
          <w:sz w:val="28"/>
          <w:szCs w:val="28"/>
          <w:lang w:bidi="ru-RU"/>
        </w:rPr>
        <w:t xml:space="preserve">                           </w:t>
      </w:r>
      <w:r w:rsidR="007A6015" w:rsidRPr="00636D6B">
        <w:rPr>
          <w:sz w:val="28"/>
          <w:szCs w:val="28"/>
          <w:lang w:bidi="ru-RU"/>
        </w:rPr>
        <w:t xml:space="preserve">           </w:t>
      </w:r>
      <w:r w:rsidRPr="00636D6B">
        <w:rPr>
          <w:sz w:val="28"/>
          <w:szCs w:val="28"/>
          <w:lang w:bidi="ru-RU"/>
        </w:rPr>
        <w:t xml:space="preserve">    А.Ю. Бобрышев</w:t>
      </w:r>
      <w:r w:rsidR="00066846" w:rsidRPr="00636D6B">
        <w:rPr>
          <w:rFonts w:eastAsiaTheme="minorHAnsi"/>
          <w:color w:val="auto"/>
          <w:sz w:val="28"/>
          <w:szCs w:val="28"/>
          <w:lang w:eastAsia="en-US" w:bidi="ru-RU"/>
        </w:rPr>
        <w:t xml:space="preserve"> </w:t>
      </w:r>
      <w:r w:rsidRPr="00636D6B">
        <w:rPr>
          <w:rFonts w:eastAsiaTheme="minorHAnsi"/>
          <w:color w:val="auto"/>
          <w:sz w:val="28"/>
          <w:szCs w:val="28"/>
          <w:lang w:eastAsia="en-US" w:bidi="ru-RU"/>
        </w:rPr>
        <w:t xml:space="preserve">                                                             </w:t>
      </w:r>
      <w:r w:rsidR="00135F75" w:rsidRPr="00636D6B">
        <w:rPr>
          <w:rFonts w:eastAsiaTheme="minorHAnsi"/>
          <w:color w:val="auto"/>
          <w:sz w:val="28"/>
          <w:szCs w:val="28"/>
          <w:lang w:eastAsia="en-US" w:bidi="ru-RU"/>
        </w:rPr>
        <w:t xml:space="preserve"> </w:t>
      </w:r>
      <w:r w:rsidRPr="00636D6B">
        <w:rPr>
          <w:rFonts w:eastAsiaTheme="minorHAnsi"/>
          <w:color w:val="auto"/>
          <w:sz w:val="28"/>
          <w:szCs w:val="28"/>
          <w:lang w:eastAsia="en-US" w:bidi="ru-RU"/>
        </w:rPr>
        <w:t xml:space="preserve">                      </w:t>
      </w:r>
    </w:p>
    <w:p w:rsidR="007A6015" w:rsidRPr="00636D6B" w:rsidRDefault="007A6015" w:rsidP="003817CC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213E80" w:rsidRDefault="00213E80" w:rsidP="00213E80">
      <w:pPr>
        <w:jc w:val="right"/>
        <w:rPr>
          <w:rFonts w:ascii="Times New Roman" w:hAnsi="Times New Roman" w:cs="Times New Roman"/>
          <w:color w:val="000000"/>
          <w:sz w:val="28"/>
          <w:szCs w:val="28"/>
        </w:rPr>
        <w:sectPr w:rsidR="00213E80" w:rsidSect="00531D7A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091D13" w:rsidRPr="00091D13" w:rsidRDefault="00091D13" w:rsidP="00091D13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91D13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2</w:t>
      </w:r>
    </w:p>
    <w:p w:rsidR="00091D13" w:rsidRPr="00091D13" w:rsidRDefault="00091D13" w:rsidP="00091D13">
      <w:pPr>
        <w:shd w:val="clear" w:color="auto" w:fill="FFFFFF"/>
        <w:spacing w:after="0" w:line="240" w:lineRule="auto"/>
        <w:ind w:left="709" w:right="-1"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91D13">
        <w:rPr>
          <w:rFonts w:ascii="Times New Roman" w:hAnsi="Times New Roman" w:cs="Times New Roman"/>
          <w:color w:val="000000"/>
          <w:sz w:val="24"/>
          <w:szCs w:val="24"/>
        </w:rPr>
        <w:t>к постановлению</w:t>
      </w:r>
    </w:p>
    <w:p w:rsidR="00091D13" w:rsidRPr="00091D13" w:rsidRDefault="00091D13" w:rsidP="00091D13">
      <w:pPr>
        <w:shd w:val="clear" w:color="auto" w:fill="FFFFFF"/>
        <w:spacing w:after="0" w:line="240" w:lineRule="auto"/>
        <w:ind w:left="709" w:right="-1"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91D13">
        <w:rPr>
          <w:rFonts w:ascii="Times New Roman" w:hAnsi="Times New Roman" w:cs="Times New Roman"/>
          <w:color w:val="000000"/>
          <w:sz w:val="24"/>
          <w:szCs w:val="24"/>
        </w:rPr>
        <w:t>Администрации Краснощёковского  района</w:t>
      </w:r>
    </w:p>
    <w:p w:rsidR="00091D13" w:rsidRPr="00091D13" w:rsidRDefault="00091D13" w:rsidP="00091D13">
      <w:pPr>
        <w:shd w:val="clear" w:color="auto" w:fill="FFFFFF"/>
        <w:spacing w:after="0" w:line="240" w:lineRule="auto"/>
        <w:ind w:left="709" w:right="-1"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91D13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 w:cs="Times New Roman"/>
          <w:color w:val="000000"/>
          <w:sz w:val="24"/>
          <w:szCs w:val="24"/>
        </w:rPr>
        <w:t>05</w:t>
      </w:r>
      <w:r w:rsidRPr="00091D13">
        <w:rPr>
          <w:rFonts w:ascii="Times New Roman" w:hAnsi="Times New Roman" w:cs="Times New Roman"/>
          <w:color w:val="000000"/>
          <w:sz w:val="24"/>
          <w:szCs w:val="24"/>
        </w:rPr>
        <w:t>.0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091D13">
        <w:rPr>
          <w:rFonts w:ascii="Times New Roman" w:hAnsi="Times New Roman" w:cs="Times New Roman"/>
          <w:color w:val="000000"/>
          <w:sz w:val="24"/>
          <w:szCs w:val="24"/>
        </w:rPr>
        <w:t xml:space="preserve">.2024 г. № </w:t>
      </w:r>
      <w:r>
        <w:rPr>
          <w:rFonts w:ascii="Times New Roman" w:hAnsi="Times New Roman" w:cs="Times New Roman"/>
          <w:color w:val="000000"/>
          <w:sz w:val="24"/>
          <w:szCs w:val="24"/>
        </w:rPr>
        <w:t>274</w:t>
      </w:r>
      <w:r w:rsidRPr="00091D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91D13" w:rsidRPr="00091D13" w:rsidRDefault="00091D13" w:rsidP="00091D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ПОЛОЖЕНИЕ</w:t>
      </w:r>
    </w:p>
    <w:p w:rsidR="00091D13" w:rsidRPr="00091D13" w:rsidRDefault="00091D13" w:rsidP="00091D13">
      <w:pPr>
        <w:widowControl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об эвакуационной комиссии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Краснощековского района</w:t>
      </w:r>
    </w:p>
    <w:p w:rsidR="00091D13" w:rsidRPr="00091D13" w:rsidRDefault="00091D13" w:rsidP="00091D1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1. Общие положения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1.1. Эвакуационная комиссия Краснощековского района (далее – комиссия) создается Администрацией муниципального образования Краснощековск</w:t>
      </w:r>
      <w:r w:rsidR="00546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ий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Алтайского края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в целях организации планирования и контроля выполнения мероприятий по рассредоточению и эвакуации населения, материальных и культурных ценностей в военное время и является постоянно действующим организующим и консультативным органом.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1.2. Комиссия создается заблаговременно (в мирное время) для непосредственной подготовки, планирования и проведения эвакуационных мероприятий.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1.3. Общее руководство деятельностью комиссии осуществляет председатель эвакуационной комиссии из числа заместителей Главы района.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1.4. В состав комиссии назначаются лица из числа руководителей или их заместителей органов местного самоуправления Администрации муниципального образования </w:t>
      </w:r>
      <w:r w:rsidR="00546EA6" w:rsidRPr="00546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</w:t>
      </w:r>
      <w:r w:rsidR="00546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ий</w:t>
      </w:r>
      <w:r w:rsidR="00546EA6" w:rsidRPr="00546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 Алтайского края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органов образования, здравоохранения, культуры, социального обеспечения, транспортных организаций, органов внутренних дел, связи и представители военных комиссариатов, войск национальной гвардии Российской Федерации</w:t>
      </w:r>
      <w:r w:rsidR="00F74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(при наличии)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и мобилизационных органов.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1.5. Эвакуационная комиссия осуществляет координацию деятельности эвакуационных органов, создаваемых на территории района.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1.6. Эвакуационная комиссия организует и проводит на территории района эвакуацию: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лиц, обучающихся в дошкольных образовательных организациях, общеобразовательных организациях, совместно с педагогическими работниками, иными работниками образовательных организаций и членами их семей в случае отсутствия возможности проведения эвакуации с родителями;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лиц, пребывающих в организациях для детей-сирот и детей, оставшихся без попечения родителей, а также в организациях, оказывающих социальные услуги, совместно с обслуживающим персоналом и членами их семей;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маломобильных граждан (инвалидов, граждан пожилого возраста и других);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пациентов, находящихся в лечебно-профилактических организациях, включая больницы, госпитали, амбулаторно-поликлинические учреждения, амбулатории и поликлиники, организации охраны материнства и детства, 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санаторно-курортные организации;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неработающего населения.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1.7. В комиссию входят 6 групп, которые состоят от двух до пяти членов, общая численность комиссии составляет </w:t>
      </w:r>
      <w:r w:rsidR="00546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23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члена.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2. Основные задачи комиссии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Основными задачами эвакуационной комиссии являются: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планирование, подготовка, организация проведения и всестороннего обеспечения эвакуации;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координация деятельности эвакуационных органов, создаваемых на соответствующих уровнях;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обеспечение </w:t>
      </w:r>
      <w:proofErr w:type="gram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согласованности действий органов управления сил</w:t>
      </w:r>
      <w:proofErr w:type="gram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и средств, обеспечивающих проведение эвакуационных мероприятий.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2.1. В мирное время на комиссию возлагается: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2.1.1. разработка и корректировка плана эвакуационных мероприятий муниципального образования;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2.1.2. организация освоения безопасного района с составлением Акт освоения закреплённого района (пункта) размещения в безопасном районе.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2.1.3. разработка совместно с административными и хозяйственными органами планов всестороннего обеспечения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эвакомероприятий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2.1.4. </w:t>
      </w:r>
      <w:proofErr w:type="gram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созданием, комплектованием и подготовкой сотрудников подчиненных эвакуационных органов;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2.1.5. определение количества и выбор мест размещения (дислокации) сборных эвакуационных пунктов (далее – СЭП), пунктов посадки (высадки), пунктов погрузки (выгрузки);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2.1.6. ведение учета транспортных средств организаций </w:t>
      </w:r>
      <w:r w:rsidR="00546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Краснощековского 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района и распределение их между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СЭПами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для обеспечения перевозок населения </w:t>
      </w:r>
      <w:r w:rsidR="00546EA6" w:rsidRPr="00546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Краснощековского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района при рассредоточении и эвакуации его в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СЭПы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сельских поселений;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2.1.6. ведение учета населения района и организаций, подлежащих рассредоточению и эвакуации;</w:t>
      </w:r>
    </w:p>
    <w:p w:rsidR="00091D13" w:rsidRPr="00091D13" w:rsidRDefault="00091D13" w:rsidP="00546EA6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2.1.7. взаимодействие с Военным комиссариатом </w:t>
      </w:r>
      <w:r w:rsidR="00546EA6" w:rsidRPr="00546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Краснощёковского и </w:t>
      </w:r>
      <w:proofErr w:type="spellStart"/>
      <w:r w:rsidR="00546EA6" w:rsidRPr="00546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Курьинского</w:t>
      </w:r>
      <w:proofErr w:type="spellEnd"/>
      <w:r w:rsidR="00546EA6" w:rsidRPr="00546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районов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, по вопросам планирования, обеспечения и проведения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эвакомероприятий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2.1.8. участие в учениях по гражданской обороне с целью проверки реальности разрабатываемых планов и приобретения практических навыков по организации и проведению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эвакомероприятий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091D13" w:rsidRPr="00091D13" w:rsidRDefault="00091D13" w:rsidP="00546EA6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2.1.9. организация проверок эвакуационных органов, созданных в организациях и учреждениях </w:t>
      </w:r>
      <w:r w:rsidR="00546EA6" w:rsidRPr="00546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Краснощёковского 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района (далее – подчиненных эвакуационных органов);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2.1.10. разработка и учет эвакуационных документов.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2.2. При переводе гражданской обороны с </w:t>
      </w:r>
      <w:proofErr w:type="gramStart"/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мирного</w:t>
      </w:r>
      <w:proofErr w:type="gramEnd"/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на военное </w:t>
      </w:r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lastRenderedPageBreak/>
        <w:t>положение: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2.2.1. </w:t>
      </w:r>
      <w:proofErr w:type="gram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приведением в готовность эвакуационных органов, проверка схем оповещения и связи;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2.2.2. уточнение категорий и численности населения, подлежащего частичной и полной эвакуации;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2.2.3. организация подготовки к развертыванию СЭП;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2.2.4. организация </w:t>
      </w:r>
      <w:proofErr w:type="gram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контроля за</w:t>
      </w:r>
      <w:proofErr w:type="gram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подготовкой транспортных средств к эвакуационным перевозкам людей;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2.2.5. уточнение совместно с транспортными организациями порядка использования всех видов транспорта, выделяемого для вывоза населения с пунктов промежуточной эвакуации в пункты его размещения на территории района;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2.2.6. уточнение с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эвакоорганами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и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эвакоприемными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комиссиями планов приема, размещения и обеспечения населения в безопасном районе;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2.3. С получением распоряжения на проведение </w:t>
      </w:r>
      <w:proofErr w:type="spellStart"/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эвакомероприятий</w:t>
      </w:r>
      <w:proofErr w:type="spellEnd"/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: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2.3.1. довести распоряжение и задачи на проведения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эвакомероприятий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до подчиненных эвакуационных органов;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2.3.2. установить непрерывное взаимодействие с подчиненными эвакуационными органами;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2.3.3. организовать </w:t>
      </w:r>
      <w:proofErr w:type="gram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ходом оповещения населения о начале эвакуации;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2.3.4. организовать постоянное взаимодействие с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эвакоприемными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комиссиями муниципальных образований по вопросам приема и размещения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эваконаселения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2.4. В ходе проведения </w:t>
      </w:r>
      <w:proofErr w:type="spellStart"/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эвакомероприятий</w:t>
      </w:r>
      <w:proofErr w:type="spellEnd"/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: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2.4.1. организация </w:t>
      </w:r>
      <w:proofErr w:type="gram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контроля за</w:t>
      </w:r>
      <w:proofErr w:type="gram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выполнением почасового графика проведения мероприятий по рассредоточению эвакуируемого населения, материальных, культурных ценностей и архивных документов;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2.4.2.    организация ведения учета подачи транспорта на пункты посадки;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2.4.3. организация регулирования движения и поддерживания общественного порядка в ходе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эвакомероприятий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2.4.4.   сбор и обобщение данных о ходе эвакуации населения, материальных, культурных ценностей и архивных документов, представление докладов о ходе эвакуации руководителю гражданской обороны района (на пункт управления мероприятиями ГО района);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2.4.5. подготовка (представление) донесений в краевую эвакуационную комиссию (согласно табелю срочных донесений);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2.4.6. организация совместной работы с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эвакоприемными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комиссиями по размещению и первоочередному жизнеобеспечению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эваконаселения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в безопасном районе.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lastRenderedPageBreak/>
        <w:t>2.5. При проведении эвакуации в чрезвычайных ситуациях мирного времени: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2.5.1. организация совместной работы эвакуационной комиссии с комиссией по предупреждению и ликвидации чрезвычайных ситуаций и обеспечения пожарной безопасности муниципального образования «</w:t>
      </w:r>
      <w:r w:rsidR="00AE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Краснощековский район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» (далее КЧС и ОПБ муниципального образования) по вопросам эвакуации населения;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2.5.2. организация работы по оповещению и информированию подлежащего эвакуации населения района;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2.5.3. организация подготовки пунктов временного размещения и мест длительного проживания к приему эвакуированного населения;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2.5.4. организация взаимного обмена информацией о ходе проведения эвакуации с КЧС и ОПБ района;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2.5.5. организация вывоза (вывода) населения в места его временного размещения, а также организация учета эвакуированного населения;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2.5.5. организация первоочередного обеспечения эвакуированного населения с целью его выживания в местах временного размещения (длительного проживания);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2.5.6. организация работы по возвращению эвакуированного населения в места постоянного проживания;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3. Комиссия имеет право: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3.1. доводить постановления и распоряжения Администрации </w:t>
      </w:r>
      <w:r w:rsidR="00AE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Краснощековского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</w:t>
      </w:r>
      <w:r w:rsidR="00AE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 вопросам рассредоточения и эвакуации всем структурным подразделениям Администрации </w:t>
      </w:r>
      <w:r w:rsidR="00AE6B03" w:rsidRPr="00AE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Краснощековского района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и организациям, расположенным на территории </w:t>
      </w:r>
      <w:r w:rsidR="00AE6B03" w:rsidRPr="00AE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Краснощековского района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контролировать их исполнение;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3.2. запрашивать у структурных подразделений Администрации </w:t>
      </w:r>
      <w:r w:rsidR="00AE6B03" w:rsidRPr="00AE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Краснощековского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</w:t>
      </w:r>
      <w:r w:rsidR="00AE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организаций расположенных на территории района необходимые данные для изучения и принятия решений по вопросам рассредоточения и эвакуации населения, материальных, культурных ценностей и архивных документов;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3.3. заслушивать должностных лиц организаций района по вопросам рассредоточения и эвакуации, проводить в установленном порядке совещания с представителями эвакуационных органов этих организаций;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3.4. участвовать во всех мероприятиях, имеющих отношение к решению вопросов рассредоточения и эвакуации населения, материальных и культурных ценностей;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3.5. в пределах своей компетенции принимать решения, связанные с планированием и всесторонней подготовкой к проведению эвакуационных мероприятий, обязательных для выполнения организациями</w:t>
      </w:r>
      <w:r w:rsidR="00AE6B03" w:rsidRPr="00AE6B03">
        <w:t xml:space="preserve"> </w:t>
      </w:r>
      <w:r w:rsidR="00AE6B03" w:rsidRPr="00AE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Краснощековского 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района независимо от их ведомственной принадлежности и форм собственности;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3.6. осуществлять </w:t>
      </w:r>
      <w:proofErr w:type="gram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деятельностью подчиненных эвакуационных органов по вопросам организации планирования и 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всесторонней подготовки к проведению эвакуационных мероприятий;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3.7. осуществлять </w:t>
      </w:r>
      <w:proofErr w:type="gram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подготовкой и готовностью сборных эвакуационных пунктов, пунктов посадки (высадки), приемных эвакуационных пунктов, а также личного состава администраций указанных объектов к выполнению задач по предназначению;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3.8. проводить проверки по организации планирования и подготовки к проведению эвакуационных мероприятий в организациях </w:t>
      </w:r>
      <w:r w:rsidR="00AE6B03" w:rsidRPr="00AE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Краснощековского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района.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4. Порядок работы комиссии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4.1. Комиссия осуществляет свою деятельность в соответствии с ежегодным планом, утвержденным председателем комиссии, в который включаются: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 проведение с периодичностью не реже одного раза в полугодие заседаний комисс</w:t>
      </w:r>
      <w:proofErr w:type="gram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ии и ее</w:t>
      </w:r>
      <w:proofErr w:type="gram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групп;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 рассмотрение предложений по совершенствованию организации проведения рассредоточения и эвакуации населения для включения их в план эвакуации;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- подача предложений Главе </w:t>
      </w:r>
      <w:r w:rsidR="00AE6B03" w:rsidRPr="00AE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Краснощековского 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район</w:t>
      </w:r>
      <w:r w:rsidR="00AE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 вопросам рассредоточения и эвакуации, а также осуществления </w:t>
      </w:r>
      <w:proofErr w:type="gram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контроля за</w:t>
      </w:r>
      <w:proofErr w:type="gram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реализацией принятых им решений;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- участие в проверках организаций </w:t>
      </w:r>
      <w:r w:rsidR="00AE6B03" w:rsidRPr="00AE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Краснощековского 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района по вопросам состояния дел и готовности их к проведению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эвакомероприятий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- участие в учениях и других мероприятиях гражданской обороны </w:t>
      </w:r>
      <w:r w:rsidR="00AE6B03" w:rsidRPr="00AE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Краснощековского 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района.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4.2. План работы комиссии на год разрабатывается заместителем председателя и секретарем комиссии с руководителями групп, утверждается председателем комиссии.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4.3. Решения комиссии оформляются протоколами, в которых излагаются содержание рассмотренных вопросов и принятые по ним решения. На основании рекомендаций, предложений и решений комиссии при необходимости издаются постановления, распоряжения Администрации </w:t>
      </w:r>
      <w:r w:rsidR="00F74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Краснощековского</w:t>
      </w:r>
      <w:r w:rsidR="00F74384"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район</w:t>
      </w:r>
      <w:r w:rsidR="00F74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091D13" w:rsidRDefault="00091D13" w:rsidP="00091D13">
      <w:pPr>
        <w:spacing w:after="0" w:line="240" w:lineRule="auto"/>
        <w:ind w:firstLine="85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91D13" w:rsidRDefault="00091D13" w:rsidP="00091D13">
      <w:pPr>
        <w:spacing w:after="0" w:line="240" w:lineRule="auto"/>
        <w:ind w:firstLine="85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74384" w:rsidRDefault="00F74384" w:rsidP="00213E8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74384" w:rsidRDefault="00F74384" w:rsidP="00213E8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74384" w:rsidRDefault="00F74384" w:rsidP="00213E8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74384" w:rsidRDefault="00F74384" w:rsidP="00213E8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74384" w:rsidRDefault="00F74384" w:rsidP="00213E8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74384" w:rsidRDefault="00F74384" w:rsidP="00213E8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74384" w:rsidRDefault="00F74384" w:rsidP="00213E8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74384" w:rsidRDefault="00F74384" w:rsidP="00213E8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74384" w:rsidRDefault="00F74384" w:rsidP="00213E8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636D6B" w:rsidRDefault="00636D6B" w:rsidP="00213E8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636D6B" w:rsidRDefault="00636D6B" w:rsidP="00213E8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13E80" w:rsidRPr="00091D13" w:rsidRDefault="00213E80" w:rsidP="00213E8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91D13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2</w:t>
      </w:r>
    </w:p>
    <w:p w:rsidR="00213E80" w:rsidRPr="00091D13" w:rsidRDefault="00213E80" w:rsidP="00213E80">
      <w:pPr>
        <w:shd w:val="clear" w:color="auto" w:fill="FFFFFF"/>
        <w:spacing w:after="0" w:line="240" w:lineRule="auto"/>
        <w:ind w:left="709" w:right="-1"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91D13">
        <w:rPr>
          <w:rFonts w:ascii="Times New Roman" w:hAnsi="Times New Roman" w:cs="Times New Roman"/>
          <w:color w:val="000000"/>
          <w:sz w:val="24"/>
          <w:szCs w:val="24"/>
        </w:rPr>
        <w:t>к постановлению</w:t>
      </w:r>
    </w:p>
    <w:p w:rsidR="00213E80" w:rsidRPr="00091D13" w:rsidRDefault="00213E80" w:rsidP="00213E80">
      <w:pPr>
        <w:shd w:val="clear" w:color="auto" w:fill="FFFFFF"/>
        <w:spacing w:after="0" w:line="240" w:lineRule="auto"/>
        <w:ind w:left="709" w:right="-1"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91D13">
        <w:rPr>
          <w:rFonts w:ascii="Times New Roman" w:hAnsi="Times New Roman" w:cs="Times New Roman"/>
          <w:color w:val="000000"/>
          <w:sz w:val="24"/>
          <w:szCs w:val="24"/>
        </w:rPr>
        <w:t>Администрации Краснощёковского  района</w:t>
      </w:r>
    </w:p>
    <w:p w:rsidR="00213E80" w:rsidRPr="00091D13" w:rsidRDefault="00213E80" w:rsidP="00213E80">
      <w:pPr>
        <w:shd w:val="clear" w:color="auto" w:fill="FFFFFF"/>
        <w:spacing w:after="0" w:line="240" w:lineRule="auto"/>
        <w:ind w:left="709" w:right="-1"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91D13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091D13">
        <w:rPr>
          <w:rFonts w:ascii="Times New Roman" w:hAnsi="Times New Roman" w:cs="Times New Roman"/>
          <w:color w:val="000000"/>
          <w:sz w:val="24"/>
          <w:szCs w:val="24"/>
        </w:rPr>
        <w:t>05</w:t>
      </w:r>
      <w:r w:rsidRPr="00091D13">
        <w:rPr>
          <w:rFonts w:ascii="Times New Roman" w:hAnsi="Times New Roman" w:cs="Times New Roman"/>
          <w:color w:val="000000"/>
          <w:sz w:val="24"/>
          <w:szCs w:val="24"/>
        </w:rPr>
        <w:t>.0</w:t>
      </w:r>
      <w:r w:rsidR="00091D13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091D13"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D7678E" w:rsidRPr="00091D13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91D13">
        <w:rPr>
          <w:rFonts w:ascii="Times New Roman" w:hAnsi="Times New Roman" w:cs="Times New Roman"/>
          <w:color w:val="000000"/>
          <w:sz w:val="24"/>
          <w:szCs w:val="24"/>
        </w:rPr>
        <w:t xml:space="preserve"> г. № </w:t>
      </w:r>
      <w:r w:rsidR="00091D13">
        <w:rPr>
          <w:rFonts w:ascii="Times New Roman" w:hAnsi="Times New Roman" w:cs="Times New Roman"/>
          <w:color w:val="000000"/>
          <w:sz w:val="24"/>
          <w:szCs w:val="24"/>
        </w:rPr>
        <w:t>274</w:t>
      </w:r>
      <w:r w:rsidRPr="00091D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13E80" w:rsidRPr="00213E80" w:rsidRDefault="00213E80" w:rsidP="00213E80">
      <w:pPr>
        <w:spacing w:after="0" w:line="240" w:lineRule="auto"/>
        <w:ind w:left="709"/>
        <w:jc w:val="right"/>
        <w:rPr>
          <w:rFonts w:ascii="Times New Roman" w:hAnsi="Times New Roman" w:cs="Times New Roman"/>
          <w:sz w:val="28"/>
          <w:szCs w:val="28"/>
        </w:rPr>
      </w:pPr>
    </w:p>
    <w:p w:rsidR="00213E80" w:rsidRPr="00213E80" w:rsidRDefault="00213E80" w:rsidP="00213E80">
      <w:pPr>
        <w:spacing w:after="0" w:line="240" w:lineRule="auto"/>
        <w:ind w:left="709" w:right="1"/>
        <w:jc w:val="center"/>
        <w:rPr>
          <w:rFonts w:ascii="Times New Roman" w:hAnsi="Times New Roman" w:cs="Times New Roman"/>
          <w:sz w:val="28"/>
          <w:szCs w:val="28"/>
        </w:rPr>
      </w:pPr>
    </w:p>
    <w:p w:rsidR="00213E80" w:rsidRPr="00213E80" w:rsidRDefault="00213E80" w:rsidP="00213E80">
      <w:pPr>
        <w:spacing w:after="0" w:line="240" w:lineRule="auto"/>
        <w:ind w:left="709" w:right="1"/>
        <w:jc w:val="center"/>
        <w:rPr>
          <w:rFonts w:ascii="Times New Roman" w:hAnsi="Times New Roman" w:cs="Times New Roman"/>
          <w:sz w:val="28"/>
          <w:szCs w:val="28"/>
        </w:rPr>
      </w:pPr>
      <w:r w:rsidRPr="00213E80">
        <w:rPr>
          <w:rFonts w:ascii="Times New Roman" w:hAnsi="Times New Roman" w:cs="Times New Roman"/>
          <w:sz w:val="28"/>
          <w:szCs w:val="28"/>
        </w:rPr>
        <w:t>С О С Т А В</w:t>
      </w:r>
    </w:p>
    <w:p w:rsidR="00213E80" w:rsidRPr="00213E80" w:rsidRDefault="00213E80" w:rsidP="00213E80">
      <w:pPr>
        <w:spacing w:after="0" w:line="240" w:lineRule="auto"/>
        <w:ind w:left="709" w:right="1"/>
        <w:jc w:val="center"/>
        <w:rPr>
          <w:rFonts w:ascii="Times New Roman" w:hAnsi="Times New Roman" w:cs="Times New Roman"/>
          <w:sz w:val="28"/>
          <w:szCs w:val="28"/>
        </w:rPr>
      </w:pPr>
      <w:r w:rsidRPr="00213E80">
        <w:rPr>
          <w:rFonts w:ascii="Times New Roman" w:hAnsi="Times New Roman" w:cs="Times New Roman"/>
          <w:sz w:val="28"/>
          <w:szCs w:val="28"/>
        </w:rPr>
        <w:t>эвакуационной комиссии муниципального образования «Краснощёковский район»</w:t>
      </w:r>
    </w:p>
    <w:p w:rsidR="00213E80" w:rsidRPr="00213E80" w:rsidRDefault="00213E80" w:rsidP="00213E80">
      <w:pPr>
        <w:spacing w:after="0" w:line="240" w:lineRule="auto"/>
        <w:ind w:left="709" w:right="1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4917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2290"/>
        <w:gridCol w:w="2194"/>
        <w:gridCol w:w="4527"/>
      </w:tblGrid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Занимаемая должность</w:t>
            </w:r>
          </w:p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в составе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Занимаемая должность на основной работе</w:t>
            </w:r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13E80" w:rsidRPr="00091D13" w:rsidTr="00213E80">
        <w:trPr>
          <w:trHeight w:val="87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Руководство эвакуационной комиссией.</w:t>
            </w:r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Заковряшина Т.Г.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Председатель </w:t>
            </w:r>
          </w:p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главы Администрации Краснощёковского района</w:t>
            </w:r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427B01" w:rsidP="0021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Заворыхина</w:t>
            </w:r>
            <w:proofErr w:type="spellEnd"/>
            <w:r w:rsidRPr="00091D13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председателя</w:t>
            </w:r>
          </w:p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427B01" w:rsidP="00427B01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Исполняющий</w:t>
            </w:r>
            <w:proofErr w:type="gram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обязанности п</w:t>
            </w:r>
            <w:r w:rsidR="00213E80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редседател</w:t>
            </w: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213E80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комитета по образованию Администрации Краснощёковского района</w:t>
            </w:r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Сычев Д.В.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Секретарь</w:t>
            </w:r>
          </w:p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 специалист по МОБ работе и вопросам ГОЧС  Администрации района</w:t>
            </w:r>
          </w:p>
        </w:tc>
      </w:tr>
      <w:tr w:rsidR="00213E80" w:rsidRPr="00091D13" w:rsidTr="00213E80">
        <w:trPr>
          <w:trHeight w:val="524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Уваров В.Ю.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Начальник  МО  МВД РФ «Краснощёковский»</w:t>
            </w:r>
          </w:p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13E80" w:rsidRPr="00091D13" w:rsidTr="00213E80">
        <w:trPr>
          <w:trHeight w:val="168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C7548F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Кружилин</w:t>
            </w:r>
            <w:proofErr w:type="spell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48F" w:rsidRPr="00091D13" w:rsidRDefault="00091D13" w:rsidP="00C754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C7548F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оенн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ый</w:t>
            </w:r>
            <w:r w:rsidR="00C7548F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комиссар  Краснощёковского </w:t>
            </w:r>
          </w:p>
          <w:p w:rsidR="00213E80" w:rsidRPr="00091D13" w:rsidRDefault="00C7548F" w:rsidP="00C754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районов</w:t>
            </w:r>
          </w:p>
        </w:tc>
      </w:tr>
      <w:tr w:rsidR="00213E80" w:rsidRPr="00091D13" w:rsidTr="00213E80">
        <w:trPr>
          <w:trHeight w:val="135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Гурова Ю.Н.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врач КГБУЗ «Краснощёковская ЦРБ»</w:t>
            </w:r>
          </w:p>
        </w:tc>
      </w:tr>
      <w:tr w:rsidR="00213E80" w:rsidRPr="00091D13" w:rsidTr="00213E80">
        <w:trPr>
          <w:trHeight w:val="97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Группа оповещения и связи</w:t>
            </w:r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Гольев</w:t>
            </w:r>
            <w:proofErr w:type="spell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С.А.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группы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Ведущий инженер  ПАО «Ростелеком» </w:t>
            </w:r>
            <w:proofErr w:type="gram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Поспелиха (по согласованию)</w:t>
            </w:r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Вольф А.Б.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Инженер электросвязи  ПАО «Ростелеком» </w:t>
            </w:r>
          </w:p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Поспелиха (по согласованию)</w:t>
            </w:r>
          </w:p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13E80" w:rsidRPr="00091D13" w:rsidTr="00213E80">
        <w:trPr>
          <w:trHeight w:val="1046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Группа первоочередного жизнеобеспечения населения</w:t>
            </w:r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Суханов Д.В.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группы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Управляющий делами Администрации района</w:t>
            </w:r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Смирнова М.А.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Заместитель начальника </w:t>
            </w: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группы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начальник отдела учета и отчетности управления по экономическому развитию </w:t>
            </w: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 имущественным отношениям Администрации района</w:t>
            </w:r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C7548F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Смородина А.В.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C7548F" w:rsidP="00C754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исполняющий</w:t>
            </w:r>
            <w:proofErr w:type="gram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обязанности </w:t>
            </w:r>
            <w:r w:rsidR="00213E80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</w:t>
            </w: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r w:rsidR="00213E80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специалист</w:t>
            </w: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213E80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закупкам Администрации района</w:t>
            </w:r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Ханина Г.А.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Председатель Краснощековского </w:t>
            </w: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РайПО</w:t>
            </w:r>
            <w:proofErr w:type="spellEnd"/>
          </w:p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213E80" w:rsidRPr="00091D13" w:rsidTr="00213E80">
        <w:trPr>
          <w:trHeight w:val="83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 Группа дорожного и транспортного обеспечения</w:t>
            </w:r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Григоренко В.Н.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группы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по ЖКХ и оперативным вопросам Администрации района</w:t>
            </w:r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Карстен</w:t>
            </w:r>
            <w:proofErr w:type="spell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группы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ОАО «Краснощёковское АТП»</w:t>
            </w:r>
          </w:p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C7548F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Болдырев О.В.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E80" w:rsidRPr="00091D13" w:rsidRDefault="00C7548F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Учитель физической культуры, механик Краснощековской ООШ  филиал «Краснощёковская </w:t>
            </w:r>
            <w:r w:rsidR="00213E80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«Краснощёковская СОШ № 1»</w:t>
            </w:r>
          </w:p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13E80" w:rsidRPr="00091D13" w:rsidTr="00213E80">
        <w:trPr>
          <w:trHeight w:val="882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5. Группа учета </w:t>
            </w: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эваконаселения</w:t>
            </w:r>
            <w:proofErr w:type="spell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информации</w:t>
            </w:r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Дорохов К.Н. 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группы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управления социальной защиты населения по Краснощёковского и </w:t>
            </w: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районам</w:t>
            </w:r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Костюк В.В.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специалист по организации </w:t>
            </w:r>
            <w:proofErr w:type="gram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выплат социального характера управления социальной защиты населения</w:t>
            </w:r>
            <w:proofErr w:type="gram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</w:t>
            </w: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Краснощёковскоого</w:t>
            </w:r>
            <w:proofErr w:type="spell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районам</w:t>
            </w:r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Барсукова</w:t>
            </w:r>
            <w:proofErr w:type="spell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Е.А.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редактор газеты «Районный вестник»</w:t>
            </w:r>
          </w:p>
        </w:tc>
      </w:tr>
      <w:tr w:rsidR="00213E80" w:rsidRPr="00091D13" w:rsidTr="00213E80">
        <w:trPr>
          <w:trHeight w:val="1215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Полыгалова</w:t>
            </w:r>
            <w:proofErr w:type="spell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по социальной работе управления социальной защиты населения по Краснощёковского и </w:t>
            </w: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районов</w:t>
            </w:r>
          </w:p>
        </w:tc>
      </w:tr>
      <w:tr w:rsidR="00213E80" w:rsidRPr="00091D13" w:rsidTr="00213E80">
        <w:trPr>
          <w:trHeight w:val="103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6. Группа организации размещения </w:t>
            </w: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эваконаселения</w:t>
            </w:r>
            <w:proofErr w:type="spellEnd"/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C7548F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Заворыхина</w:t>
            </w:r>
            <w:proofErr w:type="spell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группы</w:t>
            </w:r>
          </w:p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C7548F" w:rsidP="00C754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исполняющий</w:t>
            </w:r>
            <w:proofErr w:type="gram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обязанности п</w:t>
            </w:r>
            <w:r w:rsidR="00213E80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редседател</w:t>
            </w: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213E80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комитета по образованию Администрации Краснощёковского района</w:t>
            </w:r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C7548F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Кузнецова Н.С.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группы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C7548F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специалист комитета по образованию Администрации Краснощёковского района</w:t>
            </w:r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C7548F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Прокопенко Ю.В.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7548F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главный специалист комитета по образованию Администрации </w:t>
            </w:r>
            <w:r w:rsidR="00C7548F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Краснощёковского района</w:t>
            </w:r>
          </w:p>
        </w:tc>
      </w:tr>
      <w:tr w:rsidR="00213E80" w:rsidRPr="00091D13" w:rsidTr="00213E80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Плешков В.В.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специалист комитета по культуре Администрации района</w:t>
            </w:r>
          </w:p>
        </w:tc>
      </w:tr>
    </w:tbl>
    <w:p w:rsidR="00213E80" w:rsidRPr="00091D13" w:rsidRDefault="00213E80" w:rsidP="00213E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13E80" w:rsidRDefault="00213E80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Pr="00F74384" w:rsidRDefault="00F74384" w:rsidP="00F74384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F7438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lastRenderedPageBreak/>
        <w:t>Приложение 3</w:t>
      </w:r>
      <w:r w:rsidRPr="00F7438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br/>
        <w:t>к постановлению Администрации </w:t>
      </w:r>
      <w:r w:rsidRPr="00F7438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br/>
      </w:r>
      <w:r w:rsidR="00636D6B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Краснощековского </w:t>
      </w:r>
      <w:r w:rsidR="00636D6B" w:rsidRPr="00636D6B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r w:rsidRPr="00F7438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района от 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05</w:t>
      </w:r>
      <w:r w:rsidRPr="00F7438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8</w:t>
      </w:r>
      <w:r w:rsidRPr="00F7438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.202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4</w:t>
      </w:r>
      <w:r w:rsidRPr="00F7438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 № 2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74</w:t>
      </w:r>
    </w:p>
    <w:p w:rsidR="00F74384" w:rsidRPr="00F74384" w:rsidRDefault="00F74384" w:rsidP="00F74384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74384" w:rsidRPr="00F74384" w:rsidRDefault="00F74384" w:rsidP="00F74384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F74384" w:rsidRPr="00F74384" w:rsidRDefault="00F74384" w:rsidP="00F74384">
      <w:pPr>
        <w:suppressAutoHyphens/>
        <w:autoSpaceDE w:val="0"/>
        <w:spacing w:after="0" w:line="240" w:lineRule="auto"/>
        <w:jc w:val="center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Функциональные обязанности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jc w:val="center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председателя эвакуационной комиссии района.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Председатель районной эвакуационной комиссии осуществляет непосредственное руководство комиссией, а также разработкой планирующих документов по проведению эвакуационных мероприятий.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Председатель комиссии несет ответственность: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softHyphen/>
        <w:t xml:space="preserve"> за организацию и планирование мероприятий по приему, размещению, первоочередному жизнеобеспечению и приему материальных и культурных ценностей;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softHyphen/>
        <w:t xml:space="preserve"> за организацию работы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эвакоприемной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комиссии в мирное и военное время;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softHyphen/>
        <w:t xml:space="preserve"> за планирование и организацию подготовки членов комиссии к выполнению своих обязанностей;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softHyphen/>
        <w:t xml:space="preserve"> за организацию проведения мероприятий по приему, размещению и первоочередному жизнеобеспечению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эваконаселения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, материальных и культурных ценностей. Председатель комиссии подчиняется Главе района, выполняет организационно-методические указания отдела по ГО и ЧС района.</w:t>
      </w:r>
    </w:p>
    <w:p w:rsidR="00F74384" w:rsidRDefault="00F74384" w:rsidP="00F74384">
      <w:pPr>
        <w:keepNext/>
        <w:keepLines/>
        <w:suppressAutoHyphens/>
        <w:autoSpaceDE w:val="0"/>
        <w:spacing w:after="0" w:line="240" w:lineRule="auto"/>
        <w:jc w:val="center"/>
        <w:textAlignment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ar-SA"/>
        </w:rPr>
      </w:pPr>
    </w:p>
    <w:p w:rsidR="00F74384" w:rsidRPr="00F74384" w:rsidRDefault="00F74384" w:rsidP="00F74384">
      <w:pPr>
        <w:keepNext/>
        <w:keepLines/>
        <w:suppressAutoHyphens/>
        <w:autoSpaceDE w:val="0"/>
        <w:spacing w:after="0" w:line="240" w:lineRule="auto"/>
        <w:jc w:val="center"/>
        <w:textAlignment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b/>
          <w:color w:val="000000"/>
          <w:sz w:val="28"/>
          <w:szCs w:val="28"/>
          <w:lang w:eastAsia="ar-SA"/>
        </w:rPr>
        <w:t>Председатель комиссии обязан:</w:t>
      </w:r>
    </w:p>
    <w:p w:rsidR="00F74384" w:rsidRPr="00F74384" w:rsidRDefault="00F74384" w:rsidP="00F74384">
      <w:pPr>
        <w:keepNext/>
        <w:keepLines/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b/>
          <w:bCs/>
          <w:i/>
          <w:color w:val="000000"/>
          <w:spacing w:val="1"/>
          <w:w w:val="105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b/>
          <w:bCs/>
          <w:i/>
          <w:color w:val="000000"/>
          <w:spacing w:val="1"/>
          <w:w w:val="105"/>
          <w:sz w:val="28"/>
          <w:szCs w:val="28"/>
          <w:lang w:eastAsia="ar-SA"/>
        </w:rPr>
        <w:t>В мирное время: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1) организовывать и контролировать работу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эвакоприемной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 комиссии района и ее групп в соответствии с годовым планом;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2) организовать совместно с отелом по ГОЧС (службами гражданской обороны района) разработку плана приема, размещения и первоочередного жизнеобеспечения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эваконаселения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, других необходимых документов, а также их ежегодное уточнение;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3) организовать работу комиссии по разработке (совместно с административными и хозяйственными органами, службами гражданской обороны) планов всестороннего обеспечения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эвакомероприятий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и мероприятий по подготовке к размещению эвакуируемого населения;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4) организовать работу комиссии по определению количества и выбору мест размещения (дислокации) приемных эвакуационных пунктов, пунктов высадки;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5) организовать работу по определению количества и выбору маршрутов эвакуации населения автотранспортом, а также маршрутов эвакуации пешим порядком;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lastRenderedPageBreak/>
        <w:t xml:space="preserve">6) организовать учет транспортных средств организаций города и распределение их между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ПЭПами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для обеспечения перевозок населения при его рассредоточении и эвакуации;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7) организовать учет населения города и организаций, подлежащих рассредоточению и эвакуации;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8) организовать работу комиссии по анализу результатов проверок состояния планирования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эвакомероприятий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в МО и организациях района;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9) лично участвовать в учениях по гражданской обороне с целью проверки реальности разрабатываемых планов и приобретения практических навыков по организации и проведению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эвакомероприятий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10) проводить плановое заседание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эвакокомиссии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не реже двух раз в год с составлением протокола заседания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эвакокомиссии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, а в случае необходимости проводить экстренные заседания;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11) организовывать проведение занятий с личным составом комиссии согласно программе подготовки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эвакокомиссии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12) организовать </w:t>
      </w:r>
      <w:proofErr w:type="gram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контроль за</w:t>
      </w:r>
      <w:proofErr w:type="gram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созданием, комплектованием и подготовкой сотрудников подчиненных эвакуационных органов;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13) организовать контроль за ходом разработки планов приема и размещения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эваконаселения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в муниципальных образованиях организациях района</w:t>
      </w:r>
      <w:proofErr w:type="gram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;</w:t>
      </w:r>
      <w:proofErr w:type="gramEnd"/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14) организовать взаимодействие с органами военного командования по вопросам планирования и обеспечения и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эвакомероприятий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15) осуществлять подбор работников и распределять их по должностям в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эвакокомиссии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16) изучать возможности района по размещению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эваконаселения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17) организовать и отработать систему оповещения и сбора членов комиссии на плановые заседания и в экстренных случаях;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18) организовать проверки готовности подчиненных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эвакоорганов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и служб;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19) организовывать своевременное представление отчетных документов в </w:t>
      </w:r>
      <w:proofErr w:type="gram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областную</w:t>
      </w:r>
      <w:proofErr w:type="gram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эвакокомиссию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.</w:t>
      </w:r>
    </w:p>
    <w:p w:rsid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b/>
          <w:bCs/>
          <w:i/>
          <w:color w:val="000000"/>
          <w:spacing w:val="1"/>
          <w:w w:val="105"/>
          <w:sz w:val="28"/>
          <w:szCs w:val="28"/>
          <w:lang w:eastAsia="ar-SA"/>
        </w:rPr>
      </w:pP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b/>
          <w:bCs/>
          <w:i/>
          <w:color w:val="000000"/>
          <w:spacing w:val="1"/>
          <w:w w:val="105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b/>
          <w:bCs/>
          <w:i/>
          <w:color w:val="000000"/>
          <w:spacing w:val="1"/>
          <w:w w:val="105"/>
          <w:sz w:val="28"/>
          <w:szCs w:val="28"/>
          <w:lang w:eastAsia="ar-SA"/>
        </w:rPr>
        <w:t xml:space="preserve">При переводе гражданской обороны с </w:t>
      </w:r>
      <w:proofErr w:type="gramStart"/>
      <w:r w:rsidRPr="00F74384">
        <w:rPr>
          <w:rFonts w:ascii="Times New Roman" w:eastAsia="Arial" w:hAnsi="Times New Roman" w:cs="Times New Roman"/>
          <w:b/>
          <w:bCs/>
          <w:i/>
          <w:color w:val="000000"/>
          <w:spacing w:val="1"/>
          <w:w w:val="105"/>
          <w:sz w:val="28"/>
          <w:szCs w:val="28"/>
          <w:lang w:eastAsia="ar-SA"/>
        </w:rPr>
        <w:t>мирного</w:t>
      </w:r>
      <w:proofErr w:type="gramEnd"/>
      <w:r w:rsidRPr="00F74384">
        <w:rPr>
          <w:rFonts w:ascii="Times New Roman" w:eastAsia="Arial" w:hAnsi="Times New Roman" w:cs="Times New Roman"/>
          <w:b/>
          <w:bCs/>
          <w:i/>
          <w:color w:val="000000"/>
          <w:spacing w:val="1"/>
          <w:w w:val="105"/>
          <w:sz w:val="28"/>
          <w:szCs w:val="28"/>
          <w:lang w:eastAsia="ar-SA"/>
        </w:rPr>
        <w:t xml:space="preserve"> на военное положение: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20) организовывать </w:t>
      </w:r>
      <w:proofErr w:type="gram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контроль за</w:t>
      </w:r>
      <w:proofErr w:type="gram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приведением в готовность подчиненных эвакуационных органов, проверку схем оповещения и связи;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21) организовать работу комиссии по уточнению категорий и численности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эваконаселения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22) организовать работу групп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эвакокомиссии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, приемных эвакопунктов по выполнению подготовительных мероприятий к проведению приема, размещения и первоочередного жизнеобеспечения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эваконаселения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23) организовать работу по уточнению плана приема, размещения и первоочередного жизнеобеспечения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эваконаселения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, расчетов и графиков приема и порядка осуществление  всех видов обеспечения;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24) организовать работу по подготовке к развертыванию ПЭП;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lastRenderedPageBreak/>
        <w:t xml:space="preserve">25) организовывать </w:t>
      </w:r>
      <w:proofErr w:type="gram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контроль за</w:t>
      </w:r>
      <w:proofErr w:type="gram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подготовкой транспортных средств к эвакуационным перевозкам людей, организацией инженерного оборудования маршрутов пешей эвакуации и укрытий в местах привалов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иПЭП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26) организовать работу комиссии по уточнению (совместно с транспортными организациями района) порядка использования всех видов транспорта, выделяемого для приема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эваконаселения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.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27) организовать работу комиссии по </w:t>
      </w:r>
      <w:proofErr w:type="gram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контролю за</w:t>
      </w:r>
      <w:proofErr w:type="gram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приведением в готовность имеющихся защитных сооружений в районах расположения ПЭП;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28) организовать работу комиссии по взаимодействию с органами военного командования и соответствующими службами гражданской обороны района по вопросам организации, обеспечения и проведения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эвакомероприятий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29) организовать развертывание и готовность к работе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ПЭПов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по установленной готовности гражданской обороны;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30) организовать работу по </w:t>
      </w:r>
      <w:proofErr w:type="gram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контролю за</w:t>
      </w:r>
      <w:proofErr w:type="gram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выдачей населению средств индивидуальной защиты (при ЧС);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31) доложить начальнику гражданской обороны района готовности к проведению приема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эваконаселения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.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b/>
          <w:bCs/>
          <w:color w:val="000000"/>
          <w:spacing w:val="1"/>
          <w:w w:val="105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b/>
          <w:bCs/>
          <w:color w:val="000000"/>
          <w:spacing w:val="1"/>
          <w:w w:val="105"/>
          <w:sz w:val="28"/>
          <w:szCs w:val="28"/>
          <w:lang w:eastAsia="ar-SA"/>
        </w:rPr>
        <w:t xml:space="preserve">С получением распоряжения на проведение </w:t>
      </w:r>
      <w:proofErr w:type="spellStart"/>
      <w:r w:rsidRPr="00F74384">
        <w:rPr>
          <w:rFonts w:ascii="Times New Roman" w:eastAsia="Arial" w:hAnsi="Times New Roman" w:cs="Times New Roman"/>
          <w:b/>
          <w:bCs/>
          <w:color w:val="000000"/>
          <w:spacing w:val="1"/>
          <w:w w:val="105"/>
          <w:sz w:val="28"/>
          <w:szCs w:val="28"/>
          <w:lang w:eastAsia="ar-SA"/>
        </w:rPr>
        <w:t>эвакомероприятий</w:t>
      </w:r>
      <w:proofErr w:type="spellEnd"/>
      <w:r w:rsidRPr="00F74384">
        <w:rPr>
          <w:rFonts w:ascii="Times New Roman" w:eastAsia="Arial" w:hAnsi="Times New Roman" w:cs="Times New Roman"/>
          <w:b/>
          <w:bCs/>
          <w:color w:val="000000"/>
          <w:spacing w:val="1"/>
          <w:w w:val="105"/>
          <w:sz w:val="28"/>
          <w:szCs w:val="28"/>
          <w:lang w:eastAsia="ar-SA"/>
        </w:rPr>
        <w:t>: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32) прибыть к начальнику гражданской обороны района и получить у него задачу на выполнение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эвакомероприятий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33) лично проконтролировать доведение сигнала о начале эвакуации до всех исполнителей;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34) собрать членов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эвакокомиссии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и поставить им задачи на выполнение мероприятий по эвакуации (приему, размещению) и организовать их работу по управлению ходом проведения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эвакомероприятий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35) ввести в действие план приема, размещения и первоочередного жизнеобеспечения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эваконаселения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(полной или частичной и  все виды обеспечения эвакуации;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36) организовать работу комиссии по оповещению населения о начале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эвакуациионных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мероприятий и подаче транспорта на  ПВ,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ПЭПы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; 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37) организовать взаимный обмен информацией о ходе проведения эвакуации с подчиненными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эвакоорганами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и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эвакоприемными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комиссиями сельских районов;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38) организовать работу комиссии по проведению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эвакомероприятий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с органами военного командования и соответствующими службами гражданской обороны района;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39) доложить начальнику гражданской обороны района о начале эвакуации.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b/>
          <w:bCs/>
          <w:color w:val="000000"/>
          <w:spacing w:val="1"/>
          <w:w w:val="105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b/>
          <w:bCs/>
          <w:color w:val="000000"/>
          <w:spacing w:val="1"/>
          <w:w w:val="105"/>
          <w:sz w:val="28"/>
          <w:szCs w:val="28"/>
          <w:lang w:eastAsia="ar-SA"/>
        </w:rPr>
        <w:t xml:space="preserve">В ходе проведения </w:t>
      </w:r>
      <w:proofErr w:type="spellStart"/>
      <w:r w:rsidRPr="00F74384">
        <w:rPr>
          <w:rFonts w:ascii="Times New Roman" w:eastAsia="Arial" w:hAnsi="Times New Roman" w:cs="Times New Roman"/>
          <w:b/>
          <w:bCs/>
          <w:color w:val="000000"/>
          <w:spacing w:val="1"/>
          <w:w w:val="105"/>
          <w:sz w:val="28"/>
          <w:szCs w:val="28"/>
          <w:lang w:eastAsia="ar-SA"/>
        </w:rPr>
        <w:t>эвакомероприятий</w:t>
      </w:r>
      <w:proofErr w:type="spellEnd"/>
      <w:r w:rsidRPr="00F74384">
        <w:rPr>
          <w:rFonts w:ascii="Times New Roman" w:eastAsia="Arial" w:hAnsi="Times New Roman" w:cs="Times New Roman"/>
          <w:b/>
          <w:bCs/>
          <w:color w:val="000000"/>
          <w:spacing w:val="1"/>
          <w:w w:val="105"/>
          <w:sz w:val="28"/>
          <w:szCs w:val="28"/>
          <w:lang w:eastAsia="ar-SA"/>
        </w:rPr>
        <w:t>: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40) периодически уточнять задачи на проведение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эвакомероприятий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у начальника гражданской обороны района;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41) доводить задачи на проведение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эвакомероприятий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до исполнителей;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42) контролировать выполнение почасового графика проведения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эвакомероприятий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lastRenderedPageBreak/>
        <w:t>43) организовать работу комиссии по ведению учета подачи транспорта на пункты высадки;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44) организовать инженерную защиту и охрану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эваконаселения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на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ПЭПах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и в пути следования в районы размещения;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45) организовать работу комиссии по взаимодействию с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эвакоприемными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органами МО;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46) организовать работу комиссии по приему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материально</w:t>
      </w: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softHyphen/>
        <w:t>технических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средств, культурных ценностей, уникального оборудования и имущества;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proofErr w:type="gram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47) организовать работу по представлению донесений в областную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эвакокомиссию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(согласно табелю срочных донесений), а в случае срыва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эвакомероприятий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- докладывать немедленно;</w:t>
      </w:r>
      <w:proofErr w:type="gramEnd"/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48) доложить начальнику гражданской обороны района об окончании </w:t>
      </w:r>
      <w:proofErr w:type="spellStart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эвакомероприятий</w:t>
      </w:r>
      <w:proofErr w:type="spellEnd"/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.</w:t>
      </w:r>
    </w:p>
    <w:p w:rsid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b/>
          <w:bCs/>
          <w:color w:val="000000"/>
          <w:spacing w:val="1"/>
          <w:w w:val="105"/>
          <w:sz w:val="28"/>
          <w:szCs w:val="28"/>
          <w:lang w:eastAsia="ar-SA"/>
        </w:rPr>
      </w:pP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b/>
          <w:bCs/>
          <w:color w:val="000000"/>
          <w:spacing w:val="1"/>
          <w:w w:val="105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b/>
          <w:bCs/>
          <w:color w:val="000000"/>
          <w:spacing w:val="1"/>
          <w:w w:val="105"/>
          <w:sz w:val="28"/>
          <w:szCs w:val="28"/>
          <w:lang w:eastAsia="ar-SA"/>
        </w:rPr>
        <w:t>При проведении эвакуации в чрезвычайных ситуациях мирного времени: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49) организовать оповещение и сбор членов комиссии;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50) организовать совместную работу эвакуационной комиссии с комиссией по чрезвычайным ситуациям района по эвакуации населения;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51) ввести в действие варианты (в зависимости от вида ЧС) плана по эвакуации населения при чрезвычайных ситуациях мирного времени;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52) поставить задачи членам комиссии на выполнение мероприятий по эвакуации и организовать их работу по управлению ходом проведения эвакуации;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53) организовать работу комиссии по оповещению и информированию подлежащего эвакуации населения района;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54) организовать работу по подготовке пунктов временного размещения и мест длительного проживания к приему эвакуированного населения;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55) организовать взаимный обмен информацией о ходе проведения эвакуации населения с комиссией по чрезвычайным ситуациям района;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56) организовать работу комиссии по вывозу (выводу) населения в места его временного размещения, а также организовать учет эвакуированного населения;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57) организовать работу комиссии по первоочередному обеспечению эвакуированного населения для его выживания в местах временного размещения (длительного проживания);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F7438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58) организовать работы по возвращению эвакуированного населения в места постоянного проживания.</w:t>
      </w: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</w:p>
    <w:p w:rsidR="00F74384" w:rsidRPr="00F74384" w:rsidRDefault="00F74384" w:rsidP="00F74384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</w:p>
    <w:p w:rsidR="00F74384" w:rsidRPr="00213E80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sectPr w:rsidR="00F74384" w:rsidRPr="00213E80" w:rsidSect="00091D13">
      <w:pgSz w:w="11906" w:h="16838"/>
      <w:pgMar w:top="1134" w:right="849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532" w:rsidRDefault="00E94532" w:rsidP="00935B7B">
      <w:pPr>
        <w:spacing w:after="0" w:line="240" w:lineRule="auto"/>
      </w:pPr>
      <w:r>
        <w:separator/>
      </w:r>
    </w:p>
  </w:endnote>
  <w:endnote w:type="continuationSeparator" w:id="0">
    <w:p w:rsidR="00E94532" w:rsidRDefault="00E94532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532" w:rsidRDefault="00E94532" w:rsidP="00935B7B">
      <w:pPr>
        <w:spacing w:after="0" w:line="240" w:lineRule="auto"/>
      </w:pPr>
      <w:r>
        <w:separator/>
      </w:r>
    </w:p>
  </w:footnote>
  <w:footnote w:type="continuationSeparator" w:id="0">
    <w:p w:rsidR="00E94532" w:rsidRDefault="00E94532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553AA"/>
    <w:multiLevelType w:val="hybridMultilevel"/>
    <w:tmpl w:val="96B8B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66846"/>
    <w:rsid w:val="00071799"/>
    <w:rsid w:val="00076801"/>
    <w:rsid w:val="00080072"/>
    <w:rsid w:val="00082126"/>
    <w:rsid w:val="00082375"/>
    <w:rsid w:val="000909A6"/>
    <w:rsid w:val="00091D13"/>
    <w:rsid w:val="000974AA"/>
    <w:rsid w:val="000C2AFE"/>
    <w:rsid w:val="000C2F00"/>
    <w:rsid w:val="000D03C2"/>
    <w:rsid w:val="000E64B5"/>
    <w:rsid w:val="000E6939"/>
    <w:rsid w:val="000F04ED"/>
    <w:rsid w:val="001076D2"/>
    <w:rsid w:val="0013555D"/>
    <w:rsid w:val="00135F75"/>
    <w:rsid w:val="00174729"/>
    <w:rsid w:val="0017528B"/>
    <w:rsid w:val="00176572"/>
    <w:rsid w:val="001819C4"/>
    <w:rsid w:val="00196881"/>
    <w:rsid w:val="001A0DD8"/>
    <w:rsid w:val="001B0D37"/>
    <w:rsid w:val="001B5B23"/>
    <w:rsid w:val="001D4F9B"/>
    <w:rsid w:val="001E7EA0"/>
    <w:rsid w:val="00213E80"/>
    <w:rsid w:val="00216147"/>
    <w:rsid w:val="00221469"/>
    <w:rsid w:val="00230A41"/>
    <w:rsid w:val="00231FAC"/>
    <w:rsid w:val="00237246"/>
    <w:rsid w:val="002509D8"/>
    <w:rsid w:val="0027604E"/>
    <w:rsid w:val="00282AF7"/>
    <w:rsid w:val="00295B14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50FF2"/>
    <w:rsid w:val="00356A57"/>
    <w:rsid w:val="00376058"/>
    <w:rsid w:val="00380B1D"/>
    <w:rsid w:val="003817CC"/>
    <w:rsid w:val="00394102"/>
    <w:rsid w:val="003A0601"/>
    <w:rsid w:val="003B52AC"/>
    <w:rsid w:val="003C697E"/>
    <w:rsid w:val="003E69B1"/>
    <w:rsid w:val="003E7250"/>
    <w:rsid w:val="00427B01"/>
    <w:rsid w:val="004301CF"/>
    <w:rsid w:val="00445E29"/>
    <w:rsid w:val="0044649F"/>
    <w:rsid w:val="004573DA"/>
    <w:rsid w:val="00461AB7"/>
    <w:rsid w:val="00474FC2"/>
    <w:rsid w:val="00493B2F"/>
    <w:rsid w:val="004A762D"/>
    <w:rsid w:val="004B7348"/>
    <w:rsid w:val="004B74FD"/>
    <w:rsid w:val="004C0569"/>
    <w:rsid w:val="004E12D5"/>
    <w:rsid w:val="004E1A38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1D7A"/>
    <w:rsid w:val="005320F6"/>
    <w:rsid w:val="00532537"/>
    <w:rsid w:val="00546EA6"/>
    <w:rsid w:val="00560DB1"/>
    <w:rsid w:val="00567138"/>
    <w:rsid w:val="005A0E13"/>
    <w:rsid w:val="005B4C0F"/>
    <w:rsid w:val="005C0B36"/>
    <w:rsid w:val="005D10F6"/>
    <w:rsid w:val="005E225D"/>
    <w:rsid w:val="005E2D18"/>
    <w:rsid w:val="0061090B"/>
    <w:rsid w:val="00610996"/>
    <w:rsid w:val="00614470"/>
    <w:rsid w:val="006151DC"/>
    <w:rsid w:val="00616E1C"/>
    <w:rsid w:val="00631451"/>
    <w:rsid w:val="00636D6B"/>
    <w:rsid w:val="00640A19"/>
    <w:rsid w:val="00651963"/>
    <w:rsid w:val="00655270"/>
    <w:rsid w:val="00670C6B"/>
    <w:rsid w:val="006734AE"/>
    <w:rsid w:val="006903EA"/>
    <w:rsid w:val="006913FB"/>
    <w:rsid w:val="00693616"/>
    <w:rsid w:val="006A201E"/>
    <w:rsid w:val="006B07BD"/>
    <w:rsid w:val="006B12B7"/>
    <w:rsid w:val="006B5F71"/>
    <w:rsid w:val="006D3D75"/>
    <w:rsid w:val="006D4705"/>
    <w:rsid w:val="006E1BED"/>
    <w:rsid w:val="006E2410"/>
    <w:rsid w:val="007000CA"/>
    <w:rsid w:val="0070112C"/>
    <w:rsid w:val="00721875"/>
    <w:rsid w:val="00740C02"/>
    <w:rsid w:val="00742FFF"/>
    <w:rsid w:val="00751688"/>
    <w:rsid w:val="00752251"/>
    <w:rsid w:val="007531C7"/>
    <w:rsid w:val="007535C5"/>
    <w:rsid w:val="0077281F"/>
    <w:rsid w:val="00781FB0"/>
    <w:rsid w:val="0078583F"/>
    <w:rsid w:val="00795C52"/>
    <w:rsid w:val="007A6015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26695"/>
    <w:rsid w:val="00842945"/>
    <w:rsid w:val="0086150E"/>
    <w:rsid w:val="00867ECE"/>
    <w:rsid w:val="00881CC3"/>
    <w:rsid w:val="00882CFB"/>
    <w:rsid w:val="0089300A"/>
    <w:rsid w:val="008C58E9"/>
    <w:rsid w:val="008E44D5"/>
    <w:rsid w:val="008F098B"/>
    <w:rsid w:val="008F18DA"/>
    <w:rsid w:val="008F7E29"/>
    <w:rsid w:val="00923B0D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0D9C"/>
    <w:rsid w:val="009A4B74"/>
    <w:rsid w:val="009B36E1"/>
    <w:rsid w:val="009B5C9E"/>
    <w:rsid w:val="009D4224"/>
    <w:rsid w:val="00A026A2"/>
    <w:rsid w:val="00A034C1"/>
    <w:rsid w:val="00A039D4"/>
    <w:rsid w:val="00A110BA"/>
    <w:rsid w:val="00A147E1"/>
    <w:rsid w:val="00A2102B"/>
    <w:rsid w:val="00A84930"/>
    <w:rsid w:val="00A860C4"/>
    <w:rsid w:val="00AB00B9"/>
    <w:rsid w:val="00AB4B0F"/>
    <w:rsid w:val="00AC4DF7"/>
    <w:rsid w:val="00AC5247"/>
    <w:rsid w:val="00AD6827"/>
    <w:rsid w:val="00AE59C5"/>
    <w:rsid w:val="00AE6B03"/>
    <w:rsid w:val="00AE735E"/>
    <w:rsid w:val="00AF6653"/>
    <w:rsid w:val="00B06A7E"/>
    <w:rsid w:val="00B141F1"/>
    <w:rsid w:val="00B16353"/>
    <w:rsid w:val="00B2390B"/>
    <w:rsid w:val="00B312E9"/>
    <w:rsid w:val="00B32FDE"/>
    <w:rsid w:val="00B51A65"/>
    <w:rsid w:val="00B52CAA"/>
    <w:rsid w:val="00B60BB8"/>
    <w:rsid w:val="00B7005C"/>
    <w:rsid w:val="00B7023A"/>
    <w:rsid w:val="00B916D9"/>
    <w:rsid w:val="00BA3FA2"/>
    <w:rsid w:val="00BB1BAF"/>
    <w:rsid w:val="00BB7733"/>
    <w:rsid w:val="00BC4CEA"/>
    <w:rsid w:val="00BE7A5D"/>
    <w:rsid w:val="00C11FE9"/>
    <w:rsid w:val="00C22A12"/>
    <w:rsid w:val="00C257B8"/>
    <w:rsid w:val="00C35C37"/>
    <w:rsid w:val="00C36D3A"/>
    <w:rsid w:val="00C6442B"/>
    <w:rsid w:val="00C70DD3"/>
    <w:rsid w:val="00C710F6"/>
    <w:rsid w:val="00C752AB"/>
    <w:rsid w:val="00C7548F"/>
    <w:rsid w:val="00C87711"/>
    <w:rsid w:val="00CA38ED"/>
    <w:rsid w:val="00CB42A8"/>
    <w:rsid w:val="00CB637E"/>
    <w:rsid w:val="00CD317C"/>
    <w:rsid w:val="00CE4647"/>
    <w:rsid w:val="00CE5682"/>
    <w:rsid w:val="00CF10D1"/>
    <w:rsid w:val="00CF2E6D"/>
    <w:rsid w:val="00D06087"/>
    <w:rsid w:val="00D10043"/>
    <w:rsid w:val="00D1458B"/>
    <w:rsid w:val="00D34B37"/>
    <w:rsid w:val="00D61BDF"/>
    <w:rsid w:val="00D622F6"/>
    <w:rsid w:val="00D75708"/>
    <w:rsid w:val="00D7678E"/>
    <w:rsid w:val="00D82810"/>
    <w:rsid w:val="00DA054C"/>
    <w:rsid w:val="00DB44A0"/>
    <w:rsid w:val="00DC237C"/>
    <w:rsid w:val="00DD19A9"/>
    <w:rsid w:val="00DD64D6"/>
    <w:rsid w:val="00DF731A"/>
    <w:rsid w:val="00E06527"/>
    <w:rsid w:val="00E27771"/>
    <w:rsid w:val="00E369AB"/>
    <w:rsid w:val="00E7054D"/>
    <w:rsid w:val="00E740A7"/>
    <w:rsid w:val="00E74C9A"/>
    <w:rsid w:val="00E94532"/>
    <w:rsid w:val="00E9548D"/>
    <w:rsid w:val="00EA036E"/>
    <w:rsid w:val="00EA3F31"/>
    <w:rsid w:val="00EA6C6C"/>
    <w:rsid w:val="00EB2F90"/>
    <w:rsid w:val="00ED61F2"/>
    <w:rsid w:val="00EF4AB3"/>
    <w:rsid w:val="00F30835"/>
    <w:rsid w:val="00F30946"/>
    <w:rsid w:val="00F4091D"/>
    <w:rsid w:val="00F67EDB"/>
    <w:rsid w:val="00F72E0E"/>
    <w:rsid w:val="00F74384"/>
    <w:rsid w:val="00F74AEF"/>
    <w:rsid w:val="00F75E44"/>
    <w:rsid w:val="00F87893"/>
    <w:rsid w:val="00F90563"/>
    <w:rsid w:val="00F93837"/>
    <w:rsid w:val="00FB52E0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D13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00421-5412-429F-A91F-B395C560B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14</Pages>
  <Words>3723</Words>
  <Characters>21227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120</cp:revision>
  <cp:lastPrinted>2024-08-06T02:42:00Z</cp:lastPrinted>
  <dcterms:created xsi:type="dcterms:W3CDTF">2019-11-18T04:19:00Z</dcterms:created>
  <dcterms:modified xsi:type="dcterms:W3CDTF">2024-08-06T03:47:00Z</dcterms:modified>
</cp:coreProperties>
</file>