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884"/>
        <w:gridCol w:w="1916"/>
        <w:gridCol w:w="527"/>
        <w:gridCol w:w="3971"/>
        <w:gridCol w:w="871"/>
      </w:tblGrid>
      <w:tr w:rsidR="00996240" w:rsidRPr="00996240" w:rsidTr="004D3649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87291B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7291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884" w:type="dxa"/>
          </w:tcPr>
          <w:p w:rsidR="00996240" w:rsidRPr="00996240" w:rsidRDefault="0087291B" w:rsidP="0087291B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916" w:type="dxa"/>
          </w:tcPr>
          <w:p w:rsidR="00996240" w:rsidRPr="00996240" w:rsidRDefault="00996240" w:rsidP="0087291B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87291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FF3AED" w:rsidP="0087291B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18</w:t>
            </w:r>
            <w:r w:rsidR="0087291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071334">
        <w:trPr>
          <w:gridAfter w:val="2"/>
          <w:wAfter w:w="4842" w:type="dxa"/>
          <w:trHeight w:val="1860"/>
        </w:trPr>
        <w:tc>
          <w:tcPr>
            <w:tcW w:w="4536" w:type="dxa"/>
            <w:gridSpan w:val="6"/>
          </w:tcPr>
          <w:p w:rsidR="00996240" w:rsidRPr="00996240" w:rsidRDefault="00996240" w:rsidP="0087291B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8729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bookmarkStart w:id="0" w:name="_GoBack"/>
        <w:bookmarkEnd w:id="0"/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06.10.2003 № 131-ФЗ «Об общих принципах организации местного самоуправления в Российской Федерации», </w:t>
      </w:r>
      <w:r w:rsidR="00FF3AED" w:rsidRPr="00FF3AE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FF3AED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FF3AED" w:rsidRPr="00FF3AED">
        <w:rPr>
          <w:rFonts w:ascii="Times New Roman" w:hAnsi="Times New Roman" w:cs="Times New Roman"/>
          <w:sz w:val="28"/>
          <w:szCs w:val="28"/>
        </w:rPr>
        <w:t>края от 17.11.2022 № 428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решения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районного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Совета  депутатов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от 2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7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12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.20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22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 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43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Об  утверждении 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правил использования водных объектов общего пользования, расположенных на территории 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ого района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bCs/>
          <w:sz w:val="28"/>
          <w:szCs w:val="28"/>
        </w:rPr>
        <w:t>, для личных и бытовых нужд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</w:t>
      </w:r>
      <w:proofErr w:type="gramEnd"/>
      <w:r w:rsidRPr="00FA64FC">
        <w:rPr>
          <w:rFonts w:ascii="Times New Roman" w:hAnsi="Times New Roman" w:cs="Times New Roman"/>
          <w:color w:val="00000A"/>
          <w:sz w:val="28"/>
          <w:szCs w:val="28"/>
        </w:rPr>
        <w:t xml:space="preserve">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 с привлечением лиц, в случае нарушения, к административной ответственности согласно статье 68</w:t>
      </w:r>
      <w:r w:rsidRPr="00F4600A">
        <w:rPr>
          <w:rFonts w:ascii="Times New Roman" w:hAnsi="Times New Roman" w:cs="Times New Roman"/>
          <w:sz w:val="28"/>
          <w:szCs w:val="28"/>
        </w:rPr>
        <w:t xml:space="preserve">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закона Алтайского края от 10.06.2002 № 46-ЗС «Об административной ответственности за совершение правонарушений на территории Алтайского края»;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 w:rsidR="00FF6718">
        <w:rPr>
          <w:rFonts w:ascii="Times New Roman" w:eastAsia="Times New Roman" w:hAnsi="Times New Roman" w:cs="Times New Roman"/>
          <w:spacing w:val="2"/>
          <w:sz w:val="28"/>
          <w:szCs w:val="28"/>
        </w:rPr>
        <w:t>Уваров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="00FF3AED" w:rsidRPr="00FF3AED">
        <w:t xml:space="preserve"> </w:t>
      </w:r>
      <w:r w:rsidR="00FF3AED" w:rsidRPr="00FF3AED">
        <w:rPr>
          <w:rFonts w:ascii="Times New Roman" w:eastAsia="Times New Roman" w:hAnsi="Times New Roman" w:cs="Times New Roman"/>
          <w:spacing w:val="2"/>
          <w:sz w:val="28"/>
          <w:szCs w:val="28"/>
        </w:rPr>
        <w:t>В.Ю.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</w:t>
      </w:r>
      <w:proofErr w:type="spellStart"/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Заворыхиной</w:t>
      </w:r>
      <w:proofErr w:type="spellEnd"/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С.В.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 Рекомендовать комиссии по делам несовершеннолетних и защите их прав Администрации Краснощёковского района (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proofErr w:type="spellEnd"/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Н.А.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FF6718" w:rsidRPr="00F4600A" w:rsidRDefault="00FF6718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6.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Считать утратившим силу постановление Администрации Краснощековского района от 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0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6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.06.202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3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№ 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18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«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О мерах по предотвращению несчастных случаев на водоемах Краснощёковского района в летний период 202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3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Pr="00F4600A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7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8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B21079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71334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86DC6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46B7D"/>
    <w:rsid w:val="00492DA2"/>
    <w:rsid w:val="004D3649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7291B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2F7D-E813-4D67-9902-2D6F6B5B9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86</cp:revision>
  <cp:lastPrinted>2024-05-28T03:38:00Z</cp:lastPrinted>
  <dcterms:created xsi:type="dcterms:W3CDTF">2016-11-23T04:51:00Z</dcterms:created>
  <dcterms:modified xsi:type="dcterms:W3CDTF">2024-05-28T03:38:00Z</dcterms:modified>
</cp:coreProperties>
</file>