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5A9" w:rsidRDefault="006705A9" w:rsidP="006705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ХАРЛОВСКОГО СЕЛЬСОВЕТА</w:t>
      </w:r>
    </w:p>
    <w:p w:rsidR="006705A9" w:rsidRDefault="006705A9" w:rsidP="006705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6705A9" w:rsidRDefault="006705A9" w:rsidP="006705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05A9" w:rsidRDefault="006705A9" w:rsidP="006705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05A9" w:rsidRDefault="006705A9" w:rsidP="006705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705A9" w:rsidRDefault="006705A9" w:rsidP="006705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«23  апреля »    2024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№ 10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705A9" w:rsidRDefault="006705A9" w:rsidP="006705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6705A9" w:rsidRDefault="006705A9" w:rsidP="006705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с.Харлово</w:t>
      </w:r>
    </w:p>
    <w:p w:rsidR="006705A9" w:rsidRDefault="006705A9" w:rsidP="00670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О премировании и.о. главы</w:t>
      </w:r>
    </w:p>
    <w:p w:rsidR="006705A9" w:rsidRDefault="006705A9" w:rsidP="00670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Администрации Харловского  сельсовета</w:t>
      </w:r>
    </w:p>
    <w:p w:rsidR="006705A9" w:rsidRDefault="006705A9" w:rsidP="00670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 честь</w:t>
      </w:r>
    </w:p>
    <w:p w:rsidR="006705A9" w:rsidRDefault="006705A9" w:rsidP="00670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профессионального праздника</w:t>
      </w:r>
    </w:p>
    <w:p w:rsidR="006705A9" w:rsidRDefault="006705A9" w:rsidP="006705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«Дня местного самоуправления»</w:t>
      </w:r>
    </w:p>
    <w:p w:rsidR="006705A9" w:rsidRDefault="006705A9" w:rsidP="006705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5A9" w:rsidRDefault="006705A9" w:rsidP="006705A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пункта 16 статьи 24 Устава муниципального образования Харловский сельсовет Краснощёковского района Алтайского края в соответствии подпункта 3.3 пункта 3, подпункта 4.2 пункта 4 Контракта  с гражданином, назначенным на должность исполняющего обязанности главы Администрации Харловского сельсовета Краснощёковского района Алтайского края</w:t>
      </w:r>
    </w:p>
    <w:p w:rsidR="006705A9" w:rsidRDefault="006705A9" w:rsidP="006705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5A9" w:rsidRDefault="006705A9" w:rsidP="006705A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6705A9" w:rsidRDefault="006705A9" w:rsidP="006705A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добросовестное и качественное исполнение должностных обязанностей, соблюдение исполнительной и служебной дисциплины по итогам работы за первый квартал 2024 год, за активное участие в реализации проекта местных инициатив «Благоустройство кладбища», премировать  Мальцеву Марию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Алексеевну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исполняющую обязанности главы Администрации Харловского сельсовета Краснощёковского района Алтайского края премией в размере 100% денежного содержания  установленного штатным расписанием по занимаемой должности.</w:t>
      </w:r>
    </w:p>
    <w:p w:rsidR="006705A9" w:rsidRDefault="006705A9" w:rsidP="006705A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Выплату произвести за счет средств местного бюджета, предназначенных на оплату труда муниципальных служащих администрацией Харловского сельсовета Краснощёковского района Алтайского края. </w:t>
      </w:r>
    </w:p>
    <w:p w:rsidR="006705A9" w:rsidRDefault="006705A9" w:rsidP="006705A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Настоящее решение обнародовать в установленном Уставом муниципального образования Харловский сельсовет Краснощёковского района Алтайского края, порядке.</w:t>
      </w:r>
    </w:p>
    <w:p w:rsidR="006705A9" w:rsidRDefault="006705A9" w:rsidP="006705A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 вступает в силу со дня его обнародования.</w:t>
      </w:r>
    </w:p>
    <w:p w:rsidR="006705A9" w:rsidRDefault="006705A9" w:rsidP="006705A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05A9" w:rsidRDefault="006705A9" w:rsidP="006705A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05A9" w:rsidRDefault="006705A9" w:rsidP="006705A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05A9" w:rsidRDefault="006705A9" w:rsidP="006705A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Л.В.Сергиенко</w:t>
      </w:r>
    </w:p>
    <w:p w:rsidR="006705A9" w:rsidRDefault="006705A9" w:rsidP="006705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B1D01" w:rsidRDefault="006B1D01"/>
    <w:sectPr w:rsidR="006B1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651DC"/>
    <w:multiLevelType w:val="hybridMultilevel"/>
    <w:tmpl w:val="7B747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05A9"/>
    <w:rsid w:val="006705A9"/>
    <w:rsid w:val="006B1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05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1451</Characters>
  <Application>Microsoft Office Word</Application>
  <DocSecurity>0</DocSecurity>
  <Lines>12</Lines>
  <Paragraphs>3</Paragraphs>
  <ScaleCrop>false</ScaleCrop>
  <Company>Romeo1994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2024-05-28T04:18:00Z</dcterms:created>
  <dcterms:modified xsi:type="dcterms:W3CDTF">2024-05-28T04:19:00Z</dcterms:modified>
</cp:coreProperties>
</file>