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F0FB7" w:rsidRPr="007E70AE" w:rsidRDefault="000F0FB7" w:rsidP="000F0FB7">
      <w:pPr>
        <w:ind w:right="-185"/>
        <w:contextualSpacing/>
        <w:jc w:val="center"/>
        <w:rPr>
          <w:b/>
          <w:bCs/>
          <w:sz w:val="28"/>
          <w:szCs w:val="28"/>
        </w:rPr>
      </w:pPr>
      <w:r w:rsidRPr="007E70AE">
        <w:rPr>
          <w:b/>
          <w:bCs/>
          <w:sz w:val="28"/>
          <w:szCs w:val="28"/>
        </w:rPr>
        <w:t>СОВЕТ ДЕПУТАТОВ УСТЬ-ПУСТЫНСКОГОСЕЛЬСОВЕТА</w:t>
      </w:r>
    </w:p>
    <w:p w:rsidR="000F0FB7" w:rsidRPr="007E70AE" w:rsidRDefault="000F0FB7" w:rsidP="000F0FB7">
      <w:pPr>
        <w:ind w:right="-185"/>
        <w:contextualSpacing/>
        <w:jc w:val="center"/>
        <w:rPr>
          <w:b/>
          <w:bCs/>
          <w:sz w:val="28"/>
          <w:szCs w:val="28"/>
        </w:rPr>
      </w:pPr>
      <w:r w:rsidRPr="007E70AE">
        <w:rPr>
          <w:b/>
          <w:bCs/>
          <w:sz w:val="28"/>
          <w:szCs w:val="28"/>
        </w:rPr>
        <w:t xml:space="preserve"> КРАСНОЩЕКОВСКОГО РАЙОНА  АЛТАЙСКОГО КРАЯ</w:t>
      </w:r>
    </w:p>
    <w:p w:rsidR="000F0FB7" w:rsidRPr="007E70AE" w:rsidRDefault="000F0FB7" w:rsidP="000F0FB7">
      <w:pPr>
        <w:ind w:right="-185"/>
        <w:contextualSpacing/>
        <w:jc w:val="center"/>
        <w:rPr>
          <w:b/>
          <w:bCs/>
          <w:sz w:val="28"/>
          <w:szCs w:val="28"/>
        </w:rPr>
      </w:pPr>
    </w:p>
    <w:p w:rsidR="000F0FB7" w:rsidRPr="007E70AE" w:rsidRDefault="000F0FB7" w:rsidP="000F0FB7">
      <w:pPr>
        <w:jc w:val="center"/>
        <w:rPr>
          <w:b/>
          <w:sz w:val="28"/>
          <w:szCs w:val="28"/>
        </w:rPr>
      </w:pPr>
    </w:p>
    <w:p w:rsidR="000F0FB7" w:rsidRPr="007E70AE" w:rsidRDefault="000F0FB7" w:rsidP="000F0FB7">
      <w:pPr>
        <w:ind w:firstLine="709"/>
        <w:jc w:val="center"/>
        <w:rPr>
          <w:sz w:val="28"/>
          <w:szCs w:val="28"/>
        </w:rPr>
      </w:pPr>
      <w:r w:rsidRPr="007E70AE">
        <w:rPr>
          <w:b/>
          <w:sz w:val="28"/>
          <w:szCs w:val="28"/>
        </w:rPr>
        <w:t>РЕШЕНИЕ</w:t>
      </w:r>
    </w:p>
    <w:p w:rsidR="000F0FB7" w:rsidRPr="007E70AE" w:rsidRDefault="000F0FB7" w:rsidP="000F0FB7">
      <w:pPr>
        <w:ind w:firstLine="709"/>
        <w:jc w:val="center"/>
        <w:rPr>
          <w:sz w:val="28"/>
          <w:szCs w:val="28"/>
        </w:rPr>
      </w:pPr>
    </w:p>
    <w:p w:rsidR="000F0FB7" w:rsidRPr="007E70AE" w:rsidRDefault="000F0FB7" w:rsidP="000F0FB7">
      <w:pPr>
        <w:ind w:firstLine="709"/>
        <w:jc w:val="both"/>
        <w:rPr>
          <w:sz w:val="28"/>
          <w:szCs w:val="28"/>
        </w:rPr>
      </w:pPr>
      <w:r w:rsidRPr="007E70AE">
        <w:rPr>
          <w:sz w:val="28"/>
          <w:szCs w:val="28"/>
        </w:rPr>
        <w:t xml:space="preserve">« 10 » апреля  2024г.                                                               </w:t>
      </w:r>
      <w:r>
        <w:rPr>
          <w:sz w:val="28"/>
          <w:szCs w:val="28"/>
        </w:rPr>
        <w:t xml:space="preserve">           № 5</w:t>
      </w:r>
      <w:r w:rsidRPr="007E70AE">
        <w:rPr>
          <w:sz w:val="28"/>
          <w:szCs w:val="28"/>
        </w:rPr>
        <w:t xml:space="preserve">                                        </w:t>
      </w:r>
    </w:p>
    <w:p w:rsidR="000F0FB7" w:rsidRPr="007E70AE" w:rsidRDefault="000F0FB7" w:rsidP="000F0FB7">
      <w:pPr>
        <w:ind w:firstLine="709"/>
        <w:jc w:val="center"/>
        <w:rPr>
          <w:sz w:val="28"/>
          <w:szCs w:val="28"/>
        </w:rPr>
      </w:pPr>
      <w:r w:rsidRPr="007E70AE">
        <w:rPr>
          <w:sz w:val="28"/>
          <w:szCs w:val="28"/>
        </w:rPr>
        <w:t>с. Усть-Пустынка</w:t>
      </w:r>
    </w:p>
    <w:p w:rsidR="000F0FB7" w:rsidRDefault="000F0FB7" w:rsidP="007745AC">
      <w:pPr>
        <w:rPr>
          <w:sz w:val="28"/>
          <w:szCs w:val="28"/>
        </w:rPr>
      </w:pPr>
    </w:p>
    <w:p w:rsidR="007745AC" w:rsidRDefault="007745AC" w:rsidP="007745AC">
      <w:pPr>
        <w:rPr>
          <w:sz w:val="28"/>
          <w:szCs w:val="28"/>
        </w:rPr>
      </w:pPr>
      <w:r>
        <w:rPr>
          <w:sz w:val="28"/>
          <w:szCs w:val="28"/>
        </w:rPr>
        <w:t>О</w:t>
      </w:r>
      <w:r w:rsidR="000F0FB7">
        <w:rPr>
          <w:sz w:val="28"/>
          <w:szCs w:val="28"/>
        </w:rPr>
        <w:t xml:space="preserve"> </w:t>
      </w:r>
      <w:r w:rsidRPr="00CC25CD">
        <w:rPr>
          <w:sz w:val="28"/>
          <w:szCs w:val="28"/>
        </w:rPr>
        <w:t xml:space="preserve">передаче </w:t>
      </w:r>
      <w:r w:rsidR="00DE1EF9" w:rsidRPr="00CC25CD">
        <w:rPr>
          <w:sz w:val="28"/>
          <w:szCs w:val="28"/>
        </w:rPr>
        <w:t>контрольно-счетному органу</w:t>
      </w:r>
    </w:p>
    <w:p w:rsidR="00DE1EF9" w:rsidRDefault="007745AC" w:rsidP="00DE1EF9">
      <w:pPr>
        <w:rPr>
          <w:sz w:val="28"/>
          <w:szCs w:val="28"/>
        </w:rPr>
      </w:pPr>
      <w:r w:rsidRPr="00CC25CD">
        <w:rPr>
          <w:sz w:val="28"/>
          <w:szCs w:val="28"/>
        </w:rPr>
        <w:t xml:space="preserve">района полномочий </w:t>
      </w:r>
      <w:r w:rsidR="00DE1EF9" w:rsidRPr="00CC25CD">
        <w:rPr>
          <w:sz w:val="28"/>
          <w:szCs w:val="28"/>
        </w:rPr>
        <w:t>контрольно-счетного органа</w:t>
      </w:r>
    </w:p>
    <w:p w:rsidR="007745AC" w:rsidRDefault="007745AC" w:rsidP="00DE1EF9">
      <w:pPr>
        <w:rPr>
          <w:sz w:val="28"/>
          <w:szCs w:val="28"/>
        </w:rPr>
      </w:pPr>
      <w:r w:rsidRPr="00CC25CD">
        <w:rPr>
          <w:sz w:val="28"/>
          <w:szCs w:val="28"/>
        </w:rPr>
        <w:t>поселения по осуществлению внешнего</w:t>
      </w:r>
    </w:p>
    <w:p w:rsidR="007745AC" w:rsidRPr="00D90AD5" w:rsidRDefault="007745AC" w:rsidP="007745AC">
      <w:pPr>
        <w:rPr>
          <w:sz w:val="28"/>
          <w:szCs w:val="28"/>
          <w:u w:val="single"/>
        </w:rPr>
      </w:pPr>
      <w:r w:rsidRPr="00CC25CD">
        <w:rPr>
          <w:sz w:val="28"/>
          <w:szCs w:val="28"/>
        </w:rPr>
        <w:t>муниципального финансового контроля</w:t>
      </w:r>
      <w:r w:rsidR="00F33F84">
        <w:rPr>
          <w:sz w:val="28"/>
          <w:szCs w:val="28"/>
        </w:rPr>
        <w:t>.</w:t>
      </w:r>
    </w:p>
    <w:p w:rsidR="007745AC" w:rsidRPr="00D90AD5" w:rsidRDefault="007745AC" w:rsidP="007745AC">
      <w:pPr>
        <w:overflowPunct w:val="0"/>
        <w:autoSpaceDE w:val="0"/>
        <w:autoSpaceDN w:val="0"/>
        <w:adjustRightInd w:val="0"/>
        <w:textAlignment w:val="baseline"/>
        <w:rPr>
          <w:sz w:val="28"/>
          <w:szCs w:val="28"/>
        </w:rPr>
      </w:pPr>
    </w:p>
    <w:p w:rsidR="007745AC" w:rsidRPr="00D90AD5" w:rsidRDefault="007745AC" w:rsidP="007745AC">
      <w:pPr>
        <w:overflowPunct w:val="0"/>
        <w:autoSpaceDE w:val="0"/>
        <w:autoSpaceDN w:val="0"/>
        <w:adjustRightInd w:val="0"/>
        <w:textAlignment w:val="baseline"/>
        <w:rPr>
          <w:sz w:val="28"/>
          <w:szCs w:val="28"/>
        </w:rPr>
      </w:pPr>
    </w:p>
    <w:p w:rsidR="00926B1A" w:rsidRDefault="00A50483" w:rsidP="007745AC">
      <w:pPr>
        <w:ind w:firstLine="709"/>
        <w:contextualSpacing/>
        <w:jc w:val="both"/>
        <w:rPr>
          <w:sz w:val="28"/>
          <w:szCs w:val="28"/>
        </w:rPr>
      </w:pPr>
      <w:r w:rsidRPr="00D926A3">
        <w:rPr>
          <w:sz w:val="28"/>
          <w:szCs w:val="28"/>
        </w:rPr>
        <w:t xml:space="preserve">В </w:t>
      </w:r>
      <w:r>
        <w:rPr>
          <w:sz w:val="28"/>
          <w:szCs w:val="28"/>
        </w:rPr>
        <w:t>соответствии со статьей 264</w:t>
      </w:r>
      <w:r w:rsidRPr="00D926A3">
        <w:rPr>
          <w:sz w:val="28"/>
          <w:szCs w:val="28"/>
        </w:rPr>
        <w:t xml:space="preserve"> Бюджетного кодекса Российской Федерации,</w:t>
      </w:r>
      <w:r>
        <w:rPr>
          <w:sz w:val="28"/>
          <w:szCs w:val="28"/>
        </w:rPr>
        <w:t xml:space="preserve"> статьей 15 Федерального закона от 06.10.2003г. № 131-ФЗ «Об общих принципах организации местного самоуправления в Российской Федерации», частью 11 статьи 3 Федерального закона</w:t>
      </w:r>
      <w:r w:rsidRPr="00D926A3">
        <w:rPr>
          <w:sz w:val="28"/>
          <w:szCs w:val="28"/>
        </w:rPr>
        <w:t xml:space="preserve"> от 07 февраля 2011 г. № 6-ФЗ «Об общих принципах организации и деятельности контрольно-счетных органов субъектов Российской Федерации и муниципальных образований</w:t>
      </w:r>
      <w:r w:rsidR="007745AC" w:rsidRPr="00CC25CD">
        <w:rPr>
          <w:sz w:val="28"/>
          <w:szCs w:val="28"/>
        </w:rPr>
        <w:t xml:space="preserve">, </w:t>
      </w:r>
      <w:r w:rsidR="006B08B8">
        <w:rPr>
          <w:sz w:val="28"/>
          <w:szCs w:val="28"/>
        </w:rPr>
        <w:t>и</w:t>
      </w:r>
      <w:r w:rsidR="007745AC" w:rsidRPr="00CC25CD">
        <w:rPr>
          <w:sz w:val="28"/>
          <w:szCs w:val="28"/>
        </w:rPr>
        <w:t xml:space="preserve"> Устава </w:t>
      </w:r>
      <w:r w:rsidR="00926B1A">
        <w:rPr>
          <w:sz w:val="28"/>
          <w:szCs w:val="28"/>
        </w:rPr>
        <w:t xml:space="preserve">муниципального образования </w:t>
      </w:r>
      <w:proofErr w:type="spellStart"/>
      <w:r w:rsidR="000F0FB7" w:rsidRPr="009312A5">
        <w:rPr>
          <w:sz w:val="28"/>
          <w:szCs w:val="28"/>
        </w:rPr>
        <w:t>Усть-Пустынский</w:t>
      </w:r>
      <w:proofErr w:type="spellEnd"/>
      <w:r w:rsidR="000F0FB7" w:rsidRPr="009312A5">
        <w:rPr>
          <w:sz w:val="28"/>
          <w:szCs w:val="28"/>
        </w:rPr>
        <w:t xml:space="preserve"> </w:t>
      </w:r>
      <w:r w:rsidR="00926B1A">
        <w:rPr>
          <w:sz w:val="28"/>
          <w:szCs w:val="28"/>
        </w:rPr>
        <w:t xml:space="preserve">сельсовет Краснощёковского района Алтайского края, Совет депутатов </w:t>
      </w:r>
      <w:r w:rsidR="000F0FB7">
        <w:rPr>
          <w:sz w:val="28"/>
          <w:szCs w:val="28"/>
        </w:rPr>
        <w:t>Усть-Пустынского</w:t>
      </w:r>
      <w:r w:rsidR="000F0FB7" w:rsidRPr="009312A5">
        <w:rPr>
          <w:sz w:val="28"/>
          <w:szCs w:val="28"/>
        </w:rPr>
        <w:t xml:space="preserve"> </w:t>
      </w:r>
      <w:r w:rsidR="00926B1A">
        <w:rPr>
          <w:sz w:val="28"/>
          <w:szCs w:val="28"/>
        </w:rPr>
        <w:t xml:space="preserve">сельсовета  </w:t>
      </w:r>
    </w:p>
    <w:p w:rsidR="007745AC" w:rsidRDefault="00926B1A" w:rsidP="007745AC">
      <w:pPr>
        <w:ind w:firstLine="709"/>
        <w:contextualSpacing/>
        <w:jc w:val="both"/>
        <w:rPr>
          <w:sz w:val="28"/>
          <w:szCs w:val="28"/>
        </w:rPr>
      </w:pPr>
      <w:r>
        <w:rPr>
          <w:sz w:val="28"/>
          <w:szCs w:val="28"/>
        </w:rPr>
        <w:t xml:space="preserve">                                                         РЕШИЛ</w:t>
      </w:r>
      <w:r w:rsidR="007745AC" w:rsidRPr="00CC25CD">
        <w:rPr>
          <w:sz w:val="28"/>
          <w:szCs w:val="28"/>
        </w:rPr>
        <w:t>:</w:t>
      </w:r>
    </w:p>
    <w:p w:rsidR="007745AC" w:rsidRPr="00CC25CD" w:rsidRDefault="007745AC" w:rsidP="007745AC">
      <w:pPr>
        <w:ind w:firstLine="709"/>
        <w:contextualSpacing/>
        <w:jc w:val="both"/>
        <w:rPr>
          <w:sz w:val="28"/>
          <w:szCs w:val="28"/>
        </w:rPr>
      </w:pPr>
      <w:r w:rsidRPr="00CC25CD">
        <w:rPr>
          <w:sz w:val="28"/>
          <w:szCs w:val="28"/>
        </w:rPr>
        <w:t>1. Передать полномочия  контрольно-счетного органа поселения по осуществлению внешнего муниципального финансового контроля контрольно-счетному органу муниципального района.</w:t>
      </w:r>
    </w:p>
    <w:p w:rsidR="007745AC" w:rsidRDefault="007745AC" w:rsidP="007745AC">
      <w:pPr>
        <w:ind w:firstLine="709"/>
        <w:contextualSpacing/>
        <w:jc w:val="both"/>
        <w:rPr>
          <w:sz w:val="28"/>
          <w:szCs w:val="28"/>
        </w:rPr>
      </w:pPr>
      <w:r w:rsidRPr="00CC25CD">
        <w:rPr>
          <w:sz w:val="28"/>
          <w:szCs w:val="28"/>
        </w:rPr>
        <w:t xml:space="preserve">2. Заключить с представительным органом </w:t>
      </w:r>
      <w:r w:rsidR="002B2FAA">
        <w:rPr>
          <w:sz w:val="28"/>
          <w:szCs w:val="28"/>
        </w:rPr>
        <w:t xml:space="preserve">и </w:t>
      </w:r>
      <w:r w:rsidR="002B2FAA" w:rsidRPr="00CC25CD">
        <w:rPr>
          <w:sz w:val="28"/>
          <w:szCs w:val="28"/>
        </w:rPr>
        <w:t>контрольно-счетн</w:t>
      </w:r>
      <w:r w:rsidR="002B2FAA">
        <w:rPr>
          <w:sz w:val="28"/>
          <w:szCs w:val="28"/>
        </w:rPr>
        <w:t>ым</w:t>
      </w:r>
      <w:r w:rsidR="002B2FAA" w:rsidRPr="00CC25CD">
        <w:rPr>
          <w:sz w:val="28"/>
          <w:szCs w:val="28"/>
        </w:rPr>
        <w:t xml:space="preserve"> орган</w:t>
      </w:r>
      <w:r w:rsidR="002B2FAA">
        <w:rPr>
          <w:sz w:val="28"/>
          <w:szCs w:val="28"/>
        </w:rPr>
        <w:t>ом</w:t>
      </w:r>
      <w:r w:rsidRPr="00CC25CD">
        <w:rPr>
          <w:sz w:val="28"/>
          <w:szCs w:val="28"/>
        </w:rPr>
        <w:t>муниципального района Соглашение о передаче контрольно-счетному органу муниципального района полномочий контрольно-счетного органа поселения по осуществлению внешнего муниципального финансового контроля.</w:t>
      </w:r>
    </w:p>
    <w:p w:rsidR="000F0FB7" w:rsidRDefault="00926B1A" w:rsidP="00926B1A">
      <w:pPr>
        <w:rPr>
          <w:sz w:val="28"/>
          <w:szCs w:val="28"/>
        </w:rPr>
      </w:pPr>
      <w:r>
        <w:rPr>
          <w:sz w:val="28"/>
          <w:szCs w:val="28"/>
        </w:rPr>
        <w:t xml:space="preserve">           3. Признать утратившим силу решение Совета депутатов </w:t>
      </w:r>
      <w:r w:rsidR="000F0FB7">
        <w:rPr>
          <w:sz w:val="28"/>
          <w:szCs w:val="28"/>
        </w:rPr>
        <w:t>Усть-Пустынского</w:t>
      </w:r>
      <w:r w:rsidR="000F0FB7" w:rsidRPr="009312A5">
        <w:rPr>
          <w:sz w:val="28"/>
          <w:szCs w:val="28"/>
        </w:rPr>
        <w:t xml:space="preserve"> </w:t>
      </w:r>
      <w:r>
        <w:rPr>
          <w:sz w:val="28"/>
          <w:szCs w:val="28"/>
        </w:rPr>
        <w:t>сельсовета Краснощёковского рай</w:t>
      </w:r>
      <w:r w:rsidR="003B549A">
        <w:rPr>
          <w:sz w:val="28"/>
          <w:szCs w:val="28"/>
        </w:rPr>
        <w:t xml:space="preserve">она Алтайского края </w:t>
      </w:r>
      <w:r w:rsidR="003B549A" w:rsidRPr="000F0FB7">
        <w:rPr>
          <w:sz w:val="28"/>
          <w:szCs w:val="28"/>
        </w:rPr>
        <w:t xml:space="preserve">от 27 марта 2023 года № </w:t>
      </w:r>
      <w:r w:rsidR="000F0FB7" w:rsidRPr="000F0FB7">
        <w:rPr>
          <w:sz w:val="28"/>
          <w:szCs w:val="28"/>
        </w:rPr>
        <w:t>2</w:t>
      </w:r>
      <w:r w:rsidRPr="000F0FB7">
        <w:rPr>
          <w:sz w:val="28"/>
          <w:szCs w:val="28"/>
        </w:rPr>
        <w:t xml:space="preserve"> </w:t>
      </w:r>
    </w:p>
    <w:p w:rsidR="00926B1A" w:rsidRPr="00CC25CD" w:rsidRDefault="00926B1A" w:rsidP="00926B1A">
      <w:pPr>
        <w:rPr>
          <w:sz w:val="28"/>
          <w:szCs w:val="28"/>
        </w:rPr>
      </w:pPr>
      <w:r w:rsidRPr="000F0FB7">
        <w:rPr>
          <w:sz w:val="28"/>
          <w:szCs w:val="28"/>
        </w:rPr>
        <w:t>«</w:t>
      </w:r>
      <w:r>
        <w:rPr>
          <w:sz w:val="28"/>
          <w:szCs w:val="28"/>
        </w:rPr>
        <w:t xml:space="preserve">О </w:t>
      </w:r>
      <w:proofErr w:type="spellStart"/>
      <w:r>
        <w:rPr>
          <w:sz w:val="28"/>
          <w:szCs w:val="28"/>
        </w:rPr>
        <w:t>передаче</w:t>
      </w:r>
      <w:r w:rsidRPr="00CC25CD">
        <w:rPr>
          <w:sz w:val="28"/>
          <w:szCs w:val="28"/>
        </w:rPr>
        <w:t>контрольно-счетному</w:t>
      </w:r>
      <w:proofErr w:type="spellEnd"/>
      <w:r w:rsidRPr="00CC25CD">
        <w:rPr>
          <w:sz w:val="28"/>
          <w:szCs w:val="28"/>
        </w:rPr>
        <w:t xml:space="preserve"> </w:t>
      </w:r>
      <w:proofErr w:type="spellStart"/>
      <w:r w:rsidRPr="00CC25CD">
        <w:rPr>
          <w:sz w:val="28"/>
          <w:szCs w:val="28"/>
        </w:rPr>
        <w:t>органурайона</w:t>
      </w:r>
      <w:proofErr w:type="spellEnd"/>
      <w:r w:rsidRPr="00CC25CD">
        <w:rPr>
          <w:sz w:val="28"/>
          <w:szCs w:val="28"/>
        </w:rPr>
        <w:t xml:space="preserve"> полномочий контрольно-счетного органапоселения по осуществлению внешнегомуниципального финансового контроля</w:t>
      </w:r>
      <w:r>
        <w:rPr>
          <w:sz w:val="28"/>
          <w:szCs w:val="28"/>
        </w:rPr>
        <w:t>.</w:t>
      </w:r>
    </w:p>
    <w:p w:rsidR="007745AC" w:rsidRPr="00CC25CD" w:rsidRDefault="00926B1A" w:rsidP="007745AC">
      <w:pPr>
        <w:ind w:firstLine="709"/>
        <w:contextualSpacing/>
        <w:jc w:val="both"/>
        <w:rPr>
          <w:sz w:val="28"/>
          <w:szCs w:val="28"/>
        </w:rPr>
      </w:pPr>
      <w:r>
        <w:rPr>
          <w:sz w:val="28"/>
          <w:szCs w:val="28"/>
        </w:rPr>
        <w:t>4</w:t>
      </w:r>
      <w:r w:rsidR="007745AC" w:rsidRPr="00CC25CD">
        <w:rPr>
          <w:sz w:val="28"/>
          <w:szCs w:val="28"/>
        </w:rPr>
        <w:t xml:space="preserve">. Настоящее решение вступает в силу </w:t>
      </w:r>
      <w:r w:rsidR="007745AC">
        <w:rPr>
          <w:sz w:val="28"/>
          <w:szCs w:val="28"/>
        </w:rPr>
        <w:t>с момента принятия</w:t>
      </w:r>
      <w:r w:rsidR="002B2FAA">
        <w:rPr>
          <w:sz w:val="28"/>
          <w:szCs w:val="28"/>
        </w:rPr>
        <w:t>.</w:t>
      </w:r>
    </w:p>
    <w:p w:rsidR="007745AC" w:rsidRPr="00CC25CD" w:rsidRDefault="00926B1A" w:rsidP="007745AC">
      <w:pPr>
        <w:ind w:firstLine="709"/>
        <w:contextualSpacing/>
        <w:jc w:val="both"/>
        <w:rPr>
          <w:sz w:val="28"/>
          <w:szCs w:val="28"/>
        </w:rPr>
      </w:pPr>
      <w:r>
        <w:rPr>
          <w:sz w:val="28"/>
          <w:szCs w:val="28"/>
        </w:rPr>
        <w:t>5</w:t>
      </w:r>
      <w:r w:rsidR="007745AC" w:rsidRPr="00CC25CD">
        <w:rPr>
          <w:sz w:val="28"/>
          <w:szCs w:val="28"/>
        </w:rPr>
        <w:t xml:space="preserve">. Контроль за исполнением настоящего решения </w:t>
      </w:r>
      <w:r w:rsidR="009463B0">
        <w:rPr>
          <w:sz w:val="28"/>
          <w:szCs w:val="28"/>
        </w:rPr>
        <w:t>возложить на</w:t>
      </w:r>
      <w:r w:rsidR="00F33F84">
        <w:rPr>
          <w:sz w:val="28"/>
          <w:szCs w:val="28"/>
        </w:rPr>
        <w:t xml:space="preserve"> комиссию по бюджету и благоустройству</w:t>
      </w:r>
      <w:r w:rsidR="002B2FAA">
        <w:rPr>
          <w:sz w:val="28"/>
          <w:szCs w:val="28"/>
        </w:rPr>
        <w:t>.</w:t>
      </w:r>
    </w:p>
    <w:p w:rsidR="007745AC" w:rsidRPr="00D90AD5" w:rsidRDefault="007745AC" w:rsidP="007745AC">
      <w:pPr>
        <w:overflowPunct w:val="0"/>
        <w:autoSpaceDE w:val="0"/>
        <w:autoSpaceDN w:val="0"/>
        <w:adjustRightInd w:val="0"/>
        <w:jc w:val="both"/>
        <w:textAlignment w:val="baseline"/>
        <w:rPr>
          <w:sz w:val="28"/>
          <w:szCs w:val="28"/>
        </w:rPr>
      </w:pPr>
    </w:p>
    <w:p w:rsidR="007745AC" w:rsidRPr="00D90AD5" w:rsidRDefault="007745AC" w:rsidP="007745AC">
      <w:pPr>
        <w:overflowPunct w:val="0"/>
        <w:autoSpaceDE w:val="0"/>
        <w:autoSpaceDN w:val="0"/>
        <w:adjustRightInd w:val="0"/>
        <w:jc w:val="both"/>
        <w:textAlignment w:val="baseline"/>
        <w:rPr>
          <w:sz w:val="28"/>
          <w:szCs w:val="28"/>
        </w:rPr>
      </w:pPr>
    </w:p>
    <w:p w:rsidR="00764F40" w:rsidRDefault="000F0FB7" w:rsidP="007745AC">
      <w:pPr>
        <w:overflowPunct w:val="0"/>
        <w:autoSpaceDE w:val="0"/>
        <w:autoSpaceDN w:val="0"/>
        <w:adjustRightInd w:val="0"/>
        <w:jc w:val="both"/>
        <w:textAlignment w:val="baseline"/>
        <w:rPr>
          <w:sz w:val="28"/>
          <w:szCs w:val="28"/>
        </w:rPr>
      </w:pPr>
      <w:r w:rsidRPr="009312A5">
        <w:rPr>
          <w:sz w:val="28"/>
          <w:szCs w:val="28"/>
        </w:rPr>
        <w:t xml:space="preserve">Глава сельсовета          </w:t>
      </w:r>
      <w:r w:rsidRPr="009312A5">
        <w:rPr>
          <w:i/>
          <w:sz w:val="28"/>
          <w:szCs w:val="28"/>
        </w:rPr>
        <w:t xml:space="preserve">                            </w:t>
      </w:r>
      <w:r>
        <w:rPr>
          <w:i/>
          <w:sz w:val="28"/>
          <w:szCs w:val="28"/>
        </w:rPr>
        <w:t xml:space="preserve">        </w:t>
      </w:r>
      <w:r w:rsidRPr="009312A5">
        <w:rPr>
          <w:i/>
          <w:sz w:val="28"/>
          <w:szCs w:val="28"/>
        </w:rPr>
        <w:t xml:space="preserve">            </w:t>
      </w:r>
      <w:r w:rsidRPr="009312A5">
        <w:rPr>
          <w:sz w:val="28"/>
          <w:szCs w:val="28"/>
        </w:rPr>
        <w:t>Т.В.Плешкова</w:t>
      </w:r>
      <w:r w:rsidRPr="009312A5">
        <w:rPr>
          <w:i/>
          <w:sz w:val="28"/>
          <w:szCs w:val="28"/>
        </w:rPr>
        <w:t xml:space="preserve">               </w:t>
      </w:r>
    </w:p>
    <w:p w:rsidR="00764F40" w:rsidRDefault="00764F40" w:rsidP="007745AC">
      <w:pPr>
        <w:overflowPunct w:val="0"/>
        <w:autoSpaceDE w:val="0"/>
        <w:autoSpaceDN w:val="0"/>
        <w:adjustRightInd w:val="0"/>
        <w:jc w:val="both"/>
        <w:textAlignment w:val="baseline"/>
        <w:rPr>
          <w:sz w:val="28"/>
          <w:szCs w:val="28"/>
        </w:rPr>
      </w:pPr>
    </w:p>
    <w:p w:rsidR="00764F40" w:rsidRDefault="00764F40" w:rsidP="007745AC">
      <w:pPr>
        <w:overflowPunct w:val="0"/>
        <w:autoSpaceDE w:val="0"/>
        <w:autoSpaceDN w:val="0"/>
        <w:adjustRightInd w:val="0"/>
        <w:jc w:val="both"/>
        <w:textAlignment w:val="baseline"/>
        <w:rPr>
          <w:sz w:val="28"/>
          <w:szCs w:val="28"/>
        </w:rPr>
      </w:pPr>
    </w:p>
    <w:p w:rsidR="00406C6E" w:rsidRDefault="00406C6E" w:rsidP="00764F40">
      <w:pPr>
        <w:pStyle w:val="a6"/>
        <w:ind w:firstLine="567"/>
        <w:jc w:val="center"/>
        <w:rPr>
          <w:rFonts w:ascii="Times New Roman" w:hAnsi="Times New Roman"/>
          <w:sz w:val="28"/>
          <w:szCs w:val="28"/>
        </w:rPr>
      </w:pPr>
    </w:p>
    <w:p w:rsidR="00764F40" w:rsidRDefault="00764F40" w:rsidP="00764F40">
      <w:pPr>
        <w:pStyle w:val="a6"/>
        <w:ind w:firstLine="567"/>
        <w:jc w:val="center"/>
        <w:rPr>
          <w:rFonts w:ascii="Times New Roman" w:hAnsi="Times New Roman"/>
          <w:sz w:val="28"/>
          <w:szCs w:val="28"/>
        </w:rPr>
      </w:pPr>
      <w:r>
        <w:rPr>
          <w:rFonts w:ascii="Times New Roman" w:hAnsi="Times New Roman"/>
          <w:sz w:val="28"/>
          <w:szCs w:val="28"/>
        </w:rPr>
        <w:lastRenderedPageBreak/>
        <w:t>СОГЛАШЕНИЕ</w:t>
      </w:r>
    </w:p>
    <w:p w:rsidR="00764F40" w:rsidRDefault="00764F40" w:rsidP="00764F40">
      <w:pPr>
        <w:pStyle w:val="a6"/>
        <w:ind w:firstLine="567"/>
        <w:jc w:val="center"/>
        <w:rPr>
          <w:rFonts w:ascii="Times New Roman" w:hAnsi="Times New Roman"/>
          <w:sz w:val="28"/>
          <w:szCs w:val="28"/>
        </w:rPr>
      </w:pPr>
      <w:r>
        <w:rPr>
          <w:rFonts w:ascii="Times New Roman" w:hAnsi="Times New Roman"/>
          <w:sz w:val="28"/>
          <w:szCs w:val="28"/>
        </w:rPr>
        <w:t>о передаче полномочий  контрольно-счетного  органа муниципального обр</w:t>
      </w:r>
      <w:r w:rsidR="00A87BEE">
        <w:rPr>
          <w:rFonts w:ascii="Times New Roman" w:hAnsi="Times New Roman"/>
          <w:sz w:val="28"/>
          <w:szCs w:val="28"/>
        </w:rPr>
        <w:t xml:space="preserve">азования  </w:t>
      </w:r>
      <w:proofErr w:type="spellStart"/>
      <w:r w:rsidR="000F0FB7" w:rsidRPr="009312A5">
        <w:rPr>
          <w:rFonts w:ascii="Times New Roman" w:hAnsi="Times New Roman"/>
          <w:sz w:val="28"/>
          <w:szCs w:val="28"/>
        </w:rPr>
        <w:t>Усть-Пустынский</w:t>
      </w:r>
      <w:proofErr w:type="spellEnd"/>
      <w:r w:rsidR="000F0FB7" w:rsidRPr="009312A5">
        <w:rPr>
          <w:rFonts w:ascii="Times New Roman" w:hAnsi="Times New Roman"/>
          <w:sz w:val="28"/>
          <w:szCs w:val="28"/>
        </w:rPr>
        <w:t xml:space="preserve"> </w:t>
      </w:r>
      <w:r w:rsidR="00A87BEE">
        <w:rPr>
          <w:rFonts w:ascii="Times New Roman" w:hAnsi="Times New Roman"/>
          <w:sz w:val="28"/>
          <w:szCs w:val="28"/>
        </w:rPr>
        <w:t>сельсовет</w:t>
      </w:r>
      <w:r w:rsidR="000F0FB7">
        <w:rPr>
          <w:rFonts w:ascii="Times New Roman" w:hAnsi="Times New Roman"/>
          <w:sz w:val="28"/>
          <w:szCs w:val="28"/>
        </w:rPr>
        <w:t xml:space="preserve"> </w:t>
      </w:r>
      <w:r>
        <w:rPr>
          <w:rFonts w:ascii="Times New Roman" w:hAnsi="Times New Roman"/>
          <w:sz w:val="28"/>
          <w:szCs w:val="28"/>
        </w:rPr>
        <w:t>Краснощёковского района Алтайского края  по осуществлению внешнего муниципального финансового контроля</w:t>
      </w:r>
    </w:p>
    <w:p w:rsidR="00764F40" w:rsidRDefault="00A87BEE" w:rsidP="00764F40">
      <w:pPr>
        <w:pStyle w:val="a6"/>
        <w:ind w:firstLine="567"/>
        <w:jc w:val="center"/>
        <w:rPr>
          <w:rFonts w:ascii="Times New Roman" w:hAnsi="Times New Roman"/>
          <w:sz w:val="28"/>
          <w:szCs w:val="28"/>
        </w:rPr>
      </w:pPr>
      <w:r>
        <w:rPr>
          <w:rFonts w:ascii="Times New Roman" w:hAnsi="Times New Roman"/>
          <w:sz w:val="28"/>
          <w:szCs w:val="28"/>
        </w:rPr>
        <w:t>к</w:t>
      </w:r>
      <w:r w:rsidR="00764F40">
        <w:rPr>
          <w:rFonts w:ascii="Times New Roman" w:hAnsi="Times New Roman"/>
          <w:sz w:val="28"/>
          <w:szCs w:val="28"/>
        </w:rPr>
        <w:t>онтрольно-счетному органу Краснощёковского района</w:t>
      </w:r>
    </w:p>
    <w:p w:rsidR="00764F40" w:rsidRDefault="00764F40" w:rsidP="00764F40">
      <w:pPr>
        <w:pStyle w:val="a6"/>
        <w:ind w:firstLine="567"/>
        <w:jc w:val="center"/>
        <w:rPr>
          <w:rFonts w:ascii="Times New Roman" w:hAnsi="Times New Roman"/>
          <w:sz w:val="28"/>
          <w:szCs w:val="28"/>
        </w:rPr>
      </w:pPr>
    </w:p>
    <w:p w:rsidR="00764F40" w:rsidRDefault="00764F40" w:rsidP="00764F40">
      <w:pPr>
        <w:pStyle w:val="a6"/>
        <w:ind w:firstLine="567"/>
        <w:jc w:val="both"/>
        <w:rPr>
          <w:rFonts w:ascii="Times New Roman" w:hAnsi="Times New Roman"/>
          <w:sz w:val="28"/>
          <w:szCs w:val="28"/>
        </w:rPr>
      </w:pPr>
    </w:p>
    <w:p w:rsidR="00764F40" w:rsidRDefault="000F0FB7" w:rsidP="00A87BEE">
      <w:pPr>
        <w:pStyle w:val="a6"/>
        <w:jc w:val="both"/>
        <w:rPr>
          <w:rFonts w:ascii="Times New Roman" w:hAnsi="Times New Roman"/>
          <w:sz w:val="28"/>
          <w:szCs w:val="28"/>
        </w:rPr>
      </w:pPr>
      <w:r>
        <w:rPr>
          <w:rFonts w:ascii="Times New Roman" w:hAnsi="Times New Roman"/>
          <w:sz w:val="28"/>
          <w:szCs w:val="28"/>
        </w:rPr>
        <w:t xml:space="preserve">     10 апреля</w:t>
      </w:r>
      <w:r w:rsidR="00831FF0">
        <w:rPr>
          <w:rFonts w:ascii="Times New Roman" w:hAnsi="Times New Roman"/>
          <w:sz w:val="28"/>
          <w:szCs w:val="28"/>
        </w:rPr>
        <w:t xml:space="preserve"> </w:t>
      </w:r>
      <w:r w:rsidR="003B549A">
        <w:rPr>
          <w:rFonts w:ascii="Times New Roman" w:hAnsi="Times New Roman"/>
          <w:sz w:val="28"/>
          <w:szCs w:val="28"/>
        </w:rPr>
        <w:t xml:space="preserve"> 2024</w:t>
      </w:r>
      <w:r w:rsidR="00A87BEE">
        <w:rPr>
          <w:rFonts w:ascii="Times New Roman" w:hAnsi="Times New Roman"/>
          <w:sz w:val="28"/>
          <w:szCs w:val="28"/>
        </w:rPr>
        <w:t xml:space="preserve"> года</w:t>
      </w:r>
      <w:r w:rsidR="00764F40">
        <w:rPr>
          <w:rFonts w:ascii="Times New Roman" w:hAnsi="Times New Roman"/>
          <w:sz w:val="28"/>
          <w:szCs w:val="28"/>
        </w:rPr>
        <w:t xml:space="preserve">    с. Краснощёково</w:t>
      </w:r>
    </w:p>
    <w:p w:rsidR="00764F40" w:rsidRDefault="00764F40" w:rsidP="00764F40">
      <w:pPr>
        <w:pStyle w:val="a6"/>
        <w:ind w:firstLine="567"/>
        <w:jc w:val="both"/>
        <w:rPr>
          <w:rFonts w:ascii="Times New Roman" w:hAnsi="Times New Roman"/>
          <w:sz w:val="28"/>
          <w:szCs w:val="28"/>
        </w:rPr>
      </w:pPr>
    </w:p>
    <w:p w:rsidR="00764F40" w:rsidRDefault="00764F40" w:rsidP="00764F40">
      <w:pPr>
        <w:pStyle w:val="a6"/>
        <w:ind w:firstLine="567"/>
        <w:jc w:val="both"/>
        <w:rPr>
          <w:rFonts w:ascii="Times New Roman" w:hAnsi="Times New Roman"/>
          <w:sz w:val="28"/>
          <w:szCs w:val="28"/>
        </w:rPr>
      </w:pPr>
    </w:p>
    <w:p w:rsidR="00764F40" w:rsidRDefault="00764F40" w:rsidP="00764F40">
      <w:pPr>
        <w:pStyle w:val="a6"/>
        <w:ind w:firstLine="567"/>
        <w:jc w:val="both"/>
        <w:rPr>
          <w:rFonts w:ascii="Times New Roman" w:hAnsi="Times New Roman"/>
          <w:sz w:val="28"/>
          <w:szCs w:val="28"/>
        </w:rPr>
      </w:pPr>
      <w:r>
        <w:rPr>
          <w:rFonts w:ascii="Times New Roman" w:hAnsi="Times New Roman"/>
          <w:sz w:val="28"/>
          <w:szCs w:val="28"/>
        </w:rPr>
        <w:t xml:space="preserve">В целях реализации Бюджетного кодекса РФ, в соответствии с Федеральным законом от 06.10.2003 № 131-ФЗ «Об общих принципах организации местного самоуправления в Российской Федерации», Федеральным законом  от 07.12.2011 № 6-ФЗ «Об общих принципах организации и деятельности контрольно-счетных органов субъектов Российской Федерации и муниципальных образований», Краснощёковский районный Совет   депутатов (далее – представительный орган муниципального района) в лице председателя Краснощёковского районного Совета депутатов Ханиной Галины Алексеевны, действующего на основании Устава муниципального образования Краснощёковский район Алтайского края, Контрольно-счетный орган </w:t>
      </w:r>
      <w:r>
        <w:rPr>
          <w:rFonts w:ascii="Times New Roman" w:hAnsi="Times New Roman"/>
          <w:spacing w:val="-1"/>
          <w:sz w:val="28"/>
          <w:szCs w:val="28"/>
        </w:rPr>
        <w:t>Краснощёковского района Алтайского края</w:t>
      </w:r>
      <w:r>
        <w:rPr>
          <w:rFonts w:ascii="Times New Roman" w:hAnsi="Times New Roman"/>
          <w:sz w:val="28"/>
          <w:szCs w:val="28"/>
        </w:rPr>
        <w:t xml:space="preserve">, в лице председателя </w:t>
      </w:r>
      <w:proofErr w:type="spellStart"/>
      <w:r>
        <w:rPr>
          <w:rFonts w:ascii="Times New Roman" w:hAnsi="Times New Roman"/>
          <w:sz w:val="28"/>
          <w:szCs w:val="28"/>
        </w:rPr>
        <w:t>Польниковой</w:t>
      </w:r>
      <w:proofErr w:type="spellEnd"/>
      <w:r>
        <w:rPr>
          <w:rFonts w:ascii="Times New Roman" w:hAnsi="Times New Roman"/>
          <w:sz w:val="28"/>
          <w:szCs w:val="28"/>
        </w:rPr>
        <w:t xml:space="preserve"> Галины Николаевны, действующего на основании Положения о контрольно-счетном органе </w:t>
      </w:r>
      <w:r>
        <w:rPr>
          <w:rFonts w:ascii="Times New Roman" w:hAnsi="Times New Roman"/>
          <w:spacing w:val="-1"/>
          <w:sz w:val="28"/>
          <w:szCs w:val="28"/>
        </w:rPr>
        <w:t>Краснощёковского района Алтайского края</w:t>
      </w:r>
      <w:r w:rsidR="00A87BEE">
        <w:rPr>
          <w:rFonts w:ascii="Times New Roman" w:hAnsi="Times New Roman"/>
          <w:sz w:val="28"/>
          <w:szCs w:val="28"/>
        </w:rPr>
        <w:t xml:space="preserve"> и </w:t>
      </w:r>
      <w:r w:rsidR="00E8484C">
        <w:rPr>
          <w:rFonts w:ascii="Times New Roman" w:hAnsi="Times New Roman"/>
          <w:sz w:val="28"/>
          <w:szCs w:val="28"/>
        </w:rPr>
        <w:t xml:space="preserve">Совет депутатов </w:t>
      </w:r>
      <w:r w:rsidR="000F0FB7">
        <w:rPr>
          <w:rFonts w:ascii="Times New Roman" w:hAnsi="Times New Roman"/>
          <w:sz w:val="28"/>
          <w:szCs w:val="28"/>
        </w:rPr>
        <w:t>Усть-Пустынского</w:t>
      </w:r>
      <w:r w:rsidR="000F0FB7" w:rsidRPr="009312A5">
        <w:rPr>
          <w:rFonts w:ascii="Times New Roman" w:hAnsi="Times New Roman"/>
          <w:sz w:val="28"/>
          <w:szCs w:val="28"/>
        </w:rPr>
        <w:t xml:space="preserve"> </w:t>
      </w:r>
      <w:r w:rsidR="00E8484C">
        <w:rPr>
          <w:rFonts w:ascii="Times New Roman" w:hAnsi="Times New Roman"/>
          <w:sz w:val="28"/>
          <w:szCs w:val="28"/>
        </w:rPr>
        <w:t xml:space="preserve">сельсовета Краснощёковского района Алтайского края в лице главы сельсовета </w:t>
      </w:r>
      <w:r w:rsidR="000F0FB7">
        <w:rPr>
          <w:rFonts w:ascii="Times New Roman" w:hAnsi="Times New Roman"/>
          <w:sz w:val="28"/>
          <w:szCs w:val="28"/>
        </w:rPr>
        <w:t>Плешковой Тамары Валентиновны</w:t>
      </w:r>
      <w:r w:rsidR="00E8484C">
        <w:rPr>
          <w:rFonts w:ascii="Times New Roman" w:hAnsi="Times New Roman"/>
          <w:sz w:val="28"/>
          <w:szCs w:val="28"/>
        </w:rPr>
        <w:t>, действующей</w:t>
      </w:r>
      <w:r>
        <w:rPr>
          <w:rFonts w:ascii="Times New Roman" w:hAnsi="Times New Roman"/>
          <w:sz w:val="28"/>
          <w:szCs w:val="28"/>
        </w:rPr>
        <w:t xml:space="preserve"> на основании Устава муниципального</w:t>
      </w:r>
      <w:r w:rsidR="00A87BEE">
        <w:rPr>
          <w:rFonts w:ascii="Times New Roman" w:hAnsi="Times New Roman"/>
          <w:sz w:val="28"/>
          <w:szCs w:val="28"/>
        </w:rPr>
        <w:t xml:space="preserve"> образования </w:t>
      </w:r>
      <w:proofErr w:type="spellStart"/>
      <w:r w:rsidR="000F0FB7" w:rsidRPr="009312A5">
        <w:rPr>
          <w:rFonts w:ascii="Times New Roman" w:hAnsi="Times New Roman"/>
          <w:sz w:val="28"/>
          <w:szCs w:val="28"/>
        </w:rPr>
        <w:t>Усть-Пустынский</w:t>
      </w:r>
      <w:proofErr w:type="spellEnd"/>
      <w:r w:rsidR="00A87BEE">
        <w:rPr>
          <w:rFonts w:ascii="Times New Roman" w:hAnsi="Times New Roman"/>
          <w:sz w:val="28"/>
          <w:szCs w:val="28"/>
        </w:rPr>
        <w:tab/>
        <w:t>сельсовет Краснощёковского района Алтайского края</w:t>
      </w:r>
      <w:r>
        <w:rPr>
          <w:rFonts w:ascii="Times New Roman" w:hAnsi="Times New Roman"/>
          <w:sz w:val="28"/>
          <w:szCs w:val="28"/>
        </w:rPr>
        <w:t xml:space="preserve">, далее именуемые «Стороны», заключили настоящее Соглашение о нижеследующем: </w:t>
      </w:r>
    </w:p>
    <w:p w:rsidR="00764F40" w:rsidRDefault="00764F40" w:rsidP="00764F40">
      <w:pPr>
        <w:pStyle w:val="a6"/>
        <w:ind w:firstLine="567"/>
        <w:jc w:val="both"/>
        <w:rPr>
          <w:rFonts w:ascii="Times New Roman" w:hAnsi="Times New Roman"/>
          <w:sz w:val="28"/>
          <w:szCs w:val="28"/>
        </w:rPr>
      </w:pPr>
    </w:p>
    <w:p w:rsidR="00764F40" w:rsidRDefault="00764F40" w:rsidP="00764F40">
      <w:pPr>
        <w:pStyle w:val="a6"/>
        <w:ind w:firstLine="567"/>
        <w:jc w:val="both"/>
        <w:rPr>
          <w:rFonts w:ascii="Times New Roman" w:hAnsi="Times New Roman"/>
          <w:sz w:val="28"/>
          <w:szCs w:val="28"/>
        </w:rPr>
      </w:pPr>
      <w:bookmarkStart w:id="0" w:name="bookmark1"/>
      <w:r>
        <w:rPr>
          <w:rFonts w:ascii="Times New Roman" w:hAnsi="Times New Roman"/>
          <w:sz w:val="28"/>
          <w:szCs w:val="28"/>
        </w:rPr>
        <w:t>1.Общие положения</w:t>
      </w:r>
      <w:bookmarkEnd w:id="0"/>
    </w:p>
    <w:p w:rsidR="00764F40" w:rsidRDefault="00764F40" w:rsidP="00764F40">
      <w:pPr>
        <w:pStyle w:val="a6"/>
        <w:ind w:firstLine="567"/>
        <w:jc w:val="both"/>
        <w:rPr>
          <w:rFonts w:ascii="Times New Roman" w:hAnsi="Times New Roman"/>
          <w:sz w:val="28"/>
          <w:szCs w:val="28"/>
        </w:rPr>
      </w:pPr>
      <w:r>
        <w:rPr>
          <w:rFonts w:ascii="Times New Roman" w:hAnsi="Times New Roman"/>
          <w:sz w:val="28"/>
          <w:szCs w:val="28"/>
        </w:rPr>
        <w:t>1.1. Предметом настоящего Соглашения является передача контрольно-счетному органу Краснощёковского района Алтайского края  части полномоч</w:t>
      </w:r>
      <w:r w:rsidR="00843B1A">
        <w:rPr>
          <w:rFonts w:ascii="Times New Roman" w:hAnsi="Times New Roman"/>
          <w:sz w:val="28"/>
          <w:szCs w:val="28"/>
        </w:rPr>
        <w:t xml:space="preserve">ий контрольно-счетного органа муниципального образования </w:t>
      </w:r>
      <w:proofErr w:type="spellStart"/>
      <w:r w:rsidR="000F0FB7" w:rsidRPr="009312A5">
        <w:rPr>
          <w:rFonts w:ascii="Times New Roman" w:hAnsi="Times New Roman"/>
          <w:sz w:val="28"/>
          <w:szCs w:val="28"/>
        </w:rPr>
        <w:t>Усть-Пустынский</w:t>
      </w:r>
      <w:proofErr w:type="spellEnd"/>
      <w:r w:rsidR="000F0FB7" w:rsidRPr="009312A5">
        <w:rPr>
          <w:rFonts w:ascii="Times New Roman" w:hAnsi="Times New Roman"/>
          <w:sz w:val="28"/>
          <w:szCs w:val="28"/>
        </w:rPr>
        <w:t xml:space="preserve"> </w:t>
      </w:r>
      <w:r w:rsidR="00843B1A">
        <w:rPr>
          <w:rFonts w:ascii="Times New Roman" w:hAnsi="Times New Roman"/>
          <w:sz w:val="28"/>
          <w:szCs w:val="28"/>
        </w:rPr>
        <w:t>сельсовет Краснощёковского района Алтайского края</w:t>
      </w:r>
      <w:r>
        <w:rPr>
          <w:rFonts w:ascii="Times New Roman" w:hAnsi="Times New Roman"/>
          <w:sz w:val="28"/>
          <w:szCs w:val="28"/>
        </w:rPr>
        <w:t xml:space="preserve"> по осуществлению внешнего муниципального финансового контроля и передача из бюджета поселения в районный бюджет межбюджетных трансфертов на осуществление переданных полномочий.</w:t>
      </w:r>
    </w:p>
    <w:p w:rsidR="00764F40" w:rsidRDefault="00764F40" w:rsidP="00764F40">
      <w:pPr>
        <w:pStyle w:val="a6"/>
        <w:ind w:firstLine="567"/>
        <w:jc w:val="both"/>
        <w:rPr>
          <w:rFonts w:ascii="Times New Roman" w:hAnsi="Times New Roman"/>
          <w:sz w:val="28"/>
          <w:szCs w:val="28"/>
        </w:rPr>
      </w:pPr>
      <w:r>
        <w:rPr>
          <w:rFonts w:ascii="Times New Roman" w:hAnsi="Times New Roman"/>
          <w:sz w:val="28"/>
          <w:szCs w:val="28"/>
        </w:rPr>
        <w:t>1.2. Контрольно-счетному органу  Краснощёковского района передаются  полномочия контрольно-счетного органа поселения, установленные федеральными законами, законами Алтайского края, уставом поселения и нормативно правовыми актами поселения:</w:t>
      </w:r>
    </w:p>
    <w:p w:rsidR="00764F40" w:rsidRPr="00720A9E" w:rsidRDefault="00764F40" w:rsidP="00764F40">
      <w:pPr>
        <w:widowControl w:val="0"/>
        <w:autoSpaceDE w:val="0"/>
        <w:autoSpaceDN w:val="0"/>
        <w:adjustRightInd w:val="0"/>
        <w:ind w:firstLine="720"/>
        <w:jc w:val="both"/>
        <w:rPr>
          <w:sz w:val="28"/>
          <w:szCs w:val="28"/>
        </w:rPr>
      </w:pPr>
      <w:r w:rsidRPr="00720A9E">
        <w:rPr>
          <w:sz w:val="28"/>
          <w:szCs w:val="28"/>
        </w:rPr>
        <w:t xml:space="preserve">1) организация и осуществление контроля за законностью и эффективностью использования средств местного бюджета, а также иных средств в случаях, предусмотренных законодательством Российской Федерации; </w:t>
      </w:r>
    </w:p>
    <w:p w:rsidR="00764F40" w:rsidRPr="00720A9E" w:rsidRDefault="00764F40" w:rsidP="00764F40">
      <w:pPr>
        <w:widowControl w:val="0"/>
        <w:autoSpaceDE w:val="0"/>
        <w:autoSpaceDN w:val="0"/>
        <w:adjustRightInd w:val="0"/>
        <w:ind w:firstLine="720"/>
        <w:jc w:val="both"/>
        <w:rPr>
          <w:sz w:val="28"/>
          <w:szCs w:val="28"/>
        </w:rPr>
      </w:pPr>
      <w:r w:rsidRPr="00720A9E">
        <w:rPr>
          <w:sz w:val="28"/>
          <w:szCs w:val="28"/>
        </w:rPr>
        <w:t xml:space="preserve">2) экспертиза проектов местного бюджета, проверка и анализ обоснованности его показателей; </w:t>
      </w:r>
    </w:p>
    <w:p w:rsidR="00764F40" w:rsidRPr="00720A9E" w:rsidRDefault="00764F40" w:rsidP="00764F40">
      <w:pPr>
        <w:widowControl w:val="0"/>
        <w:autoSpaceDE w:val="0"/>
        <w:autoSpaceDN w:val="0"/>
        <w:adjustRightInd w:val="0"/>
        <w:ind w:firstLine="720"/>
        <w:jc w:val="both"/>
        <w:rPr>
          <w:sz w:val="28"/>
          <w:szCs w:val="28"/>
        </w:rPr>
      </w:pPr>
      <w:r w:rsidRPr="00720A9E">
        <w:rPr>
          <w:sz w:val="28"/>
          <w:szCs w:val="28"/>
        </w:rPr>
        <w:t xml:space="preserve">3) внешняя проверка годового отчета об исполнении местного бюджета; </w:t>
      </w:r>
    </w:p>
    <w:p w:rsidR="00764F40" w:rsidRPr="00720A9E" w:rsidRDefault="00764F40" w:rsidP="00764F40">
      <w:pPr>
        <w:widowControl w:val="0"/>
        <w:autoSpaceDE w:val="0"/>
        <w:autoSpaceDN w:val="0"/>
        <w:adjustRightInd w:val="0"/>
        <w:ind w:firstLine="720"/>
        <w:jc w:val="both"/>
        <w:rPr>
          <w:sz w:val="28"/>
          <w:szCs w:val="28"/>
        </w:rPr>
      </w:pPr>
      <w:r w:rsidRPr="00720A9E">
        <w:rPr>
          <w:sz w:val="28"/>
          <w:szCs w:val="28"/>
        </w:rPr>
        <w:lastRenderedPageBreak/>
        <w:t xml:space="preserve">4) проведение аудита в сфере закупок товаров, работ и услуг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w:t>
      </w:r>
    </w:p>
    <w:p w:rsidR="00764F40" w:rsidRPr="00720A9E" w:rsidRDefault="00764F40" w:rsidP="00764F40">
      <w:pPr>
        <w:widowControl w:val="0"/>
        <w:autoSpaceDE w:val="0"/>
        <w:autoSpaceDN w:val="0"/>
        <w:adjustRightInd w:val="0"/>
        <w:ind w:firstLine="720"/>
        <w:jc w:val="both"/>
        <w:rPr>
          <w:sz w:val="28"/>
          <w:szCs w:val="28"/>
        </w:rPr>
      </w:pPr>
      <w:r w:rsidRPr="00720A9E">
        <w:rPr>
          <w:sz w:val="28"/>
          <w:szCs w:val="28"/>
        </w:rPr>
        <w:t xml:space="preserve">5) оценка эффективности формирования муниципальной собственности, управления и распоряжения такой собственностью и контроль за соблюдением установленного порядка формирования такой собственности, управления и распоряжения такой собственностью (включая исключительные права на результаты интеллектуальной деятельности); </w:t>
      </w:r>
    </w:p>
    <w:p w:rsidR="00764F40" w:rsidRPr="00720A9E" w:rsidRDefault="00764F40" w:rsidP="00764F40">
      <w:pPr>
        <w:widowControl w:val="0"/>
        <w:autoSpaceDE w:val="0"/>
        <w:autoSpaceDN w:val="0"/>
        <w:adjustRightInd w:val="0"/>
        <w:ind w:firstLine="720"/>
        <w:jc w:val="both"/>
        <w:rPr>
          <w:sz w:val="28"/>
          <w:szCs w:val="28"/>
        </w:rPr>
      </w:pPr>
      <w:r w:rsidRPr="00720A9E">
        <w:rPr>
          <w:sz w:val="28"/>
          <w:szCs w:val="28"/>
        </w:rPr>
        <w:t xml:space="preserve">6) оценка эффективности предоставления налоговых и иных льгот и преимуществ, бюджетных кредитов за счет средств местного бюджета, а также оценка законности предоставления муниципальных гарантий и поручительств или обеспечения исполнения обязательств другими способами по сделкам, совершаемым юридическими лицами и индивидуальными предпринимателями за счет средств местного бюджета и имущества, находящегося в муниципальной собственности; </w:t>
      </w:r>
    </w:p>
    <w:p w:rsidR="00764F40" w:rsidRPr="00720A9E" w:rsidRDefault="00764F40" w:rsidP="00764F40">
      <w:pPr>
        <w:widowControl w:val="0"/>
        <w:autoSpaceDE w:val="0"/>
        <w:autoSpaceDN w:val="0"/>
        <w:adjustRightInd w:val="0"/>
        <w:ind w:firstLine="720"/>
        <w:jc w:val="both"/>
        <w:rPr>
          <w:sz w:val="28"/>
          <w:szCs w:val="28"/>
        </w:rPr>
      </w:pPr>
      <w:r w:rsidRPr="00720A9E">
        <w:rPr>
          <w:sz w:val="28"/>
          <w:szCs w:val="28"/>
        </w:rPr>
        <w:t xml:space="preserve">7) экспертиза проектов муниципальных правовых актов в части, касающейся расходных обязательств муниципального образования, экспертиза проектов муниципальных правовых актов, приводящих к изменению доходов местного бюджета, а также муниципальных программ (проектов муниципальных программ); </w:t>
      </w:r>
    </w:p>
    <w:p w:rsidR="00764F40" w:rsidRPr="00720A9E" w:rsidRDefault="00764F40" w:rsidP="00764F40">
      <w:pPr>
        <w:widowControl w:val="0"/>
        <w:autoSpaceDE w:val="0"/>
        <w:autoSpaceDN w:val="0"/>
        <w:adjustRightInd w:val="0"/>
        <w:ind w:firstLine="720"/>
        <w:jc w:val="both"/>
        <w:rPr>
          <w:sz w:val="28"/>
          <w:szCs w:val="28"/>
        </w:rPr>
      </w:pPr>
      <w:r w:rsidRPr="00720A9E">
        <w:rPr>
          <w:sz w:val="28"/>
          <w:szCs w:val="28"/>
        </w:rPr>
        <w:t xml:space="preserve">8) анализ и мониторинг бюджетного процесса в муниципальном образовании, в том числе подготовка предложений по устранению выявленных отклонений в бюджетном процессе и совершенствованию бюджетного законодательства Российской Федерации; </w:t>
      </w:r>
    </w:p>
    <w:p w:rsidR="00764F40" w:rsidRPr="00720A9E" w:rsidRDefault="00764F40" w:rsidP="00764F40">
      <w:pPr>
        <w:widowControl w:val="0"/>
        <w:autoSpaceDE w:val="0"/>
        <w:autoSpaceDN w:val="0"/>
        <w:adjustRightInd w:val="0"/>
        <w:ind w:firstLine="720"/>
        <w:jc w:val="both"/>
        <w:rPr>
          <w:sz w:val="28"/>
          <w:szCs w:val="28"/>
        </w:rPr>
      </w:pPr>
      <w:r w:rsidRPr="00720A9E">
        <w:rPr>
          <w:sz w:val="28"/>
          <w:szCs w:val="28"/>
        </w:rPr>
        <w:t xml:space="preserve">9) проведение оперативного анализа исполнения и контроля за организацией исполнения местного бюджета в текущем финансовом году, ежеквартальное представление информации о ходе исполнения местного бюджета, о результатах проведенных контрольных и экспертно-аналитических мероприятий в представительный орган муниципального образования и главе муниципального образования; </w:t>
      </w:r>
    </w:p>
    <w:p w:rsidR="00764F40" w:rsidRPr="00720A9E" w:rsidRDefault="00764F40" w:rsidP="00764F40">
      <w:pPr>
        <w:widowControl w:val="0"/>
        <w:autoSpaceDE w:val="0"/>
        <w:autoSpaceDN w:val="0"/>
        <w:adjustRightInd w:val="0"/>
        <w:ind w:firstLine="720"/>
        <w:jc w:val="both"/>
        <w:rPr>
          <w:sz w:val="28"/>
          <w:szCs w:val="28"/>
        </w:rPr>
      </w:pPr>
      <w:r w:rsidRPr="00720A9E">
        <w:rPr>
          <w:sz w:val="28"/>
          <w:szCs w:val="28"/>
        </w:rPr>
        <w:t xml:space="preserve">10) осуществление контроля за состоянием муниципального внутреннего и внешнего долга; </w:t>
      </w:r>
    </w:p>
    <w:p w:rsidR="00764F40" w:rsidRPr="00720A9E" w:rsidRDefault="00764F40" w:rsidP="00764F40">
      <w:pPr>
        <w:widowControl w:val="0"/>
        <w:autoSpaceDE w:val="0"/>
        <w:autoSpaceDN w:val="0"/>
        <w:adjustRightInd w:val="0"/>
        <w:ind w:firstLine="720"/>
        <w:jc w:val="both"/>
        <w:rPr>
          <w:sz w:val="28"/>
          <w:szCs w:val="28"/>
        </w:rPr>
      </w:pPr>
      <w:r w:rsidRPr="00720A9E">
        <w:rPr>
          <w:sz w:val="28"/>
          <w:szCs w:val="28"/>
        </w:rPr>
        <w:t xml:space="preserve">11) оценка реализуемости, рисков и результатов достижения целей социально-экономического развития муниципального образования, предусмотренных документами стратегического планирования муниципального образования, в пределах компетенции контрольно-счетного органа муниципального образования; </w:t>
      </w:r>
    </w:p>
    <w:p w:rsidR="00764F40" w:rsidRPr="00720A9E" w:rsidRDefault="00764F40" w:rsidP="00764F40">
      <w:pPr>
        <w:widowControl w:val="0"/>
        <w:autoSpaceDE w:val="0"/>
        <w:autoSpaceDN w:val="0"/>
        <w:adjustRightInd w:val="0"/>
        <w:ind w:firstLine="720"/>
        <w:jc w:val="both"/>
        <w:rPr>
          <w:sz w:val="28"/>
          <w:szCs w:val="28"/>
        </w:rPr>
      </w:pPr>
      <w:r w:rsidRPr="00720A9E">
        <w:rPr>
          <w:sz w:val="28"/>
          <w:szCs w:val="28"/>
        </w:rPr>
        <w:t xml:space="preserve">12) участие в пределах полномочий в мероприятиях, направленных на противодействие коррупции; </w:t>
      </w:r>
    </w:p>
    <w:p w:rsidR="00764F40" w:rsidRPr="00720A9E" w:rsidRDefault="00764F40" w:rsidP="00764F40">
      <w:pPr>
        <w:widowControl w:val="0"/>
        <w:autoSpaceDE w:val="0"/>
        <w:autoSpaceDN w:val="0"/>
        <w:adjustRightInd w:val="0"/>
        <w:ind w:firstLine="720"/>
        <w:jc w:val="both"/>
        <w:rPr>
          <w:sz w:val="28"/>
          <w:szCs w:val="28"/>
        </w:rPr>
      </w:pPr>
      <w:r w:rsidRPr="00720A9E">
        <w:rPr>
          <w:sz w:val="28"/>
          <w:szCs w:val="28"/>
        </w:rPr>
        <w:t>13) иные полномочия в сфере внешнего муниципального финансового контроля, установленные федеральными законами, законами субъекта Российской Федерации, уставом и нормативными правовыми актами Краснощековского районного Совета депутатов.</w:t>
      </w:r>
    </w:p>
    <w:p w:rsidR="00764F40" w:rsidRDefault="00764F40" w:rsidP="00764F40">
      <w:pPr>
        <w:pStyle w:val="a6"/>
        <w:ind w:firstLine="567"/>
        <w:jc w:val="both"/>
        <w:rPr>
          <w:rFonts w:ascii="Times New Roman" w:hAnsi="Times New Roman"/>
          <w:sz w:val="28"/>
          <w:szCs w:val="28"/>
        </w:rPr>
      </w:pPr>
      <w:r>
        <w:rPr>
          <w:rFonts w:ascii="Times New Roman" w:hAnsi="Times New Roman"/>
          <w:sz w:val="28"/>
          <w:szCs w:val="28"/>
        </w:rPr>
        <w:t xml:space="preserve">1.4. Включение в планы работы контрольно-счетного органа других контрольных и экспертно-аналитических мероприятий в рамках внешнего муниципального контроля в отношении средств бюджета поселения и муниципального имущества поселения по предложению Совета депутатов поселения или главы поселения </w:t>
      </w:r>
      <w:r>
        <w:rPr>
          <w:rFonts w:ascii="Times New Roman" w:hAnsi="Times New Roman"/>
          <w:sz w:val="28"/>
          <w:szCs w:val="28"/>
        </w:rPr>
        <w:lastRenderedPageBreak/>
        <w:t>производится с письменного согласия контрольно-счетной палаты, при условии предоставления дополнительных межбюджетных трансфертов для их исполнения. На выполнение указанных мероприятий заключаются дополнительные соглашения.</w:t>
      </w:r>
    </w:p>
    <w:p w:rsidR="00764F40" w:rsidRDefault="00764F40" w:rsidP="00764F40">
      <w:pPr>
        <w:pStyle w:val="a6"/>
        <w:ind w:firstLine="567"/>
        <w:jc w:val="center"/>
        <w:rPr>
          <w:rFonts w:ascii="Times New Roman" w:hAnsi="Times New Roman"/>
          <w:b/>
          <w:sz w:val="28"/>
          <w:szCs w:val="28"/>
        </w:rPr>
      </w:pPr>
      <w:r>
        <w:rPr>
          <w:rFonts w:ascii="Times New Roman" w:hAnsi="Times New Roman"/>
          <w:b/>
          <w:sz w:val="28"/>
          <w:szCs w:val="28"/>
        </w:rPr>
        <w:t>2. Срок действия Соглашения</w:t>
      </w:r>
    </w:p>
    <w:p w:rsidR="00764F40" w:rsidRDefault="00764F40" w:rsidP="00764F40">
      <w:pPr>
        <w:pStyle w:val="a6"/>
        <w:ind w:firstLine="567"/>
        <w:jc w:val="both"/>
        <w:rPr>
          <w:rFonts w:ascii="Times New Roman" w:hAnsi="Times New Roman"/>
          <w:b/>
          <w:sz w:val="28"/>
          <w:szCs w:val="28"/>
        </w:rPr>
      </w:pPr>
    </w:p>
    <w:p w:rsidR="00764F40" w:rsidRDefault="00764F40" w:rsidP="00764F40">
      <w:pPr>
        <w:pStyle w:val="a6"/>
        <w:ind w:firstLine="567"/>
        <w:jc w:val="both"/>
        <w:rPr>
          <w:rFonts w:ascii="Times New Roman" w:hAnsi="Times New Roman"/>
          <w:sz w:val="28"/>
          <w:szCs w:val="28"/>
        </w:rPr>
      </w:pPr>
      <w:r>
        <w:rPr>
          <w:rFonts w:ascii="Times New Roman" w:hAnsi="Times New Roman"/>
          <w:sz w:val="28"/>
          <w:szCs w:val="28"/>
        </w:rPr>
        <w:t xml:space="preserve">2.1. Соглашение заключено сроком </w:t>
      </w:r>
      <w:r w:rsidRPr="000F0FB7">
        <w:rPr>
          <w:rFonts w:ascii="Times New Roman" w:hAnsi="Times New Roman"/>
          <w:sz w:val="28"/>
          <w:szCs w:val="28"/>
          <w:u w:val="single"/>
        </w:rPr>
        <w:t>на 1 год и действуе</w:t>
      </w:r>
      <w:r w:rsidR="0087770E" w:rsidRPr="000F0FB7">
        <w:rPr>
          <w:rFonts w:ascii="Times New Roman" w:hAnsi="Times New Roman"/>
          <w:sz w:val="28"/>
          <w:szCs w:val="28"/>
          <w:u w:val="single"/>
        </w:rPr>
        <w:t>т</w:t>
      </w:r>
      <w:r w:rsidR="0087770E">
        <w:rPr>
          <w:rFonts w:ascii="Times New Roman" w:hAnsi="Times New Roman"/>
          <w:sz w:val="28"/>
          <w:szCs w:val="28"/>
        </w:rPr>
        <w:t xml:space="preserve">  с момента его подписания.</w:t>
      </w:r>
    </w:p>
    <w:p w:rsidR="00764F40" w:rsidRDefault="00764F40" w:rsidP="00764F40">
      <w:pPr>
        <w:pStyle w:val="a6"/>
        <w:ind w:firstLine="567"/>
        <w:jc w:val="both"/>
        <w:rPr>
          <w:rFonts w:ascii="Times New Roman" w:hAnsi="Times New Roman"/>
          <w:sz w:val="28"/>
          <w:szCs w:val="28"/>
        </w:rPr>
      </w:pPr>
      <w:r>
        <w:rPr>
          <w:rFonts w:ascii="Times New Roman" w:hAnsi="Times New Roman"/>
          <w:sz w:val="28"/>
          <w:szCs w:val="28"/>
        </w:rPr>
        <w:t>2.2. При отсутствии письменного обращения какой-либо из сторон о прекращении действия Соглашения, направленного до истечения срока действия Соглашения, Соглашение считается пролонгированным на срок три года.</w:t>
      </w:r>
    </w:p>
    <w:p w:rsidR="00764F40" w:rsidRDefault="00764F40" w:rsidP="00764F40">
      <w:pPr>
        <w:pStyle w:val="a6"/>
        <w:ind w:firstLine="567"/>
        <w:jc w:val="both"/>
        <w:rPr>
          <w:rFonts w:ascii="Times New Roman" w:hAnsi="Times New Roman"/>
          <w:sz w:val="28"/>
          <w:szCs w:val="28"/>
        </w:rPr>
      </w:pPr>
      <w:r>
        <w:rPr>
          <w:rFonts w:ascii="Times New Roman" w:hAnsi="Times New Roman"/>
          <w:sz w:val="28"/>
          <w:szCs w:val="28"/>
        </w:rPr>
        <w:t>2.2. В случае если решением представительного органа  поселения о бюджете поселения  не будут утверждены межбюджетные трансферты районному бюджету, предусмотренные настоящим Соглашением, действие Соглашения приостанавливается с начала  финансового года до момента  утверждения соответствующих межбюджетных трансфертов.</w:t>
      </w:r>
    </w:p>
    <w:p w:rsidR="00764F40" w:rsidRDefault="00764F40" w:rsidP="00764F40">
      <w:pPr>
        <w:pStyle w:val="a6"/>
        <w:ind w:firstLine="567"/>
        <w:jc w:val="both"/>
        <w:rPr>
          <w:rFonts w:ascii="Times New Roman" w:hAnsi="Times New Roman"/>
          <w:sz w:val="28"/>
          <w:szCs w:val="28"/>
        </w:rPr>
      </w:pPr>
    </w:p>
    <w:p w:rsidR="00764F40" w:rsidRDefault="00764F40" w:rsidP="00764F40">
      <w:pPr>
        <w:pStyle w:val="a6"/>
        <w:ind w:firstLine="567"/>
        <w:jc w:val="both"/>
        <w:rPr>
          <w:rFonts w:ascii="Times New Roman" w:hAnsi="Times New Roman"/>
          <w:sz w:val="28"/>
          <w:szCs w:val="28"/>
        </w:rPr>
      </w:pPr>
    </w:p>
    <w:p w:rsidR="00764F40" w:rsidRDefault="00764F40" w:rsidP="00764F40">
      <w:pPr>
        <w:pStyle w:val="a6"/>
        <w:ind w:firstLine="567"/>
        <w:jc w:val="center"/>
        <w:rPr>
          <w:rFonts w:ascii="Times New Roman" w:hAnsi="Times New Roman"/>
          <w:b/>
          <w:sz w:val="28"/>
          <w:szCs w:val="28"/>
        </w:rPr>
      </w:pPr>
      <w:bookmarkStart w:id="1" w:name="bookmark3"/>
      <w:r>
        <w:rPr>
          <w:rFonts w:ascii="Times New Roman" w:hAnsi="Times New Roman"/>
          <w:b/>
          <w:sz w:val="28"/>
          <w:szCs w:val="28"/>
        </w:rPr>
        <w:t>3. Права и обязанности Сторон</w:t>
      </w:r>
      <w:bookmarkEnd w:id="1"/>
    </w:p>
    <w:p w:rsidR="00764F40" w:rsidRDefault="00764F40" w:rsidP="00764F40">
      <w:pPr>
        <w:pStyle w:val="a6"/>
        <w:ind w:firstLine="567"/>
        <w:jc w:val="both"/>
        <w:rPr>
          <w:rFonts w:ascii="Times New Roman" w:hAnsi="Times New Roman"/>
          <w:b/>
          <w:sz w:val="28"/>
          <w:szCs w:val="28"/>
        </w:rPr>
      </w:pPr>
    </w:p>
    <w:p w:rsidR="00764F40" w:rsidRDefault="00764F40" w:rsidP="00764F40">
      <w:pPr>
        <w:pStyle w:val="a6"/>
        <w:ind w:firstLine="567"/>
        <w:jc w:val="both"/>
        <w:rPr>
          <w:rFonts w:ascii="Times New Roman" w:hAnsi="Times New Roman"/>
          <w:sz w:val="28"/>
          <w:szCs w:val="28"/>
        </w:rPr>
      </w:pPr>
      <w:r>
        <w:rPr>
          <w:rFonts w:ascii="Times New Roman" w:hAnsi="Times New Roman"/>
          <w:sz w:val="28"/>
          <w:szCs w:val="28"/>
        </w:rPr>
        <w:t xml:space="preserve">         3.1.  Представительный орган муниципального района:</w:t>
      </w:r>
    </w:p>
    <w:p w:rsidR="00764F40" w:rsidRDefault="00764F40" w:rsidP="00764F40">
      <w:pPr>
        <w:pStyle w:val="a6"/>
        <w:ind w:firstLine="567"/>
        <w:jc w:val="both"/>
        <w:rPr>
          <w:rFonts w:ascii="Times New Roman" w:hAnsi="Times New Roman"/>
          <w:sz w:val="28"/>
          <w:szCs w:val="28"/>
        </w:rPr>
      </w:pPr>
      <w:r>
        <w:rPr>
          <w:rFonts w:ascii="Times New Roman" w:hAnsi="Times New Roman"/>
          <w:sz w:val="28"/>
          <w:szCs w:val="28"/>
        </w:rPr>
        <w:t>3.1.1.Устанавливает в муниципальных правовых актах полномочия контрольно-счетного органа  по осуществлению предусмотренных настоящим Соглашением полномочий;</w:t>
      </w:r>
    </w:p>
    <w:p w:rsidR="00764F40" w:rsidRDefault="00764F40" w:rsidP="00764F40">
      <w:pPr>
        <w:pStyle w:val="a6"/>
        <w:ind w:firstLine="567"/>
        <w:jc w:val="both"/>
        <w:rPr>
          <w:rFonts w:ascii="Times New Roman" w:hAnsi="Times New Roman"/>
          <w:sz w:val="28"/>
          <w:szCs w:val="28"/>
        </w:rPr>
      </w:pPr>
      <w:r>
        <w:rPr>
          <w:rFonts w:ascii="Times New Roman" w:hAnsi="Times New Roman"/>
          <w:sz w:val="28"/>
          <w:szCs w:val="28"/>
        </w:rPr>
        <w:t>3.1.2.Устанавливает штатную численность контрольно-счетного органа с учетом необходимости осуществления предусмотренных настоящим Соглашением полномочий;</w:t>
      </w:r>
    </w:p>
    <w:p w:rsidR="00764F40" w:rsidRDefault="00764F40" w:rsidP="00764F40">
      <w:pPr>
        <w:pStyle w:val="a6"/>
        <w:ind w:firstLine="567"/>
        <w:jc w:val="both"/>
        <w:rPr>
          <w:rFonts w:ascii="Times New Roman" w:hAnsi="Times New Roman"/>
          <w:sz w:val="28"/>
          <w:szCs w:val="28"/>
        </w:rPr>
      </w:pPr>
      <w:r>
        <w:rPr>
          <w:rFonts w:ascii="Times New Roman" w:hAnsi="Times New Roman"/>
          <w:sz w:val="28"/>
          <w:szCs w:val="28"/>
        </w:rPr>
        <w:t>3.1.3.Имеет право дополнительно использовать собственные  материальные ресурсы и финансовые средства на исполнение контрольно- счетным органом Краснощёковского  района  предусмотренных настоящим Соглашением полномочий.</w:t>
      </w:r>
    </w:p>
    <w:p w:rsidR="00764F40" w:rsidRDefault="00764F40" w:rsidP="00764F40">
      <w:pPr>
        <w:pStyle w:val="a6"/>
        <w:ind w:firstLine="567"/>
        <w:jc w:val="both"/>
        <w:rPr>
          <w:rFonts w:ascii="Times New Roman" w:hAnsi="Times New Roman"/>
          <w:sz w:val="28"/>
          <w:szCs w:val="28"/>
        </w:rPr>
      </w:pPr>
      <w:r>
        <w:rPr>
          <w:rFonts w:ascii="Times New Roman" w:hAnsi="Times New Roman"/>
          <w:sz w:val="28"/>
          <w:szCs w:val="28"/>
        </w:rPr>
        <w:t>3.1.4.Имеет право получать от контрольно-счетного органа  информацию об осуществлении предусмотренных настоящим Соглашением полномочий и результатах проведенных контрольных и экспертно-аналитических мероприятиях.</w:t>
      </w:r>
    </w:p>
    <w:p w:rsidR="00764F40" w:rsidRDefault="00764F40" w:rsidP="00764F40">
      <w:pPr>
        <w:pStyle w:val="a6"/>
        <w:ind w:firstLine="567"/>
        <w:jc w:val="both"/>
        <w:rPr>
          <w:rFonts w:ascii="Times New Roman" w:hAnsi="Times New Roman"/>
          <w:sz w:val="28"/>
          <w:szCs w:val="28"/>
        </w:rPr>
      </w:pPr>
    </w:p>
    <w:p w:rsidR="00764F40" w:rsidRDefault="00764F40" w:rsidP="00764F40">
      <w:pPr>
        <w:pStyle w:val="a6"/>
        <w:ind w:firstLine="567"/>
        <w:jc w:val="both"/>
        <w:rPr>
          <w:rFonts w:ascii="Times New Roman" w:hAnsi="Times New Roman"/>
          <w:sz w:val="28"/>
          <w:szCs w:val="28"/>
        </w:rPr>
      </w:pPr>
      <w:r>
        <w:rPr>
          <w:rFonts w:ascii="Times New Roman" w:hAnsi="Times New Roman"/>
          <w:sz w:val="28"/>
          <w:szCs w:val="28"/>
        </w:rPr>
        <w:t>3.2. Контрольно-счетный  орган района:</w:t>
      </w:r>
    </w:p>
    <w:p w:rsidR="00764F40" w:rsidRDefault="00764F40" w:rsidP="00764F40">
      <w:pPr>
        <w:pStyle w:val="a6"/>
        <w:ind w:firstLine="567"/>
        <w:jc w:val="both"/>
        <w:rPr>
          <w:rFonts w:ascii="Times New Roman" w:hAnsi="Times New Roman"/>
          <w:sz w:val="28"/>
          <w:szCs w:val="28"/>
        </w:rPr>
      </w:pPr>
      <w:r>
        <w:rPr>
          <w:rFonts w:ascii="Times New Roman" w:hAnsi="Times New Roman"/>
          <w:sz w:val="28"/>
          <w:szCs w:val="28"/>
        </w:rPr>
        <w:t>3.2.1.Ежегодно включает в планы работы внешнюю проверку годового отчета об исполнении бюджета поселения и экспертизу проекта бюджета поселения.</w:t>
      </w:r>
    </w:p>
    <w:p w:rsidR="00764F40" w:rsidRDefault="00764F40" w:rsidP="00764F40">
      <w:pPr>
        <w:pStyle w:val="a6"/>
        <w:ind w:firstLine="567"/>
        <w:jc w:val="both"/>
        <w:rPr>
          <w:rFonts w:ascii="Times New Roman" w:hAnsi="Times New Roman"/>
          <w:sz w:val="28"/>
          <w:szCs w:val="28"/>
        </w:rPr>
      </w:pPr>
      <w:r>
        <w:rPr>
          <w:rFonts w:ascii="Times New Roman" w:hAnsi="Times New Roman"/>
          <w:sz w:val="28"/>
          <w:szCs w:val="28"/>
        </w:rPr>
        <w:t>3.2.2.Включает в планы работы контрольные и экспертно-аналитические мероприятия согласно заключенным дополнительным соглашениям.</w:t>
      </w:r>
    </w:p>
    <w:p w:rsidR="00764F40" w:rsidRDefault="00764F40" w:rsidP="00764F40">
      <w:pPr>
        <w:pStyle w:val="a6"/>
        <w:ind w:firstLine="567"/>
        <w:jc w:val="both"/>
        <w:rPr>
          <w:rFonts w:ascii="Times New Roman" w:hAnsi="Times New Roman"/>
          <w:sz w:val="28"/>
          <w:szCs w:val="28"/>
        </w:rPr>
      </w:pPr>
      <w:r>
        <w:rPr>
          <w:rFonts w:ascii="Times New Roman" w:hAnsi="Times New Roman"/>
          <w:sz w:val="28"/>
          <w:szCs w:val="28"/>
        </w:rPr>
        <w:t>3.2.3.Проводит предусмотренные планом своей работы мероприятия в порядке установленном регламентом и стандартами внешнего муниципального финансового контроля для соответствующих мероприятий, и в сроки, установленные утвержденным планом..</w:t>
      </w:r>
    </w:p>
    <w:p w:rsidR="00764F40" w:rsidRDefault="00764F40" w:rsidP="00764F40">
      <w:pPr>
        <w:pStyle w:val="a6"/>
        <w:ind w:firstLine="567"/>
        <w:jc w:val="both"/>
        <w:rPr>
          <w:rFonts w:ascii="Times New Roman" w:hAnsi="Times New Roman"/>
          <w:sz w:val="28"/>
          <w:szCs w:val="28"/>
        </w:rPr>
      </w:pPr>
      <w:r>
        <w:rPr>
          <w:rFonts w:ascii="Times New Roman" w:hAnsi="Times New Roman"/>
          <w:sz w:val="28"/>
          <w:szCs w:val="28"/>
        </w:rPr>
        <w:t xml:space="preserve">3.2.4.Для подготовки к внешней проверке годового отчета об исполнении бюджета поселения имеет право в течение соответствующего года осуществлять </w:t>
      </w:r>
      <w:r>
        <w:rPr>
          <w:rFonts w:ascii="Times New Roman" w:hAnsi="Times New Roman"/>
          <w:sz w:val="28"/>
          <w:szCs w:val="28"/>
        </w:rPr>
        <w:lastRenderedPageBreak/>
        <w:t>контроль за исполнением бюджета поселения и использованием средств бюджета поселения.</w:t>
      </w:r>
    </w:p>
    <w:p w:rsidR="00764F40" w:rsidRDefault="00764F40" w:rsidP="00764F40">
      <w:pPr>
        <w:pStyle w:val="a6"/>
        <w:ind w:firstLine="567"/>
        <w:jc w:val="both"/>
        <w:rPr>
          <w:rFonts w:ascii="Times New Roman" w:hAnsi="Times New Roman"/>
          <w:sz w:val="28"/>
          <w:szCs w:val="28"/>
        </w:rPr>
      </w:pPr>
      <w:r>
        <w:rPr>
          <w:rFonts w:ascii="Times New Roman" w:hAnsi="Times New Roman"/>
          <w:sz w:val="28"/>
          <w:szCs w:val="28"/>
        </w:rPr>
        <w:t>3.2.5.Определяет формы, цели, задачи и исполнителей проводимых мероприятий,  в соответствии со своим регламентом и стандартами внешнего муниципального финансового контроля и с учетом предложений инициатора проведения мероприятия.</w:t>
      </w:r>
    </w:p>
    <w:p w:rsidR="00764F40" w:rsidRDefault="00764F40" w:rsidP="00764F40">
      <w:pPr>
        <w:pStyle w:val="a6"/>
        <w:ind w:firstLine="567"/>
        <w:jc w:val="both"/>
        <w:rPr>
          <w:rFonts w:ascii="Times New Roman" w:hAnsi="Times New Roman"/>
          <w:sz w:val="28"/>
          <w:szCs w:val="28"/>
        </w:rPr>
      </w:pPr>
      <w:r>
        <w:rPr>
          <w:rFonts w:ascii="Times New Roman" w:hAnsi="Times New Roman"/>
          <w:sz w:val="28"/>
          <w:szCs w:val="28"/>
        </w:rPr>
        <w:t>3.2.6.Имеет право проводить контрольные и экспертно-аналитические мероприятия совместно с другими органами и организациями, с привлечением их специалистов и независимых экспертов.</w:t>
      </w:r>
    </w:p>
    <w:p w:rsidR="00764F40" w:rsidRDefault="00764F40" w:rsidP="00764F40">
      <w:pPr>
        <w:pStyle w:val="a6"/>
        <w:ind w:firstLine="567"/>
        <w:jc w:val="both"/>
        <w:rPr>
          <w:rFonts w:ascii="Times New Roman" w:hAnsi="Times New Roman"/>
          <w:sz w:val="28"/>
          <w:szCs w:val="28"/>
        </w:rPr>
      </w:pPr>
      <w:r>
        <w:rPr>
          <w:rFonts w:ascii="Times New Roman" w:hAnsi="Times New Roman"/>
          <w:sz w:val="28"/>
          <w:szCs w:val="28"/>
        </w:rPr>
        <w:t>3.2.7.Направляет отчеты и заключения по результатам проведенных мероприятий представительному органу  поселения и главе поселения, размещает информацию о проведенных мероприятиях на официальном сайте администрации Краснощёковского района в сети Интернет.</w:t>
      </w:r>
    </w:p>
    <w:p w:rsidR="00764F40" w:rsidRDefault="00764F40" w:rsidP="00764F40">
      <w:pPr>
        <w:pStyle w:val="a6"/>
        <w:ind w:firstLine="567"/>
        <w:jc w:val="both"/>
        <w:rPr>
          <w:rFonts w:ascii="Times New Roman" w:hAnsi="Times New Roman"/>
          <w:sz w:val="28"/>
          <w:szCs w:val="28"/>
        </w:rPr>
      </w:pPr>
      <w:r>
        <w:rPr>
          <w:rFonts w:ascii="Times New Roman" w:hAnsi="Times New Roman"/>
          <w:sz w:val="28"/>
          <w:szCs w:val="28"/>
        </w:rPr>
        <w:t>3.2.8.Направляет представления и предписания администрации поселения, другим проверяемым органам и организациям, принимает другие предусмотренные законодательством меры по предотвращению и устранению выявляемых нарушений.</w:t>
      </w:r>
    </w:p>
    <w:p w:rsidR="00764F40" w:rsidRDefault="00764F40" w:rsidP="00764F40">
      <w:pPr>
        <w:pStyle w:val="a6"/>
        <w:ind w:firstLine="567"/>
        <w:jc w:val="both"/>
        <w:rPr>
          <w:rFonts w:ascii="Times New Roman" w:hAnsi="Times New Roman"/>
          <w:sz w:val="28"/>
          <w:szCs w:val="28"/>
        </w:rPr>
      </w:pPr>
      <w:r>
        <w:rPr>
          <w:rFonts w:ascii="Times New Roman" w:hAnsi="Times New Roman"/>
          <w:sz w:val="28"/>
          <w:szCs w:val="28"/>
        </w:rPr>
        <w:t>3.2.9.При выявлении необходимости совершенствования бюджетного процесса, порядка распоряжения муниципальным имуществом, находящимся в собственности поселения, направляет органам местного самоуправления соответствующие предложения.</w:t>
      </w:r>
    </w:p>
    <w:p w:rsidR="00764F40" w:rsidRDefault="00764F40" w:rsidP="00764F40">
      <w:pPr>
        <w:pStyle w:val="a6"/>
        <w:ind w:firstLine="567"/>
        <w:jc w:val="both"/>
        <w:rPr>
          <w:rFonts w:ascii="Times New Roman" w:hAnsi="Times New Roman"/>
          <w:sz w:val="28"/>
          <w:szCs w:val="28"/>
        </w:rPr>
      </w:pPr>
      <w:r>
        <w:rPr>
          <w:rFonts w:ascii="Times New Roman" w:hAnsi="Times New Roman"/>
          <w:sz w:val="28"/>
          <w:szCs w:val="28"/>
        </w:rPr>
        <w:t>3.2.10.В случае возникновения препятствий для осуществления предусмотренных настоящим Соглашением полномочий обращается в представительный орган поселения с предложениями по их устранению.</w:t>
      </w:r>
    </w:p>
    <w:p w:rsidR="00764F40" w:rsidRDefault="00764F40" w:rsidP="00764F40">
      <w:pPr>
        <w:pStyle w:val="a6"/>
        <w:ind w:firstLine="567"/>
        <w:jc w:val="both"/>
        <w:rPr>
          <w:rFonts w:ascii="Times New Roman" w:hAnsi="Times New Roman"/>
          <w:sz w:val="28"/>
          <w:szCs w:val="28"/>
        </w:rPr>
      </w:pPr>
      <w:r>
        <w:rPr>
          <w:rFonts w:ascii="Times New Roman" w:hAnsi="Times New Roman"/>
          <w:sz w:val="28"/>
          <w:szCs w:val="28"/>
        </w:rPr>
        <w:t>3.2.11.Обеспечивает использование межбюджетных трансфертов,  предусмотренных настоящим Соглашением  на оплату труда своих работников с начислениями, материально-техническое обеспечение, на оплату курсов повышения квалификации.</w:t>
      </w:r>
    </w:p>
    <w:p w:rsidR="00764F40" w:rsidRDefault="00764F40" w:rsidP="00764F40">
      <w:pPr>
        <w:pStyle w:val="a6"/>
        <w:ind w:firstLine="567"/>
        <w:jc w:val="both"/>
        <w:rPr>
          <w:rFonts w:ascii="Times New Roman" w:hAnsi="Times New Roman"/>
          <w:sz w:val="28"/>
          <w:szCs w:val="28"/>
        </w:rPr>
      </w:pPr>
      <w:r>
        <w:rPr>
          <w:rFonts w:ascii="Times New Roman" w:hAnsi="Times New Roman"/>
          <w:sz w:val="28"/>
          <w:szCs w:val="28"/>
        </w:rPr>
        <w:t>3.2.12.Имеет право использовать средства предусмотренных настоящим Соглашением межбюджетных трансфертов на компенсацию расходов, осуществленных до поступления указанных межбюджетных трансфертов в районный бюджет.</w:t>
      </w:r>
    </w:p>
    <w:p w:rsidR="00764F40" w:rsidRDefault="00764F40" w:rsidP="00764F40">
      <w:pPr>
        <w:pStyle w:val="a6"/>
        <w:ind w:firstLine="567"/>
        <w:jc w:val="both"/>
        <w:rPr>
          <w:rFonts w:ascii="Times New Roman" w:hAnsi="Times New Roman"/>
          <w:sz w:val="28"/>
          <w:szCs w:val="28"/>
        </w:rPr>
      </w:pPr>
      <w:r>
        <w:rPr>
          <w:rFonts w:ascii="Times New Roman" w:hAnsi="Times New Roman"/>
          <w:sz w:val="28"/>
          <w:szCs w:val="28"/>
        </w:rPr>
        <w:t>3.2.13.Обеспечивает предоставление представительному органу поселения и администрации поселения ежегодных отчетов об использовании предусмотренных настоящим Соглашением межбюджетных трансфертов.</w:t>
      </w:r>
    </w:p>
    <w:p w:rsidR="00764F40" w:rsidRDefault="00764F40" w:rsidP="00764F40">
      <w:pPr>
        <w:pStyle w:val="a6"/>
        <w:ind w:firstLine="567"/>
        <w:jc w:val="both"/>
        <w:rPr>
          <w:rFonts w:ascii="Times New Roman" w:hAnsi="Times New Roman"/>
          <w:sz w:val="28"/>
          <w:szCs w:val="28"/>
        </w:rPr>
      </w:pPr>
      <w:r>
        <w:rPr>
          <w:rFonts w:ascii="Times New Roman" w:hAnsi="Times New Roman"/>
          <w:sz w:val="28"/>
          <w:szCs w:val="28"/>
        </w:rPr>
        <w:t>3.2.14. Ежегодно предоставляет  представительному органу поселения информацию  об осуществлении предусмотренных настоящим Соглашением полномочий.</w:t>
      </w:r>
    </w:p>
    <w:p w:rsidR="00764F40" w:rsidRDefault="00764F40" w:rsidP="00764F40">
      <w:pPr>
        <w:pStyle w:val="a6"/>
        <w:ind w:firstLine="567"/>
        <w:jc w:val="both"/>
        <w:rPr>
          <w:rFonts w:ascii="Times New Roman" w:hAnsi="Times New Roman"/>
          <w:sz w:val="28"/>
          <w:szCs w:val="28"/>
        </w:rPr>
      </w:pPr>
      <w:r>
        <w:rPr>
          <w:rFonts w:ascii="Times New Roman" w:hAnsi="Times New Roman"/>
          <w:sz w:val="28"/>
          <w:szCs w:val="28"/>
        </w:rPr>
        <w:t>3.2.15.Имеет право приостановить осуществление предусмотренных настоящим Соглашением полномочий в случае невыполнения настоящего Соглашения в части  обеспечения перечисления межбюджетных трансфертов в бюджет Краснощёковского района.</w:t>
      </w:r>
    </w:p>
    <w:p w:rsidR="00764F40" w:rsidRDefault="00764F40" w:rsidP="00764F40">
      <w:pPr>
        <w:pStyle w:val="a6"/>
        <w:ind w:firstLine="567"/>
        <w:jc w:val="both"/>
        <w:rPr>
          <w:rFonts w:ascii="Times New Roman" w:hAnsi="Times New Roman"/>
          <w:sz w:val="28"/>
          <w:szCs w:val="28"/>
        </w:rPr>
      </w:pPr>
      <w:r>
        <w:rPr>
          <w:rFonts w:ascii="Times New Roman" w:hAnsi="Times New Roman"/>
          <w:sz w:val="28"/>
          <w:szCs w:val="28"/>
        </w:rPr>
        <w:t>3.3. Представительный орган поселения:</w:t>
      </w:r>
    </w:p>
    <w:p w:rsidR="00764F40" w:rsidRDefault="00764F40" w:rsidP="00764F40">
      <w:pPr>
        <w:pStyle w:val="a6"/>
        <w:ind w:firstLine="567"/>
        <w:jc w:val="both"/>
        <w:rPr>
          <w:rFonts w:ascii="Times New Roman" w:hAnsi="Times New Roman"/>
          <w:sz w:val="28"/>
          <w:szCs w:val="28"/>
        </w:rPr>
      </w:pPr>
      <w:r>
        <w:rPr>
          <w:rFonts w:ascii="Times New Roman" w:hAnsi="Times New Roman"/>
          <w:sz w:val="28"/>
          <w:szCs w:val="28"/>
        </w:rPr>
        <w:t xml:space="preserve">3.3.1.Утверждает в  решении о бюджете поселения на очередной финансовый год межбюджетные трансферты  бюджету Краснощёковского района  на осуществление переданных полномочий в объеме, определенном в соответствии с </w:t>
      </w:r>
      <w:r>
        <w:rPr>
          <w:rFonts w:ascii="Times New Roman" w:hAnsi="Times New Roman"/>
          <w:sz w:val="28"/>
          <w:szCs w:val="28"/>
        </w:rPr>
        <w:lastRenderedPageBreak/>
        <w:t xml:space="preserve">предусмотренными настоящим Соглашением порядком  и обеспечивает их перечисление в районный бюджет. </w:t>
      </w:r>
    </w:p>
    <w:p w:rsidR="00764F40" w:rsidRDefault="00764F40" w:rsidP="00764F40">
      <w:pPr>
        <w:pStyle w:val="a6"/>
        <w:ind w:firstLine="567"/>
        <w:jc w:val="both"/>
        <w:rPr>
          <w:rFonts w:ascii="Times New Roman" w:hAnsi="Times New Roman"/>
          <w:sz w:val="28"/>
          <w:szCs w:val="28"/>
        </w:rPr>
      </w:pPr>
      <w:r>
        <w:rPr>
          <w:rFonts w:ascii="Times New Roman" w:hAnsi="Times New Roman"/>
          <w:sz w:val="28"/>
          <w:szCs w:val="28"/>
        </w:rPr>
        <w:t>3.3.2.Направляет в контрольно-счетный орган района  предложения о проведении контрольных и экспертно-аналитических мероприятий, которые могут включать рекомендации по срокам, целям и задачам проводимых мероприятий, способы проведения, проверяемые органы и организации;</w:t>
      </w:r>
    </w:p>
    <w:p w:rsidR="00764F40" w:rsidRDefault="00764F40" w:rsidP="00764F40">
      <w:pPr>
        <w:pStyle w:val="a6"/>
        <w:ind w:firstLine="567"/>
        <w:jc w:val="both"/>
        <w:rPr>
          <w:rFonts w:ascii="Times New Roman" w:hAnsi="Times New Roman"/>
          <w:sz w:val="28"/>
          <w:szCs w:val="28"/>
        </w:rPr>
      </w:pPr>
      <w:r>
        <w:rPr>
          <w:rFonts w:ascii="Times New Roman" w:hAnsi="Times New Roman"/>
          <w:sz w:val="28"/>
          <w:szCs w:val="28"/>
        </w:rPr>
        <w:t>3.3.3.Рассматривает отчеты и заключения, а также предложения контрольно-счетного органа по результатам проведения контрольных и экспертно-аналитических мероприятий.</w:t>
      </w:r>
    </w:p>
    <w:p w:rsidR="00764F40" w:rsidRDefault="00764F40" w:rsidP="00764F40">
      <w:pPr>
        <w:pStyle w:val="a6"/>
        <w:ind w:firstLine="567"/>
        <w:jc w:val="both"/>
        <w:rPr>
          <w:rFonts w:ascii="Times New Roman" w:hAnsi="Times New Roman"/>
          <w:sz w:val="28"/>
          <w:szCs w:val="28"/>
        </w:rPr>
      </w:pPr>
      <w:r>
        <w:rPr>
          <w:rFonts w:ascii="Times New Roman" w:hAnsi="Times New Roman"/>
          <w:sz w:val="28"/>
          <w:szCs w:val="28"/>
        </w:rPr>
        <w:t>3.3.4. Рассматривает обращения контрольно-счетного органа по поводу устранения препятствий для выполнения предусмотренных настоящим Соглашением полномочий, принимает необходимые для их устранения муниципальные правовые акты.</w:t>
      </w:r>
    </w:p>
    <w:p w:rsidR="00764F40" w:rsidRDefault="00764F40" w:rsidP="00764F40">
      <w:pPr>
        <w:pStyle w:val="a6"/>
        <w:ind w:firstLine="567"/>
        <w:jc w:val="both"/>
        <w:rPr>
          <w:rFonts w:ascii="Times New Roman" w:hAnsi="Times New Roman"/>
          <w:sz w:val="28"/>
          <w:szCs w:val="28"/>
        </w:rPr>
      </w:pPr>
      <w:r>
        <w:rPr>
          <w:rFonts w:ascii="Times New Roman" w:hAnsi="Times New Roman"/>
          <w:sz w:val="28"/>
          <w:szCs w:val="28"/>
        </w:rPr>
        <w:t>3.3.5. Имеет право опубликовывать информацию о проведенных мероприятиях в средствах массовой информации, направлять отчеты и заключения контрольно-счетного органа  района другим органам и организациям.</w:t>
      </w:r>
    </w:p>
    <w:p w:rsidR="00764F40" w:rsidRDefault="00764F40" w:rsidP="00764F40">
      <w:pPr>
        <w:pStyle w:val="a6"/>
        <w:ind w:firstLine="567"/>
        <w:jc w:val="both"/>
        <w:rPr>
          <w:rFonts w:ascii="Times New Roman" w:hAnsi="Times New Roman"/>
          <w:sz w:val="28"/>
          <w:szCs w:val="28"/>
        </w:rPr>
      </w:pPr>
      <w:r>
        <w:rPr>
          <w:rFonts w:ascii="Times New Roman" w:hAnsi="Times New Roman"/>
          <w:sz w:val="28"/>
          <w:szCs w:val="28"/>
        </w:rPr>
        <w:t>3.3.6.Получает отчеты об использовании предусмотренных настоящим Соглашением межбюджетных трансфертов и информацию об осуществлении предусмотренных настоящим Соглашением полномочий.</w:t>
      </w:r>
    </w:p>
    <w:p w:rsidR="00764F40" w:rsidRDefault="00764F40" w:rsidP="00764F40">
      <w:pPr>
        <w:pStyle w:val="a6"/>
        <w:ind w:firstLine="567"/>
        <w:jc w:val="both"/>
        <w:rPr>
          <w:rFonts w:ascii="Times New Roman" w:hAnsi="Times New Roman"/>
          <w:sz w:val="28"/>
          <w:szCs w:val="28"/>
        </w:rPr>
      </w:pPr>
      <w:r>
        <w:rPr>
          <w:rFonts w:ascii="Times New Roman" w:hAnsi="Times New Roman"/>
          <w:sz w:val="28"/>
          <w:szCs w:val="28"/>
        </w:rPr>
        <w:t>3.3.7.Имеет право приостановить перечисление предусмотренных настоящим Соглашением межбюджетных трансфертов в случае невыполнения контрольно-счетным органом обязательств, принятых в соответствии с настоящим Соглашением.</w:t>
      </w:r>
    </w:p>
    <w:p w:rsidR="00764F40" w:rsidRDefault="00764F40" w:rsidP="00764F40">
      <w:pPr>
        <w:pStyle w:val="a6"/>
        <w:ind w:firstLine="567"/>
        <w:jc w:val="both"/>
        <w:rPr>
          <w:rFonts w:ascii="Times New Roman" w:hAnsi="Times New Roman"/>
          <w:sz w:val="28"/>
          <w:szCs w:val="28"/>
        </w:rPr>
      </w:pPr>
      <w:r>
        <w:rPr>
          <w:rFonts w:ascii="Times New Roman" w:hAnsi="Times New Roman"/>
          <w:sz w:val="28"/>
          <w:szCs w:val="28"/>
        </w:rPr>
        <w:t>3.4. 8.Стороны имеют право принимать иные меры, необходимые для реализации настоящего Соглашения.</w:t>
      </w:r>
    </w:p>
    <w:p w:rsidR="00764F40" w:rsidRDefault="00764F40" w:rsidP="00764F40">
      <w:pPr>
        <w:pStyle w:val="a6"/>
        <w:ind w:firstLine="567"/>
        <w:jc w:val="both"/>
        <w:rPr>
          <w:rFonts w:ascii="Times New Roman" w:hAnsi="Times New Roman"/>
          <w:sz w:val="28"/>
          <w:szCs w:val="28"/>
        </w:rPr>
      </w:pPr>
    </w:p>
    <w:p w:rsidR="00764F40" w:rsidRDefault="00764F40" w:rsidP="00764F40">
      <w:pPr>
        <w:pStyle w:val="a6"/>
        <w:ind w:firstLine="567"/>
        <w:jc w:val="center"/>
        <w:rPr>
          <w:rFonts w:ascii="Times New Roman" w:hAnsi="Times New Roman"/>
          <w:b/>
          <w:sz w:val="28"/>
          <w:szCs w:val="28"/>
        </w:rPr>
      </w:pPr>
      <w:r>
        <w:rPr>
          <w:rFonts w:ascii="Times New Roman" w:hAnsi="Times New Roman"/>
          <w:b/>
          <w:sz w:val="28"/>
          <w:szCs w:val="28"/>
        </w:rPr>
        <w:t>4. Ответственность сторон:</w:t>
      </w:r>
    </w:p>
    <w:p w:rsidR="00764F40" w:rsidRDefault="00764F40" w:rsidP="00764F40">
      <w:pPr>
        <w:pStyle w:val="a6"/>
        <w:ind w:firstLine="567"/>
        <w:jc w:val="both"/>
        <w:rPr>
          <w:rFonts w:ascii="Times New Roman" w:hAnsi="Times New Roman"/>
          <w:sz w:val="28"/>
          <w:szCs w:val="28"/>
        </w:rPr>
      </w:pPr>
      <w:r>
        <w:rPr>
          <w:rFonts w:ascii="Times New Roman" w:hAnsi="Times New Roman"/>
          <w:sz w:val="28"/>
          <w:szCs w:val="28"/>
        </w:rPr>
        <w:t>4.1. Стороны несут ответственность за неисполнение (ненадлежащее исполнение) предусмотренных настоящим Соглашением обязанностей в соответствии с законодательством Российской Федерации и настоящим Соглашением.</w:t>
      </w:r>
    </w:p>
    <w:p w:rsidR="00764F40" w:rsidRDefault="00764F40" w:rsidP="00764F40">
      <w:pPr>
        <w:pStyle w:val="a6"/>
        <w:ind w:firstLine="567"/>
        <w:jc w:val="both"/>
        <w:rPr>
          <w:rFonts w:ascii="Times New Roman" w:hAnsi="Times New Roman"/>
          <w:sz w:val="28"/>
          <w:szCs w:val="28"/>
        </w:rPr>
      </w:pPr>
      <w:r>
        <w:rPr>
          <w:rFonts w:ascii="Times New Roman" w:hAnsi="Times New Roman"/>
          <w:sz w:val="28"/>
          <w:szCs w:val="28"/>
        </w:rPr>
        <w:t>4.2. В случае неисполнения (ненадлежащего исполнения) контрольно-счетным органом  предусмотренных настоящим Соглашением полномочий,  Краснощёковский районный Совет депутатов обеспечивает возврат в бюджет поселения части предусмотренных настоящим Соглашением межбюджетных трансфертов, приходящихся на не</w:t>
      </w:r>
      <w:r w:rsidR="00B66ED8">
        <w:rPr>
          <w:rFonts w:ascii="Times New Roman" w:hAnsi="Times New Roman"/>
          <w:sz w:val="28"/>
          <w:szCs w:val="28"/>
        </w:rPr>
        <w:t xml:space="preserve"> </w:t>
      </w:r>
      <w:r>
        <w:rPr>
          <w:rFonts w:ascii="Times New Roman" w:hAnsi="Times New Roman"/>
          <w:sz w:val="28"/>
          <w:szCs w:val="28"/>
        </w:rPr>
        <w:t>проведенные, ненадлежащие проведенные мероприятия.</w:t>
      </w:r>
    </w:p>
    <w:p w:rsidR="00764F40" w:rsidRDefault="00764F40" w:rsidP="00764F40">
      <w:pPr>
        <w:pStyle w:val="a6"/>
        <w:ind w:firstLine="567"/>
        <w:jc w:val="both"/>
        <w:rPr>
          <w:rFonts w:ascii="Times New Roman" w:hAnsi="Times New Roman"/>
          <w:sz w:val="28"/>
          <w:szCs w:val="28"/>
        </w:rPr>
      </w:pPr>
      <w:r>
        <w:rPr>
          <w:rFonts w:ascii="Times New Roman" w:hAnsi="Times New Roman"/>
          <w:sz w:val="28"/>
          <w:szCs w:val="28"/>
        </w:rPr>
        <w:t>4.3. В случае не</w:t>
      </w:r>
      <w:r w:rsidR="00B66ED8">
        <w:rPr>
          <w:rFonts w:ascii="Times New Roman" w:hAnsi="Times New Roman"/>
          <w:sz w:val="28"/>
          <w:szCs w:val="28"/>
        </w:rPr>
        <w:t xml:space="preserve"> </w:t>
      </w:r>
      <w:r>
        <w:rPr>
          <w:rFonts w:ascii="Times New Roman" w:hAnsi="Times New Roman"/>
          <w:sz w:val="28"/>
          <w:szCs w:val="28"/>
        </w:rPr>
        <w:t>перечисления (неполного перечисления) или несвоевременного перечисления  в районный бюджет межбюджетных трансфертов, иных нарушениях установленного законодательством или настоящим Соглашением порядка перечисления финансовых средств, Стороны несут ответственность (включая финансовые санкции), установленную Бюджетным кодексом Российской Федерации и иными законодательными актами Российской Федерации.</w:t>
      </w:r>
    </w:p>
    <w:p w:rsidR="00764F40" w:rsidRDefault="00764F40" w:rsidP="00764F40">
      <w:pPr>
        <w:pStyle w:val="a6"/>
        <w:ind w:firstLine="567"/>
        <w:jc w:val="both"/>
        <w:rPr>
          <w:rFonts w:ascii="Times New Roman" w:hAnsi="Times New Roman"/>
          <w:sz w:val="28"/>
          <w:szCs w:val="28"/>
        </w:rPr>
      </w:pPr>
      <w:r>
        <w:rPr>
          <w:rFonts w:ascii="Times New Roman" w:hAnsi="Times New Roman"/>
          <w:sz w:val="28"/>
          <w:szCs w:val="28"/>
        </w:rPr>
        <w:t xml:space="preserve">           4.4. Ответственность сторон не наступает в случаях предусмотренного настоящим Соглашением приостановления исполнения переданных полномочий и перечисления межбюджетных трансфертов, а также, если неисполнение (ненадлежащее исполнение) обязанностей было допущено вследствие действий  </w:t>
      </w:r>
      <w:r>
        <w:rPr>
          <w:rFonts w:ascii="Times New Roman" w:hAnsi="Times New Roman"/>
          <w:sz w:val="28"/>
          <w:szCs w:val="28"/>
        </w:rPr>
        <w:lastRenderedPageBreak/>
        <w:t>администрации</w:t>
      </w:r>
      <w:r w:rsidR="000F0FB7">
        <w:rPr>
          <w:rFonts w:ascii="Times New Roman" w:hAnsi="Times New Roman"/>
          <w:sz w:val="28"/>
          <w:szCs w:val="28"/>
        </w:rPr>
        <w:t xml:space="preserve"> </w:t>
      </w:r>
      <w:r>
        <w:rPr>
          <w:rFonts w:ascii="Times New Roman" w:hAnsi="Times New Roman"/>
          <w:sz w:val="28"/>
          <w:szCs w:val="28"/>
        </w:rPr>
        <w:t>Краснощёковского района, администрации поселения или иных третьих лиц.</w:t>
      </w:r>
    </w:p>
    <w:p w:rsidR="00764F40" w:rsidRDefault="00764F40" w:rsidP="00764F40">
      <w:pPr>
        <w:pStyle w:val="a6"/>
        <w:ind w:firstLine="567"/>
        <w:jc w:val="both"/>
        <w:rPr>
          <w:rFonts w:ascii="Times New Roman" w:hAnsi="Times New Roman"/>
          <w:sz w:val="28"/>
          <w:szCs w:val="28"/>
        </w:rPr>
      </w:pPr>
    </w:p>
    <w:p w:rsidR="00764F40" w:rsidRDefault="00764F40" w:rsidP="00764F40">
      <w:pPr>
        <w:pStyle w:val="a6"/>
        <w:ind w:firstLine="567"/>
        <w:jc w:val="center"/>
        <w:rPr>
          <w:rFonts w:ascii="Times New Roman" w:hAnsi="Times New Roman"/>
          <w:b/>
          <w:sz w:val="28"/>
          <w:szCs w:val="28"/>
        </w:rPr>
      </w:pPr>
      <w:r>
        <w:rPr>
          <w:rFonts w:ascii="Times New Roman" w:hAnsi="Times New Roman"/>
          <w:b/>
          <w:sz w:val="28"/>
          <w:szCs w:val="28"/>
        </w:rPr>
        <w:t>5. Заключительные положения</w:t>
      </w:r>
    </w:p>
    <w:p w:rsidR="00764F40" w:rsidRDefault="00764F40" w:rsidP="00764F40">
      <w:pPr>
        <w:pStyle w:val="a6"/>
        <w:ind w:firstLine="567"/>
        <w:jc w:val="center"/>
        <w:rPr>
          <w:rFonts w:ascii="Times New Roman" w:hAnsi="Times New Roman"/>
          <w:sz w:val="28"/>
          <w:szCs w:val="28"/>
        </w:rPr>
      </w:pPr>
    </w:p>
    <w:p w:rsidR="00764F40" w:rsidRDefault="00764F40" w:rsidP="00764F40">
      <w:pPr>
        <w:pStyle w:val="a6"/>
        <w:ind w:firstLine="567"/>
        <w:jc w:val="both"/>
        <w:rPr>
          <w:rFonts w:ascii="Times New Roman" w:hAnsi="Times New Roman"/>
          <w:sz w:val="28"/>
          <w:szCs w:val="28"/>
        </w:rPr>
      </w:pPr>
      <w:r>
        <w:rPr>
          <w:rFonts w:ascii="Times New Roman" w:hAnsi="Times New Roman"/>
          <w:sz w:val="28"/>
          <w:szCs w:val="28"/>
        </w:rPr>
        <w:t>5.1. Настоящее Соглашение вступает в силу с момента  его подписания всеми сторонами.</w:t>
      </w:r>
    </w:p>
    <w:p w:rsidR="00764F40" w:rsidRDefault="00764F40" w:rsidP="00764F40">
      <w:pPr>
        <w:pStyle w:val="a6"/>
        <w:ind w:firstLine="567"/>
        <w:jc w:val="both"/>
        <w:rPr>
          <w:rFonts w:ascii="Times New Roman" w:hAnsi="Times New Roman"/>
          <w:sz w:val="28"/>
          <w:szCs w:val="28"/>
        </w:rPr>
      </w:pPr>
      <w:r>
        <w:rPr>
          <w:rFonts w:ascii="Times New Roman" w:hAnsi="Times New Roman"/>
          <w:sz w:val="28"/>
          <w:szCs w:val="28"/>
        </w:rPr>
        <w:t>5.2. Изменения и дополнения в настоящее Соглашение могут быть внесены по взаимному согласию сторон путем составления дополнительного соглашения в письменной форме, являющегося неотъемлемой частью настоящего Соглашения.</w:t>
      </w:r>
    </w:p>
    <w:p w:rsidR="00764F40" w:rsidRDefault="00764F40" w:rsidP="00764F40">
      <w:pPr>
        <w:pStyle w:val="a6"/>
        <w:ind w:firstLine="567"/>
        <w:jc w:val="both"/>
        <w:rPr>
          <w:rFonts w:ascii="Times New Roman" w:hAnsi="Times New Roman"/>
          <w:sz w:val="28"/>
          <w:szCs w:val="28"/>
        </w:rPr>
      </w:pPr>
      <w:r>
        <w:rPr>
          <w:rFonts w:ascii="Times New Roman" w:hAnsi="Times New Roman"/>
          <w:sz w:val="28"/>
          <w:szCs w:val="28"/>
        </w:rPr>
        <w:t>5.3. Действие настоящего Соглашения может быть прекращено досрочно по соглашению сторон либо в случае направления представительным органом  поселения или представительным органом Краснощёковского  района, другим сторонам уведомления о расторжении Соглашения.</w:t>
      </w:r>
    </w:p>
    <w:p w:rsidR="00764F40" w:rsidRDefault="00764F40" w:rsidP="00764F40">
      <w:pPr>
        <w:pStyle w:val="a6"/>
        <w:ind w:firstLine="567"/>
        <w:jc w:val="both"/>
        <w:rPr>
          <w:rFonts w:ascii="Times New Roman" w:hAnsi="Times New Roman"/>
          <w:sz w:val="28"/>
          <w:szCs w:val="28"/>
        </w:rPr>
      </w:pPr>
      <w:r>
        <w:rPr>
          <w:rFonts w:ascii="Times New Roman" w:hAnsi="Times New Roman"/>
          <w:sz w:val="28"/>
          <w:szCs w:val="28"/>
        </w:rPr>
        <w:t>5.4 Соглашение прекращает действие после окончания проводимых в соответствии с ним контрольных и экспертно-аналитических мероприятий, начатых до заключения Соглашения (направления уведомления) о прекращении его действия.</w:t>
      </w:r>
    </w:p>
    <w:p w:rsidR="00764F40" w:rsidRDefault="00764F40" w:rsidP="00764F40">
      <w:pPr>
        <w:pStyle w:val="a6"/>
        <w:ind w:firstLine="567"/>
        <w:jc w:val="both"/>
        <w:rPr>
          <w:rFonts w:ascii="Times New Roman" w:hAnsi="Times New Roman"/>
          <w:sz w:val="28"/>
          <w:szCs w:val="28"/>
        </w:rPr>
      </w:pPr>
      <w:r>
        <w:rPr>
          <w:rFonts w:ascii="Times New Roman" w:hAnsi="Times New Roman"/>
          <w:sz w:val="28"/>
          <w:szCs w:val="28"/>
        </w:rPr>
        <w:t xml:space="preserve">        5.5. При прекращении действия Соглашения представительный орган поселения обеспечивает перечисление в районный бюджет определенную в соответствии с настоящим Соглашением часть объема межбюджетных трансфертов, приходящуюся на проведенные мероприятия.</w:t>
      </w:r>
    </w:p>
    <w:p w:rsidR="00764F40" w:rsidRDefault="00764F40" w:rsidP="00764F40">
      <w:pPr>
        <w:pStyle w:val="a6"/>
        <w:ind w:firstLine="567"/>
        <w:jc w:val="both"/>
        <w:rPr>
          <w:rFonts w:ascii="Times New Roman" w:hAnsi="Times New Roman"/>
          <w:sz w:val="28"/>
          <w:szCs w:val="28"/>
        </w:rPr>
      </w:pPr>
      <w:r>
        <w:rPr>
          <w:rFonts w:ascii="Times New Roman" w:hAnsi="Times New Roman"/>
          <w:sz w:val="28"/>
          <w:szCs w:val="28"/>
        </w:rPr>
        <w:t xml:space="preserve">        5.6. При прекращении действия Соглашения представительный орган Краснощёковского   района обеспечивает возврат в бюджет поселения определенную в соответствии с настоящим Соглашением часть объема межбюджетных трансфертов, приходящуюся на не</w:t>
      </w:r>
      <w:r w:rsidR="00B66ED8">
        <w:rPr>
          <w:rFonts w:ascii="Times New Roman" w:hAnsi="Times New Roman"/>
          <w:sz w:val="28"/>
          <w:szCs w:val="28"/>
        </w:rPr>
        <w:t xml:space="preserve"> </w:t>
      </w:r>
      <w:r>
        <w:rPr>
          <w:rFonts w:ascii="Times New Roman" w:hAnsi="Times New Roman"/>
          <w:sz w:val="28"/>
          <w:szCs w:val="28"/>
        </w:rPr>
        <w:t>проведенные мероприятия.</w:t>
      </w:r>
    </w:p>
    <w:p w:rsidR="00764F40" w:rsidRDefault="00764F40" w:rsidP="00764F40">
      <w:pPr>
        <w:pStyle w:val="a6"/>
        <w:ind w:firstLine="567"/>
        <w:jc w:val="both"/>
        <w:rPr>
          <w:rFonts w:ascii="Times New Roman" w:hAnsi="Times New Roman"/>
          <w:sz w:val="28"/>
          <w:szCs w:val="28"/>
        </w:rPr>
      </w:pPr>
      <w:r>
        <w:rPr>
          <w:rFonts w:ascii="Times New Roman" w:hAnsi="Times New Roman"/>
          <w:sz w:val="28"/>
          <w:szCs w:val="28"/>
        </w:rPr>
        <w:t>5.7. Неурегулированные сторонами споры и разногласия, возникшие при исполнении настоящего Соглашения, подлежат рассмотрению в порядке, предусмотренном действующим  законодательством.</w:t>
      </w:r>
    </w:p>
    <w:p w:rsidR="00764F40" w:rsidRDefault="00764F40" w:rsidP="00764F40">
      <w:pPr>
        <w:pStyle w:val="a6"/>
        <w:ind w:firstLine="567"/>
        <w:jc w:val="both"/>
        <w:rPr>
          <w:rFonts w:ascii="Times New Roman" w:hAnsi="Times New Roman"/>
          <w:sz w:val="28"/>
          <w:szCs w:val="28"/>
        </w:rPr>
      </w:pPr>
      <w:r>
        <w:rPr>
          <w:rFonts w:ascii="Times New Roman" w:hAnsi="Times New Roman"/>
          <w:sz w:val="28"/>
          <w:szCs w:val="28"/>
        </w:rPr>
        <w:t>5.8. Настоящее Соглашение составлено в трех экземплярах, имеющих одинаковую юридическую силу, по одному экземпляру для каждой из сторон.</w:t>
      </w:r>
    </w:p>
    <w:p w:rsidR="00764F40" w:rsidRDefault="00764F40" w:rsidP="00831FF0">
      <w:pPr>
        <w:pStyle w:val="a6"/>
        <w:jc w:val="both"/>
        <w:rPr>
          <w:rFonts w:ascii="Times New Roman" w:hAnsi="Times New Roman"/>
          <w:b/>
          <w:bCs/>
          <w:sz w:val="28"/>
          <w:szCs w:val="28"/>
        </w:rPr>
      </w:pPr>
    </w:p>
    <w:p w:rsidR="000F0FB7" w:rsidRDefault="000F0FB7" w:rsidP="00764F40">
      <w:pPr>
        <w:pStyle w:val="a6"/>
        <w:jc w:val="both"/>
        <w:rPr>
          <w:rFonts w:ascii="Times New Roman" w:hAnsi="Times New Roman"/>
          <w:b/>
          <w:bCs/>
          <w:sz w:val="28"/>
          <w:szCs w:val="28"/>
        </w:rPr>
      </w:pPr>
    </w:p>
    <w:p w:rsidR="000F0FB7" w:rsidRDefault="000F0FB7" w:rsidP="00764F40">
      <w:pPr>
        <w:pStyle w:val="a6"/>
        <w:jc w:val="both"/>
        <w:rPr>
          <w:rFonts w:ascii="Times New Roman" w:hAnsi="Times New Roman"/>
          <w:b/>
          <w:bCs/>
          <w:sz w:val="28"/>
          <w:szCs w:val="28"/>
        </w:rPr>
      </w:pPr>
    </w:p>
    <w:p w:rsidR="00764F40" w:rsidRDefault="00764F40" w:rsidP="00764F40">
      <w:pPr>
        <w:pStyle w:val="a6"/>
        <w:jc w:val="both"/>
        <w:rPr>
          <w:rFonts w:ascii="Times New Roman" w:hAnsi="Times New Roman"/>
          <w:b/>
          <w:bCs/>
          <w:sz w:val="28"/>
          <w:szCs w:val="28"/>
        </w:rPr>
      </w:pPr>
      <w:r>
        <w:rPr>
          <w:rFonts w:ascii="Times New Roman" w:hAnsi="Times New Roman"/>
          <w:b/>
          <w:bCs/>
          <w:sz w:val="28"/>
          <w:szCs w:val="28"/>
        </w:rPr>
        <w:t xml:space="preserve">Представительный орган  района:       </w:t>
      </w:r>
      <w:r w:rsidR="000F0FB7">
        <w:rPr>
          <w:rFonts w:ascii="Times New Roman" w:hAnsi="Times New Roman"/>
          <w:b/>
          <w:bCs/>
          <w:sz w:val="28"/>
          <w:szCs w:val="28"/>
        </w:rPr>
        <w:t xml:space="preserve">                               </w:t>
      </w:r>
      <w:r w:rsidR="0087770E">
        <w:rPr>
          <w:rFonts w:ascii="Times New Roman" w:hAnsi="Times New Roman"/>
          <w:b/>
          <w:bCs/>
          <w:sz w:val="28"/>
          <w:szCs w:val="28"/>
        </w:rPr>
        <w:t>Г.А.Ханина</w:t>
      </w:r>
    </w:p>
    <w:p w:rsidR="00764F40" w:rsidRDefault="00764F40" w:rsidP="00764F40">
      <w:pPr>
        <w:pStyle w:val="a6"/>
        <w:jc w:val="both"/>
        <w:rPr>
          <w:rFonts w:ascii="Times New Roman" w:hAnsi="Times New Roman"/>
          <w:b/>
          <w:bCs/>
          <w:sz w:val="28"/>
          <w:szCs w:val="28"/>
        </w:rPr>
      </w:pPr>
    </w:p>
    <w:p w:rsidR="000F0FB7" w:rsidRDefault="000F0FB7" w:rsidP="00764F40">
      <w:pPr>
        <w:pStyle w:val="a6"/>
        <w:tabs>
          <w:tab w:val="left" w:pos="7200"/>
        </w:tabs>
        <w:jc w:val="both"/>
        <w:rPr>
          <w:rFonts w:ascii="Times New Roman" w:hAnsi="Times New Roman"/>
          <w:b/>
          <w:bCs/>
          <w:sz w:val="28"/>
          <w:szCs w:val="28"/>
        </w:rPr>
      </w:pPr>
    </w:p>
    <w:p w:rsidR="000F0FB7" w:rsidRDefault="000F0FB7" w:rsidP="00764F40">
      <w:pPr>
        <w:pStyle w:val="a6"/>
        <w:tabs>
          <w:tab w:val="left" w:pos="7200"/>
        </w:tabs>
        <w:jc w:val="both"/>
        <w:rPr>
          <w:rFonts w:ascii="Times New Roman" w:hAnsi="Times New Roman"/>
          <w:b/>
          <w:bCs/>
          <w:sz w:val="28"/>
          <w:szCs w:val="28"/>
        </w:rPr>
      </w:pPr>
    </w:p>
    <w:p w:rsidR="00764F40" w:rsidRDefault="00764F40" w:rsidP="00764F40">
      <w:pPr>
        <w:pStyle w:val="a6"/>
        <w:tabs>
          <w:tab w:val="left" w:pos="7200"/>
        </w:tabs>
        <w:jc w:val="both"/>
        <w:rPr>
          <w:rFonts w:ascii="Times New Roman" w:hAnsi="Times New Roman"/>
          <w:b/>
          <w:bCs/>
          <w:sz w:val="28"/>
          <w:szCs w:val="28"/>
        </w:rPr>
      </w:pPr>
      <w:r>
        <w:rPr>
          <w:rFonts w:ascii="Times New Roman" w:hAnsi="Times New Roman"/>
          <w:b/>
          <w:bCs/>
          <w:sz w:val="28"/>
          <w:szCs w:val="28"/>
        </w:rPr>
        <w:t>Контро</w:t>
      </w:r>
      <w:r w:rsidR="0087770E">
        <w:rPr>
          <w:rFonts w:ascii="Times New Roman" w:hAnsi="Times New Roman"/>
          <w:b/>
          <w:bCs/>
          <w:sz w:val="28"/>
          <w:szCs w:val="28"/>
        </w:rPr>
        <w:t xml:space="preserve">льно – счетный орган района                                 </w:t>
      </w:r>
      <w:proofErr w:type="spellStart"/>
      <w:r w:rsidR="0087770E">
        <w:rPr>
          <w:rFonts w:ascii="Times New Roman" w:hAnsi="Times New Roman"/>
          <w:b/>
          <w:bCs/>
          <w:sz w:val="28"/>
          <w:szCs w:val="28"/>
        </w:rPr>
        <w:t>Г.Н.Польникова</w:t>
      </w:r>
      <w:proofErr w:type="spellEnd"/>
    </w:p>
    <w:p w:rsidR="00764F40" w:rsidRDefault="00764F40" w:rsidP="00764F40">
      <w:pPr>
        <w:pStyle w:val="a6"/>
        <w:tabs>
          <w:tab w:val="left" w:pos="7200"/>
        </w:tabs>
        <w:jc w:val="both"/>
        <w:rPr>
          <w:rFonts w:ascii="Times New Roman" w:hAnsi="Times New Roman"/>
          <w:b/>
          <w:bCs/>
          <w:sz w:val="28"/>
          <w:szCs w:val="28"/>
        </w:rPr>
      </w:pPr>
    </w:p>
    <w:p w:rsidR="000F0FB7" w:rsidRDefault="000F0FB7" w:rsidP="00764F40">
      <w:pPr>
        <w:pStyle w:val="a6"/>
        <w:tabs>
          <w:tab w:val="left" w:pos="7200"/>
        </w:tabs>
        <w:jc w:val="both"/>
        <w:rPr>
          <w:rFonts w:ascii="Times New Roman" w:hAnsi="Times New Roman"/>
          <w:b/>
          <w:bCs/>
          <w:sz w:val="28"/>
          <w:szCs w:val="28"/>
        </w:rPr>
      </w:pPr>
    </w:p>
    <w:p w:rsidR="000F0FB7" w:rsidRDefault="000F0FB7" w:rsidP="00764F40">
      <w:pPr>
        <w:pStyle w:val="a6"/>
        <w:tabs>
          <w:tab w:val="left" w:pos="7200"/>
        </w:tabs>
        <w:jc w:val="both"/>
        <w:rPr>
          <w:rFonts w:ascii="Times New Roman" w:hAnsi="Times New Roman"/>
          <w:b/>
          <w:bCs/>
          <w:sz w:val="28"/>
          <w:szCs w:val="28"/>
        </w:rPr>
      </w:pPr>
    </w:p>
    <w:p w:rsidR="00764F40" w:rsidRDefault="00764F40" w:rsidP="00764F40">
      <w:pPr>
        <w:pStyle w:val="a6"/>
        <w:tabs>
          <w:tab w:val="left" w:pos="7200"/>
        </w:tabs>
        <w:jc w:val="both"/>
        <w:rPr>
          <w:rFonts w:ascii="Times New Roman" w:hAnsi="Times New Roman"/>
          <w:sz w:val="28"/>
          <w:szCs w:val="28"/>
        </w:rPr>
      </w:pPr>
      <w:r>
        <w:rPr>
          <w:rFonts w:ascii="Times New Roman" w:hAnsi="Times New Roman"/>
          <w:b/>
          <w:bCs/>
          <w:sz w:val="28"/>
          <w:szCs w:val="28"/>
        </w:rPr>
        <w:t>Пред</w:t>
      </w:r>
      <w:r w:rsidR="0087770E">
        <w:rPr>
          <w:rFonts w:ascii="Times New Roman" w:hAnsi="Times New Roman"/>
          <w:b/>
          <w:bCs/>
          <w:sz w:val="28"/>
          <w:szCs w:val="28"/>
        </w:rPr>
        <w:t xml:space="preserve">ставительный орган поселения                                  </w:t>
      </w:r>
      <w:r w:rsidR="000F0FB7">
        <w:rPr>
          <w:rFonts w:ascii="Times New Roman" w:hAnsi="Times New Roman"/>
          <w:b/>
          <w:bCs/>
          <w:sz w:val="28"/>
          <w:szCs w:val="28"/>
        </w:rPr>
        <w:t>Т.В.Плешкова</w:t>
      </w:r>
    </w:p>
    <w:p w:rsidR="000F0FB7" w:rsidRPr="000F0FB7" w:rsidRDefault="000F0FB7" w:rsidP="000F0FB7">
      <w:pPr>
        <w:pStyle w:val="a6"/>
        <w:ind w:firstLine="567"/>
        <w:jc w:val="both"/>
        <w:rPr>
          <w:rFonts w:ascii="Times New Roman" w:hAnsi="Times New Roman"/>
          <w:sz w:val="28"/>
          <w:szCs w:val="28"/>
        </w:rPr>
      </w:pPr>
    </w:p>
    <w:p w:rsidR="00764F40" w:rsidRPr="00D90AD5" w:rsidRDefault="00764F40" w:rsidP="007745AC">
      <w:pPr>
        <w:overflowPunct w:val="0"/>
        <w:autoSpaceDE w:val="0"/>
        <w:autoSpaceDN w:val="0"/>
        <w:adjustRightInd w:val="0"/>
        <w:jc w:val="both"/>
        <w:textAlignment w:val="baseline"/>
        <w:rPr>
          <w:sz w:val="28"/>
          <w:szCs w:val="28"/>
        </w:rPr>
      </w:pPr>
    </w:p>
    <w:p w:rsidR="00E1751D" w:rsidRPr="001F4D5C" w:rsidRDefault="00E1751D" w:rsidP="007745AC">
      <w:pPr>
        <w:autoSpaceDE w:val="0"/>
        <w:autoSpaceDN w:val="0"/>
        <w:adjustRightInd w:val="0"/>
        <w:rPr>
          <w:sz w:val="28"/>
          <w:szCs w:val="28"/>
        </w:rPr>
      </w:pPr>
    </w:p>
    <w:sectPr w:rsidR="00E1751D" w:rsidRPr="001F4D5C" w:rsidSect="001F4D5C">
      <w:pgSz w:w="12240" w:h="15840"/>
      <w:pgMar w:top="709" w:right="567" w:bottom="426" w:left="1276" w:header="720" w:footer="720" w:gutter="0"/>
      <w:cols w:space="720"/>
      <w:noEndnote/>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stylePaneFormatFilter w:val="3F01"/>
  <w:defaultTabStop w:val="708"/>
  <w:characterSpacingControl w:val="doNotCompress"/>
  <w:compat/>
  <w:rsids>
    <w:rsidRoot w:val="00E1751D"/>
    <w:rsid w:val="000052D1"/>
    <w:rsid w:val="0004334A"/>
    <w:rsid w:val="0008456C"/>
    <w:rsid w:val="00095E67"/>
    <w:rsid w:val="000F0FB7"/>
    <w:rsid w:val="001D7BA5"/>
    <w:rsid w:val="001F4D5C"/>
    <w:rsid w:val="002942DE"/>
    <w:rsid w:val="002A1C38"/>
    <w:rsid w:val="002B2FAA"/>
    <w:rsid w:val="002F23F8"/>
    <w:rsid w:val="003021E1"/>
    <w:rsid w:val="00344324"/>
    <w:rsid w:val="003A15DF"/>
    <w:rsid w:val="003B549A"/>
    <w:rsid w:val="003C3892"/>
    <w:rsid w:val="003E1425"/>
    <w:rsid w:val="00406C6E"/>
    <w:rsid w:val="00544611"/>
    <w:rsid w:val="005F0CB2"/>
    <w:rsid w:val="006074AB"/>
    <w:rsid w:val="00642D6B"/>
    <w:rsid w:val="006517B7"/>
    <w:rsid w:val="006B08B8"/>
    <w:rsid w:val="006F0FF6"/>
    <w:rsid w:val="00720A9E"/>
    <w:rsid w:val="00733701"/>
    <w:rsid w:val="00764F40"/>
    <w:rsid w:val="007745AC"/>
    <w:rsid w:val="00793020"/>
    <w:rsid w:val="007E6236"/>
    <w:rsid w:val="00831FF0"/>
    <w:rsid w:val="00843B1A"/>
    <w:rsid w:val="0087770E"/>
    <w:rsid w:val="008B156F"/>
    <w:rsid w:val="008B6DFB"/>
    <w:rsid w:val="00926B1A"/>
    <w:rsid w:val="009463B0"/>
    <w:rsid w:val="00992191"/>
    <w:rsid w:val="00993F2B"/>
    <w:rsid w:val="00993F92"/>
    <w:rsid w:val="009F1638"/>
    <w:rsid w:val="00A27365"/>
    <w:rsid w:val="00A45614"/>
    <w:rsid w:val="00A50483"/>
    <w:rsid w:val="00A87BEE"/>
    <w:rsid w:val="00B532B6"/>
    <w:rsid w:val="00B66ED8"/>
    <w:rsid w:val="00C16F65"/>
    <w:rsid w:val="00C548C1"/>
    <w:rsid w:val="00C754DE"/>
    <w:rsid w:val="00CD47A4"/>
    <w:rsid w:val="00D14757"/>
    <w:rsid w:val="00DE1EF9"/>
    <w:rsid w:val="00E05473"/>
    <w:rsid w:val="00E14AF1"/>
    <w:rsid w:val="00E1751D"/>
    <w:rsid w:val="00E40EBA"/>
    <w:rsid w:val="00E76AA8"/>
    <w:rsid w:val="00E8484C"/>
    <w:rsid w:val="00E97A3F"/>
    <w:rsid w:val="00EF10C2"/>
    <w:rsid w:val="00F033E7"/>
    <w:rsid w:val="00F27317"/>
    <w:rsid w:val="00F33F84"/>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1751D"/>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Знак Знак Знак Знак Знак Знак"/>
    <w:aliases w:val="Знак,Обычный (веб)1,Знак Знак Знак,Знак Знак Знак Знак Знак Знак Знак,Знак Знак Знак Знак Знак Знак Знак Знак Знак,Обычный (веб)11,Знак Знак Знак Знак Знак Знак Знак Знак Знак Знак Знак,Знак Знак Знак Знак Знак,Знак Знак"/>
    <w:basedOn w:val="a"/>
    <w:rsid w:val="003A15DF"/>
    <w:pPr>
      <w:spacing w:after="160" w:line="240" w:lineRule="exact"/>
    </w:pPr>
    <w:rPr>
      <w:rFonts w:ascii="Verdana" w:hAnsi="Verdana" w:cs="Verdana"/>
      <w:sz w:val="20"/>
      <w:szCs w:val="20"/>
      <w:lang w:val="en-US" w:eastAsia="en-US"/>
    </w:rPr>
  </w:style>
  <w:style w:type="paragraph" w:styleId="a4">
    <w:name w:val="Balloon Text"/>
    <w:basedOn w:val="a"/>
    <w:link w:val="a5"/>
    <w:rsid w:val="00993F92"/>
    <w:rPr>
      <w:rFonts w:ascii="Tahoma" w:hAnsi="Tahoma" w:cs="Tahoma"/>
      <w:sz w:val="16"/>
      <w:szCs w:val="16"/>
    </w:rPr>
  </w:style>
  <w:style w:type="character" w:customStyle="1" w:styleId="a5">
    <w:name w:val="Текст выноски Знак"/>
    <w:link w:val="a4"/>
    <w:rsid w:val="00993F92"/>
    <w:rPr>
      <w:rFonts w:ascii="Tahoma" w:hAnsi="Tahoma" w:cs="Tahoma"/>
      <w:sz w:val="16"/>
      <w:szCs w:val="16"/>
    </w:rPr>
  </w:style>
  <w:style w:type="paragraph" w:styleId="a6">
    <w:name w:val="No Spacing"/>
    <w:uiPriority w:val="1"/>
    <w:qFormat/>
    <w:rsid w:val="00764F40"/>
    <w:rPr>
      <w:rFonts w:ascii="Calibri" w:eastAsia="Calibri" w:hAnsi="Calibri"/>
      <w:sz w:val="22"/>
      <w:szCs w:val="22"/>
      <w:lang w:eastAsia="en-US"/>
    </w:rPr>
  </w:style>
</w:styles>
</file>

<file path=word/webSettings.xml><?xml version="1.0" encoding="utf-8"?>
<w:webSettings xmlns:r="http://schemas.openxmlformats.org/officeDocument/2006/relationships" xmlns:w="http://schemas.openxmlformats.org/wordprocessingml/2006/main">
  <w:divs>
    <w:div w:id="1183026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3BF6BD5-27F8-4D04-9910-65700B92D2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114</TotalTime>
  <Pages>7</Pages>
  <Words>1806</Words>
  <Characters>15541</Characters>
  <Application>Microsoft Office Word</Application>
  <DocSecurity>0</DocSecurity>
  <Lines>129</Lines>
  <Paragraphs>34</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17313</CharactersWithSpaces>
  <SharedDoc>false</SharedDoc>
  <HLinks>
    <vt:vector size="210" baseType="variant">
      <vt:variant>
        <vt:i4>2490465</vt:i4>
      </vt:variant>
      <vt:variant>
        <vt:i4>102</vt:i4>
      </vt:variant>
      <vt:variant>
        <vt:i4>0</vt:i4>
      </vt:variant>
      <vt:variant>
        <vt:i4>5</vt:i4>
      </vt:variant>
      <vt:variant>
        <vt:lpwstr>consultantplus://offline/ref=732E97A4E8A45AA1C5319BFEE7811AAC2F43D76EFF49171CA18279C06AC88E8464FBFD96C9E6D80CN2MBM</vt:lpwstr>
      </vt:variant>
      <vt:variant>
        <vt:lpwstr/>
      </vt:variant>
      <vt:variant>
        <vt:i4>6291558</vt:i4>
      </vt:variant>
      <vt:variant>
        <vt:i4>99</vt:i4>
      </vt:variant>
      <vt:variant>
        <vt:i4>0</vt:i4>
      </vt:variant>
      <vt:variant>
        <vt:i4>5</vt:i4>
      </vt:variant>
      <vt:variant>
        <vt:lpwstr>consultantplus://offline/ref=6BE83143BD5C6E917E7C50B8E0F0CB6CF869D61A98D3428FA3A936FA0FB50B503400C8DFA5B1145AUED8M</vt:lpwstr>
      </vt:variant>
      <vt:variant>
        <vt:lpwstr/>
      </vt:variant>
      <vt:variant>
        <vt:i4>6291559</vt:i4>
      </vt:variant>
      <vt:variant>
        <vt:i4>96</vt:i4>
      </vt:variant>
      <vt:variant>
        <vt:i4>0</vt:i4>
      </vt:variant>
      <vt:variant>
        <vt:i4>5</vt:i4>
      </vt:variant>
      <vt:variant>
        <vt:lpwstr>consultantplus://offline/ref=6BE83143BD5C6E917E7C50B8E0F0CB6CF869D61A98D3428FA3A936FA0FB50B503400C8DFA5B1145AUED9M</vt:lpwstr>
      </vt:variant>
      <vt:variant>
        <vt:lpwstr/>
      </vt:variant>
      <vt:variant>
        <vt:i4>6291563</vt:i4>
      </vt:variant>
      <vt:variant>
        <vt:i4>93</vt:i4>
      </vt:variant>
      <vt:variant>
        <vt:i4>0</vt:i4>
      </vt:variant>
      <vt:variant>
        <vt:i4>5</vt:i4>
      </vt:variant>
      <vt:variant>
        <vt:lpwstr>consultantplus://offline/ref=6BE83143BD5C6E917E7C50B8E0F0CB6CF869D61A98D3428FA3A936FA0FB50B503400C8DFA5B1145AUED5M</vt:lpwstr>
      </vt:variant>
      <vt:variant>
        <vt:lpwstr/>
      </vt:variant>
      <vt:variant>
        <vt:i4>6291565</vt:i4>
      </vt:variant>
      <vt:variant>
        <vt:i4>90</vt:i4>
      </vt:variant>
      <vt:variant>
        <vt:i4>0</vt:i4>
      </vt:variant>
      <vt:variant>
        <vt:i4>5</vt:i4>
      </vt:variant>
      <vt:variant>
        <vt:lpwstr>consultantplus://offline/ref=6BE83143BD5C6E917E7C50B8E0F0CB6CF869D61A98D3428FA3A936FA0FB50B503400C8DFA5B1145AUED3M</vt:lpwstr>
      </vt:variant>
      <vt:variant>
        <vt:lpwstr/>
      </vt:variant>
      <vt:variant>
        <vt:i4>6291555</vt:i4>
      </vt:variant>
      <vt:variant>
        <vt:i4>87</vt:i4>
      </vt:variant>
      <vt:variant>
        <vt:i4>0</vt:i4>
      </vt:variant>
      <vt:variant>
        <vt:i4>5</vt:i4>
      </vt:variant>
      <vt:variant>
        <vt:lpwstr>consultantplus://offline/ref=6BE83143BD5C6E917E7C50B8E0F0CB6CF869D61A98D3428FA3A936FA0FB50B503400C8DFA5B1185DUED4M</vt:lpwstr>
      </vt:variant>
      <vt:variant>
        <vt:lpwstr/>
      </vt:variant>
      <vt:variant>
        <vt:i4>6291554</vt:i4>
      </vt:variant>
      <vt:variant>
        <vt:i4>84</vt:i4>
      </vt:variant>
      <vt:variant>
        <vt:i4>0</vt:i4>
      </vt:variant>
      <vt:variant>
        <vt:i4>5</vt:i4>
      </vt:variant>
      <vt:variant>
        <vt:lpwstr>consultantplus://offline/ref=6BE83143BD5C6E917E7C50B8E0F0CB6CF869D61A98D3428FA3A936FA0FB50B503400C8DFA5B1185DUED5M</vt:lpwstr>
      </vt:variant>
      <vt:variant>
        <vt:lpwstr/>
      </vt:variant>
      <vt:variant>
        <vt:i4>6291507</vt:i4>
      </vt:variant>
      <vt:variant>
        <vt:i4>81</vt:i4>
      </vt:variant>
      <vt:variant>
        <vt:i4>0</vt:i4>
      </vt:variant>
      <vt:variant>
        <vt:i4>5</vt:i4>
      </vt:variant>
      <vt:variant>
        <vt:lpwstr>consultantplus://offline/ref=6BE83143BD5C6E917E7C50B8E0F0CB6CF869D61A98D3428FA3A936FA0FB50B503400C8DFA5B11353UED8M</vt:lpwstr>
      </vt:variant>
      <vt:variant>
        <vt:lpwstr/>
      </vt:variant>
      <vt:variant>
        <vt:i4>6291567</vt:i4>
      </vt:variant>
      <vt:variant>
        <vt:i4>78</vt:i4>
      </vt:variant>
      <vt:variant>
        <vt:i4>0</vt:i4>
      </vt:variant>
      <vt:variant>
        <vt:i4>5</vt:i4>
      </vt:variant>
      <vt:variant>
        <vt:lpwstr>consultantplus://offline/ref=6BE83143BD5C6E917E7C50B8E0F0CB6CF869D61A98D3428FA3A936FA0FB50B503400C8DFA5B1135DUED3M</vt:lpwstr>
      </vt:variant>
      <vt:variant>
        <vt:lpwstr/>
      </vt:variant>
      <vt:variant>
        <vt:i4>6291564</vt:i4>
      </vt:variant>
      <vt:variant>
        <vt:i4>75</vt:i4>
      </vt:variant>
      <vt:variant>
        <vt:i4>0</vt:i4>
      </vt:variant>
      <vt:variant>
        <vt:i4>5</vt:i4>
      </vt:variant>
      <vt:variant>
        <vt:lpwstr>consultantplus://offline/ref=6BE83143BD5C6E917E7C50B8E0F0CB6CF869D61A98D3428FA3A936FA0FB50B503400C8DFA5B1135DUED0M</vt:lpwstr>
      </vt:variant>
      <vt:variant>
        <vt:lpwstr/>
      </vt:variant>
      <vt:variant>
        <vt:i4>6291561</vt:i4>
      </vt:variant>
      <vt:variant>
        <vt:i4>72</vt:i4>
      </vt:variant>
      <vt:variant>
        <vt:i4>0</vt:i4>
      </vt:variant>
      <vt:variant>
        <vt:i4>5</vt:i4>
      </vt:variant>
      <vt:variant>
        <vt:lpwstr>consultantplus://offline/ref=6BE83143BD5C6E917E7C50B8E0F0CB6CF869D61A98D3428FA3A936FA0FB50B503400C8DFA5B1135EUED4M</vt:lpwstr>
      </vt:variant>
      <vt:variant>
        <vt:lpwstr/>
      </vt:variant>
      <vt:variant>
        <vt:i4>6291554</vt:i4>
      </vt:variant>
      <vt:variant>
        <vt:i4>69</vt:i4>
      </vt:variant>
      <vt:variant>
        <vt:i4>0</vt:i4>
      </vt:variant>
      <vt:variant>
        <vt:i4>5</vt:i4>
      </vt:variant>
      <vt:variant>
        <vt:lpwstr>consultantplus://offline/ref=6BE83143BD5C6E917E7C50B8E0F0CB6CF968DE1B9BD7428FA3A936FA0FB50B503400C8DFA5B1145FUED5M</vt:lpwstr>
      </vt:variant>
      <vt:variant>
        <vt:lpwstr/>
      </vt:variant>
      <vt:variant>
        <vt:i4>6291553</vt:i4>
      </vt:variant>
      <vt:variant>
        <vt:i4>66</vt:i4>
      </vt:variant>
      <vt:variant>
        <vt:i4>0</vt:i4>
      </vt:variant>
      <vt:variant>
        <vt:i4>5</vt:i4>
      </vt:variant>
      <vt:variant>
        <vt:lpwstr>consultantplus://offline/ref=6BE83143BD5C6E917E7C50B8E0F0CB6CF968DE1B9BD7428FA3A936FA0FB50B503400C8DFA5B1145BUED2M</vt:lpwstr>
      </vt:variant>
      <vt:variant>
        <vt:lpwstr/>
      </vt:variant>
      <vt:variant>
        <vt:i4>6291552</vt:i4>
      </vt:variant>
      <vt:variant>
        <vt:i4>63</vt:i4>
      </vt:variant>
      <vt:variant>
        <vt:i4>0</vt:i4>
      </vt:variant>
      <vt:variant>
        <vt:i4>5</vt:i4>
      </vt:variant>
      <vt:variant>
        <vt:lpwstr>consultantplus://offline/ref=6BE83143BD5C6E917E7C50B8E0F0CB6CF968DE1B9BD7428FA3A936FA0FB50B503400C8DFA5B1105EUED0M</vt:lpwstr>
      </vt:variant>
      <vt:variant>
        <vt:lpwstr/>
      </vt:variant>
      <vt:variant>
        <vt:i4>6291562</vt:i4>
      </vt:variant>
      <vt:variant>
        <vt:i4>60</vt:i4>
      </vt:variant>
      <vt:variant>
        <vt:i4>0</vt:i4>
      </vt:variant>
      <vt:variant>
        <vt:i4>5</vt:i4>
      </vt:variant>
      <vt:variant>
        <vt:lpwstr>consultantplus://offline/ref=6BE83143BD5C6E917E7C50B8E0F0CB6CF968DE1B9BD7428FA3A936FA0FB50B503400C8DFA5B1105FUED9M</vt:lpwstr>
      </vt:variant>
      <vt:variant>
        <vt:lpwstr/>
      </vt:variant>
      <vt:variant>
        <vt:i4>6291511</vt:i4>
      </vt:variant>
      <vt:variant>
        <vt:i4>57</vt:i4>
      </vt:variant>
      <vt:variant>
        <vt:i4>0</vt:i4>
      </vt:variant>
      <vt:variant>
        <vt:i4>5</vt:i4>
      </vt:variant>
      <vt:variant>
        <vt:lpwstr>consultantplus://offline/ref=6BE83143BD5C6E917E7C50B8E0F0CB6CF869D61A98D3428FA3A936FA0FB50B503400C8DFA5B11459UED1M</vt:lpwstr>
      </vt:variant>
      <vt:variant>
        <vt:lpwstr/>
      </vt:variant>
      <vt:variant>
        <vt:i4>6291515</vt:i4>
      </vt:variant>
      <vt:variant>
        <vt:i4>54</vt:i4>
      </vt:variant>
      <vt:variant>
        <vt:i4>0</vt:i4>
      </vt:variant>
      <vt:variant>
        <vt:i4>5</vt:i4>
      </vt:variant>
      <vt:variant>
        <vt:lpwstr>consultantplus://offline/ref=6BE83143BD5C6E917E7C50B8E0F0CB6CF869D61A98D3428FA3A936FA0FB50B503400C8DFA5B11352UED1M</vt:lpwstr>
      </vt:variant>
      <vt:variant>
        <vt:lpwstr/>
      </vt:variant>
      <vt:variant>
        <vt:i4>6291565</vt:i4>
      </vt:variant>
      <vt:variant>
        <vt:i4>51</vt:i4>
      </vt:variant>
      <vt:variant>
        <vt:i4>0</vt:i4>
      </vt:variant>
      <vt:variant>
        <vt:i4>5</vt:i4>
      </vt:variant>
      <vt:variant>
        <vt:lpwstr>consultantplus://offline/ref=6BE83143BD5C6E917E7C50B8E0F0CB6CF869D61A98D3428FA3A936FA0FB50B503400C8DFA5B1135DUED1M</vt:lpwstr>
      </vt:variant>
      <vt:variant>
        <vt:lpwstr/>
      </vt:variant>
      <vt:variant>
        <vt:i4>6291562</vt:i4>
      </vt:variant>
      <vt:variant>
        <vt:i4>48</vt:i4>
      </vt:variant>
      <vt:variant>
        <vt:i4>0</vt:i4>
      </vt:variant>
      <vt:variant>
        <vt:i4>5</vt:i4>
      </vt:variant>
      <vt:variant>
        <vt:lpwstr>consultantplus://offline/ref=6BE83143BD5C6E917E7C50B8E0F0CB6CF869D61A98D3428FA3A936FA0FB50B503400C8DFA5B1135EUED7M</vt:lpwstr>
      </vt:variant>
      <vt:variant>
        <vt:lpwstr/>
      </vt:variant>
      <vt:variant>
        <vt:i4>6291561</vt:i4>
      </vt:variant>
      <vt:variant>
        <vt:i4>45</vt:i4>
      </vt:variant>
      <vt:variant>
        <vt:i4>0</vt:i4>
      </vt:variant>
      <vt:variant>
        <vt:i4>5</vt:i4>
      </vt:variant>
      <vt:variant>
        <vt:lpwstr>consultantplus://offline/ref=6BE83143BD5C6E917E7C50B8E0F0CB6CF869D61A98D3428FA3A936FA0FB50B503400C8DFA5B1135EUED4M</vt:lpwstr>
      </vt:variant>
      <vt:variant>
        <vt:lpwstr/>
      </vt:variant>
      <vt:variant>
        <vt:i4>6291560</vt:i4>
      </vt:variant>
      <vt:variant>
        <vt:i4>42</vt:i4>
      </vt:variant>
      <vt:variant>
        <vt:i4>0</vt:i4>
      </vt:variant>
      <vt:variant>
        <vt:i4>5</vt:i4>
      </vt:variant>
      <vt:variant>
        <vt:lpwstr>consultantplus://offline/ref=6BE83143BD5C6E917E7C50B8E0F0CB6CF869D61A98D3428FA3A936FA0FB50B503400C8DFA5B1135EUED5M</vt:lpwstr>
      </vt:variant>
      <vt:variant>
        <vt:lpwstr/>
      </vt:variant>
      <vt:variant>
        <vt:i4>3801185</vt:i4>
      </vt:variant>
      <vt:variant>
        <vt:i4>39</vt:i4>
      </vt:variant>
      <vt:variant>
        <vt:i4>0</vt:i4>
      </vt:variant>
      <vt:variant>
        <vt:i4>5</vt:i4>
      </vt:variant>
      <vt:variant>
        <vt:lpwstr>consultantplus://offline/ref=070A4AC6507DA87F9C28C28A35AED3DCA38246CBEF51A927DF20244D9A78E8C18145946218925AE5T2h7M</vt:lpwstr>
      </vt:variant>
      <vt:variant>
        <vt:lpwstr/>
      </vt:variant>
      <vt:variant>
        <vt:i4>3801190</vt:i4>
      </vt:variant>
      <vt:variant>
        <vt:i4>36</vt:i4>
      </vt:variant>
      <vt:variant>
        <vt:i4>0</vt:i4>
      </vt:variant>
      <vt:variant>
        <vt:i4>5</vt:i4>
      </vt:variant>
      <vt:variant>
        <vt:lpwstr>consultantplus://offline/ref=070A4AC6507DA87F9C28C28A35AED3DCA38246CBEF51A927DF20244D9A78E8C18145946218925AE5T2h0M</vt:lpwstr>
      </vt:variant>
      <vt:variant>
        <vt:lpwstr/>
      </vt:variant>
      <vt:variant>
        <vt:i4>3801143</vt:i4>
      </vt:variant>
      <vt:variant>
        <vt:i4>33</vt:i4>
      </vt:variant>
      <vt:variant>
        <vt:i4>0</vt:i4>
      </vt:variant>
      <vt:variant>
        <vt:i4>5</vt:i4>
      </vt:variant>
      <vt:variant>
        <vt:lpwstr>consultantplus://offline/ref=070A4AC6507DA87F9C28C28A35AED3DCA38A4DCEE552A927DF20244D9A78E8C18145946218925CE3T2h3M</vt:lpwstr>
      </vt:variant>
      <vt:variant>
        <vt:lpwstr/>
      </vt:variant>
      <vt:variant>
        <vt:i4>3801189</vt:i4>
      </vt:variant>
      <vt:variant>
        <vt:i4>30</vt:i4>
      </vt:variant>
      <vt:variant>
        <vt:i4>0</vt:i4>
      </vt:variant>
      <vt:variant>
        <vt:i4>5</vt:i4>
      </vt:variant>
      <vt:variant>
        <vt:lpwstr>consultantplus://offline/ref=070A4AC6507DA87F9C28C28A35AED3DCA38A4DCEE552A927DF20244D9A78E8C18145946218925CE0T2hBM</vt:lpwstr>
      </vt:variant>
      <vt:variant>
        <vt:lpwstr/>
      </vt:variant>
      <vt:variant>
        <vt:i4>3801136</vt:i4>
      </vt:variant>
      <vt:variant>
        <vt:i4>27</vt:i4>
      </vt:variant>
      <vt:variant>
        <vt:i4>0</vt:i4>
      </vt:variant>
      <vt:variant>
        <vt:i4>5</vt:i4>
      </vt:variant>
      <vt:variant>
        <vt:lpwstr>consultantplus://offline/ref=070A4AC6507DA87F9C28C28A35AED3DCA38A4DCEE552A927DF20244D9A78E8C18145946218925CE0T2h7M</vt:lpwstr>
      </vt:variant>
      <vt:variant>
        <vt:lpwstr/>
      </vt:variant>
      <vt:variant>
        <vt:i4>3801142</vt:i4>
      </vt:variant>
      <vt:variant>
        <vt:i4>24</vt:i4>
      </vt:variant>
      <vt:variant>
        <vt:i4>0</vt:i4>
      </vt:variant>
      <vt:variant>
        <vt:i4>5</vt:i4>
      </vt:variant>
      <vt:variant>
        <vt:lpwstr>consultantplus://offline/ref=070A4AC6507DA87F9C28C28A35AED3DCA38A4DCEE552A927DF20244D9A78E8C18145946218925CE0T2h1M</vt:lpwstr>
      </vt:variant>
      <vt:variant>
        <vt:lpwstr/>
      </vt:variant>
      <vt:variant>
        <vt:i4>3801189</vt:i4>
      </vt:variant>
      <vt:variant>
        <vt:i4>21</vt:i4>
      </vt:variant>
      <vt:variant>
        <vt:i4>0</vt:i4>
      </vt:variant>
      <vt:variant>
        <vt:i4>5</vt:i4>
      </vt:variant>
      <vt:variant>
        <vt:lpwstr>consultantplus://offline/ref=070A4AC6507DA87F9C28C28A35AED3DCA38A4DCEE552A927DF20244D9A78E8C181459462189250E7T2h6M</vt:lpwstr>
      </vt:variant>
      <vt:variant>
        <vt:lpwstr/>
      </vt:variant>
      <vt:variant>
        <vt:i4>3801188</vt:i4>
      </vt:variant>
      <vt:variant>
        <vt:i4>18</vt:i4>
      </vt:variant>
      <vt:variant>
        <vt:i4>0</vt:i4>
      </vt:variant>
      <vt:variant>
        <vt:i4>5</vt:i4>
      </vt:variant>
      <vt:variant>
        <vt:lpwstr>consultantplus://offline/ref=070A4AC6507DA87F9C28C28A35AED3DCA38A4DCEE552A927DF20244D9A78E8C181459462189250E7T2h7M</vt:lpwstr>
      </vt:variant>
      <vt:variant>
        <vt:lpwstr/>
      </vt:variant>
      <vt:variant>
        <vt:i4>3801197</vt:i4>
      </vt:variant>
      <vt:variant>
        <vt:i4>15</vt:i4>
      </vt:variant>
      <vt:variant>
        <vt:i4>0</vt:i4>
      </vt:variant>
      <vt:variant>
        <vt:i4>5</vt:i4>
      </vt:variant>
      <vt:variant>
        <vt:lpwstr>consultantplus://offline/ref=070A4AC6507DA87F9C28C28A35AED3DCA38A4DCEE552A927DF20244D9A78E8C18145946218925BE9T2hBM</vt:lpwstr>
      </vt:variant>
      <vt:variant>
        <vt:lpwstr/>
      </vt:variant>
      <vt:variant>
        <vt:i4>3801136</vt:i4>
      </vt:variant>
      <vt:variant>
        <vt:i4>12</vt:i4>
      </vt:variant>
      <vt:variant>
        <vt:i4>0</vt:i4>
      </vt:variant>
      <vt:variant>
        <vt:i4>5</vt:i4>
      </vt:variant>
      <vt:variant>
        <vt:lpwstr>consultantplus://offline/ref=070A4AC6507DA87F9C28C28A35AED3DCA38A4DCEE552A927DF20244D9A78E8C18145946218925BE7T2h1M</vt:lpwstr>
      </vt:variant>
      <vt:variant>
        <vt:lpwstr/>
      </vt:variant>
      <vt:variant>
        <vt:i4>3801138</vt:i4>
      </vt:variant>
      <vt:variant>
        <vt:i4>9</vt:i4>
      </vt:variant>
      <vt:variant>
        <vt:i4>0</vt:i4>
      </vt:variant>
      <vt:variant>
        <vt:i4>5</vt:i4>
      </vt:variant>
      <vt:variant>
        <vt:lpwstr>consultantplus://offline/ref=070A4AC6507DA87F9C28C28A35AED3DCA38A4DCEE552A927DF20244D9A78E8C18145946218925BE7T2h3M</vt:lpwstr>
      </vt:variant>
      <vt:variant>
        <vt:lpwstr/>
      </vt:variant>
      <vt:variant>
        <vt:i4>3801143</vt:i4>
      </vt:variant>
      <vt:variant>
        <vt:i4>6</vt:i4>
      </vt:variant>
      <vt:variant>
        <vt:i4>0</vt:i4>
      </vt:variant>
      <vt:variant>
        <vt:i4>5</vt:i4>
      </vt:variant>
      <vt:variant>
        <vt:lpwstr>consultantplus://offline/ref=070A4AC6507DA87F9C28C28A35AED3DCA38A4DCEE552A927DF20244D9A78E8C18145946218925BE4T2h5M</vt:lpwstr>
      </vt:variant>
      <vt:variant>
        <vt:lpwstr/>
      </vt:variant>
      <vt:variant>
        <vt:i4>3801141</vt:i4>
      </vt:variant>
      <vt:variant>
        <vt:i4>3</vt:i4>
      </vt:variant>
      <vt:variant>
        <vt:i4>0</vt:i4>
      </vt:variant>
      <vt:variant>
        <vt:i4>5</vt:i4>
      </vt:variant>
      <vt:variant>
        <vt:lpwstr>consultantplus://offline/ref=070A4AC6507DA87F9C28C28A35AED3DCA38A4DCEE552A927DF20244D9A78E8C18145946218925BE4T2h7M</vt:lpwstr>
      </vt:variant>
      <vt:variant>
        <vt:lpwstr/>
      </vt:variant>
      <vt:variant>
        <vt:i4>5439571</vt:i4>
      </vt:variant>
      <vt:variant>
        <vt:i4>0</vt:i4>
      </vt:variant>
      <vt:variant>
        <vt:i4>0</vt:i4>
      </vt:variant>
      <vt:variant>
        <vt:i4>5</vt:i4>
      </vt:variant>
      <vt:variant>
        <vt:lpwstr>consultantplus://offline/ref=070A4AC6507DA87F9C28C28A35AED3DCA38246CBEF51A927DF20244D9A78E8C1814594611DT9h7M</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Привет!</dc:creator>
  <cp:lastModifiedBy>Оксана Сураегина</cp:lastModifiedBy>
  <cp:revision>38</cp:revision>
  <cp:lastPrinted>2024-04-05T06:25:00Z</cp:lastPrinted>
  <dcterms:created xsi:type="dcterms:W3CDTF">2018-12-03T04:56:00Z</dcterms:created>
  <dcterms:modified xsi:type="dcterms:W3CDTF">2024-04-05T06:26:00Z</dcterms:modified>
</cp:coreProperties>
</file>