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05983" w:rsidRDefault="00805983" w:rsidP="008059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805983" w:rsidRDefault="00805983" w:rsidP="00805983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805983" w:rsidRDefault="00805983" w:rsidP="00805983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6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7"/>
        <w:gridCol w:w="729"/>
        <w:gridCol w:w="257"/>
        <w:gridCol w:w="1758"/>
        <w:gridCol w:w="1122"/>
        <w:gridCol w:w="542"/>
        <w:gridCol w:w="4084"/>
        <w:gridCol w:w="896"/>
      </w:tblGrid>
      <w:tr w:rsidR="00805983" w:rsidTr="00805983">
        <w:trPr>
          <w:trHeight w:val="293"/>
        </w:trPr>
        <w:tc>
          <w:tcPr>
            <w:tcW w:w="257" w:type="dxa"/>
            <w:hideMark/>
          </w:tcPr>
          <w:p w:rsidR="00805983" w:rsidRDefault="00805983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29" w:type="dxa"/>
            <w:hideMark/>
          </w:tcPr>
          <w:p w:rsidR="00805983" w:rsidRDefault="003C3E73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5FA5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57" w:type="dxa"/>
            <w:hideMark/>
          </w:tcPr>
          <w:p w:rsidR="00805983" w:rsidRDefault="00805983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58" w:type="dxa"/>
            <w:hideMark/>
          </w:tcPr>
          <w:p w:rsidR="00805983" w:rsidRDefault="003C3E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65FA5"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122" w:type="dxa"/>
            <w:hideMark/>
          </w:tcPr>
          <w:p w:rsidR="00805983" w:rsidRDefault="001F19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80598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626" w:type="dxa"/>
            <w:gridSpan w:val="2"/>
            <w:hideMark/>
          </w:tcPr>
          <w:p w:rsidR="00805983" w:rsidRDefault="008059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96" w:type="dxa"/>
            <w:hideMark/>
          </w:tcPr>
          <w:p w:rsidR="00805983" w:rsidRDefault="003C3E73" w:rsidP="003C3E73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5FA5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805983" w:rsidTr="00805983">
        <w:trPr>
          <w:trHeight w:val="293"/>
        </w:trPr>
        <w:tc>
          <w:tcPr>
            <w:tcW w:w="9645" w:type="dxa"/>
            <w:gridSpan w:val="8"/>
            <w:hideMark/>
          </w:tcPr>
          <w:p w:rsidR="00805983" w:rsidRDefault="008059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805983" w:rsidTr="00805983">
        <w:trPr>
          <w:gridAfter w:val="2"/>
          <w:wAfter w:w="4980" w:type="dxa"/>
          <w:trHeight w:val="1099"/>
        </w:trPr>
        <w:tc>
          <w:tcPr>
            <w:tcW w:w="4665" w:type="dxa"/>
            <w:gridSpan w:val="6"/>
            <w:hideMark/>
          </w:tcPr>
          <w:p w:rsidR="009B582F" w:rsidRDefault="00805983" w:rsidP="009B582F">
            <w:pPr>
              <w:jc w:val="both"/>
            </w:pPr>
            <w:r>
              <w:br w:type="page"/>
            </w:r>
          </w:p>
          <w:p w:rsidR="00805983" w:rsidRDefault="00805983" w:rsidP="009B58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31638">
              <w:rPr>
                <w:rFonts w:ascii="Times New Roman" w:hAnsi="Times New Roman" w:cs="Times New Roman"/>
                <w:sz w:val="28"/>
                <w:szCs w:val="28"/>
              </w:rPr>
              <w:t xml:space="preserve">б утверждении списка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служащих Администрации</w:t>
            </w:r>
            <w:r w:rsidR="00CA1714">
              <w:rPr>
                <w:rFonts w:ascii="Times New Roman" w:hAnsi="Times New Roman" w:cs="Times New Roman"/>
                <w:sz w:val="28"/>
                <w:szCs w:val="28"/>
              </w:rPr>
              <w:t xml:space="preserve"> Краснощёковского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органов Администрации Краснощёковского района</w:t>
            </w:r>
            <w:r w:rsidR="0013163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F19F9">
              <w:rPr>
                <w:rFonts w:ascii="Times New Roman" w:hAnsi="Times New Roman" w:cs="Times New Roman"/>
                <w:sz w:val="28"/>
                <w:szCs w:val="28"/>
              </w:rPr>
              <w:t>подлежащих аттестации в 2024</w:t>
            </w:r>
            <w:r w:rsidR="00131638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</w:p>
        </w:tc>
      </w:tr>
    </w:tbl>
    <w:p w:rsidR="009B582F" w:rsidRDefault="009B582F" w:rsidP="008059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14C9" w:rsidRDefault="00805983" w:rsidP="008059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pacing w:val="4"/>
          <w:sz w:val="28"/>
          <w:szCs w:val="28"/>
        </w:rPr>
      </w:pPr>
      <w:r w:rsidRPr="00DF690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DF690D">
        <w:rPr>
          <w:rFonts w:ascii="Times New Roman" w:hAnsi="Times New Roman" w:cs="Times New Roman"/>
          <w:spacing w:val="-1"/>
          <w:sz w:val="28"/>
          <w:szCs w:val="28"/>
        </w:rPr>
        <w:t>Положением   о проведении аттестации муници</w:t>
      </w:r>
      <w:r w:rsidRPr="00DF690D">
        <w:rPr>
          <w:rFonts w:ascii="Times New Roman" w:hAnsi="Times New Roman" w:cs="Times New Roman"/>
          <w:sz w:val="28"/>
          <w:szCs w:val="28"/>
        </w:rPr>
        <w:t>пальных служащих  Администрации  Краснощёковского района и органов Администрации Краснощёковского района, утвержденным постановлением Администрации Краснощёковского района от 30.01.2023 № 2</w:t>
      </w:r>
      <w:r w:rsidR="00CA1714">
        <w:rPr>
          <w:rFonts w:ascii="Times New Roman" w:hAnsi="Times New Roman" w:cs="Times New Roman"/>
          <w:sz w:val="28"/>
          <w:szCs w:val="28"/>
        </w:rPr>
        <w:t>4</w:t>
      </w:r>
      <w:r w:rsidR="006F14C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:rsidR="00805983" w:rsidRDefault="006F14C9" w:rsidP="008059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1. У</w:t>
      </w:r>
      <w:r w:rsidR="00805983">
        <w:rPr>
          <w:rFonts w:ascii="Times New Roman" w:hAnsi="Times New Roman"/>
          <w:spacing w:val="4"/>
          <w:sz w:val="28"/>
          <w:szCs w:val="28"/>
        </w:rPr>
        <w:t xml:space="preserve">твердить </w:t>
      </w:r>
      <w:r w:rsidR="00131638">
        <w:rPr>
          <w:rFonts w:ascii="Times New Roman" w:hAnsi="Times New Roman"/>
          <w:spacing w:val="4"/>
          <w:sz w:val="28"/>
          <w:szCs w:val="28"/>
        </w:rPr>
        <w:t xml:space="preserve">список </w:t>
      </w:r>
      <w:r w:rsidR="00805983">
        <w:rPr>
          <w:rFonts w:ascii="Times New Roman" w:hAnsi="Times New Roman"/>
          <w:spacing w:val="4"/>
          <w:sz w:val="28"/>
          <w:szCs w:val="28"/>
        </w:rPr>
        <w:t>муниципальных служащих Администрации Краснощёковского района и органов Администрации Краснощёковс</w:t>
      </w:r>
      <w:r w:rsidR="00131638">
        <w:rPr>
          <w:rFonts w:ascii="Times New Roman" w:hAnsi="Times New Roman"/>
          <w:spacing w:val="4"/>
          <w:sz w:val="28"/>
          <w:szCs w:val="28"/>
        </w:rPr>
        <w:t>кого райо</w:t>
      </w:r>
      <w:r w:rsidR="009B582F">
        <w:rPr>
          <w:rFonts w:ascii="Times New Roman" w:hAnsi="Times New Roman"/>
          <w:spacing w:val="4"/>
          <w:sz w:val="28"/>
          <w:szCs w:val="28"/>
        </w:rPr>
        <w:t>на, подлежащих аттестации в 2024</w:t>
      </w:r>
      <w:r w:rsidR="00131638">
        <w:rPr>
          <w:rFonts w:ascii="Times New Roman" w:hAnsi="Times New Roman"/>
          <w:spacing w:val="4"/>
          <w:sz w:val="28"/>
          <w:szCs w:val="28"/>
        </w:rPr>
        <w:t xml:space="preserve"> году (Приложение 1).</w:t>
      </w:r>
    </w:p>
    <w:p w:rsidR="006F14C9" w:rsidRDefault="006F14C9" w:rsidP="008059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2. Отделу по труду Администрации района (Кашкаров В.Г.)</w:t>
      </w:r>
      <w:r w:rsidR="00773D5D">
        <w:rPr>
          <w:rFonts w:ascii="Times New Roman" w:hAnsi="Times New Roman"/>
          <w:spacing w:val="4"/>
          <w:sz w:val="28"/>
          <w:szCs w:val="28"/>
        </w:rPr>
        <w:t xml:space="preserve"> довести до сведения руководителей органов Администрации района данное распоряжение для организации дальнейшей работы по подготовке и проведению аттестации муниципальных служащих, ознакомить муниципальных служащих Администрации района с данным распоряжением под роспись.</w:t>
      </w:r>
    </w:p>
    <w:p w:rsidR="00773D5D" w:rsidRDefault="00773D5D" w:rsidP="008059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3. </w:t>
      </w:r>
      <w:r w:rsidR="00A162B7">
        <w:rPr>
          <w:rFonts w:ascii="Times New Roman" w:hAnsi="Times New Roman"/>
          <w:sz w:val="28"/>
          <w:szCs w:val="28"/>
        </w:rPr>
        <w:t>Руководителям органов Администрации Краснощёковского района: начальнику Управления по экономическому развитию и имущественным отношениям (Усова О.Ф.); исполняющему обязанности председателя комитета по культуре Администрации Краснощёковского района (Рыжкова Н.Д.); председателю комитета по финансам, налоговой и кредитной политики (Бубнов В.А.); председателю комитета Администрации Краснощековского района по образованию Алтайского края (Кудрявцева Е.В.) ознакомить муниципальных служащих с данным распоряжением по роспись.</w:t>
      </w:r>
    </w:p>
    <w:p w:rsidR="009B582F" w:rsidRDefault="009B582F" w:rsidP="008059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Признать распоряжение Администрации района от 06.06.2023 года № 114 утратившим силу.</w:t>
      </w:r>
    </w:p>
    <w:p w:rsidR="00CA1714" w:rsidRDefault="00CA1714" w:rsidP="00CA1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131638" w:rsidRDefault="00131638" w:rsidP="00CA1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131638" w:rsidRDefault="00131638" w:rsidP="00CA1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5B42ED" w:rsidRDefault="00CA1714" w:rsidP="00CA1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Глава района                                                                             А.Ю. Бобрышев</w:t>
      </w:r>
    </w:p>
    <w:p w:rsidR="00131638" w:rsidRDefault="00131638" w:rsidP="00CA1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131638" w:rsidRPr="002A2769" w:rsidRDefault="00131638" w:rsidP="009B58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27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9B58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A162B7">
        <w:rPr>
          <w:rFonts w:ascii="Times New Roman" w:hAnsi="Times New Roman" w:cs="Times New Roman"/>
          <w:sz w:val="24"/>
          <w:szCs w:val="24"/>
        </w:rPr>
        <w:t xml:space="preserve"> </w:t>
      </w:r>
      <w:r w:rsidRPr="002A2769">
        <w:rPr>
          <w:rFonts w:ascii="Times New Roman" w:hAnsi="Times New Roman" w:cs="Times New Roman"/>
          <w:sz w:val="24"/>
          <w:szCs w:val="24"/>
        </w:rPr>
        <w:t>Приложение 1</w:t>
      </w:r>
    </w:p>
    <w:p w:rsidR="00131638" w:rsidRPr="002A2769" w:rsidRDefault="00131638" w:rsidP="001316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76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162B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к распоряжению</w:t>
      </w:r>
    </w:p>
    <w:p w:rsidR="00131638" w:rsidRPr="002A2769" w:rsidRDefault="00131638" w:rsidP="001316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76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2A2769">
        <w:rPr>
          <w:rFonts w:ascii="Times New Roman" w:hAnsi="Times New Roman" w:cs="Times New Roman"/>
          <w:sz w:val="24"/>
          <w:szCs w:val="24"/>
        </w:rPr>
        <w:t xml:space="preserve">    Администрации района </w:t>
      </w:r>
    </w:p>
    <w:p w:rsidR="00131638" w:rsidRPr="002A2769" w:rsidRDefault="00131638" w:rsidP="00131638">
      <w:pPr>
        <w:pStyle w:val="ConsPlusNormal"/>
        <w:jc w:val="both"/>
        <w:rPr>
          <w:sz w:val="24"/>
          <w:szCs w:val="24"/>
        </w:rPr>
      </w:pPr>
      <w:r w:rsidRPr="002A2769">
        <w:rPr>
          <w:sz w:val="24"/>
          <w:szCs w:val="24"/>
        </w:rPr>
        <w:t xml:space="preserve">                    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="001F19F9">
        <w:rPr>
          <w:sz w:val="24"/>
          <w:szCs w:val="24"/>
        </w:rPr>
        <w:t xml:space="preserve"> от                         № </w:t>
      </w:r>
    </w:p>
    <w:p w:rsidR="00131638" w:rsidRPr="002A2769" w:rsidRDefault="00131638" w:rsidP="00131638">
      <w:pPr>
        <w:rPr>
          <w:rFonts w:ascii="Times New Roman" w:hAnsi="Times New Roman" w:cs="Times New Roman"/>
          <w:sz w:val="24"/>
          <w:szCs w:val="24"/>
        </w:rPr>
      </w:pPr>
      <w:bookmarkStart w:id="0" w:name="sub_3000"/>
    </w:p>
    <w:bookmarkEnd w:id="0"/>
    <w:p w:rsidR="00131638" w:rsidRPr="00773D5D" w:rsidRDefault="00131638" w:rsidP="00CA1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pacing w:val="4"/>
          <w:sz w:val="28"/>
          <w:szCs w:val="28"/>
        </w:rPr>
      </w:pPr>
    </w:p>
    <w:p w:rsidR="00131638" w:rsidRPr="00773D5D" w:rsidRDefault="00131638" w:rsidP="001316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pacing w:val="4"/>
          <w:sz w:val="28"/>
          <w:szCs w:val="28"/>
        </w:rPr>
      </w:pPr>
      <w:r w:rsidRPr="00773D5D">
        <w:rPr>
          <w:rFonts w:ascii="Times New Roman" w:hAnsi="Times New Roman"/>
          <w:b/>
          <w:spacing w:val="4"/>
          <w:sz w:val="28"/>
          <w:szCs w:val="28"/>
        </w:rPr>
        <w:t>СПИСОК</w:t>
      </w:r>
    </w:p>
    <w:p w:rsidR="00131638" w:rsidRPr="00773D5D" w:rsidRDefault="00131638" w:rsidP="001316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pacing w:val="4"/>
          <w:sz w:val="28"/>
          <w:szCs w:val="28"/>
        </w:rPr>
      </w:pPr>
      <w:r w:rsidRPr="00773D5D">
        <w:rPr>
          <w:rFonts w:ascii="Times New Roman" w:hAnsi="Times New Roman"/>
          <w:b/>
          <w:spacing w:val="4"/>
          <w:sz w:val="28"/>
          <w:szCs w:val="28"/>
        </w:rPr>
        <w:t>муниципальных служащих Администрации Краснощёковского района и органов Администрации Краснощёковского райо</w:t>
      </w:r>
      <w:r w:rsidR="001F19F9">
        <w:rPr>
          <w:rFonts w:ascii="Times New Roman" w:hAnsi="Times New Roman"/>
          <w:b/>
          <w:spacing w:val="4"/>
          <w:sz w:val="28"/>
          <w:szCs w:val="28"/>
        </w:rPr>
        <w:t>на, подлежащих аттестации в 2024</w:t>
      </w:r>
      <w:r w:rsidRPr="00773D5D">
        <w:rPr>
          <w:rFonts w:ascii="Times New Roman" w:hAnsi="Times New Roman"/>
          <w:b/>
          <w:spacing w:val="4"/>
          <w:sz w:val="28"/>
          <w:szCs w:val="28"/>
        </w:rPr>
        <w:t xml:space="preserve"> году</w:t>
      </w:r>
    </w:p>
    <w:p w:rsidR="00131638" w:rsidRPr="00131638" w:rsidRDefault="00131638" w:rsidP="001316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4"/>
          <w:sz w:val="24"/>
          <w:szCs w:val="24"/>
        </w:rPr>
      </w:pPr>
    </w:p>
    <w:tbl>
      <w:tblPr>
        <w:tblStyle w:val="a3"/>
        <w:tblW w:w="9576" w:type="dxa"/>
        <w:tblLayout w:type="fixed"/>
        <w:tblLook w:val="04A0" w:firstRow="1" w:lastRow="0" w:firstColumn="1" w:lastColumn="0" w:noHBand="0" w:noVBand="1"/>
      </w:tblPr>
      <w:tblGrid>
        <w:gridCol w:w="534"/>
        <w:gridCol w:w="278"/>
        <w:gridCol w:w="3549"/>
        <w:gridCol w:w="283"/>
        <w:gridCol w:w="3544"/>
        <w:gridCol w:w="1388"/>
      </w:tblGrid>
      <w:tr w:rsidR="001F19F9" w:rsidRPr="00131638" w:rsidTr="001F19F9">
        <w:tc>
          <w:tcPr>
            <w:tcW w:w="812" w:type="dxa"/>
            <w:gridSpan w:val="2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131638">
              <w:rPr>
                <w:rFonts w:ascii="Times New Roman" w:hAnsi="Times New Roman"/>
                <w:spacing w:val="4"/>
                <w:sz w:val="24"/>
                <w:szCs w:val="24"/>
                <w:lang w:val="en-US"/>
              </w:rPr>
              <w:t>N</w:t>
            </w:r>
            <w:r w:rsidRPr="00131638">
              <w:rPr>
                <w:rFonts w:ascii="Times New Roman" w:hAnsi="Times New Roman"/>
                <w:spacing w:val="4"/>
                <w:sz w:val="24"/>
                <w:szCs w:val="24"/>
              </w:rPr>
              <w:t>п/п</w:t>
            </w:r>
          </w:p>
        </w:tc>
        <w:tc>
          <w:tcPr>
            <w:tcW w:w="3549" w:type="dxa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131638">
              <w:rPr>
                <w:rFonts w:ascii="Times New Roman" w:hAnsi="Times New Roman"/>
                <w:spacing w:val="4"/>
                <w:sz w:val="24"/>
                <w:szCs w:val="24"/>
              </w:rPr>
              <w:t>Ф.И.О.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131638">
              <w:rPr>
                <w:rFonts w:ascii="Times New Roman" w:hAnsi="Times New Roman"/>
                <w:spacing w:val="4"/>
                <w:sz w:val="24"/>
                <w:szCs w:val="24"/>
              </w:rPr>
              <w:t>Замещаемая должность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131638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Подпись</w:t>
            </w:r>
          </w:p>
        </w:tc>
      </w:tr>
      <w:tr w:rsidR="001F19F9" w:rsidRPr="00131638" w:rsidTr="001F19F9">
        <w:tc>
          <w:tcPr>
            <w:tcW w:w="8188" w:type="dxa"/>
            <w:gridSpan w:val="5"/>
            <w:tcBorders>
              <w:right w:val="single" w:sz="4" w:space="0" w:color="auto"/>
            </w:tcBorders>
          </w:tcPr>
          <w:p w:rsidR="001F19F9" w:rsidRPr="003D3E8A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3D3E8A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Администрация района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3D3E8A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</w:p>
        </w:tc>
      </w:tr>
      <w:tr w:rsidR="001F19F9" w:rsidRPr="00131638" w:rsidTr="001F19F9">
        <w:tc>
          <w:tcPr>
            <w:tcW w:w="534" w:type="dxa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131638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2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131638">
              <w:rPr>
                <w:rFonts w:ascii="Times New Roman" w:hAnsi="Times New Roman"/>
                <w:spacing w:val="4"/>
                <w:sz w:val="24"/>
                <w:szCs w:val="24"/>
              </w:rPr>
              <w:t>Заковряшина Татьяна Геннадьевна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Заместитель главы Администрации района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131638" w:rsidTr="001F19F9">
        <w:tc>
          <w:tcPr>
            <w:tcW w:w="534" w:type="dxa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Суханов Дмитрий Валентинович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Pr="00131638" w:rsidRDefault="001F19F9" w:rsidP="00BD3C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Управляющий делами 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131638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131638" w:rsidTr="001F19F9">
        <w:tc>
          <w:tcPr>
            <w:tcW w:w="534" w:type="dxa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3 </w:t>
            </w:r>
          </w:p>
        </w:tc>
        <w:tc>
          <w:tcPr>
            <w:tcW w:w="3827" w:type="dxa"/>
            <w:gridSpan w:val="2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4"/>
                <w:sz w:val="24"/>
                <w:szCs w:val="24"/>
              </w:rPr>
              <w:t>Тютченко</w:t>
            </w:r>
            <w:proofErr w:type="spellEnd"/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Иван Юрьевич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Начальник отдела ГО ЧС 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131638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131638" w:rsidTr="001F19F9">
        <w:tc>
          <w:tcPr>
            <w:tcW w:w="534" w:type="dxa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3827" w:type="dxa"/>
            <w:gridSpan w:val="2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Фролов Виталий Геннадьевич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Начальник юридического отдела 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131638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131638" w:rsidTr="001F19F9">
        <w:tc>
          <w:tcPr>
            <w:tcW w:w="534" w:type="dxa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5</w:t>
            </w:r>
          </w:p>
        </w:tc>
        <w:tc>
          <w:tcPr>
            <w:tcW w:w="3827" w:type="dxa"/>
            <w:gridSpan w:val="2"/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Кашкаров Виталий Геннадьевич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Pr="00131638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Начальник отдела по труду 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131638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Pr="00BD3C9F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BD3C9F">
              <w:rPr>
                <w:rFonts w:ascii="Times New Roman" w:hAnsi="Times New Roman"/>
                <w:spacing w:val="4"/>
                <w:sz w:val="24"/>
                <w:szCs w:val="24"/>
              </w:rPr>
              <w:t>6</w:t>
            </w:r>
          </w:p>
        </w:tc>
        <w:tc>
          <w:tcPr>
            <w:tcW w:w="3827" w:type="dxa"/>
            <w:gridSpan w:val="2"/>
          </w:tcPr>
          <w:p w:rsidR="001F19F9" w:rsidRPr="00BD3C9F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BD3C9F">
              <w:rPr>
                <w:rFonts w:ascii="Times New Roman" w:hAnsi="Times New Roman"/>
                <w:spacing w:val="4"/>
                <w:sz w:val="24"/>
                <w:szCs w:val="24"/>
              </w:rPr>
              <w:t xml:space="preserve">Асеева Ирина </w:t>
            </w:r>
            <w:r>
              <w:rPr>
                <w:rFonts w:ascii="Times New Roman" w:hAnsi="Times New Roman"/>
                <w:spacing w:val="4"/>
                <w:sz w:val="24"/>
                <w:szCs w:val="24"/>
              </w:rPr>
              <w:t>Анатольевна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Pr="00BD3C9F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Заведующий архивным отделом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BD3C9F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Pr="00BD3C9F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8</w:t>
            </w:r>
          </w:p>
        </w:tc>
        <w:tc>
          <w:tcPr>
            <w:tcW w:w="3827" w:type="dxa"/>
            <w:gridSpan w:val="2"/>
          </w:tcPr>
          <w:p w:rsidR="001F19F9" w:rsidRPr="00BD3C9F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4"/>
                <w:sz w:val="24"/>
                <w:szCs w:val="24"/>
              </w:rPr>
              <w:t>Груднов</w:t>
            </w:r>
            <w:proofErr w:type="spellEnd"/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Дмитрий Александрович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Начальник отдела по информационному обеспечению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Pr="00BD3C9F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9</w:t>
            </w:r>
          </w:p>
        </w:tc>
        <w:tc>
          <w:tcPr>
            <w:tcW w:w="3827" w:type="dxa"/>
            <w:gridSpan w:val="2"/>
          </w:tcPr>
          <w:p w:rsidR="001F19F9" w:rsidRPr="00BD3C9F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Малахова Евгения Владимировна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Начальник отдела по учету и отчетности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Pr="00BD3C9F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10</w:t>
            </w:r>
          </w:p>
        </w:tc>
        <w:tc>
          <w:tcPr>
            <w:tcW w:w="3827" w:type="dxa"/>
            <w:gridSpan w:val="2"/>
          </w:tcPr>
          <w:p w:rsidR="001F19F9" w:rsidRPr="00BD3C9F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4"/>
                <w:sz w:val="24"/>
                <w:szCs w:val="24"/>
              </w:rPr>
              <w:t>Трашкова</w:t>
            </w:r>
            <w:proofErr w:type="spellEnd"/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Виктория Сергеевна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 по закупкам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11</w:t>
            </w:r>
          </w:p>
        </w:tc>
        <w:tc>
          <w:tcPr>
            <w:tcW w:w="3827" w:type="dxa"/>
            <w:gridSpan w:val="2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Литке Марина Ивановна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 отдела по ЖКХ и оперативным вопросам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12</w:t>
            </w:r>
          </w:p>
        </w:tc>
        <w:tc>
          <w:tcPr>
            <w:tcW w:w="3827" w:type="dxa"/>
            <w:gridSpan w:val="2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Сычев Дмитрий Владимирович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Ведущий специалист по мобилизационной работе отдела ГО ЧС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13</w:t>
            </w:r>
          </w:p>
        </w:tc>
        <w:tc>
          <w:tcPr>
            <w:tcW w:w="3827" w:type="dxa"/>
            <w:gridSpan w:val="2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Смородина Анна Вадимовна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9B582F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 по закупкам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14</w:t>
            </w:r>
          </w:p>
        </w:tc>
        <w:tc>
          <w:tcPr>
            <w:tcW w:w="3827" w:type="dxa"/>
            <w:gridSpan w:val="2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Бочарова Наталья Александровна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специалист, секретарь комиссии по делам несовершеннолетним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15</w:t>
            </w:r>
          </w:p>
        </w:tc>
        <w:tc>
          <w:tcPr>
            <w:tcW w:w="3827" w:type="dxa"/>
            <w:gridSpan w:val="2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4"/>
                <w:sz w:val="24"/>
                <w:szCs w:val="24"/>
              </w:rPr>
              <w:t>Четырко</w:t>
            </w:r>
            <w:proofErr w:type="spellEnd"/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Юлия Михайловна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Ведущий специалист, секретарь административной комиссии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>
            <w:pPr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8188" w:type="dxa"/>
            <w:gridSpan w:val="5"/>
            <w:tcBorders>
              <w:right w:val="single" w:sz="4" w:space="0" w:color="auto"/>
            </w:tcBorders>
          </w:tcPr>
          <w:p w:rsidR="001F19F9" w:rsidRPr="003D3E8A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3D3E8A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Комитет по финансам, налоговой и кредитной политике 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3D3E8A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16</w:t>
            </w:r>
          </w:p>
        </w:tc>
        <w:tc>
          <w:tcPr>
            <w:tcW w:w="3827" w:type="dxa"/>
            <w:gridSpan w:val="2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Бубнов Владимир Александрович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Председатель комитета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17</w:t>
            </w:r>
          </w:p>
        </w:tc>
        <w:tc>
          <w:tcPr>
            <w:tcW w:w="3827" w:type="dxa"/>
            <w:gridSpan w:val="2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4"/>
                <w:sz w:val="24"/>
                <w:szCs w:val="24"/>
              </w:rPr>
              <w:t>Блынских</w:t>
            </w:r>
            <w:proofErr w:type="spellEnd"/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Марина Геннадьевна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18</w:t>
            </w:r>
          </w:p>
        </w:tc>
        <w:tc>
          <w:tcPr>
            <w:tcW w:w="3827" w:type="dxa"/>
            <w:gridSpan w:val="2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Латкина Любовь Александровна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специалист, бухгалтер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19</w:t>
            </w:r>
          </w:p>
        </w:tc>
        <w:tc>
          <w:tcPr>
            <w:tcW w:w="3827" w:type="dxa"/>
            <w:gridSpan w:val="2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Лопатин Никита Юрьевич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 ИФТ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8188" w:type="dxa"/>
            <w:gridSpan w:val="5"/>
            <w:tcBorders>
              <w:right w:val="single" w:sz="4" w:space="0" w:color="auto"/>
            </w:tcBorders>
          </w:tcPr>
          <w:p w:rsidR="001F19F9" w:rsidRPr="00D03B1E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Управление по экономическому развитию и имущественным отношениям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D03B1E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20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Усова Ольга Федоровна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Начальник Управления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21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Юрина Светлана Викторовна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Начальник отдела по земельным отношениям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22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Гуров Николай Алексеевич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Начальник отдела по растениеводству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23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Смирнова Марина Александровна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Начальник отдела по учету и отчетности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24</w:t>
            </w:r>
          </w:p>
        </w:tc>
        <w:tc>
          <w:tcPr>
            <w:tcW w:w="4110" w:type="dxa"/>
            <w:gridSpan w:val="3"/>
          </w:tcPr>
          <w:p w:rsidR="001F19F9" w:rsidRPr="00D06B2C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Полковников Александр </w:t>
            </w:r>
            <w:r w:rsidRPr="00D06B2C">
              <w:rPr>
                <w:rFonts w:ascii="Times New Roman" w:hAnsi="Times New Roman" w:cs="Times New Roman"/>
                <w:sz w:val="24"/>
                <w:szCs w:val="24"/>
              </w:rPr>
              <w:t>Михайлович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25</w:t>
            </w:r>
          </w:p>
        </w:tc>
        <w:tc>
          <w:tcPr>
            <w:tcW w:w="4110" w:type="dxa"/>
            <w:gridSpan w:val="3"/>
          </w:tcPr>
          <w:p w:rsidR="001F19F9" w:rsidRPr="00D06B2C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D06B2C">
              <w:rPr>
                <w:rFonts w:ascii="Times New Roman" w:hAnsi="Times New Roman" w:cs="Times New Roman"/>
                <w:sz w:val="24"/>
                <w:szCs w:val="24"/>
              </w:rPr>
              <w:t>Краснов Виктор Васильевич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lastRenderedPageBreak/>
              <w:t>26</w:t>
            </w:r>
          </w:p>
        </w:tc>
        <w:tc>
          <w:tcPr>
            <w:tcW w:w="4110" w:type="dxa"/>
            <w:gridSpan w:val="3"/>
          </w:tcPr>
          <w:p w:rsidR="001F19F9" w:rsidRPr="00D06B2C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Никулина Татьяна Сергеевна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Ведущий специалист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27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Бердюгина Вероника Вадимовна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Ведущий специалист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8188" w:type="dxa"/>
            <w:gridSpan w:val="5"/>
            <w:tcBorders>
              <w:right w:val="single" w:sz="4" w:space="0" w:color="auto"/>
            </w:tcBorders>
          </w:tcPr>
          <w:p w:rsidR="001F19F9" w:rsidRPr="00D06B2C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D06B2C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Комитет по культуре 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D06B2C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28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Рыжкова Надежда Дмитриевна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Ведущий специалист, и.о. председателя комитета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29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4"/>
                <w:sz w:val="24"/>
                <w:szCs w:val="24"/>
              </w:rPr>
              <w:t>Холодулин</w:t>
            </w:r>
            <w:proofErr w:type="spellEnd"/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Иван Васильевич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Начальник отдела по спорту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30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Плешков  Владислав Владимирович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8188" w:type="dxa"/>
            <w:gridSpan w:val="5"/>
            <w:tcBorders>
              <w:right w:val="single" w:sz="4" w:space="0" w:color="auto"/>
            </w:tcBorders>
          </w:tcPr>
          <w:p w:rsidR="001F19F9" w:rsidRPr="000E3126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0E3126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Комитет Администрации района по образованию Алтайского края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Pr="000E3126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31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Лещева Алла Павловна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Начальник отдела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32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Гольева Марина Алексеевна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33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4"/>
                <w:sz w:val="24"/>
                <w:szCs w:val="24"/>
              </w:rPr>
              <w:t>Заворыхина</w:t>
            </w:r>
            <w:proofErr w:type="spellEnd"/>
            <w:r>
              <w:rPr>
                <w:rFonts w:ascii="Times New Roman" w:hAnsi="Times New Roman"/>
                <w:spacing w:val="4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специалист, и.о. председателя комитета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34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Кузнецова Наталья Сергеевна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Главный специалист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1F19F9" w:rsidRPr="00BD3C9F" w:rsidTr="001F19F9">
        <w:tc>
          <w:tcPr>
            <w:tcW w:w="534" w:type="dxa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35</w:t>
            </w:r>
          </w:p>
        </w:tc>
        <w:tc>
          <w:tcPr>
            <w:tcW w:w="4110" w:type="dxa"/>
            <w:gridSpan w:val="3"/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Прокопенко Юлия Викторовна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1F19F9" w:rsidRDefault="001F19F9" w:rsidP="0013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spacing w:val="4"/>
                <w:sz w:val="24"/>
                <w:szCs w:val="24"/>
              </w:rPr>
              <w:t>Специалист первой категории</w:t>
            </w:r>
          </w:p>
        </w:tc>
        <w:tc>
          <w:tcPr>
            <w:tcW w:w="1388" w:type="dxa"/>
            <w:tcBorders>
              <w:left w:val="single" w:sz="4" w:space="0" w:color="auto"/>
            </w:tcBorders>
          </w:tcPr>
          <w:p w:rsidR="001F19F9" w:rsidRDefault="001F19F9" w:rsidP="001F19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131638" w:rsidRPr="00BD3C9F" w:rsidRDefault="00131638" w:rsidP="001316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4"/>
          <w:sz w:val="24"/>
          <w:szCs w:val="24"/>
        </w:rPr>
      </w:pPr>
    </w:p>
    <w:p w:rsidR="00805983" w:rsidRDefault="00805983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  <w:r w:rsidRPr="00BD3C9F">
        <w:rPr>
          <w:rFonts w:ascii="Times New Roman" w:hAnsi="Times New Roman"/>
          <w:spacing w:val="4"/>
          <w:sz w:val="24"/>
          <w:szCs w:val="24"/>
        </w:rPr>
        <w:tab/>
      </w: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DF1058" w:rsidRDefault="00DF1058" w:rsidP="008059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4"/>
          <w:sz w:val="24"/>
          <w:szCs w:val="24"/>
        </w:rPr>
      </w:pPr>
    </w:p>
    <w:p w:rsidR="00B33AF5" w:rsidRDefault="00B33AF5" w:rsidP="00DF10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3AF5" w:rsidRDefault="00B33AF5" w:rsidP="00DF10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286B" w:rsidRPr="00F96821" w:rsidRDefault="002B286B" w:rsidP="00F968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2B286B" w:rsidRPr="003556B0" w:rsidRDefault="002B286B" w:rsidP="002B286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B286B" w:rsidRPr="003556B0" w:rsidRDefault="002B286B" w:rsidP="002B286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B286B" w:rsidRPr="003556B0" w:rsidRDefault="002B286B" w:rsidP="002B286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B286B" w:rsidRPr="003556B0" w:rsidRDefault="002B286B" w:rsidP="002B28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2B286B" w:rsidRPr="003556B0" w:rsidRDefault="002B286B" w:rsidP="002B28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2B286B" w:rsidRPr="003556B0" w:rsidRDefault="002B286B" w:rsidP="002B286B">
      <w:pPr>
        <w:rPr>
          <w:rFonts w:ascii="Times New Roman" w:hAnsi="Times New Roman" w:cs="Times New Roman"/>
        </w:rPr>
      </w:pPr>
    </w:p>
    <w:p w:rsidR="002B286B" w:rsidRPr="003556B0" w:rsidRDefault="002B286B" w:rsidP="002B286B">
      <w:pPr>
        <w:rPr>
          <w:rFonts w:ascii="Times New Roman" w:hAnsi="Times New Roman" w:cs="Times New Roman"/>
        </w:rPr>
      </w:pPr>
    </w:p>
    <w:p w:rsidR="002B286B" w:rsidRPr="00E32B24" w:rsidRDefault="002B286B" w:rsidP="00E32B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4"/>
          <w:sz w:val="28"/>
          <w:szCs w:val="28"/>
        </w:rPr>
      </w:pPr>
    </w:p>
    <w:sectPr w:rsidR="002B286B" w:rsidRPr="00E32B24" w:rsidSect="009755E4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5983"/>
    <w:rsid w:val="00094D7C"/>
    <w:rsid w:val="000E3126"/>
    <w:rsid w:val="00131638"/>
    <w:rsid w:val="00147B3A"/>
    <w:rsid w:val="001E5A4D"/>
    <w:rsid w:val="001F19F9"/>
    <w:rsid w:val="00244A4C"/>
    <w:rsid w:val="00280E30"/>
    <w:rsid w:val="002B286B"/>
    <w:rsid w:val="00391091"/>
    <w:rsid w:val="003C3E73"/>
    <w:rsid w:val="003D3E8A"/>
    <w:rsid w:val="004C37E8"/>
    <w:rsid w:val="00527F9E"/>
    <w:rsid w:val="00541220"/>
    <w:rsid w:val="005B42ED"/>
    <w:rsid w:val="006F14C9"/>
    <w:rsid w:val="007026C4"/>
    <w:rsid w:val="00773D5D"/>
    <w:rsid w:val="00805983"/>
    <w:rsid w:val="00860607"/>
    <w:rsid w:val="0090039B"/>
    <w:rsid w:val="00965FA5"/>
    <w:rsid w:val="009755E4"/>
    <w:rsid w:val="009B582F"/>
    <w:rsid w:val="00A03B7B"/>
    <w:rsid w:val="00A162B7"/>
    <w:rsid w:val="00A40847"/>
    <w:rsid w:val="00B1512E"/>
    <w:rsid w:val="00B33AF5"/>
    <w:rsid w:val="00B674BC"/>
    <w:rsid w:val="00BC2CC6"/>
    <w:rsid w:val="00BD3C9F"/>
    <w:rsid w:val="00C043AB"/>
    <w:rsid w:val="00C05DD8"/>
    <w:rsid w:val="00C77D24"/>
    <w:rsid w:val="00CA1714"/>
    <w:rsid w:val="00D03B1E"/>
    <w:rsid w:val="00D06B2C"/>
    <w:rsid w:val="00DF1058"/>
    <w:rsid w:val="00E32B24"/>
    <w:rsid w:val="00ED70F5"/>
    <w:rsid w:val="00EE2ECF"/>
    <w:rsid w:val="00F9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BADA2"/>
  <w15:docId w15:val="{D39E6E74-2EC5-45AD-A4CF-B2909798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059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13163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043A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40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Dmitry Groodnov</cp:lastModifiedBy>
  <cp:revision>11</cp:revision>
  <cp:lastPrinted>2024-04-08T04:50:00Z</cp:lastPrinted>
  <dcterms:created xsi:type="dcterms:W3CDTF">2023-06-06T08:02:00Z</dcterms:created>
  <dcterms:modified xsi:type="dcterms:W3CDTF">2024-04-09T04:42:00Z</dcterms:modified>
</cp:coreProperties>
</file>