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F0" w:rsidRPr="001F4D5C" w:rsidRDefault="009F51F0" w:rsidP="009F51F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4D5C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БЕРЁЗОВСКОГО</w:t>
      </w:r>
      <w:r w:rsidRPr="001F4D5C">
        <w:rPr>
          <w:sz w:val="28"/>
          <w:szCs w:val="28"/>
        </w:rPr>
        <w:t xml:space="preserve"> СЕЛЬСОВЕТА</w:t>
      </w:r>
    </w:p>
    <w:p w:rsidR="009F51F0" w:rsidRPr="001F4D5C" w:rsidRDefault="009F51F0" w:rsidP="009F51F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F4D5C">
        <w:rPr>
          <w:sz w:val="28"/>
          <w:szCs w:val="28"/>
        </w:rPr>
        <w:t>КРАСНОЩЁКОВСКОГО РАЙОНА АЛТАЙСКОГО КРАЯ</w:t>
      </w:r>
    </w:p>
    <w:p w:rsidR="009F51F0" w:rsidRPr="001F4D5C" w:rsidRDefault="009F51F0" w:rsidP="009F51F0">
      <w:pPr>
        <w:autoSpaceDE w:val="0"/>
        <w:autoSpaceDN w:val="0"/>
        <w:adjustRightInd w:val="0"/>
        <w:rPr>
          <w:sz w:val="28"/>
          <w:szCs w:val="28"/>
        </w:rPr>
      </w:pPr>
    </w:p>
    <w:p w:rsidR="009F51F0" w:rsidRDefault="009F51F0" w:rsidP="009F51F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РЕШЕНИЕ № </w:t>
      </w:r>
      <w:bookmarkStart w:id="0" w:name="_GoBack"/>
      <w:bookmarkEnd w:id="0"/>
      <w:r>
        <w:rPr>
          <w:sz w:val="28"/>
          <w:szCs w:val="28"/>
        </w:rPr>
        <w:t>3</w:t>
      </w:r>
    </w:p>
    <w:p w:rsidR="009F51F0" w:rsidRPr="001F4D5C" w:rsidRDefault="009F51F0" w:rsidP="009F51F0">
      <w:pPr>
        <w:autoSpaceDE w:val="0"/>
        <w:autoSpaceDN w:val="0"/>
        <w:adjustRightInd w:val="0"/>
        <w:rPr>
          <w:sz w:val="28"/>
          <w:szCs w:val="28"/>
        </w:rPr>
      </w:pP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От 28 марта </w:t>
      </w:r>
      <w:r w:rsidRPr="00D90AD5">
        <w:rPr>
          <w:sz w:val="28"/>
          <w:szCs w:val="28"/>
        </w:rPr>
        <w:t>20</w:t>
      </w:r>
      <w:r>
        <w:rPr>
          <w:sz w:val="28"/>
          <w:szCs w:val="28"/>
        </w:rPr>
        <w:t xml:space="preserve">24 </w:t>
      </w:r>
      <w:r w:rsidRPr="00D90AD5">
        <w:rPr>
          <w:sz w:val="28"/>
          <w:szCs w:val="28"/>
        </w:rPr>
        <w:t xml:space="preserve">г.                                                                              с. </w:t>
      </w:r>
      <w:r>
        <w:rPr>
          <w:sz w:val="28"/>
          <w:szCs w:val="28"/>
        </w:rPr>
        <w:t>Берёзовка</w:t>
      </w: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CC25CD">
        <w:rPr>
          <w:sz w:val="28"/>
          <w:szCs w:val="28"/>
        </w:rPr>
        <w:t>передаче контрольно-счетному органу</w:t>
      </w:r>
    </w:p>
    <w:p w:rsidR="009F51F0" w:rsidRDefault="009F51F0" w:rsidP="009F51F0">
      <w:pPr>
        <w:rPr>
          <w:sz w:val="28"/>
          <w:szCs w:val="28"/>
        </w:rPr>
      </w:pPr>
      <w:r w:rsidRPr="00CC25CD">
        <w:rPr>
          <w:sz w:val="28"/>
          <w:szCs w:val="28"/>
        </w:rPr>
        <w:t>района полномочий контрольно-счетного органа</w:t>
      </w:r>
    </w:p>
    <w:p w:rsidR="009F51F0" w:rsidRDefault="009F51F0" w:rsidP="009F51F0">
      <w:pPr>
        <w:rPr>
          <w:sz w:val="28"/>
          <w:szCs w:val="28"/>
        </w:rPr>
      </w:pPr>
      <w:r w:rsidRPr="00CC25CD">
        <w:rPr>
          <w:sz w:val="28"/>
          <w:szCs w:val="28"/>
        </w:rPr>
        <w:t>поселения по осуществлению внешнего</w:t>
      </w:r>
    </w:p>
    <w:p w:rsidR="009F51F0" w:rsidRPr="00D90AD5" w:rsidRDefault="009F51F0" w:rsidP="009F51F0">
      <w:pPr>
        <w:rPr>
          <w:sz w:val="28"/>
          <w:szCs w:val="28"/>
          <w:u w:val="single"/>
        </w:rPr>
      </w:pPr>
      <w:r w:rsidRPr="00CC25CD">
        <w:rPr>
          <w:sz w:val="28"/>
          <w:szCs w:val="28"/>
        </w:rPr>
        <w:t>муниципального финансового контроля</w:t>
      </w:r>
      <w:r>
        <w:rPr>
          <w:sz w:val="28"/>
          <w:szCs w:val="28"/>
        </w:rPr>
        <w:t>.</w:t>
      </w:r>
    </w:p>
    <w:p w:rsidR="009F51F0" w:rsidRPr="00D90AD5" w:rsidRDefault="009F51F0" w:rsidP="009F51F0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9F51F0" w:rsidRPr="00D90AD5" w:rsidRDefault="009F51F0" w:rsidP="009F51F0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9F51F0" w:rsidRDefault="009F51F0" w:rsidP="009F51F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D926A3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со статьей 264</w:t>
      </w:r>
      <w:r w:rsidRPr="00D926A3">
        <w:rPr>
          <w:sz w:val="28"/>
          <w:szCs w:val="28"/>
        </w:rPr>
        <w:t xml:space="preserve"> Бюджетного кодекса Российской Федерации,</w:t>
      </w:r>
      <w:r>
        <w:rPr>
          <w:sz w:val="28"/>
          <w:szCs w:val="28"/>
        </w:rPr>
        <w:t xml:space="preserve">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</w:t>
      </w:r>
      <w:r w:rsidRPr="00D926A3">
        <w:rPr>
          <w:sz w:val="28"/>
          <w:szCs w:val="28"/>
        </w:rPr>
        <w:t xml:space="preserve">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CC25CD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CC25CD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муниципального образования Берёзовский сельсовет Краснощёковского района</w:t>
      </w:r>
      <w:proofErr w:type="gramEnd"/>
      <w:r>
        <w:rPr>
          <w:sz w:val="28"/>
          <w:szCs w:val="28"/>
        </w:rPr>
        <w:t xml:space="preserve"> Алтайского края, Совет депутатов Берёзовского сельсовета  </w:t>
      </w:r>
    </w:p>
    <w:p w:rsidR="009F51F0" w:rsidRDefault="009F51F0" w:rsidP="009F51F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РЕШИЛ</w:t>
      </w:r>
      <w:r w:rsidRPr="00CC25CD">
        <w:rPr>
          <w:sz w:val="28"/>
          <w:szCs w:val="28"/>
        </w:rPr>
        <w:t>:</w:t>
      </w:r>
    </w:p>
    <w:p w:rsidR="009F51F0" w:rsidRPr="00CC25CD" w:rsidRDefault="009F51F0" w:rsidP="009F51F0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 w:rsidR="009F51F0" w:rsidRDefault="009F51F0" w:rsidP="009F51F0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2. Заключить с представительным органом </w:t>
      </w:r>
      <w:r>
        <w:rPr>
          <w:sz w:val="28"/>
          <w:szCs w:val="28"/>
        </w:rPr>
        <w:t xml:space="preserve">и </w:t>
      </w:r>
      <w:r w:rsidRPr="00CC25CD">
        <w:rPr>
          <w:sz w:val="28"/>
          <w:szCs w:val="28"/>
        </w:rPr>
        <w:t>контрольно-счетн</w:t>
      </w:r>
      <w:r>
        <w:rPr>
          <w:sz w:val="28"/>
          <w:szCs w:val="28"/>
        </w:rPr>
        <w:t>ым</w:t>
      </w:r>
      <w:r w:rsidRPr="00CC25CD">
        <w:rPr>
          <w:sz w:val="28"/>
          <w:szCs w:val="28"/>
        </w:rPr>
        <w:t xml:space="preserve"> орган</w:t>
      </w:r>
      <w:r>
        <w:rPr>
          <w:sz w:val="28"/>
          <w:szCs w:val="28"/>
        </w:rPr>
        <w:t xml:space="preserve">ом </w:t>
      </w:r>
      <w:r w:rsidRPr="00CC25CD">
        <w:rPr>
          <w:sz w:val="28"/>
          <w:szCs w:val="28"/>
        </w:rPr>
        <w:t>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 w:rsidR="009F51F0" w:rsidRPr="00CC25CD" w:rsidRDefault="009F51F0" w:rsidP="009F51F0">
      <w:pPr>
        <w:rPr>
          <w:sz w:val="28"/>
          <w:szCs w:val="28"/>
        </w:rPr>
      </w:pPr>
      <w:r>
        <w:rPr>
          <w:sz w:val="28"/>
          <w:szCs w:val="28"/>
        </w:rPr>
        <w:t xml:space="preserve">           3. Признать утратившим силу решение Совета депутатов Берёзовского сельсовета Краснощёковского района Алтайского края от 28 марта 2023 года № 6 «О передаче </w:t>
      </w:r>
      <w:r w:rsidRPr="00CC25CD">
        <w:rPr>
          <w:sz w:val="28"/>
          <w:szCs w:val="28"/>
        </w:rPr>
        <w:t>контрольно-счетному органу</w:t>
      </w:r>
      <w:r>
        <w:rPr>
          <w:sz w:val="28"/>
          <w:szCs w:val="28"/>
        </w:rPr>
        <w:t xml:space="preserve"> </w:t>
      </w:r>
      <w:r w:rsidRPr="00CC25CD">
        <w:rPr>
          <w:sz w:val="28"/>
          <w:szCs w:val="28"/>
        </w:rPr>
        <w:t>района полномочий контрольно-счетного органа</w:t>
      </w:r>
      <w:r>
        <w:rPr>
          <w:sz w:val="28"/>
          <w:szCs w:val="28"/>
        </w:rPr>
        <w:t xml:space="preserve"> </w:t>
      </w:r>
      <w:r w:rsidRPr="00CC25CD">
        <w:rPr>
          <w:sz w:val="28"/>
          <w:szCs w:val="28"/>
        </w:rPr>
        <w:t>поселения по осуществлению внешнего</w:t>
      </w:r>
      <w:r>
        <w:rPr>
          <w:sz w:val="28"/>
          <w:szCs w:val="28"/>
        </w:rPr>
        <w:t xml:space="preserve"> </w:t>
      </w:r>
      <w:r w:rsidRPr="00CC25CD">
        <w:rPr>
          <w:sz w:val="28"/>
          <w:szCs w:val="28"/>
        </w:rPr>
        <w:t>муниципального финансового контроля</w:t>
      </w:r>
      <w:r>
        <w:rPr>
          <w:sz w:val="28"/>
          <w:szCs w:val="28"/>
        </w:rPr>
        <w:t>.</w:t>
      </w:r>
    </w:p>
    <w:p w:rsidR="009F51F0" w:rsidRPr="00CC25CD" w:rsidRDefault="009F51F0" w:rsidP="009F51F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C25CD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>с момента принятия.</w:t>
      </w:r>
    </w:p>
    <w:p w:rsidR="009F51F0" w:rsidRPr="00CC25CD" w:rsidRDefault="009F51F0" w:rsidP="009F51F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C25CD">
        <w:rPr>
          <w:sz w:val="28"/>
          <w:szCs w:val="28"/>
        </w:rPr>
        <w:t xml:space="preserve">. </w:t>
      </w:r>
      <w:proofErr w:type="gramStart"/>
      <w:r w:rsidRPr="00CC25CD">
        <w:rPr>
          <w:sz w:val="28"/>
          <w:szCs w:val="28"/>
        </w:rPr>
        <w:t>Контроль за</w:t>
      </w:r>
      <w:proofErr w:type="gramEnd"/>
      <w:r w:rsidRPr="00CC25CD">
        <w:rPr>
          <w:sz w:val="28"/>
          <w:szCs w:val="28"/>
        </w:rPr>
        <w:t xml:space="preserve"> исполнением настоящего решения </w:t>
      </w:r>
      <w:r>
        <w:rPr>
          <w:sz w:val="28"/>
          <w:szCs w:val="28"/>
        </w:rPr>
        <w:t>возложить на комиссию по бюджету и благоустройству.</w:t>
      </w: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Pr="00D90AD5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Глава   сельсовета                           А.Г. Иньшин</w:t>
      </w: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СОГЛАШЕНИЕ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передаче полномочий  контрольно-счетного  органа муниципального образования Берёзовский сельсовет Краснощёковского района Алтайского края  по осуществлению внешнего муниципального финансового контроля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контрольно-счетному органу Краснощёковского района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01 марта  2024 года    с. Краснощёково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целях реализации Бюджетного кодекса РФ,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 от 07.12.2011 № 6-ФЗ «Об общих принципах организации и деятельности контрольно-счетных органов субъектов Российской Федерации и муниципальных образований», Краснощёковский районный Совет   депутатов (далее – представительный орган муниципального района) в лице председателя Краснощёковского районного Совета депутатов Ханиной Галины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Алексеевны, действующего на основании Устава муниципального образования Краснощёковский район Алтайского края, Контрольно-счетный орган </w:t>
      </w:r>
      <w:r>
        <w:rPr>
          <w:rFonts w:ascii="Times New Roman" w:hAnsi="Times New Roman"/>
          <w:spacing w:val="-1"/>
          <w:sz w:val="28"/>
          <w:szCs w:val="28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, в лице председателя </w:t>
      </w:r>
      <w:proofErr w:type="spellStart"/>
      <w:r>
        <w:rPr>
          <w:rFonts w:ascii="Times New Roman" w:hAnsi="Times New Roman"/>
          <w:sz w:val="28"/>
          <w:szCs w:val="28"/>
        </w:rPr>
        <w:t>Польниковой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Галины Николаевны, действующего на основании Положения о контрольно-счетном органе </w:t>
      </w:r>
      <w:r>
        <w:rPr>
          <w:rFonts w:ascii="Times New Roman" w:hAnsi="Times New Roman"/>
          <w:spacing w:val="-1"/>
          <w:sz w:val="28"/>
          <w:szCs w:val="28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 и Совет депутатов Берёзовского сельсовета Краснощёковского района Алтайского края в лице главы сельсовета Иньшина Андрея Геннадьевича, действующей на основании Устава муниципального образования Берёзовский</w:t>
      </w:r>
      <w:r>
        <w:rPr>
          <w:rFonts w:ascii="Times New Roman" w:hAnsi="Times New Roman"/>
          <w:sz w:val="28"/>
          <w:szCs w:val="28"/>
        </w:rPr>
        <w:tab/>
        <w:t>сельсовет Краснощёковского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Алтайского края, далее именуемые «Стороны», заключили настоящее Соглашение о нижеследующем: 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bookmark1"/>
      <w:r>
        <w:rPr>
          <w:rFonts w:ascii="Times New Roman" w:hAnsi="Times New Roman"/>
          <w:sz w:val="28"/>
          <w:szCs w:val="28"/>
        </w:rPr>
        <w:t>1.Общие положения</w:t>
      </w:r>
      <w:bookmarkEnd w:id="1"/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Предметом настоящего Соглашения является передача контрольно-счетному органу Краснощёковского района Алтайского края  части полномочий контрольно-счетного органа муниципального образования Берёзовский сельсовет Краснощёковского района Алтайского края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Контрольно-счетному органу  Краснощёковского района передаются  полномочия контрольно-счетного органа поселения, установленные федеральными законами, законами Алтайского края, уставом поселения и нормативно правовыми актами поселения: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720A9E">
        <w:rPr>
          <w:sz w:val="28"/>
          <w:szCs w:val="28"/>
        </w:rPr>
        <w:t>дств в сл</w:t>
      </w:r>
      <w:proofErr w:type="gramEnd"/>
      <w:r w:rsidRPr="00720A9E">
        <w:rPr>
          <w:sz w:val="28"/>
          <w:szCs w:val="28"/>
        </w:rPr>
        <w:t xml:space="preserve">учаях, предусмотренных законодательством Российской Федерации;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4) проведение аудита в сфере закупок товаров, работ и услуг в соответствии с </w:t>
      </w:r>
      <w:r w:rsidRPr="00720A9E">
        <w:rPr>
          <w:sz w:val="28"/>
          <w:szCs w:val="28"/>
        </w:rPr>
        <w:lastRenderedPageBreak/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720A9E">
        <w:rPr>
          <w:sz w:val="28"/>
          <w:szCs w:val="28"/>
        </w:rPr>
        <w:t>контроль за</w:t>
      </w:r>
      <w:proofErr w:type="gramEnd"/>
      <w:r w:rsidRPr="00720A9E">
        <w:rPr>
          <w:sz w:val="28"/>
          <w:szCs w:val="28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720A9E">
        <w:rPr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9) проведение оперативного анализа исполнения и </w:t>
      </w:r>
      <w:proofErr w:type="gramStart"/>
      <w:r w:rsidRPr="00720A9E">
        <w:rPr>
          <w:sz w:val="28"/>
          <w:szCs w:val="28"/>
        </w:rPr>
        <w:t>контроля за</w:t>
      </w:r>
      <w:proofErr w:type="gramEnd"/>
      <w:r w:rsidRPr="00720A9E">
        <w:rPr>
          <w:sz w:val="28"/>
          <w:szCs w:val="28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10) осуществление </w:t>
      </w:r>
      <w:proofErr w:type="gramStart"/>
      <w:r w:rsidRPr="00720A9E">
        <w:rPr>
          <w:sz w:val="28"/>
          <w:szCs w:val="28"/>
        </w:rPr>
        <w:t>контроля за</w:t>
      </w:r>
      <w:proofErr w:type="gramEnd"/>
      <w:r w:rsidRPr="00720A9E">
        <w:rPr>
          <w:sz w:val="28"/>
          <w:szCs w:val="28"/>
        </w:rPr>
        <w:t xml:space="preserve"> состоянием муниципального внутреннего и внешнего долга;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9F51F0" w:rsidRPr="00720A9E" w:rsidRDefault="009F51F0" w:rsidP="009F51F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20A9E">
        <w:rPr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Краснощековского районного Совета депутатов.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Включение в планы работы контрольно-счетного органа других контрольных и экспертно-аналитических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контрольно-счетной палаты, при условии </w:t>
      </w:r>
      <w:r>
        <w:rPr>
          <w:rFonts w:ascii="Times New Roman" w:hAnsi="Times New Roman"/>
          <w:sz w:val="28"/>
          <w:szCs w:val="28"/>
        </w:rPr>
        <w:lastRenderedPageBreak/>
        <w:t>предоставления дополнительных межбюджетных трансфертов для их исполнения. На выполнение указанных мероприятий заключаются дополнительные соглашения.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Срок действия Соглашения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Соглашение заключено сроком на 1 год и действует  с момента его подписания.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proofErr w:type="gramStart"/>
      <w:r>
        <w:rPr>
          <w:rFonts w:ascii="Times New Roman" w:hAnsi="Times New Roman"/>
          <w:sz w:val="28"/>
          <w:szCs w:val="28"/>
        </w:rPr>
        <w:t>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  <w:proofErr w:type="gramEnd"/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В случае если решением представительного органа  поселения о бюджете поселения  не будут утверждены межбюджетные трансферты районному бюджету, предусмотренные настоящим Соглашением, действие Соглашения приостанавливается с начала  финансового года до момента  утверждения соответствующих межбюджетных трансфертов.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3"/>
      <w:r>
        <w:rPr>
          <w:rFonts w:ascii="Times New Roman" w:hAnsi="Times New Roman"/>
          <w:b/>
          <w:sz w:val="28"/>
          <w:szCs w:val="28"/>
        </w:rPr>
        <w:t>3. Права и обязанности Сторон</w:t>
      </w:r>
      <w:bookmarkEnd w:id="2"/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3.1.  Представительный орган муниципального района: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3.1.1.Устанавливает в муниципальных правовых актах полномочия контрольно-счетного органа  по осуществлению предусмотренных настоящим Соглашением полномочий;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3.1.2.Устанавливает штатную численность контрольно-счетного органа с учетом необходимости осуществления предусмотренных настоящим Соглашением полномочий;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3.1.3.Имеет право дополнительно использовать собственные  материальные ресурсы и финансовые средства на исполнение контрольно- счетным органом Краснощёковского  района  предусмотренных настоящим Соглашением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3.1.4.Имеет право получать от контрольно-счетного органа 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Контрольно-счетный  орган района: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3.2.1.Ежегодно включает в планы работы внешнюю проверку годового отчета об исполнении бюджета поселения и экспертизу проекта бюджета поселения.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3.2.3.Проводит предусмотренные планом своей работы </w:t>
      </w:r>
      <w:proofErr w:type="gramStart"/>
      <w:r>
        <w:rPr>
          <w:rFonts w:ascii="Times New Roman" w:hAnsi="Times New Roman"/>
          <w:sz w:val="28"/>
          <w:szCs w:val="28"/>
        </w:rPr>
        <w:t>мероприятия</w:t>
      </w:r>
      <w:proofErr w:type="gramEnd"/>
      <w:r>
        <w:rPr>
          <w:rFonts w:ascii="Times New Roman" w:hAnsi="Times New Roman"/>
          <w:sz w:val="28"/>
          <w:szCs w:val="28"/>
        </w:rPr>
        <w:t xml:space="preserve"> в порядке установленном регламентом и стандартами внешнего муниципального финансового контроля для соответствующих мероприятий, и в сроки, установленные утвержденным планом..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3.2.4.Для подготовки к внешней проверке годового отчета об исполнении бюджета поселения имеет право в течение соответствующего года осуществлять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бюджета поселения и использованием средств бюджета поселения.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3.2.5.Определяет формы, цели, задачи и исполнителей проводимых мероприятий, 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3.2.6.Имеет право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3.2.7.Направляет отчеты и заключения по результатам проведенных мероприятий представительному органу  поселения и главе поселения, размещает информацию о проведенных мероприятиях на официальном сайте администрации Краснощёковского района в сети Интернет.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3.2.8.Направляет представления и предписания администрации поселения, другим проверяемым органам и организациям, принимает другие предусмотренные законодательством меры по предотвращению и устранению выявляемых нарушений.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поселения, направляет органам местного самоуправления соответствующие предложения.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3.2.10.В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3.2.11.Обеспечивает использование межбюджетных трансфертов,  предусмотренных настоящим Соглашением  на оплату труда своих работников с начислениями, материально-техническое обеспечение, на оплату курсов повышения квалификации.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3.2.12.Имеет право использовать средства предусмотренных настоящим Соглашением межбюджетных трансфертов на компенсацию расходов, осуществленных до поступления указанных межбюджетных трансфертов в районный бюджет.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3.2.13.Обеспечивает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3.2.14. Ежегодно предоставляет  представительному органу поселения информацию  об осуществлении предусмотренных настоящим Соглашением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3.2.15.Имеет право приостановить осуществление предусмотренных настоящим Соглашением полномочий в случае невыполнения настоящего Соглашения в части  обеспечения перечисления межбюджетных трансфертов в бюджет Краснощёковского района.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Представительный орган поселения: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3.3.1.Утверждает в  решении о бюджете поселения на очередной финансовый год межбюджетные трансферты  бюджету Краснощёковского района  на осуществление переданных полномочий в объеме, определенном в соответствии с </w:t>
      </w:r>
      <w:proofErr w:type="gramStart"/>
      <w:r>
        <w:rPr>
          <w:rFonts w:ascii="Times New Roman" w:hAnsi="Times New Roman"/>
          <w:sz w:val="28"/>
          <w:szCs w:val="28"/>
        </w:rPr>
        <w:t>предусмотренными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настоящим Соглашением порядком  и обеспечивает их перечисление в районный бюджет. 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3.3.2.Направляет в контрольно-счетный орган района  предложения о проведении контрольных и экспертно-аналитических мероприятий, которые могут включать рекомендации по срокам, целям и задачам проводимых мероприятий, способы проведения, проверяемые органы и организации;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3.3.3.Рассматривает отчеты и заключения, а также предложения контрольно-счетного органа по результатам проведения контрольных и экспертно-аналитических мероприятий.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3.3.4. Рассматривает обращения контрольно-счетного органа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3.3.5. 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 района другим органам и организациям.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3.3.6.Получает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3.3.7.Имеет право приостановить перечисление предусмотренных настоящим Соглашением межбюджетных трансфертов в случае невыполнения контрольно-счетным органом обязательств, принятых в соответствии с настоящим Соглашением.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8.Стороны имеют право принимать иные меры, необходимые для реализации настоящего Соглашения.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Ответственность сторон: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Стороны несут ответственность за неисполнение (ненадлежащее исполнение) предусмотренных настоящим Соглашением обязанностей в соответствии с законодательством Российской Федерации и настоящим Соглашением.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В случае неисполнения (ненадлежащего исполнения) контрольно-счетным органом  предусмотренных настоящим Соглашением полномочий,  Краснощёковский районный Совет депутатов обеспечивает возврат в бюджет поселения части предусмотренных настоящим Соглашением межбюджетных трансфертов, приходящихся на </w:t>
      </w:r>
      <w:proofErr w:type="spellStart"/>
      <w:r>
        <w:rPr>
          <w:rFonts w:ascii="Times New Roman" w:hAnsi="Times New Roman"/>
          <w:sz w:val="28"/>
          <w:szCs w:val="28"/>
        </w:rPr>
        <w:t>непроведенные</w:t>
      </w:r>
      <w:proofErr w:type="spellEnd"/>
      <w:r>
        <w:rPr>
          <w:rFonts w:ascii="Times New Roman" w:hAnsi="Times New Roman"/>
          <w:sz w:val="28"/>
          <w:szCs w:val="28"/>
        </w:rPr>
        <w:t>, ненадлежащие проведенные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В случае </w:t>
      </w:r>
      <w:proofErr w:type="spellStart"/>
      <w:r>
        <w:rPr>
          <w:rFonts w:ascii="Times New Roman" w:hAnsi="Times New Roman"/>
          <w:sz w:val="28"/>
          <w:szCs w:val="28"/>
        </w:rPr>
        <w:t>неперечисления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(неполного перечисления) или несвоевременного перечисления  в районный бюджет межбюджетных трансфертов, иных нарушениях установленного законодательством или настоящим Соглашением порядка перечисления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4.4.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трансфертов, а также, если неисполнение (ненадлежащее исполнение) обязанностей было допущено вследствие действий  </w:t>
      </w:r>
      <w:proofErr w:type="spellStart"/>
      <w:r>
        <w:rPr>
          <w:rFonts w:ascii="Times New Roman" w:hAnsi="Times New Roman"/>
          <w:sz w:val="28"/>
          <w:szCs w:val="28"/>
        </w:rPr>
        <w:t>администрацииКраснощёковского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администрации поселения или иных третьих лиц.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5. Заключительные положения</w:t>
      </w:r>
    </w:p>
    <w:p w:rsidR="009F51F0" w:rsidRDefault="009F51F0" w:rsidP="009F51F0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Настоящее Соглашение вступает в силу с момента  его подписания всеми сторонами.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Действие настоящего Соглашения может быть прекращено досрочно по соглашению сторон либо в случае направления представительным органом  поселения или представительным органом Краснощёковского  района, другим сторонам уведомления о расторжении Соглашения.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5.5.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5.6. При прекращении действия Соглашения представительный орган Краснощёковского   района обеспечивает возврат в бюджет поселения определенную в соответствии с настоящим Соглашением часть объема межбюджетных трансфертов, приходящуюся на </w:t>
      </w:r>
      <w:proofErr w:type="spellStart"/>
      <w:r>
        <w:rPr>
          <w:rFonts w:ascii="Times New Roman" w:hAnsi="Times New Roman"/>
          <w:sz w:val="28"/>
          <w:szCs w:val="28"/>
        </w:rPr>
        <w:t>непроведенные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мероприятия.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Представительный орган  района:        Г.А.Ханина</w:t>
      </w: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Контрольно – счетный орган района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Г.Н.Польникова</w:t>
      </w:r>
      <w:proofErr w:type="spellEnd"/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51F0" w:rsidRDefault="009F51F0" w:rsidP="009F51F0">
      <w:pPr>
        <w:pStyle w:val="a3"/>
        <w:tabs>
          <w:tab w:val="left" w:pos="72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Представительный орган поселения                                  А.Г. Иньшин</w:t>
      </w:r>
    </w:p>
    <w:p w:rsidR="00C32D0D" w:rsidRPr="009F51F0" w:rsidRDefault="009F51F0" w:rsidP="009F51F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sectPr w:rsidR="00C32D0D" w:rsidRPr="009F51F0" w:rsidSect="001F4D5C">
      <w:pgSz w:w="12240" w:h="15840"/>
      <w:pgMar w:top="709" w:right="567" w:bottom="426" w:left="1276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F51F0"/>
    <w:rsid w:val="006022BD"/>
    <w:rsid w:val="00962FA4"/>
    <w:rsid w:val="009F51F0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1F0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51F0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2566</Words>
  <Characters>14627</Characters>
  <Application>Microsoft Office Word</Application>
  <DocSecurity>0</DocSecurity>
  <Lines>121</Lines>
  <Paragraphs>34</Paragraphs>
  <ScaleCrop>false</ScaleCrop>
  <Company>Pirated Aliance</Company>
  <LinksUpToDate>false</LinksUpToDate>
  <CharactersWithSpaces>17159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2024-03-27T07:01:00Z</dcterms:created>
  <dcterms:modified xsi:type="dcterms:W3CDTF">2024-03-27T07:07:00Z</dcterms:modified>
</cp:coreProperties>
</file>