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УСТЬ-БЕЛОВСКИЙ СЕЛЬСКИЙ СОВЕТ ДЕПУТАТОВ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КРАСНОЩЕКОВСКОГО РАЙОНА АЛТАЙСКОГО КРАЯ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РЕШЕНИЕ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17.01. 2023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 xml:space="preserve">год                                                                        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 xml:space="preserve">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>№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2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с.Усть-Белое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Об утверждении отчета об исполнении бюджета муниципального образования Усть-Беловский сельсовет Краснощековского района Алтайского края за 202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2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>год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Заслушав информацию  об исполнении бюджета муниципального образования Усть-Беловский сельсовет Краснощёковского района Алтайского края за 202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2</w:t>
      </w:r>
      <w:r>
        <w:rPr>
          <w:lang w:eastAsia="ru-RU"/>
          <w:rFonts w:ascii="Arial" w:eastAsia="Times New Roman" w:hAnsi="Arial" w:cs="Arial"/>
          <w:sz w:val="24"/>
          <w:szCs w:val="24"/>
        </w:rPr>
        <w:t>год, в соответствии со ст. 54 Устава муниципального образования Усть-Беловский сельсовет Краснощёковского района Алтайского края, Совет депутатов Усть-Беловского сельсовета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                                                        РЕШИЛ: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1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Отчет об исполнении бюджета муниципального образования Усть-Беловский сельсовет Краснощёковского района Алтайского края за 202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2</w:t>
      </w:r>
      <w:r>
        <w:rPr>
          <w:lang w:eastAsia="ru-RU"/>
          <w:rFonts w:ascii="Arial" w:eastAsia="Times New Roman" w:hAnsi="Arial" w:cs="Arial"/>
          <w:sz w:val="24"/>
          <w:szCs w:val="24"/>
        </w:rPr>
        <w:t>год  утвердить:   Доходы бюджета в сумме -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1 719 297</w:t>
      </w:r>
      <w:r>
        <w:rPr>
          <w:lang w:eastAsia="ru-RU"/>
          <w:rFonts w:ascii="Arial" w:eastAsia="Times New Roman" w:hAnsi="Arial" w:cs="Arial"/>
          <w:sz w:val="24"/>
          <w:szCs w:val="24"/>
        </w:rPr>
        <w:t>руб.,  Расходы бюджета в сумме- 1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 xml:space="preserve"> 562 912</w:t>
      </w:r>
      <w:r>
        <w:rPr>
          <w:lang w:eastAsia="ru-RU"/>
          <w:rFonts w:ascii="Arial" w:eastAsia="Times New Roman" w:hAnsi="Arial" w:cs="Arial"/>
          <w:sz w:val="24"/>
          <w:szCs w:val="24"/>
        </w:rPr>
        <w:t>руб.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2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Обнародовать настоящее решение в установленном порядке.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Глава сельсовета 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 xml:space="preserve">                           Т.И.Дмитриева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pStyle w:val="31"/>
        <w:tabs>
          <w:tab w:val="left"/>
        </w:tabs>
        <w:rPr>
          <w:sz w:val="24"/>
          <w:szCs w:val="24"/>
          <w:rtl w:val="off"/>
        </w:rPr>
      </w:pPr>
    </w:p>
    <w:p>
      <w:pPr>
        <w:pStyle w:val="31"/>
        <w:tabs>
          <w:tab w:val="left"/>
        </w:tabs>
      </w:pPr>
      <w:r>
        <w:rPr>
          <w:sz w:val="24"/>
          <w:szCs w:val="24"/>
          <w:rtl w:val="off"/>
        </w:rPr>
        <w:t xml:space="preserve">                                                                                  </w:t>
      </w:r>
    </w:p>
    <w:p/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52c5e1c"/>
    <w:multiLevelType w:val="hybridMultilevel"/>
    <w:tmpl w:val="588c7902"/>
    <w:lvl w:ilvl="0" w:tplc="419000f">
      <w:start w:val="1"/>
      <w:lvlText w:val="%1."/>
      <w:lvlJc w:val="left"/>
      <w:pPr>
        <w:ind w:left="360" w:hanging="360"/>
        <w:tabs>
          <w:tab w:val="num" w:pos="360"/>
        </w:tabs>
      </w:pPr>
    </w:lvl>
    <w:lvl w:ilvl="1" w:tplc="4190019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plc="419001b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plc="419000f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plc="4190019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plc="419001b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plc="419000f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plc="4190019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plc="419001b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1">
    <w:nsid w:val="599e529e"/>
    <w:multiLevelType w:val="hybridMultilevel"/>
    <w:tmpl w:val="5f7ede46"/>
    <w:lvl w:ilvl="0" w:tplc="419000f">
      <w:start w:val="2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31">
    <w:name w:val="heading 3"/>
    <w:basedOn w:val="a1"/>
    <w:next w:val="a1"/>
    <w:link w:val="Normal"/>
    <w:qFormat/>
    <w:pPr>
      <w:keepNext/>
      <w:keepLines/>
      <w:outlineLvl w:val="2"/>
      <w:spacing w:after="0" w:before="40"/>
    </w:pPr>
    <w:rPr>
      <w:rFonts w:asciiTheme="majorHAnsi" w:eastAsiaTheme="majorEastAsia" w:hAnsiTheme="majorHAnsi" w:cstheme="majorBidi"/>
      <w:color w:val="1F4D78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2023-09-27T06:58:49Z</dcterms:modified>
  <cp:lastPrinted>2023-04-06T07:44:29Z</cp:lastPrinted>
  <cp:version>0900.0000.01</cp:version>
</cp:coreProperties>
</file>