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7A6015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6015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7A6015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7A60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7A6015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6015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7A6015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6015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485FA8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066846" w:rsidRPr="00485FA8" w:rsidTr="003B52AC">
        <w:trPr>
          <w:trHeight w:val="425"/>
        </w:trPr>
        <w:tc>
          <w:tcPr>
            <w:tcW w:w="250" w:type="dxa"/>
          </w:tcPr>
          <w:p w:rsidR="004573DA" w:rsidRPr="00485FA8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485FA8" w:rsidRDefault="00881CC3" w:rsidP="006E036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B12B7" w:rsidRPr="00485F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A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E036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" w:type="dxa"/>
          </w:tcPr>
          <w:p w:rsidR="004573DA" w:rsidRPr="00485FA8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485FA8" w:rsidRDefault="00600A1C" w:rsidP="00D749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Pr="00485FA8" w:rsidRDefault="004573DA" w:rsidP="00600A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485FA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0A1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485F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485FA8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485FA8" w:rsidRDefault="006E0363" w:rsidP="00675D45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72</w:t>
            </w:r>
          </w:p>
        </w:tc>
      </w:tr>
      <w:tr w:rsidR="00510756" w:rsidRPr="00485FA8" w:rsidTr="003B52AC">
        <w:trPr>
          <w:trHeight w:val="425"/>
        </w:trPr>
        <w:tc>
          <w:tcPr>
            <w:tcW w:w="9322" w:type="dxa"/>
            <w:gridSpan w:val="8"/>
          </w:tcPr>
          <w:p w:rsidR="00510756" w:rsidRPr="00485FA8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5FA8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485FA8" w:rsidTr="0070112C">
        <w:trPr>
          <w:gridAfter w:val="2"/>
          <w:wAfter w:w="4819" w:type="dxa"/>
          <w:trHeight w:val="1718"/>
        </w:trPr>
        <w:tc>
          <w:tcPr>
            <w:tcW w:w="4503" w:type="dxa"/>
            <w:gridSpan w:val="6"/>
          </w:tcPr>
          <w:p w:rsidR="00CD317C" w:rsidRPr="00485FA8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485FA8">
              <w:rPr>
                <w:sz w:val="28"/>
                <w:szCs w:val="28"/>
              </w:rPr>
              <w:br w:type="page"/>
            </w:r>
            <w:r w:rsidR="00D749A8" w:rsidRPr="00485FA8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485FA8" w:rsidRPr="00485FA8">
              <w:rPr>
                <w:rFonts w:ascii="Times New Roman" w:hAnsi="Times New Roman"/>
                <w:sz w:val="28"/>
                <w:szCs w:val="28"/>
              </w:rPr>
              <w:t xml:space="preserve">проведении обследования, категорирования и паспортизации </w:t>
            </w:r>
            <w:r w:rsidR="00D749A8" w:rsidRPr="00485FA8">
              <w:rPr>
                <w:rFonts w:ascii="Times New Roman" w:hAnsi="Times New Roman"/>
                <w:sz w:val="28"/>
                <w:szCs w:val="28"/>
              </w:rPr>
              <w:t xml:space="preserve">объектов, относящихся к сфере деятельности Министерства здравоохранения Российской Федерации, </w:t>
            </w:r>
            <w:r w:rsidR="00D749A8" w:rsidRPr="00485FA8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расположенных </w:t>
            </w:r>
            <w:r w:rsidR="00EB2F90" w:rsidRPr="00485FA8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 </w:t>
            </w:r>
            <w:r w:rsidR="00D749A8" w:rsidRPr="00485FA8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 xml:space="preserve">на территории </w:t>
            </w:r>
            <w:r w:rsidR="0070112C" w:rsidRPr="00485FA8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Краснощёковского района Алтайского края</w:t>
            </w:r>
          </w:p>
          <w:p w:rsidR="00AF6653" w:rsidRPr="00485FA8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6015" w:rsidRPr="00485FA8" w:rsidRDefault="007A6015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CE4647" w:rsidRPr="00485FA8" w:rsidRDefault="00485FA8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485FA8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06.03.2006 № 35-ФЗ «О противодействии терроризму», Указом Президента Российской Федерации от 16.02.2006 №</w:t>
      </w:r>
      <w:r w:rsidR="00284392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485FA8">
        <w:rPr>
          <w:rFonts w:ascii="Times New Roman" w:hAnsi="Times New Roman" w:cs="Times New Roman"/>
          <w:sz w:val="28"/>
          <w:szCs w:val="28"/>
          <w:lang w:bidi="ru-RU"/>
        </w:rPr>
        <w:t xml:space="preserve">116 «О мерах по противодействию терроризму», </w:t>
      </w:r>
      <w:r w:rsidR="00600A1C">
        <w:rPr>
          <w:rFonts w:ascii="Times New Roman" w:hAnsi="Times New Roman" w:cs="Times New Roman"/>
          <w:sz w:val="28"/>
          <w:szCs w:val="28"/>
          <w:lang w:bidi="ru-RU"/>
        </w:rPr>
        <w:t>п. п. 7, 8</w:t>
      </w:r>
      <w:r w:rsidR="00FB0AD9">
        <w:rPr>
          <w:rFonts w:ascii="Times New Roman" w:hAnsi="Times New Roman" w:cs="Times New Roman"/>
          <w:sz w:val="28"/>
          <w:szCs w:val="28"/>
          <w:lang w:bidi="ru-RU"/>
        </w:rPr>
        <w:t>, 32</w:t>
      </w:r>
      <w:r w:rsidR="00600A1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D749A8" w:rsidRPr="00485FA8">
        <w:rPr>
          <w:rFonts w:ascii="Times New Roman" w:hAnsi="Times New Roman" w:cs="Times New Roman"/>
          <w:sz w:val="28"/>
          <w:szCs w:val="28"/>
          <w:lang w:bidi="ru-RU"/>
        </w:rPr>
        <w:t>постановлени</w:t>
      </w:r>
      <w:r w:rsidR="00600A1C">
        <w:rPr>
          <w:rFonts w:ascii="Times New Roman" w:hAnsi="Times New Roman" w:cs="Times New Roman"/>
          <w:sz w:val="28"/>
          <w:szCs w:val="28"/>
          <w:lang w:bidi="ru-RU"/>
        </w:rPr>
        <w:t>я</w:t>
      </w:r>
      <w:r w:rsidR="00D749A8" w:rsidRPr="00485FA8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РФ от 13.01.2017 №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D749A8" w:rsidRPr="00485FA8">
        <w:rPr>
          <w:rFonts w:ascii="Times New Roman" w:hAnsi="Times New Roman" w:cs="Times New Roman"/>
          <w:sz w:val="28"/>
          <w:szCs w:val="28"/>
          <w:lang w:bidi="ru-RU"/>
        </w:rPr>
        <w:t>8 «Об утверждении требований к антитеррористической защищенности объектов (территорий) Министерства здравоохранения Российской Федерации и объектов (территорий), относящихся к сфере деятельности Министерства здравоохранения Российской Федерации, и формы паспорта</w:t>
      </w:r>
      <w:proofErr w:type="gramEnd"/>
      <w:r w:rsidR="00D749A8" w:rsidRPr="00485FA8">
        <w:rPr>
          <w:rFonts w:ascii="Times New Roman" w:hAnsi="Times New Roman" w:cs="Times New Roman"/>
          <w:sz w:val="28"/>
          <w:szCs w:val="28"/>
          <w:lang w:bidi="ru-RU"/>
        </w:rPr>
        <w:t xml:space="preserve"> безопасности этих объектов (территорий)»</w:t>
      </w:r>
      <w:r w:rsidR="000C2F00" w:rsidRPr="00485FA8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485FA8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E4647" w:rsidRPr="00485FA8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CE4647" w:rsidRPr="00485FA8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85FA8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485FA8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485FA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A4E0A" w:rsidRDefault="00EB2F90" w:rsidP="004A4E0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485FA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="0070112C" w:rsidRPr="00485FA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4A4E0A" w:rsidRPr="004A4E0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Создать межведомственную комиссию по организации обследования и категорирования</w:t>
      </w:r>
      <w:r w:rsidR="00600A1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="004A4E0A" w:rsidRPr="004A4E0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объектов,</w:t>
      </w:r>
      <w:r w:rsidR="00600A1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находящихся в собственности муниципального образования </w:t>
      </w:r>
      <w:r w:rsidR="00600A1C" w:rsidRPr="00600A1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Краснощёковского района Алтайского края</w:t>
      </w:r>
      <w:r w:rsidR="00600A1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на которых осуществляют свою</w:t>
      </w:r>
      <w:r w:rsidR="004A4E0A" w:rsidRPr="004A4E0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деятельност</w:t>
      </w:r>
      <w:r w:rsidR="00600A1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ь медицинские учреждения </w:t>
      </w:r>
      <w:r w:rsidR="00600A1C" w:rsidRPr="00600A1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КГБУЗ «Краснощёковская ЦРБ»</w:t>
      </w:r>
      <w:r w:rsidR="004A4E0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Утвердить: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r w:rsidR="003D79D6" w:rsidRP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 межведомственной </w:t>
      </w:r>
      <w:r w:rsidR="00600A1C" w:rsidRPr="00600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комиссию по организации обследования и категорирования объектов, находящихся в собственности муниципального образования Краснощёковского района Алтайского края на которых осуществляют свою деятельность медицинские учреждения КГБУЗ «Краснощёковская ЦРБ» 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1);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70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Типовое Положение о межведомственной комиссии по обследованию </w:t>
      </w:r>
      <w:r w:rsidR="00252FC1" w:rsidRPr="00252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объектов, относящихся к сфере деятельности Министерства </w:t>
      </w:r>
      <w:r w:rsidR="00252FC1" w:rsidRPr="00252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здравоохранения Российской Федерации,  расположенных  на территории Краснощёковского района Алтайского края 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(приложение </w:t>
      </w:r>
      <w:r w:rsid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Форму акта обследования и категорирования </w:t>
      </w:r>
      <w:r w:rsidR="00327BBA" w:rsidRPr="00327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объектов, относящихся к сфере деятельности Министерства здравоохранения Российской Федерации,  расположенных  на территории Краснощёковского района Алтайского края 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(приложение </w:t>
      </w:r>
      <w:r w:rsid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Перечень </w:t>
      </w:r>
      <w:r w:rsidR="00327BBA" w:rsidRPr="00327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объектов, относящихся к сфере деятельности Министерства здравоохранения Российской Федерации,  расположенных  на территории Краснощёковского района Алтайского края</w:t>
      </w:r>
      <w:r w:rsidR="00327B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правообладателем которых является муниципальное образование Краснощековский район Алтайского края, на которых осуществляет свою деятельность «Краснощёковская центральная районная больница» для проведения  обследования и категорирования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</w:t>
      </w:r>
      <w:r w:rsidR="003D79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A4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27BB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Главному врачу «Краснощёковской ЦРБ» Гуровой Ю.Н. (по согласованию)</w:t>
      </w:r>
      <w:r w:rsidRPr="004A4E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 w:rsidR="00A65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6E0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6E0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65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77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обследование и категорирование </w:t>
      </w:r>
      <w:r w:rsidR="006E0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функционирующих </w:t>
      </w:r>
      <w:r w:rsidR="00A33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объектов,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расположенных  на территории Краснощёковского района Алтайского края, правообладателем которых является муниципальное образование Краснощековский район Алтайского края, на которых осуществляет свою деятельность «Краснощёковская центральная районная больница»</w:t>
      </w:r>
      <w:r w:rsidR="00A33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объекты)</w:t>
      </w:r>
      <w:r w:rsid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74C7" w:rsidRPr="00F0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Перечню;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</w:t>
      </w:r>
      <w:r w:rsidR="00A956CF" w:rsidRPr="00A95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категорирования объектов (территорий) разработать паспорта безопасности объектов (территорий), согласовать с территориальным органом безопасности, территориальным органом Федеральной службы войск национальной гвардии Российской Федерации</w:t>
      </w:r>
      <w:r w:rsidR="00A95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Алтайскому краю</w:t>
      </w:r>
      <w:r w:rsidR="00A956CF" w:rsidRPr="00A95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представить на утверждение не позднее </w:t>
      </w:r>
      <w:r w:rsidR="003F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A95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3F1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bookmarkStart w:id="0" w:name="_GoBack"/>
      <w:bookmarkEnd w:id="0"/>
      <w:r w:rsidR="00A95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FB0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95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A33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E2678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</w:t>
      </w:r>
      <w:r w:rsidR="00DE11DA" w:rsidRPr="00DE1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Разработку, учет, хранение паспортов безопасности объектов, их актуализацию, ознакомление лиц с информацией, содержащихся в них, осуществлять в соответствии</w:t>
      </w:r>
      <w:r w:rsidR="0005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действующим законодательством.</w:t>
      </w:r>
    </w:p>
    <w:p w:rsidR="000754CD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0754CD" w:rsidRPr="0007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Управляюще</w:t>
      </w:r>
      <w:r w:rsidR="0005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="000754CD" w:rsidRPr="0007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делами  Администрации района (</w:t>
      </w:r>
      <w:r w:rsidR="0005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Суханову Д.В.) </w:t>
      </w:r>
      <w:r w:rsidR="000754CD" w:rsidRPr="0007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754CD" w:rsidRPr="0007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r w:rsidR="0005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</w:t>
      </w:r>
      <w:proofErr w:type="gramEnd"/>
      <w:r w:rsidR="000754CD" w:rsidRPr="000754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Интернет-сайте Администрации района.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Контроль  исполнени</w:t>
      </w:r>
      <w:r w:rsidR="00056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настоящего</w:t>
      </w:r>
      <w:r w:rsidRPr="004A4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постановления оставляю за собой.</w:t>
      </w:r>
    </w:p>
    <w:p w:rsidR="004A4E0A" w:rsidRPr="004A4E0A" w:rsidRDefault="004A4E0A" w:rsidP="004A4E0A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6846" w:rsidRPr="00485FA8" w:rsidRDefault="00056B6B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>
        <w:rPr>
          <w:rFonts w:eastAsia="Times New Roman"/>
          <w:color w:val="auto"/>
          <w:spacing w:val="-4"/>
          <w:sz w:val="28"/>
          <w:szCs w:val="28"/>
          <w:lang w:eastAsia="ru-RU"/>
        </w:rPr>
        <w:t xml:space="preserve"> </w:t>
      </w:r>
    </w:p>
    <w:p w:rsidR="00082126" w:rsidRPr="00485FA8" w:rsidRDefault="003817CC" w:rsidP="007A6015">
      <w:pPr>
        <w:pStyle w:val="Noparagraphstyle"/>
        <w:rPr>
          <w:rFonts w:eastAsiaTheme="minorHAnsi"/>
          <w:color w:val="auto"/>
          <w:sz w:val="28"/>
          <w:szCs w:val="28"/>
          <w:lang w:eastAsia="en-US" w:bidi="ru-RU"/>
        </w:rPr>
      </w:pPr>
      <w:r w:rsidRPr="00485FA8">
        <w:rPr>
          <w:sz w:val="28"/>
          <w:szCs w:val="28"/>
          <w:lang w:bidi="ru-RU"/>
        </w:rPr>
        <w:t xml:space="preserve">Глава  района </w:t>
      </w:r>
      <w:r w:rsidR="00056B6B">
        <w:rPr>
          <w:sz w:val="28"/>
          <w:szCs w:val="28"/>
          <w:lang w:bidi="ru-RU"/>
        </w:rPr>
        <w:t xml:space="preserve">      </w:t>
      </w:r>
      <w:r w:rsidRPr="00485FA8">
        <w:rPr>
          <w:sz w:val="28"/>
          <w:szCs w:val="28"/>
          <w:lang w:bidi="ru-RU"/>
        </w:rPr>
        <w:t xml:space="preserve">           </w:t>
      </w:r>
      <w:r w:rsidR="00056B6B">
        <w:rPr>
          <w:sz w:val="28"/>
          <w:szCs w:val="28"/>
          <w:lang w:bidi="ru-RU"/>
        </w:rPr>
        <w:t xml:space="preserve">    </w:t>
      </w:r>
      <w:r w:rsidRPr="00485FA8">
        <w:rPr>
          <w:sz w:val="28"/>
          <w:szCs w:val="28"/>
          <w:lang w:bidi="ru-RU"/>
        </w:rPr>
        <w:t xml:space="preserve">                                             </w:t>
      </w:r>
      <w:r w:rsidR="007A6015" w:rsidRPr="00485FA8">
        <w:rPr>
          <w:sz w:val="28"/>
          <w:szCs w:val="28"/>
          <w:lang w:bidi="ru-RU"/>
        </w:rPr>
        <w:t xml:space="preserve">           </w:t>
      </w:r>
      <w:r w:rsidRPr="00485FA8">
        <w:rPr>
          <w:sz w:val="28"/>
          <w:szCs w:val="28"/>
          <w:lang w:bidi="ru-RU"/>
        </w:rPr>
        <w:t xml:space="preserve">    А.Ю. Бобрышев</w:t>
      </w:r>
    </w:p>
    <w:p w:rsidR="007A6015" w:rsidRPr="00485FA8" w:rsidRDefault="00066846" w:rsidP="003817CC">
      <w:pPr>
        <w:pStyle w:val="Noparagraphstyle"/>
        <w:spacing w:line="240" w:lineRule="auto"/>
        <w:rPr>
          <w:rFonts w:eastAsiaTheme="minorHAnsi"/>
          <w:color w:val="auto"/>
          <w:sz w:val="28"/>
          <w:szCs w:val="28"/>
          <w:lang w:eastAsia="en-US" w:bidi="ru-RU"/>
        </w:rPr>
      </w:pPr>
      <w:r w:rsidRPr="00485FA8">
        <w:rPr>
          <w:rFonts w:eastAsiaTheme="minorHAnsi"/>
          <w:color w:val="auto"/>
          <w:sz w:val="28"/>
          <w:szCs w:val="28"/>
          <w:lang w:eastAsia="en-US" w:bidi="ru-RU"/>
        </w:rPr>
        <w:t xml:space="preserve"> </w:t>
      </w:r>
      <w:r w:rsidR="003817CC" w:rsidRPr="00485FA8">
        <w:rPr>
          <w:rFonts w:eastAsiaTheme="minorHAnsi"/>
          <w:color w:val="auto"/>
          <w:sz w:val="28"/>
          <w:szCs w:val="28"/>
          <w:lang w:eastAsia="en-US" w:bidi="ru-RU"/>
        </w:rPr>
        <w:t xml:space="preserve">                                                                                   </w:t>
      </w:r>
    </w:p>
    <w:p w:rsidR="007A6015" w:rsidRDefault="007A6015" w:rsidP="003817CC">
      <w:pPr>
        <w:pStyle w:val="Noparagraphstyle"/>
        <w:spacing w:line="240" w:lineRule="auto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7A6015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B7E" w:rsidRDefault="00650B7E" w:rsidP="00935B7B">
      <w:pPr>
        <w:spacing w:after="0" w:line="240" w:lineRule="auto"/>
      </w:pPr>
      <w:r>
        <w:separator/>
      </w:r>
    </w:p>
  </w:endnote>
  <w:endnote w:type="continuationSeparator" w:id="0">
    <w:p w:rsidR="00650B7E" w:rsidRDefault="00650B7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B7E" w:rsidRDefault="00650B7E" w:rsidP="00935B7B">
      <w:pPr>
        <w:spacing w:after="0" w:line="240" w:lineRule="auto"/>
      </w:pPr>
      <w:r>
        <w:separator/>
      </w:r>
    </w:p>
  </w:footnote>
  <w:footnote w:type="continuationSeparator" w:id="0">
    <w:p w:rsidR="00650B7E" w:rsidRDefault="00650B7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6B6B"/>
    <w:rsid w:val="0005777B"/>
    <w:rsid w:val="00065ABB"/>
    <w:rsid w:val="00066846"/>
    <w:rsid w:val="00071799"/>
    <w:rsid w:val="000754CD"/>
    <w:rsid w:val="00076801"/>
    <w:rsid w:val="00080072"/>
    <w:rsid w:val="00082126"/>
    <w:rsid w:val="00082375"/>
    <w:rsid w:val="000909A6"/>
    <w:rsid w:val="000974AA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52FC1"/>
    <w:rsid w:val="0027604E"/>
    <w:rsid w:val="00282AF7"/>
    <w:rsid w:val="00284392"/>
    <w:rsid w:val="00295B14"/>
    <w:rsid w:val="002C6770"/>
    <w:rsid w:val="002D62A5"/>
    <w:rsid w:val="002E2DB9"/>
    <w:rsid w:val="002F7B40"/>
    <w:rsid w:val="002F7B72"/>
    <w:rsid w:val="0030048F"/>
    <w:rsid w:val="00327BBA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B52AC"/>
    <w:rsid w:val="003C697E"/>
    <w:rsid w:val="003D79D6"/>
    <w:rsid w:val="003E69B1"/>
    <w:rsid w:val="003E7250"/>
    <w:rsid w:val="003F1B7C"/>
    <w:rsid w:val="00445E29"/>
    <w:rsid w:val="0044649F"/>
    <w:rsid w:val="004573DA"/>
    <w:rsid w:val="00461AB7"/>
    <w:rsid w:val="00474FC2"/>
    <w:rsid w:val="00485FA8"/>
    <w:rsid w:val="004A4E0A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67138"/>
    <w:rsid w:val="00570C12"/>
    <w:rsid w:val="005A0E13"/>
    <w:rsid w:val="005B4C0F"/>
    <w:rsid w:val="005C0B36"/>
    <w:rsid w:val="005C7749"/>
    <w:rsid w:val="005D10F6"/>
    <w:rsid w:val="005E225D"/>
    <w:rsid w:val="005E2D18"/>
    <w:rsid w:val="00600A1C"/>
    <w:rsid w:val="0061090B"/>
    <w:rsid w:val="00610996"/>
    <w:rsid w:val="00614470"/>
    <w:rsid w:val="006151DC"/>
    <w:rsid w:val="00616E1C"/>
    <w:rsid w:val="00631451"/>
    <w:rsid w:val="00640A19"/>
    <w:rsid w:val="00650B7E"/>
    <w:rsid w:val="00651963"/>
    <w:rsid w:val="00655270"/>
    <w:rsid w:val="00670C6B"/>
    <w:rsid w:val="006734AE"/>
    <w:rsid w:val="00675D45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0363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7446D"/>
    <w:rsid w:val="00781FB0"/>
    <w:rsid w:val="0078583F"/>
    <w:rsid w:val="00795C52"/>
    <w:rsid w:val="007A6015"/>
    <w:rsid w:val="007B0094"/>
    <w:rsid w:val="007B34BE"/>
    <w:rsid w:val="007B37F8"/>
    <w:rsid w:val="007B523F"/>
    <w:rsid w:val="007C1792"/>
    <w:rsid w:val="007C77E8"/>
    <w:rsid w:val="00803C53"/>
    <w:rsid w:val="00810C65"/>
    <w:rsid w:val="00811D69"/>
    <w:rsid w:val="00812A3F"/>
    <w:rsid w:val="00813281"/>
    <w:rsid w:val="00816D9E"/>
    <w:rsid w:val="00826695"/>
    <w:rsid w:val="00842945"/>
    <w:rsid w:val="0086150E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4B74"/>
    <w:rsid w:val="009B36E1"/>
    <w:rsid w:val="009B5C9E"/>
    <w:rsid w:val="009C346A"/>
    <w:rsid w:val="009D4224"/>
    <w:rsid w:val="00A026A2"/>
    <w:rsid w:val="00A034C1"/>
    <w:rsid w:val="00A04653"/>
    <w:rsid w:val="00A147E1"/>
    <w:rsid w:val="00A2102B"/>
    <w:rsid w:val="00A339EB"/>
    <w:rsid w:val="00A6526B"/>
    <w:rsid w:val="00A84930"/>
    <w:rsid w:val="00A860C4"/>
    <w:rsid w:val="00A956CF"/>
    <w:rsid w:val="00AB00B9"/>
    <w:rsid w:val="00AB400D"/>
    <w:rsid w:val="00AB4B0F"/>
    <w:rsid w:val="00AC4DF7"/>
    <w:rsid w:val="00AC5247"/>
    <w:rsid w:val="00AD6827"/>
    <w:rsid w:val="00AE59C5"/>
    <w:rsid w:val="00AE735E"/>
    <w:rsid w:val="00AF2BA7"/>
    <w:rsid w:val="00AF6653"/>
    <w:rsid w:val="00B06A7E"/>
    <w:rsid w:val="00B16353"/>
    <w:rsid w:val="00B2390B"/>
    <w:rsid w:val="00B312E9"/>
    <w:rsid w:val="00B32FDE"/>
    <w:rsid w:val="00B51A65"/>
    <w:rsid w:val="00B52CAA"/>
    <w:rsid w:val="00B60BB8"/>
    <w:rsid w:val="00B7005C"/>
    <w:rsid w:val="00B7023A"/>
    <w:rsid w:val="00BA3FA2"/>
    <w:rsid w:val="00BB1BAF"/>
    <w:rsid w:val="00BB7733"/>
    <w:rsid w:val="00BC4CEA"/>
    <w:rsid w:val="00BE7A5D"/>
    <w:rsid w:val="00C11FE9"/>
    <w:rsid w:val="00C22A12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D317C"/>
    <w:rsid w:val="00CE2678"/>
    <w:rsid w:val="00CE4647"/>
    <w:rsid w:val="00CE5682"/>
    <w:rsid w:val="00CF10D1"/>
    <w:rsid w:val="00CF2E6D"/>
    <w:rsid w:val="00D06087"/>
    <w:rsid w:val="00D10043"/>
    <w:rsid w:val="00D1458B"/>
    <w:rsid w:val="00D34B37"/>
    <w:rsid w:val="00D61BDF"/>
    <w:rsid w:val="00D622F6"/>
    <w:rsid w:val="00D749A8"/>
    <w:rsid w:val="00D75708"/>
    <w:rsid w:val="00D82810"/>
    <w:rsid w:val="00DA054C"/>
    <w:rsid w:val="00DB44A0"/>
    <w:rsid w:val="00DC237C"/>
    <w:rsid w:val="00DD19A9"/>
    <w:rsid w:val="00DD64D6"/>
    <w:rsid w:val="00DE11DA"/>
    <w:rsid w:val="00DF731A"/>
    <w:rsid w:val="00E27771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D61F2"/>
    <w:rsid w:val="00EF4AB3"/>
    <w:rsid w:val="00F074C7"/>
    <w:rsid w:val="00F30835"/>
    <w:rsid w:val="00F4091D"/>
    <w:rsid w:val="00F67EDB"/>
    <w:rsid w:val="00F72E0E"/>
    <w:rsid w:val="00F74AEF"/>
    <w:rsid w:val="00F75E44"/>
    <w:rsid w:val="00F767E5"/>
    <w:rsid w:val="00F90563"/>
    <w:rsid w:val="00F93837"/>
    <w:rsid w:val="00FB0AD9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4CA7A-E73F-4D94-BF7C-4FB762C8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129</cp:revision>
  <cp:lastPrinted>2021-06-16T04:12:00Z</cp:lastPrinted>
  <dcterms:created xsi:type="dcterms:W3CDTF">2019-11-18T04:19:00Z</dcterms:created>
  <dcterms:modified xsi:type="dcterms:W3CDTF">2024-02-28T08:00:00Z</dcterms:modified>
</cp:coreProperties>
</file>