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92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 w:firstRow="0" w:lastRow="0" w:firstColumn="0" w:lastColumn="0" w:noHBand="0" w:noVBand="0"/>
      </w:tblPr>
      <w:tblGrid>
        <w:gridCol w:w="4536"/>
      </w:tblGrid>
      <w:tr w:rsidR="003A3E9B" w:rsidRPr="003A3E9B" w:rsidTr="003A3E9B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4536" w:type="dxa"/>
          </w:tcPr>
          <w:p w:rsidR="003A3E9B" w:rsidRPr="003A3E9B" w:rsidRDefault="003A3E9B" w:rsidP="003A3E9B">
            <w:pPr>
              <w:pStyle w:val="1"/>
              <w:rPr>
                <w:b w:val="0"/>
                <w:sz w:val="28"/>
                <w:szCs w:val="28"/>
              </w:rPr>
            </w:pPr>
            <w:r w:rsidRPr="003A3E9B">
              <w:rPr>
                <w:b w:val="0"/>
                <w:sz w:val="28"/>
                <w:szCs w:val="28"/>
              </w:rPr>
              <w:t>УТВЕРЖДЕНО</w:t>
            </w:r>
          </w:p>
          <w:p w:rsidR="003A3E9B" w:rsidRPr="003A3E9B" w:rsidRDefault="003A3E9B" w:rsidP="003A3E9B">
            <w:pPr>
              <w:pStyle w:val="1"/>
              <w:rPr>
                <w:b w:val="0"/>
                <w:sz w:val="28"/>
                <w:szCs w:val="28"/>
              </w:rPr>
            </w:pPr>
            <w:r w:rsidRPr="003A3E9B">
              <w:rPr>
                <w:b w:val="0"/>
                <w:sz w:val="28"/>
                <w:szCs w:val="28"/>
              </w:rPr>
              <w:t>П</w:t>
            </w:r>
            <w:r w:rsidRPr="003A3E9B">
              <w:rPr>
                <w:b w:val="0"/>
                <w:sz w:val="28"/>
                <w:szCs w:val="28"/>
              </w:rPr>
              <w:t>остановлением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3A3E9B">
              <w:rPr>
                <w:b w:val="0"/>
                <w:sz w:val="28"/>
                <w:szCs w:val="28"/>
              </w:rPr>
              <w:t>Администрации Краснощековского района Алтайского края</w:t>
            </w:r>
          </w:p>
          <w:p w:rsidR="003A3E9B" w:rsidRPr="003A3E9B" w:rsidRDefault="003A3E9B" w:rsidP="003A3E9B">
            <w:pPr>
              <w:pStyle w:val="1"/>
              <w:rPr>
                <w:b w:val="0"/>
                <w:sz w:val="28"/>
                <w:szCs w:val="28"/>
              </w:rPr>
            </w:pPr>
            <w:r w:rsidRPr="003A3E9B">
              <w:rPr>
                <w:b w:val="0"/>
                <w:sz w:val="28"/>
                <w:szCs w:val="28"/>
              </w:rPr>
              <w:t>от 29.02.2024 №75</w:t>
            </w:r>
          </w:p>
          <w:p w:rsidR="003A3E9B" w:rsidRPr="003A3E9B" w:rsidRDefault="003A3E9B" w:rsidP="003A3E9B">
            <w:pPr>
              <w:pStyle w:val="1"/>
              <w:rPr>
                <w:b w:val="0"/>
                <w:sz w:val="28"/>
                <w:szCs w:val="28"/>
              </w:rPr>
            </w:pPr>
          </w:p>
          <w:p w:rsidR="003A3E9B" w:rsidRPr="003A3E9B" w:rsidRDefault="003A3E9B" w:rsidP="003A3E9B">
            <w:pPr>
              <w:pStyle w:val="1"/>
              <w:rPr>
                <w:b w:val="0"/>
                <w:sz w:val="28"/>
                <w:szCs w:val="28"/>
              </w:rPr>
            </w:pPr>
          </w:p>
        </w:tc>
      </w:tr>
    </w:tbl>
    <w:p w:rsidR="000F6297" w:rsidRDefault="000F6297" w:rsidP="003A3E9B">
      <w:pPr>
        <w:pStyle w:val="1"/>
        <w:jc w:val="left"/>
        <w:rPr>
          <w:b w:val="0"/>
          <w:sz w:val="28"/>
          <w:szCs w:val="28"/>
        </w:rPr>
      </w:pPr>
    </w:p>
    <w:p w:rsidR="000F6297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297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14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3614C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14C">
        <w:rPr>
          <w:rFonts w:ascii="Times New Roman" w:hAnsi="Times New Roman" w:cs="Times New Roman"/>
          <w:b/>
          <w:sz w:val="28"/>
          <w:szCs w:val="28"/>
        </w:rPr>
        <w:t xml:space="preserve">об общественном совете </w:t>
      </w:r>
      <w:r w:rsidR="006331D0" w:rsidRPr="00E3614C">
        <w:rPr>
          <w:rFonts w:ascii="Times New Roman" w:hAnsi="Times New Roman" w:cs="Times New Roman"/>
          <w:b/>
          <w:sz w:val="28"/>
          <w:szCs w:val="28"/>
        </w:rPr>
        <w:t>по развитию предпринимательства</w:t>
      </w:r>
    </w:p>
    <w:p w:rsidR="000F6297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14C">
        <w:rPr>
          <w:rFonts w:ascii="Times New Roman" w:hAnsi="Times New Roman" w:cs="Times New Roman"/>
          <w:b/>
          <w:sz w:val="28"/>
          <w:szCs w:val="28"/>
        </w:rPr>
        <w:t>при главе Краснощековского района</w:t>
      </w:r>
    </w:p>
    <w:p w:rsidR="00E3614C" w:rsidRDefault="00E3614C" w:rsidP="00E36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14C" w:rsidRPr="00E3614C" w:rsidRDefault="00E3614C" w:rsidP="00E36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297" w:rsidRPr="00E3614C" w:rsidRDefault="000F6297" w:rsidP="00E3614C">
      <w:pPr>
        <w:pStyle w:val="af8"/>
        <w:numPr>
          <w:ilvl w:val="0"/>
          <w:numId w:val="40"/>
        </w:numPr>
        <w:spacing w:before="0" w:beforeAutospacing="0" w:after="240" w:afterAutospacing="0"/>
        <w:jc w:val="center"/>
        <w:rPr>
          <w:b/>
          <w:sz w:val="28"/>
          <w:szCs w:val="28"/>
        </w:rPr>
      </w:pPr>
      <w:r w:rsidRPr="00E3614C">
        <w:rPr>
          <w:b/>
          <w:sz w:val="28"/>
          <w:szCs w:val="28"/>
        </w:rPr>
        <w:t>Общие положения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Общественный  совет по развитию предпринимательства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Краснощековского района</w:t>
      </w:r>
      <w:r w:rsidRPr="00A4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-  совет) является постоянно действующим совещательным органом, обеспечивающим взаимодействие органов местного самоуправления и субъектов предпринимательства по вопросам развития предпринимательства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</w:t>
      </w:r>
      <w:r w:rsidRPr="00A4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края.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1.2. Совет в своей деятельности руководствуется Конституцией Российской Федерации, действующим федеральным законодательством, нормативными правовыми актами </w:t>
      </w:r>
      <w:r w:rsidRPr="00A4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края, муниципальными нормативно-правовыми актами и настоящим Положением.</w:t>
      </w:r>
    </w:p>
    <w:p w:rsidR="00A41769" w:rsidRPr="00A41769" w:rsidRDefault="00885B8B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1.3. </w:t>
      </w:r>
      <w:r w:rsidR="00A41769"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осуществляет свою деятельность на принципе самоуправления, независимости принятия решений. Решения  совета носят рекомендательный характер.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1.4. Совет не является юридическим лицом и осуществляет свою деятельность на общественных началах.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2. Основные цели и задачи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Основными задачами  совета являются: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2.1. повышение роли субъектов малого и среднего предпринимательства в социально-экономическом развитии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 повышение эффективности работы по привлечению инвестиционных ресурсов в экономику района, созданию благоприятного инвестиционного климата, развитию инвестиционной и инновационной деятельности на территории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2.3. привлечение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2.4. развитие приоритетных направлений инвестиционной деятельности на территории района;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2.5. исследование и обобщение проблем субъектов малого и среднего предпринимательства, защиты их законных прав и интересов в органах государственной власти края и органах местного самоуправления;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2.6. привлечение общественных организаций, объединений предпринимателей,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2.7. выдвижение и поддержки инициатив, направленных на реализацию муниципальной политики в области развития малого и среднего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2.8. проведение общественной экспертизы проектов муниципальных правовых актов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регулирующих развитие малого и среднего предпринимательства.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2.9. устранение административных, экономических и организационных препятствий в развитии инвестиционной и инновационной деятельности.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3.Основные функции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 разработка предложений по реализации и совершенствованию государственной политики в области развития малого и среднего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3.2. выявление, обобщение и прогнозирование проблем, препятствующих динамичному развитию бизнеса, выработка оптимальных путей решения;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3.3. обсуждение проектов и программ по развитию малого и среднего предпринимательства в районе;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 анализ деятельности инфраструктуры поддержки субъектов малого и среднего предпринимательства на территории района, разработка мер по ее развитию;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 формирование позитивного общественного мнения о деятельности предпринимателей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3.6. разработка предложений по приоритетным направлениям развития района и координации финансовых и инвестиционных ресурсов на наиболее важных направлениях;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3.7. выработка рекомендаций по муниципальной поддержке инвестиционных процессов и стимулированию инвестиционной активности на территории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3.8. содействие привлечению предпринимателей к активному участию в реализации проектов и программ, направленных на развитие предпринимательства, в проводимых краевых и районных мероприятиях.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 Права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4.1. Председатель  совета: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4.1.1. руководит организацией деятельности  совета и обеспечивает ее планирование;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4.1.2. распределяет обязанности между заместителем, секретарем и членами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4.1.3. председательствует на заседаниях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4.1.4. подписывает документы, в том числе протоколы заседаний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4.1.5. организует </w:t>
      </w:r>
      <w:proofErr w:type="gramStart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выполнением принятых решений.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 Члены  совета: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4.2.1. выполняют поручения председателя  совета, заместителя председателя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4.2.2. участвуют в подготовке вопросов, выносимых на заседания  совета, и принимают необходимые меры для выполнения его решений, </w:t>
      </w:r>
      <w:proofErr w:type="gramStart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их реализацией.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4.2.3. имеют право лично участвовать в заседаниях  совета, вносить предложения в регламент проведения заседаний;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4.2.4. имеют право готовить предложения по совершенствованию нормативной правовой базы, регламентирующей сферу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4.2.5. имеют право предлагать кандидатуры экспертов для участия в работе  совета, возглавлять и входить в состав рабочих групп, формируемых  советом;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4.2.6. имеют право участвовать в подготовке проектов нормативных правовых актов Администрации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Алтайского края по вопросам, касающимся предпринимательства.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 Секретарь  совета: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4.3.1. ведет протокол заседания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4.3.2. осуществляет организационное и информационно-аналитическое обеспечение деятельности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4.3.3. ведет делопроизводство;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4.3.4. организует подготовку заседаний  совета, в том числе извещает членов и приглашенных на заседания лиц о дате, времени, месте проведения и регламенте заседания  совета, рассылает проекты документов и иные материалы, подлежащие обсуждению;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4.3.5. осуществляет </w:t>
      </w:r>
      <w:proofErr w:type="gramStart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выполнением решений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5. Состав и структура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5.1. Общественный  совет формируется из представителей органов местного самоуправления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представителей субъектов малого и среднего предпринимательства, юридических лиц, н</w:t>
      </w:r>
      <w:r w:rsidR="00CB78C0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езависимо от форм собственности,</w:t>
      </w:r>
      <w:r w:rsidR="00CB78C0" w:rsidRPr="00CB7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B78C0" w:rsidRPr="005C5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граждан, применяющих специальный налоговый режим, зарегистрированных на территории Краснощековского района</w:t>
      </w:r>
      <w:r w:rsidR="00CB7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5.2. Количество представителей субъектов малого и среднего предпринимательства, общественных объединений предпринимателей должно составлять не менее двух третей от общего числа членов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5.3. Состав общественного  совета (в том числе председатель) утверждается распоряжением Администрации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Заместитель председателя, представитель предпринимательского сообщества избирается членами общественного  совета простым большинством голосов.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5.4. Все члены общественного  совета работают на общественных началах.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 Исключение членов из состава  совета осуществляется в следующих случаях: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5.5.1. по личному заявлению члена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5.5.2. по решению  совета за нерегулярное участие (более двух раз подряд) в работе  совета без уважительной причины;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5.5.3. при очередной ротации состава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6. Организация деятельности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6.1. Заседания  совета проводятся в соответствии с планом работы, но не реже одного раза в квартал. Заседание  совета является правомочным, если на нем присутствуют более половины членов.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6.2. Заседания  совета проводит председатель  совета. В случае отсутствия председателя заседания проводит заместитель председателя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6.3. Заседания  совета проводятся с участием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главы 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или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начальника Управления по экономическому развитию и имущественным отношениям Администрации Краснощековского района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курирующего сферу предпринимательства.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6.4. Заседания  совета являются открытыми.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6.5. К работе  совета могут привлекаться эксперты и консультанты из числа специалистов и предпринимателей.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6.6. Для обеспечения качественной подготовки вопроса, запланированного к рассмотрению на очередном заседании  совета, может быть создана рабочая группа, в состав которой включаются отдельные члены  совета и руководители (специалисты) заинтересованных организаций, органов Администрации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эксперты по рассматриваемому вопросу (по согласованию).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Положение о рабочей группе утверждается на заседании  совета. Рабочая группа имеет право участвовать в разработке проектов нормативных правовых актов, муниципальных программ.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Заседания рабочей группы организуются председателем  совета (либо назначаемым им руководителем рабочей группы).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6.7. К заседанию  совета готовятся: повестка заседания, список для регистрации участников, другие необходимые рабочие материалы (справки,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информации, проекты решений по рассматриваемым вопросам).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Подготовку рабочих материалов к заседанию  совета организует секретарь или член  совета, назначенный </w:t>
      </w:r>
      <w:proofErr w:type="gramStart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ответственным</w:t>
      </w:r>
      <w:proofErr w:type="gramEnd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подготовку вопроса.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Все подготовленные к заседанию  совета документы направляются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лаве 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не </w:t>
      </w:r>
      <w:proofErr w:type="gramStart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позднее</w:t>
      </w:r>
      <w:proofErr w:type="gramEnd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чем за пять дней до заседания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6.8. По окончании доклада по каждому вопросу повестки заседания членам  совета предлагается задать вопросы докладчику, выступить с уточнениями, дополнениями, замечаниями, а также обсудить проект решения.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6.9. Решение принимается с учетом поступивших предложений по внесению в него дополнений и изменений.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Решения  совета принимаются путем открытого голосования простым большинством голосов от общего числа членов, присутствующих на его заседании, и оформляются протоколом, подписываемым председательствующим на заседании и секретарем.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 непринятия членами  совета решения по рассматриваемому вопросу, рабочей группе или членам  совета, ответственным за подготовку данного вопроса, предлагается доработать редакцию решения в установленный срок.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6.10. Подписанные председателем  совета решения рассылаются в заинтересованные (задействованные в их исполнении) организации с сопроводительными письмами (записками).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6.11. Совет информирует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="001F3B99"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подготовленных предложениях в виде выписки из протокола заседания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6.12. Секретарем </w:t>
      </w:r>
      <w:proofErr w:type="gramStart"/>
      <w:r w:rsidR="006362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овета</w:t>
      </w:r>
      <w:proofErr w:type="gramEnd"/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основе представленной ответственными исполнителями информации о выполнении (невыполнении) решений  совета готовится справка для рассмотрения членами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6.13. Организационное обеспечение работы  совета осуществляет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7. Прекращение деятельности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 1. Деятельность Общественного  совета прекращается по решению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главы 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района.</w:t>
      </w:r>
    </w:p>
    <w:p w:rsidR="00AC5415" w:rsidRDefault="00AC5415" w:rsidP="00C72EB0">
      <w:pPr>
        <w:pStyle w:val="1"/>
        <w:rPr>
          <w:sz w:val="28"/>
          <w:szCs w:val="28"/>
        </w:rPr>
      </w:pPr>
      <w:bookmarkStart w:id="0" w:name="_GoBack"/>
      <w:bookmarkEnd w:id="0"/>
    </w:p>
    <w:p w:rsidR="00D02B2F" w:rsidRPr="00D02B2F" w:rsidRDefault="00D02B2F" w:rsidP="00EF1BF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sectPr w:rsidR="00D02B2F" w:rsidRPr="00D02B2F" w:rsidSect="0029525B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C81" w:rsidRDefault="00E86C81" w:rsidP="00935B7B">
      <w:pPr>
        <w:spacing w:after="0" w:line="240" w:lineRule="auto"/>
      </w:pPr>
      <w:r>
        <w:separator/>
      </w:r>
    </w:p>
  </w:endnote>
  <w:endnote w:type="continuationSeparator" w:id="0">
    <w:p w:rsidR="00E86C81" w:rsidRDefault="00E86C8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C81" w:rsidRDefault="00E86C81" w:rsidP="00935B7B">
      <w:pPr>
        <w:spacing w:after="0" w:line="240" w:lineRule="auto"/>
      </w:pPr>
      <w:r>
        <w:separator/>
      </w:r>
    </w:p>
  </w:footnote>
  <w:footnote w:type="continuationSeparator" w:id="0">
    <w:p w:rsidR="00E86C81" w:rsidRDefault="00E86C8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B0"/>
    <w:multiLevelType w:val="hybridMultilevel"/>
    <w:tmpl w:val="18CA70EC"/>
    <w:lvl w:ilvl="0" w:tplc="9B825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D30673"/>
    <w:multiLevelType w:val="hybridMultilevel"/>
    <w:tmpl w:val="2AA08DD8"/>
    <w:lvl w:ilvl="0" w:tplc="270C3D4E">
      <w:start w:val="1"/>
      <w:numFmt w:val="decimal"/>
      <w:lvlText w:val="%1."/>
      <w:lvlJc w:val="left"/>
      <w:pPr>
        <w:ind w:left="111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868864">
      <w:start w:val="4"/>
      <w:numFmt w:val="decimal"/>
      <w:lvlText w:val="%2."/>
      <w:lvlJc w:val="left"/>
      <w:pPr>
        <w:ind w:left="1734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602859E">
      <w:start w:val="1"/>
      <w:numFmt w:val="decimal"/>
      <w:lvlText w:val="%3."/>
      <w:lvlJc w:val="left"/>
      <w:pPr>
        <w:ind w:left="350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6E0A0642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4" w:tplc="64884AA2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5" w:tplc="A3D6F672">
      <w:numFmt w:val="bullet"/>
      <w:lvlText w:val="•"/>
      <w:lvlJc w:val="left"/>
      <w:pPr>
        <w:ind w:left="5939" w:hanging="360"/>
      </w:pPr>
      <w:rPr>
        <w:rFonts w:hint="default"/>
        <w:lang w:val="ru-RU" w:eastAsia="en-US" w:bidi="ar-SA"/>
      </w:rPr>
    </w:lvl>
    <w:lvl w:ilvl="6" w:tplc="2BACBC00">
      <w:numFmt w:val="bullet"/>
      <w:lvlText w:val="•"/>
      <w:lvlJc w:val="left"/>
      <w:pPr>
        <w:ind w:left="6753" w:hanging="360"/>
      </w:pPr>
      <w:rPr>
        <w:rFonts w:hint="default"/>
        <w:lang w:val="ru-RU" w:eastAsia="en-US" w:bidi="ar-SA"/>
      </w:rPr>
    </w:lvl>
    <w:lvl w:ilvl="7" w:tplc="EF96F64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95AC7D34">
      <w:numFmt w:val="bullet"/>
      <w:lvlText w:val="•"/>
      <w:lvlJc w:val="left"/>
      <w:pPr>
        <w:ind w:left="8379" w:hanging="360"/>
      </w:pPr>
      <w:rPr>
        <w:rFonts w:hint="default"/>
        <w:lang w:val="ru-RU" w:eastAsia="en-US" w:bidi="ar-SA"/>
      </w:rPr>
    </w:lvl>
  </w:abstractNum>
  <w:abstractNum w:abstractNumId="6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771BDE"/>
    <w:multiLevelType w:val="multilevel"/>
    <w:tmpl w:val="7A5C93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11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605272"/>
    <w:multiLevelType w:val="hybridMultilevel"/>
    <w:tmpl w:val="2FC87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1DD2F61"/>
    <w:multiLevelType w:val="multilevel"/>
    <w:tmpl w:val="D0E2F0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4">
    <w:nsid w:val="4A282091"/>
    <w:multiLevelType w:val="hybridMultilevel"/>
    <w:tmpl w:val="3A4E446A"/>
    <w:lvl w:ilvl="0" w:tplc="FCD059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6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8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3372C5"/>
    <w:multiLevelType w:val="hybridMultilevel"/>
    <w:tmpl w:val="E0107B46"/>
    <w:lvl w:ilvl="0" w:tplc="FCD0596A">
      <w:start w:val="1"/>
      <w:numFmt w:val="bullet"/>
      <w:lvlText w:val="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30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47C2A99"/>
    <w:multiLevelType w:val="multilevel"/>
    <w:tmpl w:val="E6A26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B99157D"/>
    <w:multiLevelType w:val="multilevel"/>
    <w:tmpl w:val="0D942D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5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1"/>
  </w:num>
  <w:num w:numId="3">
    <w:abstractNumId w:val="37"/>
  </w:num>
  <w:num w:numId="4">
    <w:abstractNumId w:val="28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</w:num>
  <w:num w:numId="9">
    <w:abstractNumId w:val="25"/>
  </w:num>
  <w:num w:numId="10">
    <w:abstractNumId w:val="2"/>
  </w:num>
  <w:num w:numId="11">
    <w:abstractNumId w:val="22"/>
  </w:num>
  <w:num w:numId="12">
    <w:abstractNumId w:val="9"/>
  </w:num>
  <w:num w:numId="13">
    <w:abstractNumId w:val="20"/>
  </w:num>
  <w:num w:numId="14">
    <w:abstractNumId w:val="16"/>
  </w:num>
  <w:num w:numId="15">
    <w:abstractNumId w:val="30"/>
  </w:num>
  <w:num w:numId="16">
    <w:abstractNumId w:val="3"/>
  </w:num>
  <w:num w:numId="17">
    <w:abstractNumId w:val="39"/>
  </w:num>
  <w:num w:numId="18">
    <w:abstractNumId w:val="14"/>
  </w:num>
  <w:num w:numId="19">
    <w:abstractNumId w:val="19"/>
  </w:num>
  <w:num w:numId="20">
    <w:abstractNumId w:val="26"/>
  </w:num>
  <w:num w:numId="21">
    <w:abstractNumId w:val="17"/>
  </w:num>
  <w:num w:numId="22">
    <w:abstractNumId w:val="33"/>
  </w:num>
  <w:num w:numId="23">
    <w:abstractNumId w:val="1"/>
  </w:num>
  <w:num w:numId="24">
    <w:abstractNumId w:val="18"/>
  </w:num>
  <w:num w:numId="25">
    <w:abstractNumId w:val="35"/>
  </w:num>
  <w:num w:numId="26">
    <w:abstractNumId w:val="38"/>
  </w:num>
  <w:num w:numId="27">
    <w:abstractNumId w:val="21"/>
  </w:num>
  <w:num w:numId="28">
    <w:abstractNumId w:val="23"/>
  </w:num>
  <w:num w:numId="29">
    <w:abstractNumId w:val="27"/>
  </w:num>
  <w:num w:numId="30">
    <w:abstractNumId w:val="32"/>
  </w:num>
  <w:num w:numId="31">
    <w:abstractNumId w:val="7"/>
  </w:num>
  <w:num w:numId="32">
    <w:abstractNumId w:val="6"/>
  </w:num>
  <w:num w:numId="33">
    <w:abstractNumId w:val="13"/>
  </w:num>
  <w:num w:numId="34">
    <w:abstractNumId w:val="34"/>
  </w:num>
  <w:num w:numId="35">
    <w:abstractNumId w:val="29"/>
  </w:num>
  <w:num w:numId="36">
    <w:abstractNumId w:val="5"/>
  </w:num>
  <w:num w:numId="37">
    <w:abstractNumId w:val="10"/>
  </w:num>
  <w:num w:numId="38">
    <w:abstractNumId w:val="24"/>
  </w:num>
  <w:num w:numId="39">
    <w:abstractNumId w:val="12"/>
  </w:num>
  <w:num w:numId="40">
    <w:abstractNumId w:val="31"/>
  </w:num>
  <w:num w:numId="41">
    <w:abstractNumId w:val="15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16AEF"/>
    <w:rsid w:val="000218B7"/>
    <w:rsid w:val="000258AE"/>
    <w:rsid w:val="0005777B"/>
    <w:rsid w:val="00071799"/>
    <w:rsid w:val="00097A17"/>
    <w:rsid w:val="000A0E0F"/>
    <w:rsid w:val="000D0202"/>
    <w:rsid w:val="000D5C4F"/>
    <w:rsid w:val="000F04ED"/>
    <w:rsid w:val="000F4064"/>
    <w:rsid w:val="000F4DC1"/>
    <w:rsid w:val="000F5590"/>
    <w:rsid w:val="000F6297"/>
    <w:rsid w:val="000F6938"/>
    <w:rsid w:val="000F7AC1"/>
    <w:rsid w:val="00110203"/>
    <w:rsid w:val="00113943"/>
    <w:rsid w:val="00123BCE"/>
    <w:rsid w:val="0013555D"/>
    <w:rsid w:val="00135685"/>
    <w:rsid w:val="00154C86"/>
    <w:rsid w:val="00156E23"/>
    <w:rsid w:val="001661BA"/>
    <w:rsid w:val="0017528B"/>
    <w:rsid w:val="00177AE1"/>
    <w:rsid w:val="00177C56"/>
    <w:rsid w:val="00191274"/>
    <w:rsid w:val="001A0DD8"/>
    <w:rsid w:val="001A2718"/>
    <w:rsid w:val="001B327C"/>
    <w:rsid w:val="001F3B99"/>
    <w:rsid w:val="001F4047"/>
    <w:rsid w:val="00222098"/>
    <w:rsid w:val="00237246"/>
    <w:rsid w:val="002665C3"/>
    <w:rsid w:val="0029525B"/>
    <w:rsid w:val="002D5359"/>
    <w:rsid w:val="002E2DB9"/>
    <w:rsid w:val="002F4489"/>
    <w:rsid w:val="002F7B40"/>
    <w:rsid w:val="00303E56"/>
    <w:rsid w:val="00310ECA"/>
    <w:rsid w:val="00334C77"/>
    <w:rsid w:val="003601D3"/>
    <w:rsid w:val="00373D73"/>
    <w:rsid w:val="00376058"/>
    <w:rsid w:val="00382B7F"/>
    <w:rsid w:val="00390B80"/>
    <w:rsid w:val="00394102"/>
    <w:rsid w:val="003A3591"/>
    <w:rsid w:val="003A3E9B"/>
    <w:rsid w:val="003B6123"/>
    <w:rsid w:val="003C697E"/>
    <w:rsid w:val="003D03F0"/>
    <w:rsid w:val="003D6593"/>
    <w:rsid w:val="003D696F"/>
    <w:rsid w:val="003E48BC"/>
    <w:rsid w:val="003E69B1"/>
    <w:rsid w:val="0041607D"/>
    <w:rsid w:val="00445E29"/>
    <w:rsid w:val="0044649F"/>
    <w:rsid w:val="004573DA"/>
    <w:rsid w:val="00460CFB"/>
    <w:rsid w:val="00461AB7"/>
    <w:rsid w:val="004718D3"/>
    <w:rsid w:val="00492583"/>
    <w:rsid w:val="004A7D47"/>
    <w:rsid w:val="004C4BE9"/>
    <w:rsid w:val="004C7E6D"/>
    <w:rsid w:val="004E2CF3"/>
    <w:rsid w:val="004F157C"/>
    <w:rsid w:val="005021A8"/>
    <w:rsid w:val="00510756"/>
    <w:rsid w:val="005252E2"/>
    <w:rsid w:val="00527A87"/>
    <w:rsid w:val="005309A5"/>
    <w:rsid w:val="005320F6"/>
    <w:rsid w:val="005426D0"/>
    <w:rsid w:val="005625C4"/>
    <w:rsid w:val="00570652"/>
    <w:rsid w:val="00582C03"/>
    <w:rsid w:val="00586EDC"/>
    <w:rsid w:val="005C047D"/>
    <w:rsid w:val="005C0B36"/>
    <w:rsid w:val="005D19F1"/>
    <w:rsid w:val="005D5749"/>
    <w:rsid w:val="005D6ED2"/>
    <w:rsid w:val="005E14B3"/>
    <w:rsid w:val="0060324B"/>
    <w:rsid w:val="0061307F"/>
    <w:rsid w:val="00614470"/>
    <w:rsid w:val="006151DC"/>
    <w:rsid w:val="00631451"/>
    <w:rsid w:val="006331D0"/>
    <w:rsid w:val="006346F6"/>
    <w:rsid w:val="00636239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B5264"/>
    <w:rsid w:val="006C2A07"/>
    <w:rsid w:val="006D114B"/>
    <w:rsid w:val="006D1846"/>
    <w:rsid w:val="006E1BED"/>
    <w:rsid w:val="006F248E"/>
    <w:rsid w:val="006F41F5"/>
    <w:rsid w:val="00721875"/>
    <w:rsid w:val="00722197"/>
    <w:rsid w:val="007309DC"/>
    <w:rsid w:val="00733161"/>
    <w:rsid w:val="00742DCA"/>
    <w:rsid w:val="00756A35"/>
    <w:rsid w:val="0077281F"/>
    <w:rsid w:val="00772EA7"/>
    <w:rsid w:val="007761AE"/>
    <w:rsid w:val="00781FB0"/>
    <w:rsid w:val="0078583F"/>
    <w:rsid w:val="007B34BE"/>
    <w:rsid w:val="007B523F"/>
    <w:rsid w:val="007E64F3"/>
    <w:rsid w:val="007F4BA2"/>
    <w:rsid w:val="00802D4D"/>
    <w:rsid w:val="00813281"/>
    <w:rsid w:val="00842945"/>
    <w:rsid w:val="00852AB5"/>
    <w:rsid w:val="00854E42"/>
    <w:rsid w:val="00865E0B"/>
    <w:rsid w:val="00882CFB"/>
    <w:rsid w:val="00885B8B"/>
    <w:rsid w:val="0089300A"/>
    <w:rsid w:val="008A7242"/>
    <w:rsid w:val="008C58E9"/>
    <w:rsid w:val="008D63C7"/>
    <w:rsid w:val="008E595F"/>
    <w:rsid w:val="008F1EB8"/>
    <w:rsid w:val="00910763"/>
    <w:rsid w:val="00912640"/>
    <w:rsid w:val="00921B6F"/>
    <w:rsid w:val="00926E4F"/>
    <w:rsid w:val="009337E2"/>
    <w:rsid w:val="00935B7B"/>
    <w:rsid w:val="00941192"/>
    <w:rsid w:val="009416A5"/>
    <w:rsid w:val="00964665"/>
    <w:rsid w:val="00985C62"/>
    <w:rsid w:val="00987151"/>
    <w:rsid w:val="00992366"/>
    <w:rsid w:val="00995947"/>
    <w:rsid w:val="009A088C"/>
    <w:rsid w:val="009A57A2"/>
    <w:rsid w:val="00A026A2"/>
    <w:rsid w:val="00A04ADB"/>
    <w:rsid w:val="00A147E1"/>
    <w:rsid w:val="00A1681F"/>
    <w:rsid w:val="00A2386B"/>
    <w:rsid w:val="00A41769"/>
    <w:rsid w:val="00A427B4"/>
    <w:rsid w:val="00A67683"/>
    <w:rsid w:val="00A84930"/>
    <w:rsid w:val="00A860C4"/>
    <w:rsid w:val="00AB00B9"/>
    <w:rsid w:val="00AB4185"/>
    <w:rsid w:val="00AB6655"/>
    <w:rsid w:val="00AC4DF7"/>
    <w:rsid w:val="00AC5415"/>
    <w:rsid w:val="00AD7CBC"/>
    <w:rsid w:val="00AE735E"/>
    <w:rsid w:val="00AF6653"/>
    <w:rsid w:val="00B14C0A"/>
    <w:rsid w:val="00B35951"/>
    <w:rsid w:val="00B42933"/>
    <w:rsid w:val="00B45409"/>
    <w:rsid w:val="00B52CAA"/>
    <w:rsid w:val="00B572CF"/>
    <w:rsid w:val="00B77848"/>
    <w:rsid w:val="00B905DF"/>
    <w:rsid w:val="00BB13E1"/>
    <w:rsid w:val="00BB1BAF"/>
    <w:rsid w:val="00BB5005"/>
    <w:rsid w:val="00BB7733"/>
    <w:rsid w:val="00BC487C"/>
    <w:rsid w:val="00BE0017"/>
    <w:rsid w:val="00BE4D38"/>
    <w:rsid w:val="00C2154B"/>
    <w:rsid w:val="00C2219A"/>
    <w:rsid w:val="00C337E3"/>
    <w:rsid w:val="00C72EB0"/>
    <w:rsid w:val="00C74E9C"/>
    <w:rsid w:val="00C77772"/>
    <w:rsid w:val="00CA4B66"/>
    <w:rsid w:val="00CA69BE"/>
    <w:rsid w:val="00CB78C0"/>
    <w:rsid w:val="00CC5923"/>
    <w:rsid w:val="00CE62B3"/>
    <w:rsid w:val="00D02B2F"/>
    <w:rsid w:val="00D02DD3"/>
    <w:rsid w:val="00D05401"/>
    <w:rsid w:val="00D0652C"/>
    <w:rsid w:val="00D10043"/>
    <w:rsid w:val="00D21DFC"/>
    <w:rsid w:val="00D37183"/>
    <w:rsid w:val="00D435F9"/>
    <w:rsid w:val="00D507FD"/>
    <w:rsid w:val="00D517C8"/>
    <w:rsid w:val="00D52566"/>
    <w:rsid w:val="00D622F6"/>
    <w:rsid w:val="00D7232F"/>
    <w:rsid w:val="00D82810"/>
    <w:rsid w:val="00D93AE3"/>
    <w:rsid w:val="00D94653"/>
    <w:rsid w:val="00DB19E6"/>
    <w:rsid w:val="00DB44A0"/>
    <w:rsid w:val="00DD19A9"/>
    <w:rsid w:val="00DD5217"/>
    <w:rsid w:val="00DE7422"/>
    <w:rsid w:val="00DF22FF"/>
    <w:rsid w:val="00DF731A"/>
    <w:rsid w:val="00E12401"/>
    <w:rsid w:val="00E14B47"/>
    <w:rsid w:val="00E3614C"/>
    <w:rsid w:val="00E60F8B"/>
    <w:rsid w:val="00E616C1"/>
    <w:rsid w:val="00E62755"/>
    <w:rsid w:val="00E86C81"/>
    <w:rsid w:val="00E9548D"/>
    <w:rsid w:val="00EA560A"/>
    <w:rsid w:val="00EB5218"/>
    <w:rsid w:val="00ED61F2"/>
    <w:rsid w:val="00EF1BF4"/>
    <w:rsid w:val="00EF4AB3"/>
    <w:rsid w:val="00F30835"/>
    <w:rsid w:val="00F4091D"/>
    <w:rsid w:val="00F50DB5"/>
    <w:rsid w:val="00F72E0E"/>
    <w:rsid w:val="00F903B4"/>
    <w:rsid w:val="00FB1DB1"/>
    <w:rsid w:val="00FB499D"/>
    <w:rsid w:val="00FC2D04"/>
    <w:rsid w:val="00FC426B"/>
    <w:rsid w:val="00FD0583"/>
    <w:rsid w:val="00FD060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basedOn w:val="a0"/>
    <w:uiPriority w:val="99"/>
    <w:rsid w:val="00382B7F"/>
    <w:rPr>
      <w:rFonts w:ascii="Times New Roman" w:hAnsi="Times New Roman" w:cs="Times New Roman" w:hint="default"/>
      <w:strike w:val="0"/>
      <w:dstrike w:val="0"/>
      <w:spacing w:val="2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DFE36-7B8B-4575-A1DF-093838B61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5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Татьяна</cp:lastModifiedBy>
  <cp:revision>170</cp:revision>
  <cp:lastPrinted>2022-07-28T04:18:00Z</cp:lastPrinted>
  <dcterms:created xsi:type="dcterms:W3CDTF">2019-11-18T04:19:00Z</dcterms:created>
  <dcterms:modified xsi:type="dcterms:W3CDTF">2024-03-01T04:24:00Z</dcterms:modified>
</cp:coreProperties>
</file>