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578" w:rsidRPr="00F84BDB" w:rsidRDefault="00102715" w:rsidP="00102715">
      <w:pPr>
        <w:pStyle w:val="ConsPlusNormal"/>
        <w:rPr>
          <w:sz w:val="28"/>
          <w:szCs w:val="28"/>
        </w:rPr>
      </w:pPr>
      <w:r>
        <w:rPr>
          <w:color w:val="000000"/>
          <w:sz w:val="26"/>
          <w:szCs w:val="26"/>
          <w:lang w:bidi="ru-RU"/>
        </w:rPr>
        <w:t xml:space="preserve">                       </w:t>
      </w:r>
      <w:r w:rsidR="00A94578" w:rsidRPr="00F84BDB">
        <w:rPr>
          <w:sz w:val="28"/>
          <w:szCs w:val="28"/>
        </w:rPr>
        <w:t>АДМИНИСТРАЦИЯ КРАСНОЩЕКОВСКОГО РАЙОНА</w:t>
      </w:r>
    </w:p>
    <w:p w:rsidR="00A94578" w:rsidRPr="00F84BDB" w:rsidRDefault="00A94578" w:rsidP="00A94578">
      <w:pPr>
        <w:pStyle w:val="ConsPlusNormal"/>
        <w:jc w:val="center"/>
        <w:rPr>
          <w:sz w:val="28"/>
          <w:szCs w:val="28"/>
        </w:rPr>
      </w:pPr>
      <w:r w:rsidRPr="00F84BDB">
        <w:rPr>
          <w:sz w:val="28"/>
          <w:szCs w:val="28"/>
        </w:rPr>
        <w:t>АЛТАЙСКОГО КРАЯ</w:t>
      </w:r>
    </w:p>
    <w:p w:rsidR="00A94578" w:rsidRPr="00F84BDB" w:rsidRDefault="00A94578" w:rsidP="00A94578">
      <w:pPr>
        <w:pStyle w:val="ConsPlusNormal"/>
        <w:jc w:val="center"/>
        <w:rPr>
          <w:sz w:val="28"/>
          <w:szCs w:val="28"/>
        </w:rPr>
      </w:pPr>
    </w:p>
    <w:p w:rsidR="00A94578" w:rsidRPr="00F84BDB" w:rsidRDefault="00A94578" w:rsidP="00A94578">
      <w:pPr>
        <w:pStyle w:val="ConsPlusNormal"/>
        <w:jc w:val="center"/>
        <w:rPr>
          <w:sz w:val="28"/>
          <w:szCs w:val="28"/>
        </w:rPr>
      </w:pPr>
      <w:r w:rsidRPr="00F84BDB">
        <w:rPr>
          <w:sz w:val="28"/>
          <w:szCs w:val="28"/>
        </w:rPr>
        <w:t>ПОСТАНОВЛЕНИЕ</w:t>
      </w:r>
    </w:p>
    <w:p w:rsidR="00A94578" w:rsidRPr="00F84BDB" w:rsidRDefault="00A94578" w:rsidP="00A94578">
      <w:pPr>
        <w:pStyle w:val="ConsPlusNormal"/>
        <w:ind w:firstLine="709"/>
        <w:jc w:val="both"/>
        <w:rPr>
          <w:sz w:val="28"/>
          <w:szCs w:val="28"/>
        </w:rPr>
      </w:pPr>
    </w:p>
    <w:tbl>
      <w:tblPr>
        <w:tblW w:w="9606" w:type="dxa"/>
        <w:tblLook w:val="01E0"/>
      </w:tblPr>
      <w:tblGrid>
        <w:gridCol w:w="3190"/>
        <w:gridCol w:w="3581"/>
        <w:gridCol w:w="2835"/>
      </w:tblGrid>
      <w:tr w:rsidR="00A94578" w:rsidRPr="00F84BDB" w:rsidTr="003C2132">
        <w:trPr>
          <w:cantSplit/>
        </w:trPr>
        <w:tc>
          <w:tcPr>
            <w:tcW w:w="3190" w:type="dxa"/>
          </w:tcPr>
          <w:p w:rsidR="00A94578" w:rsidRPr="00F84BDB" w:rsidRDefault="00A94578" w:rsidP="003C2132">
            <w:pPr>
              <w:rPr>
                <w:rFonts w:ascii="Times New Roman" w:hAnsi="Times New Roman"/>
                <w:sz w:val="28"/>
                <w:szCs w:val="28"/>
              </w:rPr>
            </w:pPr>
            <w:r w:rsidRPr="00F84BDB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D30F91">
              <w:rPr>
                <w:rFonts w:ascii="Times New Roman" w:hAnsi="Times New Roman"/>
                <w:sz w:val="28"/>
                <w:szCs w:val="28"/>
              </w:rPr>
              <w:t xml:space="preserve">13. Декабря </w:t>
            </w:r>
            <w:r w:rsidRPr="00F84BDB">
              <w:rPr>
                <w:rFonts w:ascii="Times New Roman" w:hAnsi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3581" w:type="dxa"/>
          </w:tcPr>
          <w:p w:rsidR="00A94578" w:rsidRPr="00F84BDB" w:rsidRDefault="00A94578" w:rsidP="003C213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94578" w:rsidRPr="00F84BDB" w:rsidRDefault="00A94578" w:rsidP="003C213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4BDB">
              <w:rPr>
                <w:rFonts w:ascii="Times New Roman" w:hAnsi="Times New Roman"/>
                <w:sz w:val="28"/>
                <w:szCs w:val="28"/>
              </w:rPr>
              <w:t>с. Краснощеково</w:t>
            </w:r>
          </w:p>
        </w:tc>
        <w:tc>
          <w:tcPr>
            <w:tcW w:w="2835" w:type="dxa"/>
          </w:tcPr>
          <w:p w:rsidR="00A94578" w:rsidRPr="00F84BDB" w:rsidRDefault="00A94578" w:rsidP="003C213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84BD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D30F91">
              <w:rPr>
                <w:rFonts w:ascii="Times New Roman" w:hAnsi="Times New Roman"/>
                <w:sz w:val="28"/>
                <w:szCs w:val="28"/>
              </w:rPr>
              <w:t>432</w:t>
            </w:r>
            <w:r w:rsidRPr="00F84BDB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</w:tr>
    </w:tbl>
    <w:p w:rsidR="00A94578" w:rsidRDefault="00A94578" w:rsidP="00A94578">
      <w:pPr>
        <w:pStyle w:val="1"/>
        <w:spacing w:line="192" w:lineRule="auto"/>
        <w:ind w:firstLine="0"/>
        <w:jc w:val="both"/>
      </w:pPr>
    </w:p>
    <w:p w:rsidR="00A94578" w:rsidRDefault="00A94578" w:rsidP="00A94578">
      <w:pPr>
        <w:pStyle w:val="1"/>
        <w:spacing w:line="192" w:lineRule="auto"/>
        <w:ind w:firstLine="0"/>
        <w:jc w:val="both"/>
      </w:pPr>
    </w:p>
    <w:p w:rsidR="00A94578" w:rsidRDefault="00A94578" w:rsidP="00A94578">
      <w:pPr>
        <w:pStyle w:val="1"/>
        <w:spacing w:line="192" w:lineRule="auto"/>
        <w:ind w:firstLine="0"/>
        <w:jc w:val="both"/>
      </w:pPr>
    </w:p>
    <w:p w:rsidR="00A94578" w:rsidRDefault="00A94578" w:rsidP="00A94578">
      <w:pPr>
        <w:pStyle w:val="1"/>
        <w:spacing w:line="192" w:lineRule="auto"/>
        <w:ind w:firstLine="0"/>
        <w:jc w:val="both"/>
      </w:pPr>
    </w:p>
    <w:p w:rsidR="00A94578" w:rsidRPr="00A94578" w:rsidRDefault="00B612E4" w:rsidP="00A94578">
      <w:pPr>
        <w:pStyle w:val="1"/>
        <w:spacing w:line="192" w:lineRule="auto"/>
        <w:ind w:firstLine="0"/>
        <w:jc w:val="both"/>
        <w:rPr>
          <w:sz w:val="28"/>
          <w:szCs w:val="28"/>
        </w:rPr>
      </w:pPr>
      <w:r w:rsidRPr="00A94578">
        <w:rPr>
          <w:sz w:val="28"/>
          <w:szCs w:val="28"/>
        </w:rPr>
        <w:t>О предоставлении отсрочки</w:t>
      </w:r>
    </w:p>
    <w:p w:rsidR="00A94578" w:rsidRPr="00A94578" w:rsidRDefault="00B612E4" w:rsidP="00A94578">
      <w:pPr>
        <w:pStyle w:val="1"/>
        <w:spacing w:line="192" w:lineRule="auto"/>
        <w:ind w:firstLine="0"/>
        <w:jc w:val="both"/>
        <w:rPr>
          <w:sz w:val="28"/>
          <w:szCs w:val="28"/>
        </w:rPr>
      </w:pPr>
      <w:r w:rsidRPr="00A94578">
        <w:rPr>
          <w:sz w:val="28"/>
          <w:szCs w:val="28"/>
        </w:rPr>
        <w:t xml:space="preserve">уплаты арендной платы, </w:t>
      </w:r>
    </w:p>
    <w:p w:rsidR="00A94578" w:rsidRPr="00A94578" w:rsidRDefault="00B612E4" w:rsidP="00A94578">
      <w:pPr>
        <w:pStyle w:val="1"/>
        <w:spacing w:line="192" w:lineRule="auto"/>
        <w:ind w:firstLine="0"/>
        <w:jc w:val="both"/>
        <w:rPr>
          <w:sz w:val="28"/>
          <w:szCs w:val="28"/>
        </w:rPr>
      </w:pPr>
      <w:r w:rsidRPr="00A94578">
        <w:rPr>
          <w:sz w:val="28"/>
          <w:szCs w:val="28"/>
        </w:rPr>
        <w:t>расторжении договоров</w:t>
      </w:r>
    </w:p>
    <w:p w:rsidR="00A94578" w:rsidRPr="00A94578" w:rsidRDefault="00B612E4" w:rsidP="00A94578">
      <w:pPr>
        <w:pStyle w:val="1"/>
        <w:spacing w:line="192" w:lineRule="auto"/>
        <w:ind w:firstLine="0"/>
        <w:jc w:val="both"/>
        <w:rPr>
          <w:sz w:val="28"/>
          <w:szCs w:val="28"/>
        </w:rPr>
      </w:pPr>
      <w:r w:rsidRPr="00A94578">
        <w:rPr>
          <w:sz w:val="28"/>
          <w:szCs w:val="28"/>
        </w:rPr>
        <w:t xml:space="preserve">аренды имущества, </w:t>
      </w:r>
    </w:p>
    <w:p w:rsidR="00A94578" w:rsidRPr="00A94578" w:rsidRDefault="00B612E4" w:rsidP="00A94578">
      <w:pPr>
        <w:pStyle w:val="1"/>
        <w:spacing w:line="192" w:lineRule="auto"/>
        <w:ind w:firstLine="0"/>
        <w:jc w:val="both"/>
        <w:rPr>
          <w:sz w:val="28"/>
          <w:szCs w:val="28"/>
        </w:rPr>
      </w:pPr>
      <w:r w:rsidRPr="00A94578">
        <w:rPr>
          <w:sz w:val="28"/>
          <w:szCs w:val="28"/>
        </w:rPr>
        <w:t xml:space="preserve">находящегося в муниципальной </w:t>
      </w:r>
    </w:p>
    <w:p w:rsidR="00A94578" w:rsidRPr="00A94578" w:rsidRDefault="00B612E4" w:rsidP="00A94578">
      <w:pPr>
        <w:pStyle w:val="1"/>
        <w:spacing w:line="192" w:lineRule="auto"/>
        <w:ind w:firstLine="0"/>
        <w:jc w:val="both"/>
        <w:rPr>
          <w:sz w:val="28"/>
          <w:szCs w:val="28"/>
        </w:rPr>
      </w:pPr>
      <w:r w:rsidRPr="00A94578">
        <w:rPr>
          <w:sz w:val="28"/>
          <w:szCs w:val="28"/>
        </w:rPr>
        <w:t xml:space="preserve">собственности, в связи с </w:t>
      </w:r>
    </w:p>
    <w:p w:rsidR="00AD285E" w:rsidRPr="00A94578" w:rsidRDefault="00B612E4" w:rsidP="00A94578">
      <w:pPr>
        <w:pStyle w:val="1"/>
        <w:spacing w:line="192" w:lineRule="auto"/>
        <w:ind w:firstLine="0"/>
        <w:jc w:val="both"/>
        <w:rPr>
          <w:sz w:val="28"/>
          <w:szCs w:val="28"/>
        </w:rPr>
      </w:pPr>
      <w:r w:rsidRPr="00A94578">
        <w:rPr>
          <w:sz w:val="28"/>
          <w:szCs w:val="28"/>
        </w:rPr>
        <w:t>частичной мобилизацией</w:t>
      </w:r>
    </w:p>
    <w:p w:rsidR="00A94578" w:rsidRPr="00A94578" w:rsidRDefault="00A94578">
      <w:pPr>
        <w:pStyle w:val="1"/>
        <w:tabs>
          <w:tab w:val="left" w:pos="4118"/>
        </w:tabs>
        <w:spacing w:line="259" w:lineRule="auto"/>
        <w:ind w:firstLine="740"/>
        <w:jc w:val="both"/>
        <w:rPr>
          <w:sz w:val="28"/>
          <w:szCs w:val="28"/>
        </w:rPr>
      </w:pPr>
    </w:p>
    <w:p w:rsidR="00A94578" w:rsidRPr="00A94578" w:rsidRDefault="00B612E4" w:rsidP="00A94578">
      <w:pPr>
        <w:jc w:val="both"/>
        <w:rPr>
          <w:rFonts w:ascii="Times New Roman" w:hAnsi="Times New Roman" w:cs="Times New Roman"/>
          <w:sz w:val="28"/>
          <w:szCs w:val="28"/>
        </w:rPr>
      </w:pPr>
      <w:r w:rsidRPr="00A94578">
        <w:rPr>
          <w:rFonts w:ascii="Times New Roman" w:hAnsi="Times New Roman" w:cs="Times New Roman"/>
          <w:sz w:val="28"/>
          <w:szCs w:val="28"/>
        </w:rPr>
        <w:t>В соответствии с пунктом 7 распоряжения Правительства Российской Федерации от 15.10.2022</w:t>
      </w:r>
      <w:r w:rsidRPr="00A94578">
        <w:rPr>
          <w:rFonts w:ascii="Times New Roman" w:hAnsi="Times New Roman" w:cs="Times New Roman"/>
          <w:sz w:val="28"/>
          <w:szCs w:val="28"/>
        </w:rPr>
        <w:tab/>
        <w:t>№3046-р администрация</w:t>
      </w:r>
      <w:r w:rsidR="00A94578" w:rsidRPr="00A94578">
        <w:rPr>
          <w:rFonts w:ascii="Times New Roman" w:hAnsi="Times New Roman" w:cs="Times New Roman"/>
          <w:sz w:val="28"/>
          <w:szCs w:val="28"/>
        </w:rPr>
        <w:t xml:space="preserve">, </w:t>
      </w:r>
      <w:r w:rsidRPr="00A94578">
        <w:rPr>
          <w:rFonts w:ascii="Times New Roman" w:hAnsi="Times New Roman" w:cs="Times New Roman"/>
          <w:sz w:val="28"/>
          <w:szCs w:val="28"/>
        </w:rPr>
        <w:t xml:space="preserve"> </w:t>
      </w:r>
      <w:r w:rsidR="00A94578" w:rsidRPr="00A94578">
        <w:rPr>
          <w:rFonts w:ascii="Times New Roman" w:hAnsi="Times New Roman" w:cs="Times New Roman"/>
          <w:sz w:val="28"/>
          <w:szCs w:val="28"/>
        </w:rPr>
        <w:t>Федеральным</w:t>
      </w:r>
      <w:r w:rsidR="00A94578" w:rsidRPr="00A9457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A94578" w:rsidRPr="00A94578">
        <w:rPr>
          <w:rFonts w:ascii="Times New Roman" w:hAnsi="Times New Roman" w:cs="Times New Roman"/>
          <w:sz w:val="28"/>
          <w:szCs w:val="28"/>
        </w:rPr>
        <w:t>законом</w:t>
      </w:r>
      <w:r w:rsidR="00A94578" w:rsidRPr="00A94578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="00A94578" w:rsidRPr="00A94578">
        <w:rPr>
          <w:rFonts w:ascii="Times New Roman" w:hAnsi="Times New Roman" w:cs="Times New Roman"/>
          <w:sz w:val="28"/>
          <w:szCs w:val="28"/>
        </w:rPr>
        <w:t>от</w:t>
      </w:r>
      <w:r w:rsidR="00A94578" w:rsidRPr="00A94578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="00A94578" w:rsidRPr="00A94578">
        <w:rPr>
          <w:rFonts w:ascii="Times New Roman" w:hAnsi="Times New Roman" w:cs="Times New Roman"/>
          <w:sz w:val="28"/>
          <w:szCs w:val="28"/>
        </w:rPr>
        <w:t>06.10.2003</w:t>
      </w:r>
      <w:r w:rsidR="00A94578" w:rsidRPr="00A94578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="00A94578" w:rsidRPr="00A94578">
        <w:rPr>
          <w:rFonts w:ascii="Times New Roman" w:hAnsi="Times New Roman" w:cs="Times New Roman"/>
          <w:sz w:val="28"/>
          <w:szCs w:val="28"/>
        </w:rPr>
        <w:t>№</w:t>
      </w:r>
      <w:r w:rsidR="00A94578" w:rsidRPr="00A94578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="00A94578" w:rsidRPr="00A94578">
        <w:rPr>
          <w:rFonts w:ascii="Times New Roman" w:hAnsi="Times New Roman" w:cs="Times New Roman"/>
          <w:sz w:val="28"/>
          <w:szCs w:val="28"/>
        </w:rPr>
        <w:t>131-ФЗ «Об общих принципах</w:t>
      </w:r>
      <w:r w:rsidR="00A94578" w:rsidRPr="00A94578">
        <w:rPr>
          <w:rFonts w:ascii="Times New Roman" w:hAnsi="Times New Roman" w:cs="Times New Roman"/>
          <w:w w:val="150"/>
          <w:sz w:val="28"/>
          <w:szCs w:val="28"/>
        </w:rPr>
        <w:t xml:space="preserve"> </w:t>
      </w:r>
      <w:r w:rsidR="00A94578" w:rsidRPr="00A94578">
        <w:rPr>
          <w:rFonts w:ascii="Times New Roman" w:hAnsi="Times New Roman" w:cs="Times New Roman"/>
          <w:sz w:val="28"/>
          <w:szCs w:val="28"/>
        </w:rPr>
        <w:t>организации местного самоуправления</w:t>
      </w:r>
      <w:r w:rsidR="00A94578" w:rsidRPr="00A9457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A94578" w:rsidRPr="00A94578">
        <w:rPr>
          <w:rFonts w:ascii="Times New Roman" w:hAnsi="Times New Roman" w:cs="Times New Roman"/>
          <w:sz w:val="28"/>
          <w:szCs w:val="28"/>
        </w:rPr>
        <w:t>в</w:t>
      </w:r>
      <w:r w:rsidR="00A94578" w:rsidRPr="00A94578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="00A94578" w:rsidRPr="00A94578">
        <w:rPr>
          <w:rFonts w:ascii="Times New Roman" w:hAnsi="Times New Roman" w:cs="Times New Roman"/>
          <w:sz w:val="28"/>
          <w:szCs w:val="28"/>
        </w:rPr>
        <w:t xml:space="preserve">Российской Федерации», </w:t>
      </w:r>
      <w:r w:rsidR="00A94578" w:rsidRPr="00A94578">
        <w:rPr>
          <w:rFonts w:ascii="Times New Roman" w:hAnsi="Times New Roman" w:cs="Times New Roman"/>
          <w:bCs/>
          <w:kern w:val="2"/>
          <w:sz w:val="28"/>
          <w:szCs w:val="28"/>
        </w:rPr>
        <w:t>руководствуясь Уставом</w:t>
      </w:r>
      <w:r w:rsidR="00A94578" w:rsidRPr="00A94578">
        <w:rPr>
          <w:rFonts w:ascii="Times New Roman" w:hAnsi="Times New Roman" w:cs="Times New Roman"/>
          <w:sz w:val="28"/>
          <w:szCs w:val="28"/>
        </w:rPr>
        <w:t xml:space="preserve">  муниципального образования Краснощековский район Алтайского края,</w:t>
      </w:r>
    </w:p>
    <w:p w:rsidR="00AD285E" w:rsidRPr="00A94578" w:rsidRDefault="00A94578" w:rsidP="00A94578">
      <w:pPr>
        <w:pStyle w:val="1"/>
        <w:tabs>
          <w:tab w:val="left" w:pos="4118"/>
        </w:tabs>
        <w:spacing w:line="259" w:lineRule="auto"/>
        <w:ind w:firstLine="0"/>
        <w:jc w:val="both"/>
        <w:rPr>
          <w:sz w:val="28"/>
          <w:szCs w:val="28"/>
        </w:rPr>
      </w:pPr>
      <w:r w:rsidRPr="00A94578">
        <w:rPr>
          <w:spacing w:val="40"/>
          <w:sz w:val="28"/>
          <w:szCs w:val="28"/>
        </w:rPr>
        <w:t>ПОСТАНОВЛЯЮ:</w:t>
      </w:r>
    </w:p>
    <w:p w:rsidR="00AD285E" w:rsidRPr="00A94578" w:rsidRDefault="00B612E4">
      <w:pPr>
        <w:pStyle w:val="1"/>
        <w:numPr>
          <w:ilvl w:val="0"/>
          <w:numId w:val="1"/>
        </w:numPr>
        <w:tabs>
          <w:tab w:val="left" w:pos="1408"/>
        </w:tabs>
        <w:spacing w:line="259" w:lineRule="auto"/>
        <w:ind w:firstLine="740"/>
        <w:jc w:val="both"/>
        <w:rPr>
          <w:sz w:val="28"/>
          <w:szCs w:val="28"/>
        </w:rPr>
      </w:pPr>
      <w:r w:rsidRPr="00A94578">
        <w:rPr>
          <w:sz w:val="28"/>
          <w:szCs w:val="28"/>
        </w:rPr>
        <w:t>Предоставить отсрочку уплаты арендной платы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№647 «Об объявлении частичной мобилизации в Российской Федерации»</w:t>
      </w:r>
      <w:r w:rsidR="00A94578">
        <w:rPr>
          <w:sz w:val="28"/>
          <w:szCs w:val="28"/>
        </w:rPr>
        <w:t xml:space="preserve"> </w:t>
      </w:r>
      <w:r w:rsidRPr="00A94578">
        <w:rPr>
          <w:sz w:val="28"/>
          <w:szCs w:val="28"/>
        </w:rPr>
        <w:t xml:space="preserve"> или проходят военную службу по контракту, заключенному в соответствии с пунктом 7 статьи 38 Федерального закона «О воинской обязанности и военной службе» (далее - Федеральный закон), либо заключили контракт о добровольном содействии в выполнении задач, возложенных на Вооруженные Силы Российской Федерации.</w:t>
      </w:r>
    </w:p>
    <w:p w:rsidR="00AD285E" w:rsidRPr="00A94578" w:rsidRDefault="00B612E4">
      <w:pPr>
        <w:pStyle w:val="1"/>
        <w:numPr>
          <w:ilvl w:val="0"/>
          <w:numId w:val="1"/>
        </w:numPr>
        <w:tabs>
          <w:tab w:val="left" w:pos="1408"/>
        </w:tabs>
        <w:spacing w:line="259" w:lineRule="auto"/>
        <w:ind w:firstLine="740"/>
        <w:jc w:val="both"/>
        <w:rPr>
          <w:sz w:val="28"/>
          <w:szCs w:val="28"/>
        </w:rPr>
      </w:pPr>
      <w:r w:rsidRPr="00A94578">
        <w:rPr>
          <w:sz w:val="28"/>
          <w:szCs w:val="28"/>
        </w:rPr>
        <w:t>Отсрочка уплаты арендной платы, указанной в пункте 1 настоящего постановления, предоставляется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на следующих условиях:</w:t>
      </w:r>
    </w:p>
    <w:p w:rsidR="00AD285E" w:rsidRPr="00A94578" w:rsidRDefault="00A94578">
      <w:pPr>
        <w:pStyle w:val="1"/>
        <w:spacing w:line="259" w:lineRule="auto"/>
        <w:ind w:firstLine="7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612E4" w:rsidRPr="00A94578">
        <w:rPr>
          <w:sz w:val="28"/>
          <w:szCs w:val="28"/>
        </w:rPr>
        <w:t xml:space="preserve">отсутствие использования арендуемого по договору имущества в период </w:t>
      </w:r>
      <w:r w:rsidR="00B612E4" w:rsidRPr="00A94578">
        <w:rPr>
          <w:sz w:val="28"/>
          <w:szCs w:val="28"/>
        </w:rPr>
        <w:lastRenderedPageBreak/>
        <w:t>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постановления;</w:t>
      </w:r>
    </w:p>
    <w:p w:rsidR="00AD285E" w:rsidRPr="00A94578" w:rsidRDefault="00A94578">
      <w:pPr>
        <w:pStyle w:val="1"/>
        <w:spacing w:line="259" w:lineRule="auto"/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612E4" w:rsidRPr="00A94578">
        <w:rPr>
          <w:sz w:val="28"/>
          <w:szCs w:val="28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 мобилизации в Вооруженных Силах Российской Федерации, или копит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AD285E" w:rsidRPr="00A94578" w:rsidRDefault="00A94578">
      <w:pPr>
        <w:pStyle w:val="1"/>
        <w:ind w:firstLine="7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612E4" w:rsidRPr="00A94578">
        <w:rPr>
          <w:sz w:val="28"/>
          <w:szCs w:val="28"/>
        </w:rPr>
        <w:t>арендатору предоставляется отсрочка уплаты арендной платы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AD285E" w:rsidRPr="00A94578" w:rsidRDefault="00A94578">
      <w:pPr>
        <w:pStyle w:val="1"/>
        <w:ind w:firstLine="7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612E4" w:rsidRPr="00A94578">
        <w:rPr>
          <w:sz w:val="28"/>
          <w:szCs w:val="28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</w:p>
    <w:p w:rsidR="00AD285E" w:rsidRPr="00A94578" w:rsidRDefault="00A94578">
      <w:pPr>
        <w:pStyle w:val="1"/>
        <w:ind w:firstLine="7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612E4" w:rsidRPr="00A94578">
        <w:rPr>
          <w:sz w:val="28"/>
          <w:szCs w:val="28"/>
        </w:rPr>
        <w:t>не допускается установление дополнительных платежей, подлежащих уплате арендатором в связи с предоставлением отсрочки;</w:t>
      </w:r>
    </w:p>
    <w:p w:rsidR="00AD285E" w:rsidRPr="00A94578" w:rsidRDefault="00A94578">
      <w:pPr>
        <w:pStyle w:val="1"/>
        <w:ind w:firstLine="7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612E4" w:rsidRPr="00A94578">
        <w:rPr>
          <w:sz w:val="28"/>
          <w:szCs w:val="28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AD285E" w:rsidRPr="00A94578" w:rsidRDefault="00A94578">
      <w:pPr>
        <w:pStyle w:val="1"/>
        <w:ind w:firstLine="7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612E4" w:rsidRPr="00A94578">
        <w:rPr>
          <w:sz w:val="28"/>
          <w:szCs w:val="28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AD285E" w:rsidRPr="00A94578" w:rsidRDefault="00B612E4">
      <w:pPr>
        <w:pStyle w:val="1"/>
        <w:numPr>
          <w:ilvl w:val="0"/>
          <w:numId w:val="1"/>
        </w:numPr>
        <w:tabs>
          <w:tab w:val="left" w:pos="1408"/>
        </w:tabs>
        <w:ind w:firstLine="740"/>
        <w:jc w:val="both"/>
        <w:rPr>
          <w:sz w:val="28"/>
          <w:szCs w:val="28"/>
        </w:rPr>
      </w:pPr>
      <w:r w:rsidRPr="00A94578">
        <w:rPr>
          <w:sz w:val="28"/>
          <w:szCs w:val="28"/>
        </w:rPr>
        <w:t>При расторжении договоров аренды с лицами, указанными в пункте 1 настоящего постановления, не применять штрафные санкции при условии:</w:t>
      </w:r>
    </w:p>
    <w:p w:rsidR="00AD285E" w:rsidRPr="00A94578" w:rsidRDefault="00A94578">
      <w:pPr>
        <w:pStyle w:val="1"/>
        <w:ind w:firstLine="7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612E4" w:rsidRPr="00A94578">
        <w:rPr>
          <w:sz w:val="28"/>
          <w:szCs w:val="28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</w:t>
      </w:r>
      <w:r w:rsidR="00B612E4" w:rsidRPr="00A94578">
        <w:rPr>
          <w:sz w:val="28"/>
          <w:szCs w:val="28"/>
        </w:rPr>
        <w:lastRenderedPageBreak/>
        <w:t>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AD285E" w:rsidRPr="00A94578" w:rsidRDefault="00A94578">
      <w:pPr>
        <w:pStyle w:val="1"/>
        <w:ind w:firstLine="7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612E4" w:rsidRPr="00A94578">
        <w:rPr>
          <w:sz w:val="28"/>
          <w:szCs w:val="28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AD285E" w:rsidRPr="00A94578" w:rsidRDefault="00A94578">
      <w:pPr>
        <w:pStyle w:val="1"/>
        <w:ind w:firstLine="7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612E4" w:rsidRPr="00A94578">
        <w:rPr>
          <w:sz w:val="28"/>
          <w:szCs w:val="28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A94578" w:rsidRDefault="00B612E4" w:rsidP="00A94578">
      <w:pPr>
        <w:pStyle w:val="1"/>
        <w:numPr>
          <w:ilvl w:val="0"/>
          <w:numId w:val="1"/>
        </w:numPr>
        <w:tabs>
          <w:tab w:val="left" w:pos="1408"/>
        </w:tabs>
        <w:ind w:firstLine="760"/>
        <w:jc w:val="both"/>
        <w:rPr>
          <w:sz w:val="28"/>
          <w:szCs w:val="28"/>
        </w:rPr>
      </w:pPr>
      <w:r w:rsidRPr="00A94578">
        <w:rPr>
          <w:sz w:val="28"/>
          <w:szCs w:val="28"/>
        </w:rPr>
        <w:t>Муниципальным предприятиям и учреждениям обеспечить предоставление отсрочки арендной платы по договорам аренды муниципального имущества, находящегося в хозяйственном ведении либо оперативном управлении, возможности расторжения договоров аренды без применения штрафных санкций лицам, указанным в пункте 1 настоящего постановления, на условиях, предусмотренных пунктами 2, 3 настоящего постановления.</w:t>
      </w:r>
    </w:p>
    <w:p w:rsidR="00A94578" w:rsidRDefault="00B612E4" w:rsidP="00A94578">
      <w:pPr>
        <w:pStyle w:val="1"/>
        <w:numPr>
          <w:ilvl w:val="0"/>
          <w:numId w:val="1"/>
        </w:numPr>
        <w:tabs>
          <w:tab w:val="left" w:pos="1408"/>
        </w:tabs>
        <w:ind w:firstLine="760"/>
        <w:jc w:val="both"/>
        <w:rPr>
          <w:sz w:val="28"/>
          <w:szCs w:val="28"/>
        </w:rPr>
      </w:pPr>
      <w:r w:rsidRPr="00A94578">
        <w:rPr>
          <w:sz w:val="28"/>
          <w:szCs w:val="28"/>
        </w:rPr>
        <w:t>Опубликовать (обнародовать) настоящее постановление в</w:t>
      </w:r>
      <w:r w:rsidR="00A94578">
        <w:rPr>
          <w:sz w:val="28"/>
          <w:szCs w:val="28"/>
        </w:rPr>
        <w:t xml:space="preserve"> установленном порядке.</w:t>
      </w:r>
    </w:p>
    <w:p w:rsidR="00AD285E" w:rsidRDefault="00B612E4" w:rsidP="00A9457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94578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</w:t>
      </w:r>
      <w:r w:rsidR="00A94578" w:rsidRPr="00A94578">
        <w:rPr>
          <w:rFonts w:ascii="Times New Roman" w:hAnsi="Times New Roman"/>
          <w:sz w:val="28"/>
          <w:szCs w:val="28"/>
        </w:rPr>
        <w:t xml:space="preserve"> </w:t>
      </w:r>
      <w:r w:rsidR="00A94578" w:rsidRPr="00F84BDB">
        <w:rPr>
          <w:rFonts w:ascii="Times New Roman" w:hAnsi="Times New Roman"/>
          <w:sz w:val="28"/>
          <w:szCs w:val="28"/>
        </w:rPr>
        <w:t xml:space="preserve">начальника Управления по экономическому развитию и имущественным отношениям администрации Краснощековского района Алтайского края </w:t>
      </w:r>
      <w:r w:rsidR="00A94578">
        <w:rPr>
          <w:rFonts w:ascii="Times New Roman" w:hAnsi="Times New Roman"/>
          <w:sz w:val="28"/>
          <w:szCs w:val="28"/>
        </w:rPr>
        <w:t>Усову О.Ф.</w:t>
      </w:r>
    </w:p>
    <w:p w:rsidR="00A94578" w:rsidRDefault="00A94578" w:rsidP="00A94578">
      <w:pPr>
        <w:jc w:val="both"/>
        <w:rPr>
          <w:rFonts w:ascii="Times New Roman" w:hAnsi="Times New Roman"/>
          <w:sz w:val="28"/>
          <w:szCs w:val="28"/>
        </w:rPr>
      </w:pPr>
    </w:p>
    <w:p w:rsidR="00A94578" w:rsidRDefault="00A94578" w:rsidP="00A94578">
      <w:pPr>
        <w:jc w:val="both"/>
        <w:rPr>
          <w:rFonts w:ascii="Times New Roman" w:hAnsi="Times New Roman"/>
          <w:sz w:val="28"/>
          <w:szCs w:val="28"/>
        </w:rPr>
      </w:pPr>
    </w:p>
    <w:p w:rsidR="00A94578" w:rsidRDefault="00A94578" w:rsidP="00A94578">
      <w:pPr>
        <w:jc w:val="both"/>
        <w:rPr>
          <w:rFonts w:ascii="Times New Roman" w:hAnsi="Times New Roman"/>
          <w:sz w:val="28"/>
          <w:szCs w:val="28"/>
        </w:rPr>
      </w:pPr>
    </w:p>
    <w:p w:rsidR="00A94578" w:rsidRPr="00A94578" w:rsidRDefault="00A94578" w:rsidP="00A9457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района                                                                                 А.Ю. Бобрышев</w:t>
      </w:r>
    </w:p>
    <w:p w:rsidR="00AD285E" w:rsidRPr="00A94578" w:rsidRDefault="00AD285E">
      <w:pPr>
        <w:pStyle w:val="20"/>
        <w:ind w:left="1280"/>
        <w:jc w:val="both"/>
        <w:rPr>
          <w:sz w:val="28"/>
          <w:szCs w:val="28"/>
        </w:rPr>
      </w:pPr>
    </w:p>
    <w:sectPr w:rsidR="00AD285E" w:rsidRPr="00A94578" w:rsidSect="00AD285E">
      <w:pgSz w:w="12240" w:h="15840"/>
      <w:pgMar w:top="1072" w:right="1029" w:bottom="39" w:left="1477" w:header="644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452" w:rsidRDefault="00104452" w:rsidP="00AD285E">
      <w:r>
        <w:separator/>
      </w:r>
    </w:p>
  </w:endnote>
  <w:endnote w:type="continuationSeparator" w:id="1">
    <w:p w:rsidR="00104452" w:rsidRDefault="00104452" w:rsidP="00AD2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452" w:rsidRDefault="00104452"/>
  </w:footnote>
  <w:footnote w:type="continuationSeparator" w:id="1">
    <w:p w:rsidR="00104452" w:rsidRDefault="0010445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21252"/>
    <w:multiLevelType w:val="multilevel"/>
    <w:tmpl w:val="DE0E5B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AD285E"/>
    <w:rsid w:val="00102715"/>
    <w:rsid w:val="00104452"/>
    <w:rsid w:val="002A53B1"/>
    <w:rsid w:val="002C5B43"/>
    <w:rsid w:val="005279BF"/>
    <w:rsid w:val="0061420F"/>
    <w:rsid w:val="00863BD8"/>
    <w:rsid w:val="00972409"/>
    <w:rsid w:val="00A94578"/>
    <w:rsid w:val="00AD285E"/>
    <w:rsid w:val="00AF4B2D"/>
    <w:rsid w:val="00B072A3"/>
    <w:rsid w:val="00B612E4"/>
    <w:rsid w:val="00D30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D285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D28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3">
    <w:name w:val="Основной текст_"/>
    <w:basedOn w:val="a0"/>
    <w:link w:val="1"/>
    <w:rsid w:val="00AD28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0">
    <w:name w:val="Заголовок №1_"/>
    <w:basedOn w:val="a0"/>
    <w:link w:val="11"/>
    <w:rsid w:val="00AD28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AD285E"/>
    <w:rPr>
      <w:rFonts w:ascii="Arial" w:eastAsia="Arial" w:hAnsi="Arial" w:cs="Arial"/>
      <w:b w:val="0"/>
      <w:bCs w:val="0"/>
      <w:i/>
      <w:iCs/>
      <w:smallCaps w:val="0"/>
      <w:strike w:val="0"/>
      <w:sz w:val="12"/>
      <w:szCs w:val="12"/>
      <w:u w:val="none"/>
    </w:rPr>
  </w:style>
  <w:style w:type="paragraph" w:customStyle="1" w:styleId="20">
    <w:name w:val="Основной текст (2)"/>
    <w:basedOn w:val="a"/>
    <w:link w:val="2"/>
    <w:rsid w:val="00AD285E"/>
    <w:pPr>
      <w:ind w:left="64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Основной текст1"/>
    <w:basedOn w:val="a"/>
    <w:link w:val="a3"/>
    <w:rsid w:val="00AD285E"/>
    <w:pPr>
      <w:spacing w:line="257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AD285E"/>
    <w:pPr>
      <w:spacing w:after="440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AD285E"/>
    <w:pPr>
      <w:ind w:left="2020"/>
    </w:pPr>
    <w:rPr>
      <w:rFonts w:ascii="Arial" w:eastAsia="Arial" w:hAnsi="Arial" w:cs="Arial"/>
      <w:i/>
      <w:iCs/>
      <w:sz w:val="12"/>
      <w:szCs w:val="12"/>
    </w:rPr>
  </w:style>
  <w:style w:type="paragraph" w:customStyle="1" w:styleId="ConsPlusNormal">
    <w:name w:val="ConsPlusNormal"/>
    <w:uiPriority w:val="99"/>
    <w:rsid w:val="00A94578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paragraph" w:styleId="a4">
    <w:name w:val="Balloon Text"/>
    <w:basedOn w:val="a"/>
    <w:link w:val="a5"/>
    <w:uiPriority w:val="99"/>
    <w:semiHidden/>
    <w:rsid w:val="00A94578"/>
    <w:pPr>
      <w:widowControl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character" w:customStyle="1" w:styleId="a5">
    <w:name w:val="Текст выноски Знак"/>
    <w:basedOn w:val="a0"/>
    <w:link w:val="a4"/>
    <w:uiPriority w:val="99"/>
    <w:semiHidden/>
    <w:rsid w:val="00A94578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3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Tatyana yurist</cp:lastModifiedBy>
  <cp:revision>8</cp:revision>
  <cp:lastPrinted>2022-12-14T01:57:00Z</cp:lastPrinted>
  <dcterms:created xsi:type="dcterms:W3CDTF">2022-12-13T05:18:00Z</dcterms:created>
  <dcterms:modified xsi:type="dcterms:W3CDTF">2023-06-15T02:31:00Z</dcterms:modified>
</cp:coreProperties>
</file>