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7ED" w:rsidRDefault="004E07ED" w:rsidP="004E07ED">
      <w:pPr>
        <w:tabs>
          <w:tab w:val="left" w:pos="2280"/>
          <w:tab w:val="left" w:pos="282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Pr="007969C5" w:rsidRDefault="004E07ED" w:rsidP="004E07ED">
      <w:pPr>
        <w:tabs>
          <w:tab w:val="left" w:pos="2280"/>
          <w:tab w:val="left" w:pos="282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sz w:val="28"/>
          <w:szCs w:val="28"/>
        </w:rPr>
        <w:t>РОССИЙСКАЯ    ФЕДЕРАЦИЯ</w:t>
      </w:r>
    </w:p>
    <w:p w:rsidR="004E07ED" w:rsidRPr="007969C5" w:rsidRDefault="004E07ED" w:rsidP="004E07ED">
      <w:pPr>
        <w:tabs>
          <w:tab w:val="left" w:pos="22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АЛТАЙСКИЙ   КРАЙ   КРАСНОЩЁКОВСКИЙ   РАЙОН   </w:t>
      </w:r>
    </w:p>
    <w:p w:rsidR="004E07ED" w:rsidRPr="007969C5" w:rsidRDefault="004E07ED" w:rsidP="004E07ED">
      <w:pPr>
        <w:tabs>
          <w:tab w:val="left" w:pos="22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  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</w:t>
      </w: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    СЕЛЬСОВЕТА </w:t>
      </w:r>
    </w:p>
    <w:p w:rsidR="004E07ED" w:rsidRPr="007969C5" w:rsidRDefault="004E07ED" w:rsidP="004E07ED">
      <w:pPr>
        <w:tabs>
          <w:tab w:val="left" w:pos="75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E07ED" w:rsidRPr="007969C5" w:rsidRDefault="004E07ED" w:rsidP="004E07ED">
      <w:pPr>
        <w:tabs>
          <w:tab w:val="left" w:pos="22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7969C5">
        <w:rPr>
          <w:rFonts w:ascii="Times New Roman" w:eastAsia="Times New Roman" w:hAnsi="Times New Roman" w:cs="Times New Roman"/>
          <w:sz w:val="36"/>
          <w:szCs w:val="36"/>
        </w:rPr>
        <w:t>Распоряжение</w:t>
      </w:r>
    </w:p>
    <w:p w:rsidR="004E07ED" w:rsidRPr="007969C5" w:rsidRDefault="004E07ED" w:rsidP="004E07ED">
      <w:pPr>
        <w:tabs>
          <w:tab w:val="left" w:pos="22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Pr="007969C5" w:rsidRDefault="004E07ED" w:rsidP="004E07ED"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Pr="0047376E" w:rsidRDefault="004E07ED" w:rsidP="004E07ED"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C11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06.12.202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C11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</w:t>
      </w:r>
      <w:r w:rsidRPr="0047376E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47376E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</w:t>
      </w:r>
      <w:r w:rsidRPr="00C11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</w:t>
      </w:r>
    </w:p>
    <w:p w:rsidR="004E07ED" w:rsidRPr="0041750A" w:rsidRDefault="004E07ED" w:rsidP="004E07ED">
      <w:pPr>
        <w:tabs>
          <w:tab w:val="left" w:pos="22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969C5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Акимовка</w:t>
      </w:r>
    </w:p>
    <w:p w:rsidR="004E07ED" w:rsidRPr="007969C5" w:rsidRDefault="004E07ED" w:rsidP="004E07ED"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Pr="007969C5" w:rsidRDefault="004E07ED" w:rsidP="004E07ED"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E07ED" w:rsidRPr="007969C5" w:rsidRDefault="004E07ED" w:rsidP="004E07ED"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E07ED" w:rsidRPr="007969C5" w:rsidRDefault="004E07ED" w:rsidP="004E07ED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порядка завершения операций </w:t>
      </w:r>
    </w:p>
    <w:p w:rsidR="004E07ED" w:rsidRPr="007969C5" w:rsidRDefault="004E07ED" w:rsidP="004E07ED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bCs/>
          <w:sz w:val="28"/>
          <w:szCs w:val="28"/>
        </w:rPr>
        <w:t>по исполнению бюджета в текущем финансовом году</w:t>
      </w:r>
    </w:p>
    <w:p w:rsidR="004E07ED" w:rsidRPr="007969C5" w:rsidRDefault="004E07ED" w:rsidP="004E07ED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E07ED" w:rsidRPr="007969C5" w:rsidRDefault="004E07ED" w:rsidP="004E07E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Pr="007969C5" w:rsidRDefault="004E07ED" w:rsidP="004E07ED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sz w:val="28"/>
          <w:szCs w:val="28"/>
        </w:rPr>
        <w:t>В целях реализации статьи 242 Бюджетного кодекса Российской Федерации:</w:t>
      </w:r>
    </w:p>
    <w:p w:rsidR="004E07ED" w:rsidRPr="007969C5" w:rsidRDefault="004E07ED" w:rsidP="004E0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Pr="007969C5" w:rsidRDefault="004E07ED" w:rsidP="004E07E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1. Утвердить  </w:t>
      </w:r>
      <w:hyperlink r:id="rId4" w:anchor="pr1" w:history="1">
        <w:r w:rsidRPr="007969C5">
          <w:rPr>
            <w:rFonts w:ascii="Times New Roman" w:eastAsia="Times New Roman" w:hAnsi="Times New Roman" w:cs="Times New Roman"/>
            <w:sz w:val="28"/>
          </w:rPr>
          <w:t xml:space="preserve">Порядок завершения операций по исполнению бюджета </w:t>
        </w:r>
        <w:r>
          <w:rPr>
            <w:rFonts w:ascii="Times New Roman" w:eastAsia="Times New Roman" w:hAnsi="Times New Roman" w:cs="Times New Roman"/>
            <w:sz w:val="28"/>
          </w:rPr>
          <w:t>Акимовского</w:t>
        </w:r>
        <w:r w:rsidRPr="007969C5">
          <w:rPr>
            <w:rFonts w:ascii="Times New Roman" w:eastAsia="Times New Roman" w:hAnsi="Times New Roman" w:cs="Times New Roman"/>
            <w:sz w:val="28"/>
          </w:rPr>
          <w:t xml:space="preserve"> сельсовета </w:t>
        </w:r>
        <w:r>
          <w:rPr>
            <w:rFonts w:ascii="Times New Roman" w:eastAsia="Times New Roman" w:hAnsi="Times New Roman" w:cs="Times New Roman"/>
            <w:sz w:val="28"/>
          </w:rPr>
          <w:t>Краснощёковского</w:t>
        </w:r>
        <w:r w:rsidRPr="007969C5">
          <w:rPr>
            <w:rFonts w:ascii="Times New Roman" w:eastAsia="Times New Roman" w:hAnsi="Times New Roman" w:cs="Times New Roman"/>
            <w:sz w:val="28"/>
          </w:rPr>
          <w:t xml:space="preserve"> района Алтайского края в текущем финансовом году</w:t>
        </w:r>
      </w:hyperlink>
      <w:r w:rsidRPr="007969C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E07ED" w:rsidRDefault="004E07ED" w:rsidP="004E07E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Ведущему  </w:t>
      </w:r>
      <w:r w:rsidRPr="007969C5">
        <w:rPr>
          <w:rFonts w:ascii="Times New Roman" w:eastAsia="Times New Roman" w:hAnsi="Times New Roman" w:cs="Times New Roman"/>
          <w:sz w:val="28"/>
          <w:szCs w:val="28"/>
        </w:rPr>
        <w:t>бухгалтеру (</w:t>
      </w:r>
      <w:r>
        <w:rPr>
          <w:rFonts w:ascii="Times New Roman" w:eastAsia="Times New Roman" w:hAnsi="Times New Roman" w:cs="Times New Roman"/>
          <w:sz w:val="28"/>
          <w:szCs w:val="28"/>
        </w:rPr>
        <w:t>Сушковой Т.В.</w:t>
      </w:r>
      <w:r w:rsidRPr="007969C5">
        <w:rPr>
          <w:rFonts w:ascii="Times New Roman" w:eastAsia="Times New Roman" w:hAnsi="Times New Roman" w:cs="Times New Roman"/>
          <w:sz w:val="28"/>
          <w:szCs w:val="28"/>
        </w:rPr>
        <w:t>) завершить операции по исполнению бюджета сельсовета текущего года в соответствии с утвержденным Порядком (прилагается).</w:t>
      </w:r>
    </w:p>
    <w:p w:rsidR="004E07ED" w:rsidRPr="007969C5" w:rsidRDefault="004E07ED" w:rsidP="004E07E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Распоряжение от </w:t>
      </w:r>
      <w:r w:rsidRPr="00C11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06 декабря 20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22</w:t>
      </w:r>
      <w:r w:rsidRPr="00C11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года №</w:t>
      </w:r>
      <w:r>
        <w:rPr>
          <w:rFonts w:ascii="Times New Roman" w:eastAsia="Times New Roman" w:hAnsi="Times New Roman" w:cs="Times New Roman"/>
          <w:sz w:val="28"/>
          <w:szCs w:val="28"/>
        </w:rPr>
        <w:t>8А признать утратившим силу.</w:t>
      </w:r>
    </w:p>
    <w:p w:rsidR="004E07ED" w:rsidRPr="007969C5" w:rsidRDefault="004E07ED" w:rsidP="004E07ED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proofErr w:type="gramStart"/>
      <w:r w:rsidRPr="007969C5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4E07ED" w:rsidRPr="007969C5" w:rsidRDefault="004E07ED" w:rsidP="004E0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Pr="007969C5" w:rsidRDefault="004E07ED" w:rsidP="004E0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Default="004E07ED" w:rsidP="004E07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69C5">
        <w:rPr>
          <w:rFonts w:ascii="Times New Roman" w:eastAsia="Times New Roman" w:hAnsi="Times New Roman" w:cs="Times New Roman"/>
          <w:sz w:val="28"/>
          <w:szCs w:val="28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</w:p>
    <w:p w:rsidR="004E07ED" w:rsidRPr="007969C5" w:rsidRDefault="004E07ED" w:rsidP="004E07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Акимовского  </w:t>
      </w:r>
      <w:r w:rsidRPr="007969C5">
        <w:rPr>
          <w:rFonts w:ascii="Times New Roman" w:eastAsia="Times New Roman" w:hAnsi="Times New Roman" w:cs="Times New Roman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льсовета      </w:t>
      </w: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7969C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Паравян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А.Г.</w:t>
      </w:r>
    </w:p>
    <w:p w:rsidR="004E07ED" w:rsidRPr="007969C5" w:rsidRDefault="004E07ED" w:rsidP="004E07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07ED" w:rsidRDefault="004E07ED" w:rsidP="004E07ED"/>
    <w:p w:rsidR="00EF5A21" w:rsidRDefault="00EF5A21"/>
    <w:sectPr w:rsidR="00EF5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07ED"/>
    <w:rsid w:val="004E07ED"/>
    <w:rsid w:val="00EF5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lc.ru/budget/2008/fin_upr_34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2023-12-22T01:20:00Z</dcterms:created>
  <dcterms:modified xsi:type="dcterms:W3CDTF">2023-12-22T01:22:00Z</dcterms:modified>
</cp:coreProperties>
</file>