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Анализ финансовых, экономических, социальных и иных показателей 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развития малого и среднего предпринимательства и эффективности 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применения мер по его развитию, прогноза развития малого и среднего предпринимательства на территории </w:t>
      </w:r>
      <w:r w:rsidR="001909A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Краснощёковского</w:t>
      </w: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района </w:t>
      </w:r>
      <w:r w:rsidR="001909A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Алтайского края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за 20</w:t>
      </w:r>
      <w:r w:rsidR="0048252A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2</w:t>
      </w:r>
      <w:r w:rsidR="003D6A8E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год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</w:p>
    <w:p w:rsidR="00422208" w:rsidRPr="00D95B85" w:rsidRDefault="0042220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прогноза развития малого и среднего предпринимательства на территории </w:t>
      </w:r>
      <w:r w:rsidR="001909A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Краснощёковского</w:t>
      </w:r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района </w:t>
      </w:r>
      <w:r w:rsidR="001909A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Алтайского края</w:t>
      </w:r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подготовлен на основании статьи 11 Федерального закона от 24 июля 2007 г. № 209-ФЗ «О развитии малого и среднего предпринимательства в Российской Федерации».</w:t>
      </w:r>
      <w:proofErr w:type="gramEnd"/>
    </w:p>
    <w:p w:rsidR="00422208" w:rsidRPr="00D95B85" w:rsidRDefault="00422208" w:rsidP="00422208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данным реестра субъектов малого и среднего предпринимательства на территории </w:t>
      </w:r>
      <w:r w:rsidR="001909A9">
        <w:rPr>
          <w:rFonts w:ascii="Times New Roman" w:eastAsia="Times New Roman" w:hAnsi="Times New Roman"/>
          <w:sz w:val="24"/>
          <w:szCs w:val="24"/>
          <w:lang w:eastAsia="ru-RU"/>
        </w:rPr>
        <w:t>Краснощековского района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зарегистрировано:</w:t>
      </w:r>
    </w:p>
    <w:p w:rsidR="00422208" w:rsidRPr="00422208" w:rsidRDefault="001F388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на </w:t>
      </w:r>
      <w:r w:rsidR="001909A9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10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.01.20</w:t>
      </w:r>
      <w:r w:rsidR="0048252A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</w:t>
      </w:r>
      <w:r w:rsidR="003D6A8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4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года </w:t>
      </w:r>
      <w:r w:rsidR="003D6A8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239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юридических лиц и индивидуальных предпринимателей, в том числе </w:t>
      </w:r>
      <w:r w:rsidR="00F54F9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3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 средних предприятия, </w:t>
      </w:r>
      <w:r w:rsidR="003D6A8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7</w:t>
      </w:r>
      <w:r w:rsidR="001B2E1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малых предприятий, </w:t>
      </w:r>
      <w:r w:rsidR="00F54F9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</w:t>
      </w:r>
      <w:r w:rsidR="003D6A8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29</w:t>
      </w:r>
      <w:r w:rsidR="001B2E1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DE3375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микропредприятий</w:t>
      </w:r>
      <w:proofErr w:type="spellEnd"/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; </w:t>
      </w:r>
    </w:p>
    <w:p w:rsidR="00422208" w:rsidRPr="00AE4EFE" w:rsidRDefault="0042220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Конкурсы на получение грантов начинающим субъектам малого и среднего предпринимательства в </w:t>
      </w:r>
      <w:r w:rsidR="00F54F9C">
        <w:rPr>
          <w:rFonts w:ascii="Times New Roman" w:hAnsi="Times New Roman"/>
          <w:sz w:val="24"/>
          <w:szCs w:val="24"/>
          <w:shd w:val="clear" w:color="auto" w:fill="FFFFFF"/>
        </w:rPr>
        <w:t xml:space="preserve">муниципальном образовании </w:t>
      </w:r>
      <w:proofErr w:type="spellStart"/>
      <w:r w:rsidR="00F54F9C">
        <w:rPr>
          <w:rFonts w:ascii="Times New Roman" w:hAnsi="Times New Roman"/>
          <w:sz w:val="24"/>
          <w:szCs w:val="24"/>
          <w:shd w:val="clear" w:color="auto" w:fill="FFFFFF"/>
        </w:rPr>
        <w:t>Краснощёковский</w:t>
      </w:r>
      <w:proofErr w:type="spellEnd"/>
      <w:r w:rsidR="00F54F9C">
        <w:rPr>
          <w:rFonts w:ascii="Times New Roman" w:hAnsi="Times New Roman"/>
          <w:sz w:val="24"/>
          <w:szCs w:val="24"/>
          <w:shd w:val="clear" w:color="auto" w:fill="FFFFFF"/>
        </w:rPr>
        <w:t xml:space="preserve"> район</w:t>
      </w: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 в 20</w:t>
      </w:r>
      <w:r w:rsidR="00C74229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3D6A8E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 году не проводились.</w:t>
      </w:r>
      <w:r w:rsidRPr="00AE4EF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422208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5B85">
        <w:rPr>
          <w:rFonts w:ascii="Times New Roman" w:hAnsi="Times New Roman"/>
          <w:sz w:val="24"/>
          <w:szCs w:val="24"/>
        </w:rPr>
        <w:t xml:space="preserve">В целом на территории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Pr="00D95B85">
        <w:rPr>
          <w:rFonts w:ascii="Times New Roman" w:hAnsi="Times New Roman"/>
          <w:sz w:val="24"/>
          <w:szCs w:val="24"/>
        </w:rPr>
        <w:t xml:space="preserve"> прослеживается положительная динамика развития субъектов малого и среднего предпринимательства.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B85">
        <w:rPr>
          <w:rFonts w:ascii="Times New Roman" w:hAnsi="Times New Roman"/>
          <w:sz w:val="24"/>
          <w:szCs w:val="24"/>
        </w:rPr>
        <w:t xml:space="preserve">Структура малого и среднего предпринимательства на территории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 w:rsidRPr="00D95B85">
        <w:rPr>
          <w:rFonts w:ascii="Times New Roman" w:hAnsi="Times New Roman"/>
          <w:sz w:val="24"/>
          <w:szCs w:val="24"/>
        </w:rPr>
        <w:t xml:space="preserve">по видам экономической деятельности в течение ряда лет остается практически неизменной. </w:t>
      </w:r>
      <w:r w:rsidRPr="00CE2A62">
        <w:rPr>
          <w:rFonts w:ascii="Times New Roman" w:hAnsi="Times New Roman"/>
          <w:sz w:val="24"/>
          <w:szCs w:val="24"/>
          <w:shd w:val="clear" w:color="auto" w:fill="FFFFFF"/>
        </w:rPr>
        <w:t>Сельскохозяйственное производство и сфера торговли является наиболее предпочтительной для малого бизнеса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422208" w:rsidRPr="00CE2A62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На официальном сайте администрации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создан </w:t>
      </w:r>
      <w:r w:rsidR="00F54F9C">
        <w:rPr>
          <w:rFonts w:ascii="Times New Roman" w:hAnsi="Times New Roman"/>
          <w:sz w:val="24"/>
          <w:szCs w:val="24"/>
          <w:shd w:val="clear" w:color="auto" w:fill="FFFFFF"/>
        </w:rPr>
        <w:t>раздел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«Малое и среднее предпринимательство» где размещена информация о малом и среднем бизнесе.</w:t>
      </w:r>
    </w:p>
    <w:p w:rsidR="00422208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22208" w:rsidRPr="00AE4EFE" w:rsidRDefault="00422208" w:rsidP="00422208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AE4EFE">
        <w:rPr>
          <w:rFonts w:ascii="Times New Roman" w:hAnsi="Times New Roman"/>
          <w:color w:val="3B2D36"/>
          <w:sz w:val="24"/>
          <w:szCs w:val="24"/>
          <w:shd w:val="clear" w:color="auto" w:fill="FFFFFF"/>
        </w:rPr>
        <w:t>Развитие инфраструктуры поддержки субъектов малого и среднего предпринимательства</w:t>
      </w:r>
    </w:p>
    <w:p w:rsidR="00422208" w:rsidRPr="00D95B85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В настоящее время в </w:t>
      </w:r>
      <w:r w:rsidR="00F54F9C">
        <w:rPr>
          <w:rFonts w:ascii="Times New Roman" w:hAnsi="Times New Roman"/>
          <w:sz w:val="24"/>
          <w:szCs w:val="24"/>
        </w:rPr>
        <w:t>Краснощековском районе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организаций, входящих в инфраструктуру поддержки субъектов малого и среднего предпринимательства, оказывающих услуги субъектам малого и среднего предпринимательства, не зарегистрировано. 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ероприяти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, направленны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 xml:space="preserve"> на поддержку и развитие малого и среднего предпринимательства 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осуществляются АО «Корпорация МСП»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22208" w:rsidRPr="00D95B85" w:rsidRDefault="00422208" w:rsidP="0042220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структуре </w:t>
      </w:r>
      <w:r w:rsidR="001F3888">
        <w:rPr>
          <w:rFonts w:ascii="Times New Roman" w:eastAsia="Times New Roman" w:hAnsi="Times New Roman"/>
          <w:sz w:val="24"/>
          <w:szCs w:val="24"/>
          <w:lang w:eastAsia="ru-RU"/>
        </w:rPr>
        <w:t>малое предпринимательство за 20</w:t>
      </w:r>
      <w:r w:rsidR="0048252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D6A8E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распределено</w:t>
      </w:r>
    </w:p>
    <w:p w:rsidR="00422208" w:rsidRPr="00D95B85" w:rsidRDefault="00422208" w:rsidP="0042220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следующим образом:</w:t>
      </w:r>
    </w:p>
    <w:tbl>
      <w:tblPr>
        <w:tblW w:w="0" w:type="auto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0"/>
        <w:gridCol w:w="832"/>
        <w:gridCol w:w="1955"/>
        <w:gridCol w:w="2218"/>
      </w:tblGrid>
      <w:tr w:rsidR="00422208" w:rsidRPr="007942B0" w:rsidTr="00DC152B">
        <w:tc>
          <w:tcPr>
            <w:tcW w:w="0" w:type="auto"/>
            <w:vMerge w:val="restar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Виды экономической деятельности согласно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бщероссийско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классификатор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видов экономической деятельности (ОКВЭД) </w:t>
            </w:r>
          </w:p>
        </w:tc>
        <w:tc>
          <w:tcPr>
            <w:tcW w:w="0" w:type="auto"/>
            <w:gridSpan w:val="3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субъектов малого и среднего предпринимательства, единиц</w:t>
            </w:r>
          </w:p>
        </w:tc>
      </w:tr>
      <w:tr w:rsidR="00422208" w:rsidRPr="007942B0" w:rsidTr="00DC152B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422208" w:rsidRPr="007942B0" w:rsidTr="00DC152B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Юридические лица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Индивидуальные </w:t>
            </w:r>
          </w:p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предприниматели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691A20" w:rsidP="003D6A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3D6A8E" w:rsidP="00873D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3D6A8E" w:rsidP="001B2E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А</w:t>
            </w:r>
            <w:r w:rsidRPr="00D95B8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С</w:t>
            </w:r>
            <w:r w:rsidRPr="007942B0">
              <w:rPr>
                <w:rStyle w:val="a3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ельское, лесное хозяйство, охота, рыболовство и рыбоводство</w:t>
            </w:r>
            <w:r w:rsidR="001909A9">
              <w:rPr>
                <w:rStyle w:val="a3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="001909A9" w:rsidRPr="001909A9">
              <w:rPr>
                <w:rStyle w:val="a3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>(01-03)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3D6A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С. </w:t>
            </w:r>
            <w:hyperlink r:id="rId5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Обрабатывающие производства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(10-39)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F. Строительство</w:t>
            </w:r>
            <w:r w:rsidR="001909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909A9" w:rsidRPr="001909A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(41-43)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G. </w:t>
            </w:r>
            <w:hyperlink r:id="rId6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 xml:space="preserve">Торговля оптовая и розничная; </w:t>
              </w:r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lastRenderedPageBreak/>
                <w:t>ремонт автотранспортных средств и мотоциклов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(45-47)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Раздел H. </w:t>
            </w:r>
            <w:hyperlink r:id="rId7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Транспортировка и хранение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(49-51)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I. </w:t>
            </w:r>
            <w:hyperlink r:id="rId8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гостиниц и предприятий общественного питания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(55-56)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J.  </w:t>
            </w:r>
            <w:hyperlink r:id="rId9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в области информации и связи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(58-63)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K. </w:t>
            </w:r>
            <w:hyperlink r:id="rId10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финансовая и страховая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(64-66)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L.  </w:t>
            </w:r>
            <w:hyperlink r:id="rId11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по операциям с недвижимым имуществом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(68)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M. </w:t>
            </w:r>
            <w:hyperlink r:id="rId12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профессиональная, научная и техническая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(69-76)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N. Деятельность административная и сопутствующие дополнительные услуги</w:t>
            </w:r>
            <w:r w:rsidR="001909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909A9" w:rsidRPr="001909A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(77-84)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Q.  </w:t>
            </w:r>
            <w:hyperlink r:id="rId13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в области здравоохранения и социальных услуг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(85-88)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D95B85">
              <w:rPr>
                <w:b w:val="0"/>
                <w:sz w:val="24"/>
                <w:szCs w:val="24"/>
              </w:rPr>
              <w:t xml:space="preserve">Раздел </w:t>
            </w:r>
            <w:r w:rsidRPr="00D95B85">
              <w:rPr>
                <w:b w:val="0"/>
                <w:sz w:val="24"/>
                <w:szCs w:val="24"/>
                <w:lang w:val="en-US"/>
              </w:rPr>
              <w:t>R</w:t>
            </w:r>
            <w:r w:rsidRPr="00D95B85">
              <w:rPr>
                <w:b w:val="0"/>
                <w:sz w:val="24"/>
                <w:szCs w:val="24"/>
              </w:rPr>
              <w:t>.</w:t>
            </w:r>
            <w:r w:rsidRPr="00D95B85">
              <w:rPr>
                <w:sz w:val="24"/>
                <w:szCs w:val="24"/>
              </w:rPr>
              <w:t xml:space="preserve">  </w:t>
            </w:r>
            <w:r w:rsidRPr="00D95B85">
              <w:rPr>
                <w:b w:val="0"/>
                <w:bCs w:val="0"/>
                <w:sz w:val="24"/>
                <w:szCs w:val="24"/>
              </w:rPr>
              <w:t>Деятельность творческая, деятельность в области искусства и организации развлечений</w:t>
            </w:r>
            <w:r w:rsidR="001909A9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909A9" w:rsidRPr="001909A9">
              <w:rPr>
                <w:b w:val="0"/>
                <w:bCs w:val="0"/>
                <w:sz w:val="16"/>
                <w:szCs w:val="16"/>
              </w:rPr>
              <w:t>(90-95)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1B2E12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S. </w:t>
            </w:r>
            <w:hyperlink r:id="rId14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Предоставление прочих видов услуг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(96-99)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676E6B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3D6A8E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422208" w:rsidRDefault="00422208" w:rsidP="005813A0">
      <w:pPr>
        <w:pBdr>
          <w:bottom w:val="dashed" w:sz="6" w:space="8" w:color="C4C4C3"/>
        </w:pBdr>
        <w:shd w:val="clear" w:color="auto" w:fill="FFFFFF"/>
        <w:spacing w:after="120" w:line="240" w:lineRule="auto"/>
        <w:jc w:val="center"/>
        <w:outlineLvl w:val="0"/>
        <w:rPr>
          <w:rFonts w:ascii="Tahoma" w:eastAsia="Times New Roman" w:hAnsi="Tahoma" w:cs="Tahoma"/>
          <w:b/>
          <w:bCs/>
          <w:color w:val="18477A"/>
          <w:kern w:val="36"/>
          <w:sz w:val="25"/>
          <w:szCs w:val="25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B2E12" w:rsidRPr="001B2E12" w:rsidRDefault="001B2E12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Показатели развития малого и среднего предпринимательства </w:t>
      </w:r>
    </w:p>
    <w:p w:rsidR="001B2E12" w:rsidRPr="001B2E12" w:rsidRDefault="001B2E12" w:rsidP="00F54F9C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 </w:t>
      </w:r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Краснощёковскому 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>район</w:t>
      </w:r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>у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B2E12" w:rsidRPr="001B2E12" w:rsidRDefault="00F54F9C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Алтайского края </w:t>
      </w:r>
    </w:p>
    <w:p w:rsidR="001B2E12" w:rsidRPr="001B2E12" w:rsidRDefault="001B2E12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 20</w:t>
      </w:r>
      <w:r w:rsidR="009F3117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3D6A8E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Y="132"/>
        <w:tblW w:w="9271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624"/>
        <w:gridCol w:w="6521"/>
        <w:gridCol w:w="2126"/>
      </w:tblGrid>
      <w:tr w:rsidR="001B2E12" w:rsidRPr="001B2E12" w:rsidTr="00B91F8C">
        <w:trPr>
          <w:cantSplit/>
          <w:trHeight w:val="373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B2E12" w:rsidRPr="001B2E12" w:rsidTr="00B91F8C">
        <w:trPr>
          <w:cantSplit/>
          <w:trHeight w:val="615"/>
        </w:trPr>
        <w:tc>
          <w:tcPr>
            <w:tcW w:w="624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1B2E12" w:rsidRPr="001B2E12" w:rsidRDefault="001B2E12" w:rsidP="001B2E12">
            <w:pPr>
              <w:spacing w:after="12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2E12" w:rsidRPr="001B2E12" w:rsidRDefault="001B2E12" w:rsidP="005A657F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 w:rsidR="009F31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5A65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Количество субъектов малого и среднего предпринимательства (включая индивидуальных предпринимателей), единиц, в том числе: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54F9C" w:rsidP="003D6A8E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ind w:left="28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numPr>
                <w:ilvl w:val="0"/>
                <w:numId w:val="1"/>
              </w:numPr>
              <w:tabs>
                <w:tab w:val="left" w:pos="369"/>
              </w:tabs>
              <w:spacing w:after="120" w:line="240" w:lineRule="auto"/>
              <w:ind w:left="0" w:firstLine="85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юридические лица, единиц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3D6A8E" w:rsidP="005A657F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spacing w:after="12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numPr>
                <w:ilvl w:val="0"/>
                <w:numId w:val="1"/>
              </w:numPr>
              <w:tabs>
                <w:tab w:val="left" w:pos="227"/>
                <w:tab w:val="left" w:pos="369"/>
              </w:tabs>
              <w:spacing w:after="120" w:line="240" w:lineRule="auto"/>
              <w:ind w:left="85" w:firstLine="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индивидуальные предприниматели, 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3D6A8E" w:rsidP="0056606E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211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Средняя численность работников субъектов малого и среднего предпринимательства, человек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6322EE" w:rsidP="005A657F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A65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Численность населения муниципалитета, человек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3D6A8E" w:rsidP="005A657F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13804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всех предприятий и организаций муниципалитета (без внешних совместителей), </w:t>
            </w:r>
            <w:proofErr w:type="gramStart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71ECE" w:rsidP="003D6A8E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Среднемесячная начисленная заработная плата в малом и среднем предпринимательстве, рублей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5A657F" w:rsidP="003D6A8E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D6A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613</w:t>
            </w:r>
          </w:p>
        </w:tc>
      </w:tr>
      <w:tr w:rsidR="001B2E12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Оборот продукции (услуг) по субъектам малого и среднего предпринимательства, по индивидуальным предпринимателям – объем выручки, млн. рублей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B2E12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F624AC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Общая сумма налоговых платежей, уплаченных субъектами малого и среднего предпринимательства в консолидированный бюджет, 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933BB5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13311,3</w:t>
            </w:r>
          </w:p>
        </w:tc>
      </w:tr>
      <w:tr w:rsidR="00F624AC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24AC" w:rsidRPr="001B2E12" w:rsidRDefault="00F624AC" w:rsidP="00F624AC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24AC" w:rsidRPr="001B2E12" w:rsidRDefault="00F624AC" w:rsidP="00F624AC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Инвестиции в основной капитал малых и средних предприятий, 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4AC" w:rsidRPr="001B2E12" w:rsidRDefault="00151EE9" w:rsidP="00F624AC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B2E12" w:rsidRPr="001B2E12" w:rsidTr="00B91F8C">
        <w:trPr>
          <w:trHeight w:val="106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Структура малого и среднего бизнеса по видам экономической деятельности (указать </w:t>
            </w:r>
            <w:proofErr w:type="gramStart"/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% по отраслям)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B2E12" w:rsidRDefault="001B2E12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2E12" w:rsidRDefault="001B2E12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>Структура малого и среднего бизнеса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территории </w:t>
      </w:r>
      <w:r w:rsidR="00CF781D">
        <w:rPr>
          <w:rFonts w:ascii="Times New Roman" w:eastAsia="Times New Roman" w:hAnsi="Times New Roman"/>
          <w:sz w:val="24"/>
          <w:szCs w:val="24"/>
          <w:lang w:eastAsia="ru-RU"/>
        </w:rPr>
        <w:t>Краснощековского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по видам экономической деятельности характеризуется преобладанием розничной торговли. Количество малых предприятий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производства и переработки сельскохозяйственной продукции  составляет </w:t>
      </w:r>
      <w:r w:rsidR="00151EE9">
        <w:rPr>
          <w:rFonts w:ascii="Times New Roman" w:eastAsia="Times New Roman" w:hAnsi="Times New Roman"/>
          <w:sz w:val="24"/>
          <w:szCs w:val="24"/>
          <w:lang w:eastAsia="ru-RU"/>
        </w:rPr>
        <w:t>69,2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% от общего числа малых предприятий.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12,</w:t>
      </w:r>
      <w:r w:rsidR="00151EE9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% - это малые предприятия в сфере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транспортны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.  Все средние предприятия – это сельскохозяйственные производственные кооперативы.</w:t>
      </w:r>
    </w:p>
    <w:p w:rsidR="001B2E12" w:rsidRPr="001B2E12" w:rsidRDefault="001B2E12" w:rsidP="001B2E1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Общее количество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субъектов малого и среднего предпринимательства в 202</w:t>
      </w:r>
      <w:r w:rsidR="00151EE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снизилось в связи </w:t>
      </w:r>
      <w:proofErr w:type="gramStart"/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 xml:space="preserve"> снижением покупательского спроса. Закрылись в основном предприниматели, занимающиеся  торговлей.</w:t>
      </w:r>
    </w:p>
    <w:p w:rsidR="001B2E12" w:rsidRDefault="00896D94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малого предпринимательства позволит создать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Краснощёковском районе 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здоровую конкурентную среду, новые рабочие места и получить дополнительные налоговые поступления в бюджет.</w:t>
      </w:r>
    </w:p>
    <w:p w:rsid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>ПРОГНОЗ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 xml:space="preserve">развития малого и среднего предпринимательства </w:t>
      </w:r>
    </w:p>
    <w:p w:rsidR="001B2E12" w:rsidRPr="001B2E12" w:rsidRDefault="001B2E12" w:rsidP="00896D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 xml:space="preserve">на территории </w:t>
      </w:r>
      <w:r w:rsidR="00896D94">
        <w:rPr>
          <w:rFonts w:ascii="Times New Roman" w:hAnsi="Times New Roman"/>
          <w:b/>
          <w:sz w:val="24"/>
          <w:szCs w:val="24"/>
        </w:rPr>
        <w:t xml:space="preserve">Краснощёковского </w:t>
      </w:r>
      <w:r w:rsidRPr="001B2E12">
        <w:rPr>
          <w:rFonts w:ascii="Times New Roman" w:hAnsi="Times New Roman"/>
          <w:b/>
          <w:sz w:val="24"/>
          <w:szCs w:val="24"/>
        </w:rPr>
        <w:t xml:space="preserve">района </w:t>
      </w:r>
      <w:r w:rsidR="00896D94">
        <w:rPr>
          <w:rFonts w:ascii="Times New Roman" w:hAnsi="Times New Roman"/>
          <w:b/>
          <w:sz w:val="24"/>
          <w:szCs w:val="24"/>
        </w:rPr>
        <w:t>Алтайского края</w:t>
      </w:r>
      <w:r w:rsidRPr="001B2E12">
        <w:rPr>
          <w:rFonts w:ascii="Times New Roman" w:hAnsi="Times New Roman"/>
          <w:b/>
          <w:sz w:val="24"/>
          <w:szCs w:val="24"/>
        </w:rPr>
        <w:t xml:space="preserve"> 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>на 20</w:t>
      </w:r>
      <w:r w:rsidR="001F3888">
        <w:rPr>
          <w:rFonts w:ascii="Times New Roman" w:hAnsi="Times New Roman"/>
          <w:b/>
          <w:sz w:val="24"/>
          <w:szCs w:val="24"/>
        </w:rPr>
        <w:t>2</w:t>
      </w:r>
      <w:r w:rsidR="00933BB5">
        <w:rPr>
          <w:rFonts w:ascii="Times New Roman" w:hAnsi="Times New Roman"/>
          <w:b/>
          <w:sz w:val="24"/>
          <w:szCs w:val="24"/>
        </w:rPr>
        <w:t>4</w:t>
      </w:r>
      <w:r w:rsidRPr="001B2E12">
        <w:rPr>
          <w:rFonts w:ascii="Times New Roman" w:hAnsi="Times New Roman"/>
          <w:b/>
          <w:sz w:val="24"/>
          <w:szCs w:val="24"/>
        </w:rPr>
        <w:t xml:space="preserve"> и </w:t>
      </w:r>
      <w:proofErr w:type="gramStart"/>
      <w:r w:rsidRPr="001B2E12">
        <w:rPr>
          <w:rFonts w:ascii="Times New Roman" w:hAnsi="Times New Roman"/>
          <w:b/>
          <w:sz w:val="24"/>
          <w:szCs w:val="24"/>
        </w:rPr>
        <w:t>ожидаемый</w:t>
      </w:r>
      <w:proofErr w:type="gramEnd"/>
      <w:r w:rsidRPr="001B2E12">
        <w:rPr>
          <w:rFonts w:ascii="Times New Roman" w:hAnsi="Times New Roman"/>
          <w:b/>
          <w:sz w:val="24"/>
          <w:szCs w:val="24"/>
        </w:rPr>
        <w:t xml:space="preserve"> 202</w:t>
      </w:r>
      <w:r w:rsidR="00933BB5">
        <w:rPr>
          <w:rFonts w:ascii="Times New Roman" w:hAnsi="Times New Roman"/>
          <w:b/>
          <w:sz w:val="24"/>
          <w:szCs w:val="24"/>
        </w:rPr>
        <w:t>5</w:t>
      </w:r>
      <w:r w:rsidRPr="001B2E12"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3447"/>
        <w:gridCol w:w="732"/>
        <w:gridCol w:w="2353"/>
        <w:gridCol w:w="2364"/>
      </w:tblGrid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 xml:space="preserve">№№ </w:t>
            </w:r>
            <w:proofErr w:type="gramStart"/>
            <w:r w:rsidRPr="001B2E1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B2E1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356" w:type="dxa"/>
          </w:tcPr>
          <w:p w:rsidR="001B2E12" w:rsidRPr="001B2E12" w:rsidRDefault="001B2E12" w:rsidP="00933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прогноз на 20</w:t>
            </w:r>
            <w:r w:rsidR="001F3888">
              <w:rPr>
                <w:rFonts w:ascii="Times New Roman" w:hAnsi="Times New Roman"/>
                <w:sz w:val="24"/>
                <w:szCs w:val="24"/>
              </w:rPr>
              <w:t>2</w:t>
            </w:r>
            <w:r w:rsidR="00933BB5">
              <w:rPr>
                <w:rFonts w:ascii="Times New Roman" w:hAnsi="Times New Roman"/>
                <w:sz w:val="24"/>
                <w:szCs w:val="24"/>
              </w:rPr>
              <w:t>4</w:t>
            </w:r>
            <w:r w:rsidRPr="001B2E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66" w:type="dxa"/>
          </w:tcPr>
          <w:p w:rsidR="001B2E12" w:rsidRPr="001B2E12" w:rsidRDefault="001B2E12" w:rsidP="00933B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ожидаемый прогноз на 202</w:t>
            </w:r>
            <w:r w:rsidR="00933BB5">
              <w:rPr>
                <w:rFonts w:ascii="Times New Roman" w:hAnsi="Times New Roman"/>
                <w:sz w:val="24"/>
                <w:szCs w:val="24"/>
              </w:rPr>
              <w:t>5</w:t>
            </w:r>
            <w:r w:rsidRPr="001B2E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Количество малых и средних предприятий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933BB5" w:rsidP="00151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2366" w:type="dxa"/>
          </w:tcPr>
          <w:p w:rsidR="001B2E12" w:rsidRPr="001B2E12" w:rsidRDefault="00F9106B" w:rsidP="00151EE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242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средние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6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малые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933BB5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66" w:type="dxa"/>
          </w:tcPr>
          <w:p w:rsidR="001B2E12" w:rsidRPr="001B2E12" w:rsidRDefault="00F9106B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КФХ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151EE9" w:rsidP="00F910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910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66" w:type="dxa"/>
          </w:tcPr>
          <w:p w:rsidR="001B2E12" w:rsidRPr="001B2E12" w:rsidRDefault="00151EE9" w:rsidP="00F910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9106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F9106B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366" w:type="dxa"/>
          </w:tcPr>
          <w:p w:rsidR="001B2E12" w:rsidRPr="001B2E12" w:rsidRDefault="00F9106B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 xml:space="preserve">Среднесписочная численность работников (без внешних совместителей) по малым и средним предприятиям, всего 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2356" w:type="dxa"/>
          </w:tcPr>
          <w:p w:rsidR="001B2E12" w:rsidRPr="001B2E12" w:rsidRDefault="00151EE9" w:rsidP="00F910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F9106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366" w:type="dxa"/>
          </w:tcPr>
          <w:p w:rsidR="001B2E12" w:rsidRPr="001B2E12" w:rsidRDefault="00151EE9" w:rsidP="00F910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F9106B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</w:tr>
    </w:tbl>
    <w:p w:rsidR="00674A37" w:rsidRDefault="00674A37" w:rsidP="001B2E12"/>
    <w:sectPr w:rsidR="00674A37" w:rsidSect="005813A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8691D"/>
    <w:multiLevelType w:val="hybridMultilevel"/>
    <w:tmpl w:val="47BECFFE"/>
    <w:lvl w:ilvl="0" w:tplc="AFD4F61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208"/>
    <w:rsid w:val="000532C1"/>
    <w:rsid w:val="00095DF8"/>
    <w:rsid w:val="00096BCF"/>
    <w:rsid w:val="000F70B9"/>
    <w:rsid w:val="00151EE9"/>
    <w:rsid w:val="001909A9"/>
    <w:rsid w:val="001B2E12"/>
    <w:rsid w:val="001F3888"/>
    <w:rsid w:val="003C4E04"/>
    <w:rsid w:val="003D6A8E"/>
    <w:rsid w:val="003D77D4"/>
    <w:rsid w:val="003F42DD"/>
    <w:rsid w:val="00422208"/>
    <w:rsid w:val="0048252A"/>
    <w:rsid w:val="004A7549"/>
    <w:rsid w:val="0050483E"/>
    <w:rsid w:val="005545E7"/>
    <w:rsid w:val="00561580"/>
    <w:rsid w:val="00562DE1"/>
    <w:rsid w:val="0056348C"/>
    <w:rsid w:val="0056606E"/>
    <w:rsid w:val="005813A0"/>
    <w:rsid w:val="005959FE"/>
    <w:rsid w:val="005A657F"/>
    <w:rsid w:val="006322EE"/>
    <w:rsid w:val="00674A37"/>
    <w:rsid w:val="00675D00"/>
    <w:rsid w:val="00676E6B"/>
    <w:rsid w:val="00677387"/>
    <w:rsid w:val="00691A20"/>
    <w:rsid w:val="00724521"/>
    <w:rsid w:val="007766BE"/>
    <w:rsid w:val="008529CB"/>
    <w:rsid w:val="00853E8F"/>
    <w:rsid w:val="00873D47"/>
    <w:rsid w:val="00896D94"/>
    <w:rsid w:val="008B16DA"/>
    <w:rsid w:val="00905D78"/>
    <w:rsid w:val="00933BB5"/>
    <w:rsid w:val="009A4328"/>
    <w:rsid w:val="009F3117"/>
    <w:rsid w:val="00A766AB"/>
    <w:rsid w:val="00B0394C"/>
    <w:rsid w:val="00B45481"/>
    <w:rsid w:val="00C65812"/>
    <w:rsid w:val="00C71ECE"/>
    <w:rsid w:val="00C74229"/>
    <w:rsid w:val="00CF781D"/>
    <w:rsid w:val="00D01463"/>
    <w:rsid w:val="00D41D7B"/>
    <w:rsid w:val="00DD171F"/>
    <w:rsid w:val="00DD1F0C"/>
    <w:rsid w:val="00DE3375"/>
    <w:rsid w:val="00DF3FF4"/>
    <w:rsid w:val="00DF6CAB"/>
    <w:rsid w:val="00E2456F"/>
    <w:rsid w:val="00E27422"/>
    <w:rsid w:val="00E63FE6"/>
    <w:rsid w:val="00E941F7"/>
    <w:rsid w:val="00EF543B"/>
    <w:rsid w:val="00F02A79"/>
    <w:rsid w:val="00F54F9C"/>
    <w:rsid w:val="00F624AC"/>
    <w:rsid w:val="00F91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0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222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2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422208"/>
    <w:rPr>
      <w:b/>
      <w:bCs/>
    </w:rPr>
  </w:style>
  <w:style w:type="paragraph" w:styleId="a4">
    <w:name w:val="List Paragraph"/>
    <w:basedOn w:val="a"/>
    <w:uiPriority w:val="99"/>
    <w:qFormat/>
    <w:rsid w:val="0042220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22208"/>
  </w:style>
  <w:style w:type="table" w:styleId="a5">
    <w:name w:val="Table Grid"/>
    <w:basedOn w:val="a1"/>
    <w:uiPriority w:val="59"/>
    <w:rsid w:val="001B2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0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222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2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422208"/>
    <w:rPr>
      <w:b/>
      <w:bCs/>
    </w:rPr>
  </w:style>
  <w:style w:type="paragraph" w:styleId="a4">
    <w:name w:val="List Paragraph"/>
    <w:basedOn w:val="a"/>
    <w:uiPriority w:val="99"/>
    <w:qFormat/>
    <w:rsid w:val="0042220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22208"/>
  </w:style>
  <w:style w:type="table" w:styleId="a5">
    <w:name w:val="Table Grid"/>
    <w:basedOn w:val="a1"/>
    <w:uiPriority w:val="59"/>
    <w:rsid w:val="001B2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difikant.ru/class/okved2/%D0%A0%D0%B0%D0%B7%D0%B4%D0%B5%D0%BB%20I" TargetMode="External"/><Relationship Id="rId13" Type="http://schemas.openxmlformats.org/officeDocument/2006/relationships/hyperlink" Target="http://kodifikant.ru/class/okved2/%D0%A0%D0%B0%D0%B7%D0%B4%D0%B5%D0%BB%20Q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odifikant.ru/class/okved2/%D0%A0%D0%B0%D0%B7%D0%B4%D0%B5%D0%BB%20H" TargetMode="External"/><Relationship Id="rId12" Type="http://schemas.openxmlformats.org/officeDocument/2006/relationships/hyperlink" Target="http://kodifikant.ru/class/okved2/%D0%A0%D0%B0%D0%B7%D0%B4%D0%B5%D0%BB%20M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kodifikant.ru/class/okved2/%D0%A0%D0%B0%D0%B7%D0%B4%D0%B5%D0%BB%20G" TargetMode="External"/><Relationship Id="rId11" Type="http://schemas.openxmlformats.org/officeDocument/2006/relationships/hyperlink" Target="http://kodifikant.ru/class/okved2/%D0%A0%D0%B0%D0%B7%D0%B4%D0%B5%D0%BB%20L" TargetMode="External"/><Relationship Id="rId5" Type="http://schemas.openxmlformats.org/officeDocument/2006/relationships/hyperlink" Target="http://kodifikant.ru/class/okved2/%D0%A0%D0%B0%D0%B7%D0%B4%D0%B5%D0%BB%20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kodifikant.ru/class/okved2/%D0%A0%D0%B0%D0%B7%D0%B4%D0%B5%D0%BB%20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odifikant.ru/class/okved2/%D0%A0%D0%B0%D0%B7%D0%B4%D0%B5%D0%BB%20J" TargetMode="External"/><Relationship Id="rId14" Type="http://schemas.openxmlformats.org/officeDocument/2006/relationships/hyperlink" Target="http://kodifikant.ru/class/okved2/%D0%A0%D0%B0%D0%B7%D0%B4%D0%B5%D0%BB%20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хорной</dc:creator>
  <cp:lastModifiedBy>DepoPC7</cp:lastModifiedBy>
  <cp:revision>20</cp:revision>
  <cp:lastPrinted>2021-02-10T07:05:00Z</cp:lastPrinted>
  <dcterms:created xsi:type="dcterms:W3CDTF">2021-03-24T10:40:00Z</dcterms:created>
  <dcterms:modified xsi:type="dcterms:W3CDTF">2024-01-16T03:41:00Z</dcterms:modified>
</cp:coreProperties>
</file>