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100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"/>
        <w:gridCol w:w="438"/>
        <w:gridCol w:w="236"/>
        <w:gridCol w:w="1324"/>
        <w:gridCol w:w="1275"/>
        <w:gridCol w:w="1417"/>
        <w:gridCol w:w="4111"/>
        <w:gridCol w:w="992"/>
      </w:tblGrid>
      <w:tr w:rsidR="002B790D" w:rsidTr="00255F41">
        <w:trPr>
          <w:trHeight w:val="346"/>
        </w:trPr>
        <w:tc>
          <w:tcPr>
            <w:tcW w:w="237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438" w:type="dxa"/>
          </w:tcPr>
          <w:p w:rsidR="004573DA" w:rsidRDefault="0024654D" w:rsidP="0024654D">
            <w:pPr>
              <w:ind w:left="-78" w:right="-7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C7CC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36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24" w:type="dxa"/>
          </w:tcPr>
          <w:p w:rsidR="004573DA" w:rsidRDefault="00255F41" w:rsidP="007632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632E4">
              <w:rPr>
                <w:rFonts w:ascii="Times New Roman" w:hAnsi="Times New Roman" w:cs="Times New Roman"/>
                <w:sz w:val="28"/>
                <w:szCs w:val="28"/>
              </w:rPr>
              <w:t>января</w:t>
            </w:r>
          </w:p>
        </w:tc>
        <w:tc>
          <w:tcPr>
            <w:tcW w:w="1275" w:type="dxa"/>
          </w:tcPr>
          <w:p w:rsidR="004573DA" w:rsidRDefault="004573DA" w:rsidP="00246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4654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644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5528" w:type="dxa"/>
            <w:gridSpan w:val="2"/>
          </w:tcPr>
          <w:p w:rsidR="004573DA" w:rsidRDefault="002B790D" w:rsidP="002B790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992" w:type="dxa"/>
          </w:tcPr>
          <w:p w:rsidR="004573DA" w:rsidRDefault="0024654D" w:rsidP="00095E27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95E2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510756" w:rsidTr="00255F41">
        <w:trPr>
          <w:trHeight w:val="437"/>
        </w:trPr>
        <w:tc>
          <w:tcPr>
            <w:tcW w:w="10030" w:type="dxa"/>
            <w:gridSpan w:val="8"/>
          </w:tcPr>
          <w:p w:rsidR="002B790D" w:rsidRDefault="00510756" w:rsidP="002B79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255F41">
        <w:trPr>
          <w:gridAfter w:val="2"/>
          <w:wAfter w:w="5103" w:type="dxa"/>
          <w:trHeight w:val="3167"/>
        </w:trPr>
        <w:tc>
          <w:tcPr>
            <w:tcW w:w="4927" w:type="dxa"/>
            <w:gridSpan w:val="6"/>
          </w:tcPr>
          <w:p w:rsidR="002B790D" w:rsidRDefault="00510756" w:rsidP="002B790D">
            <w:pPr>
              <w:jc w:val="both"/>
            </w:pPr>
            <w:r>
              <w:br w:type="page"/>
            </w:r>
          </w:p>
          <w:p w:rsidR="002B790D" w:rsidRPr="002B790D" w:rsidRDefault="00231FAC" w:rsidP="00F75B67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231FA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</w:t>
            </w:r>
            <w:r w:rsidR="00255F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б уточнении объемов финансирования муниципальной программы </w:t>
            </w:r>
            <w:r w:rsidR="009821F5" w:rsidRPr="009821F5">
              <w:rPr>
                <w:rFonts w:ascii="Times New Roman" w:eastAsia="Times New Roman" w:hAnsi="Times New Roman"/>
                <w:bCs/>
                <w:sz w:val="28"/>
                <w:szCs w:val="28"/>
              </w:rPr>
              <w:t>«</w:t>
            </w:r>
            <w:r w:rsidR="0024654D" w:rsidRPr="0024654D">
              <w:rPr>
                <w:rFonts w:ascii="Times New Roman" w:eastAsia="Times New Roman" w:hAnsi="Times New Roman"/>
                <w:bCs/>
                <w:sz w:val="28"/>
                <w:szCs w:val="28"/>
              </w:rPr>
              <w:t>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2020 - 2024годы</w:t>
            </w:r>
            <w:r w:rsidR="009821F5" w:rsidRPr="009821F5">
              <w:rPr>
                <w:rFonts w:ascii="Times New Roman" w:eastAsia="Times New Roman" w:hAnsi="Times New Roman"/>
                <w:bCs/>
                <w:sz w:val="28"/>
                <w:szCs w:val="28"/>
              </w:rPr>
              <w:t>»</w:t>
            </w:r>
          </w:p>
        </w:tc>
      </w:tr>
    </w:tbl>
    <w:p w:rsidR="002B790D" w:rsidRDefault="002B790D" w:rsidP="002A4D1C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2B790D" w:rsidRDefault="002B790D" w:rsidP="002A4D1C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255F41" w:rsidRPr="00255F41" w:rsidRDefault="00255F41" w:rsidP="00255F4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ab/>
      </w:r>
      <w:r w:rsidRPr="00255F41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В связи с уточнением объемом финансирования на 20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2</w:t>
      </w:r>
      <w:r w:rsidR="0024654D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3</w:t>
      </w:r>
      <w:r w:rsidRPr="00255F41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год по муниципальной программе «</w:t>
      </w:r>
      <w:r w:rsidR="0024654D" w:rsidRPr="0024654D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2020 - 2024годы</w:t>
      </w:r>
      <w:r w:rsidRPr="00255F41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»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,</w:t>
      </w:r>
      <w:r w:rsidRPr="00255F41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Администрация Краснощёковского района Алтайского края,</w:t>
      </w:r>
    </w:p>
    <w:p w:rsidR="000F04ED" w:rsidRPr="006913FB" w:rsidRDefault="00255F41" w:rsidP="00255F41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255F41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ПОСТАНОВЛЯЕТ:</w:t>
      </w:r>
    </w:p>
    <w:p w:rsidR="00F37F33" w:rsidRPr="00F37F33" w:rsidRDefault="0030048F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>
        <w:rPr>
          <w:rFonts w:eastAsia="Times New Roman"/>
          <w:spacing w:val="-4"/>
          <w:sz w:val="28"/>
          <w:szCs w:val="28"/>
        </w:rPr>
        <w:tab/>
      </w:r>
      <w:r w:rsidR="00F37F33" w:rsidRPr="00F37F33">
        <w:rPr>
          <w:rFonts w:eastAsia="Times New Roman"/>
          <w:spacing w:val="-4"/>
          <w:sz w:val="28"/>
          <w:szCs w:val="28"/>
        </w:rPr>
        <w:t>1. В Приложении № 1, утвержденном указанным  постановлением (далее - «муниципальная программа»):</w:t>
      </w:r>
      <w:r w:rsidR="00F37F33" w:rsidRPr="00F37F33">
        <w:rPr>
          <w:rFonts w:eastAsia="Times New Roman"/>
          <w:spacing w:val="-4"/>
          <w:sz w:val="28"/>
          <w:szCs w:val="28"/>
        </w:rPr>
        <w:tab/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ab/>
        <w:t>- В разделе 1 позицию «Объем финансирования программы»  паспорта программы изложить в следующей редакции: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</w:p>
    <w:p w:rsidR="00F37F33" w:rsidRPr="00F75B67" w:rsidRDefault="00B52986" w:rsidP="00F37F33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</w:rPr>
      </w:pPr>
      <w:r>
        <w:rPr>
          <w:rFonts w:eastAsia="Times New Roman"/>
          <w:spacing w:val="-4"/>
          <w:sz w:val="28"/>
          <w:szCs w:val="28"/>
        </w:rPr>
        <w:tab/>
      </w:r>
      <w:r w:rsidR="00F37F33" w:rsidRPr="00F37F33">
        <w:rPr>
          <w:rFonts w:eastAsia="Times New Roman"/>
          <w:spacing w:val="-4"/>
          <w:sz w:val="28"/>
          <w:szCs w:val="28"/>
        </w:rPr>
        <w:t>Объемы финансирования программы (прогноз – суммы могут быть уточнены при принятии бюджета на очередной финансовый год)</w:t>
      </w:r>
      <w:r w:rsidR="00F37F33" w:rsidRPr="00F37F33">
        <w:rPr>
          <w:rFonts w:eastAsia="Times New Roman"/>
          <w:spacing w:val="-4"/>
          <w:sz w:val="28"/>
          <w:szCs w:val="28"/>
        </w:rPr>
        <w:tab/>
      </w:r>
      <w:r w:rsidR="00F37F33" w:rsidRPr="00F37F33">
        <w:rPr>
          <w:rFonts w:eastAsia="Times New Roman"/>
          <w:spacing w:val="-4"/>
          <w:sz w:val="28"/>
          <w:szCs w:val="28"/>
        </w:rPr>
        <w:tab/>
        <w:t xml:space="preserve">Общий объем финансирования Программы составляет    </w:t>
      </w:r>
      <w:r w:rsidR="00F37F33" w:rsidRPr="00F75B67">
        <w:rPr>
          <w:rFonts w:eastAsia="Times New Roman"/>
          <w:color w:val="auto"/>
          <w:spacing w:val="-4"/>
          <w:sz w:val="28"/>
          <w:szCs w:val="28"/>
        </w:rPr>
        <w:t xml:space="preserve"> </w:t>
      </w:r>
      <w:r w:rsidR="00F75B67" w:rsidRPr="00F75B67">
        <w:rPr>
          <w:rFonts w:eastAsia="Times New Roman"/>
          <w:color w:val="auto"/>
          <w:spacing w:val="-4"/>
          <w:sz w:val="28"/>
          <w:szCs w:val="28"/>
        </w:rPr>
        <w:t>845 </w:t>
      </w:r>
      <w:r w:rsidR="00746C43" w:rsidRPr="00F75B67">
        <w:rPr>
          <w:rFonts w:eastAsia="Times New Roman"/>
          <w:color w:val="auto"/>
          <w:spacing w:val="-4"/>
          <w:sz w:val="28"/>
          <w:szCs w:val="28"/>
        </w:rPr>
        <w:t>7</w:t>
      </w:r>
      <w:r w:rsidR="00F75B67" w:rsidRPr="00F75B67">
        <w:rPr>
          <w:rFonts w:eastAsia="Times New Roman"/>
          <w:color w:val="auto"/>
          <w:spacing w:val="-4"/>
          <w:sz w:val="28"/>
          <w:szCs w:val="28"/>
        </w:rPr>
        <w:t>07 рублей</w:t>
      </w:r>
      <w:r w:rsidR="00F37F33" w:rsidRPr="00F75B67">
        <w:rPr>
          <w:rFonts w:eastAsia="Times New Roman"/>
          <w:color w:val="auto"/>
          <w:spacing w:val="-4"/>
          <w:sz w:val="28"/>
          <w:szCs w:val="28"/>
        </w:rPr>
        <w:t>, в том числе: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75B67">
        <w:rPr>
          <w:rFonts w:eastAsia="Times New Roman"/>
          <w:color w:val="auto"/>
          <w:spacing w:val="-4"/>
          <w:sz w:val="28"/>
          <w:szCs w:val="28"/>
        </w:rPr>
        <w:t xml:space="preserve">из консолидированного районного бюджета – </w:t>
      </w:r>
      <w:r w:rsidR="00F75B67" w:rsidRPr="00F75B67">
        <w:rPr>
          <w:rFonts w:eastAsia="Times New Roman"/>
          <w:color w:val="auto"/>
          <w:spacing w:val="-4"/>
          <w:sz w:val="28"/>
          <w:szCs w:val="28"/>
        </w:rPr>
        <w:t>845 707</w:t>
      </w:r>
      <w:r w:rsidR="006A3CBD" w:rsidRPr="00F75B67">
        <w:rPr>
          <w:rFonts w:eastAsia="Times New Roman"/>
          <w:color w:val="auto"/>
          <w:spacing w:val="-4"/>
          <w:sz w:val="28"/>
          <w:szCs w:val="28"/>
        </w:rPr>
        <w:t xml:space="preserve"> ру</w:t>
      </w:r>
      <w:r w:rsidR="006A3CBD" w:rsidRPr="006A3CBD">
        <w:rPr>
          <w:rFonts w:eastAsia="Times New Roman"/>
          <w:spacing w:val="-4"/>
          <w:sz w:val="28"/>
          <w:szCs w:val="28"/>
        </w:rPr>
        <w:t>блей</w:t>
      </w:r>
      <w:r w:rsidRPr="00F37F33">
        <w:rPr>
          <w:rFonts w:eastAsia="Times New Roman"/>
          <w:spacing w:val="-4"/>
          <w:sz w:val="28"/>
          <w:szCs w:val="28"/>
        </w:rPr>
        <w:t>, из них: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lastRenderedPageBreak/>
        <w:t>- в 2020 году – 51</w:t>
      </w:r>
      <w:r w:rsidR="00F75B67">
        <w:rPr>
          <w:rFonts w:eastAsia="Times New Roman"/>
          <w:spacing w:val="-4"/>
          <w:sz w:val="28"/>
          <w:szCs w:val="28"/>
        </w:rPr>
        <w:t xml:space="preserve"> </w:t>
      </w:r>
      <w:r w:rsidRPr="00F37F33">
        <w:rPr>
          <w:rFonts w:eastAsia="Times New Roman"/>
          <w:spacing w:val="-4"/>
          <w:sz w:val="28"/>
          <w:szCs w:val="28"/>
        </w:rPr>
        <w:t>7</w:t>
      </w:r>
      <w:r w:rsidR="00F75B67">
        <w:rPr>
          <w:rFonts w:eastAsia="Times New Roman"/>
          <w:spacing w:val="-4"/>
          <w:sz w:val="28"/>
          <w:szCs w:val="28"/>
        </w:rPr>
        <w:t>51</w:t>
      </w:r>
      <w:r w:rsidRPr="00F37F33">
        <w:rPr>
          <w:rFonts w:eastAsia="Times New Roman"/>
          <w:spacing w:val="-4"/>
          <w:sz w:val="28"/>
          <w:szCs w:val="28"/>
        </w:rPr>
        <w:t xml:space="preserve"> рубл</w:t>
      </w:r>
      <w:r w:rsidR="00F75B67">
        <w:rPr>
          <w:rFonts w:eastAsia="Times New Roman"/>
          <w:spacing w:val="-4"/>
          <w:sz w:val="28"/>
          <w:szCs w:val="28"/>
        </w:rPr>
        <w:t>ь</w:t>
      </w:r>
      <w:r w:rsidRPr="00F37F33">
        <w:rPr>
          <w:rFonts w:eastAsia="Times New Roman"/>
          <w:spacing w:val="-4"/>
          <w:sz w:val="28"/>
          <w:szCs w:val="28"/>
        </w:rPr>
        <w:t>;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>- в 2021 году – 8</w:t>
      </w:r>
      <w:r w:rsidR="007632E4">
        <w:rPr>
          <w:rFonts w:eastAsia="Times New Roman"/>
          <w:spacing w:val="-4"/>
          <w:sz w:val="28"/>
          <w:szCs w:val="28"/>
        </w:rPr>
        <w:t>1</w:t>
      </w:r>
      <w:r w:rsidRPr="00F37F33">
        <w:rPr>
          <w:rFonts w:eastAsia="Times New Roman"/>
          <w:spacing w:val="-4"/>
          <w:sz w:val="28"/>
          <w:szCs w:val="28"/>
        </w:rPr>
        <w:t xml:space="preserve"> </w:t>
      </w:r>
      <w:r w:rsidR="007632E4">
        <w:rPr>
          <w:rFonts w:eastAsia="Times New Roman"/>
          <w:spacing w:val="-4"/>
          <w:sz w:val="28"/>
          <w:szCs w:val="28"/>
        </w:rPr>
        <w:t>781</w:t>
      </w:r>
      <w:r w:rsidRPr="00F37F33">
        <w:rPr>
          <w:rFonts w:eastAsia="Times New Roman"/>
          <w:spacing w:val="-4"/>
          <w:sz w:val="28"/>
          <w:szCs w:val="28"/>
        </w:rPr>
        <w:t xml:space="preserve"> рубл</w:t>
      </w:r>
      <w:r w:rsidR="007632E4">
        <w:rPr>
          <w:rFonts w:eastAsia="Times New Roman"/>
          <w:spacing w:val="-4"/>
          <w:sz w:val="28"/>
          <w:szCs w:val="28"/>
        </w:rPr>
        <w:t>ь</w:t>
      </w:r>
      <w:r w:rsidRPr="00F37F33">
        <w:rPr>
          <w:rFonts w:eastAsia="Times New Roman"/>
          <w:spacing w:val="-4"/>
          <w:sz w:val="28"/>
          <w:szCs w:val="28"/>
        </w:rPr>
        <w:t>;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 xml:space="preserve">- в 2022 году – </w:t>
      </w:r>
      <w:r w:rsidR="006A3CBD">
        <w:rPr>
          <w:rFonts w:eastAsia="Times New Roman"/>
          <w:spacing w:val="-4"/>
          <w:sz w:val="28"/>
          <w:szCs w:val="28"/>
        </w:rPr>
        <w:t>6</w:t>
      </w:r>
      <w:r w:rsidR="00F75B67">
        <w:rPr>
          <w:rFonts w:eastAsia="Times New Roman"/>
          <w:spacing w:val="-4"/>
          <w:sz w:val="28"/>
          <w:szCs w:val="28"/>
        </w:rPr>
        <w:t xml:space="preserve">8 </w:t>
      </w:r>
      <w:r w:rsidR="006A3CBD">
        <w:rPr>
          <w:rFonts w:eastAsia="Times New Roman"/>
          <w:spacing w:val="-4"/>
          <w:sz w:val="28"/>
          <w:szCs w:val="28"/>
        </w:rPr>
        <w:t>710 рублей</w:t>
      </w:r>
      <w:r w:rsidRPr="00F37F33">
        <w:rPr>
          <w:rFonts w:eastAsia="Times New Roman"/>
          <w:spacing w:val="-4"/>
          <w:sz w:val="28"/>
          <w:szCs w:val="28"/>
        </w:rPr>
        <w:t>;</w:t>
      </w:r>
    </w:p>
    <w:p w:rsidR="00F37F33" w:rsidRPr="00F37F33" w:rsidRDefault="007632E4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>
        <w:rPr>
          <w:rFonts w:eastAsia="Times New Roman"/>
          <w:spacing w:val="-4"/>
          <w:sz w:val="28"/>
          <w:szCs w:val="28"/>
        </w:rPr>
        <w:t xml:space="preserve">- в 2023 году – </w:t>
      </w:r>
      <w:r w:rsidR="00095E27">
        <w:rPr>
          <w:rFonts w:eastAsia="Times New Roman"/>
          <w:spacing w:val="-4"/>
          <w:sz w:val="28"/>
          <w:szCs w:val="28"/>
        </w:rPr>
        <w:t>149 465</w:t>
      </w:r>
      <w:r w:rsidR="00F37F33" w:rsidRPr="00F37F33">
        <w:rPr>
          <w:rFonts w:eastAsia="Times New Roman"/>
          <w:spacing w:val="-4"/>
          <w:sz w:val="28"/>
          <w:szCs w:val="28"/>
        </w:rPr>
        <w:t xml:space="preserve"> рублей;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>- в 2024 году</w:t>
      </w:r>
      <w:r w:rsidRPr="00F75B67">
        <w:rPr>
          <w:rFonts w:eastAsia="Times New Roman"/>
          <w:color w:val="auto"/>
          <w:spacing w:val="-4"/>
          <w:sz w:val="28"/>
          <w:szCs w:val="28"/>
        </w:rPr>
        <w:t xml:space="preserve"> – </w:t>
      </w:r>
      <w:r w:rsidR="00F75B67" w:rsidRPr="00F75B67">
        <w:rPr>
          <w:rFonts w:eastAsia="Times New Roman"/>
          <w:color w:val="auto"/>
          <w:spacing w:val="-4"/>
          <w:sz w:val="28"/>
          <w:szCs w:val="28"/>
        </w:rPr>
        <w:t>4</w:t>
      </w:r>
      <w:r w:rsidR="007632E4" w:rsidRPr="00F75B67">
        <w:rPr>
          <w:rFonts w:eastAsia="Times New Roman"/>
          <w:color w:val="auto"/>
          <w:spacing w:val="-4"/>
          <w:sz w:val="28"/>
          <w:szCs w:val="28"/>
        </w:rPr>
        <w:t>94</w:t>
      </w:r>
      <w:r w:rsidRPr="00F75B67">
        <w:rPr>
          <w:rFonts w:eastAsia="Times New Roman"/>
          <w:color w:val="auto"/>
          <w:spacing w:val="-4"/>
          <w:sz w:val="28"/>
          <w:szCs w:val="28"/>
        </w:rPr>
        <w:t xml:space="preserve"> 000 руб</w:t>
      </w:r>
      <w:r w:rsidRPr="00F37F33">
        <w:rPr>
          <w:rFonts w:eastAsia="Times New Roman"/>
          <w:spacing w:val="-4"/>
          <w:sz w:val="28"/>
          <w:szCs w:val="28"/>
        </w:rPr>
        <w:t>лей.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ab/>
        <w:t>- Раздел 4 паспорта программы изложить в следующей редакции: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>«4. Общий объем финансирования ресурсов, необходимых для реализации программы»</w:t>
      </w:r>
    </w:p>
    <w:p w:rsidR="00F75B67" w:rsidRPr="00F75B67" w:rsidRDefault="00F37F33" w:rsidP="00F75B67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>Общий объем  финансирования Программы составляет</w:t>
      </w:r>
      <w:r w:rsidRPr="00F75B67">
        <w:rPr>
          <w:rFonts w:eastAsia="Times New Roman"/>
          <w:color w:val="auto"/>
          <w:spacing w:val="-4"/>
          <w:sz w:val="28"/>
          <w:szCs w:val="28"/>
        </w:rPr>
        <w:t xml:space="preserve"> </w:t>
      </w:r>
      <w:r w:rsidR="00F75B67" w:rsidRPr="00F75B67">
        <w:rPr>
          <w:rFonts w:eastAsia="Times New Roman"/>
          <w:color w:val="auto"/>
          <w:spacing w:val="-4"/>
          <w:sz w:val="28"/>
          <w:szCs w:val="28"/>
        </w:rPr>
        <w:t>845 707 рублей, из них:</w:t>
      </w:r>
    </w:p>
    <w:p w:rsidR="00F75B67" w:rsidRPr="00F75B67" w:rsidRDefault="00F75B67" w:rsidP="00F75B67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</w:rPr>
      </w:pPr>
      <w:r w:rsidRPr="00F75B67">
        <w:rPr>
          <w:rFonts w:eastAsia="Times New Roman"/>
          <w:color w:val="auto"/>
          <w:spacing w:val="-4"/>
          <w:sz w:val="28"/>
          <w:szCs w:val="28"/>
        </w:rPr>
        <w:t>- в 2020 году – 51 751 рубль;</w:t>
      </w:r>
    </w:p>
    <w:p w:rsidR="00F75B67" w:rsidRPr="00F75B67" w:rsidRDefault="00F75B67" w:rsidP="00F75B67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</w:rPr>
      </w:pPr>
      <w:r w:rsidRPr="00F75B67">
        <w:rPr>
          <w:rFonts w:eastAsia="Times New Roman"/>
          <w:color w:val="auto"/>
          <w:spacing w:val="-4"/>
          <w:sz w:val="28"/>
          <w:szCs w:val="28"/>
        </w:rPr>
        <w:t>- в 2021 году – 81 781 рубль;</w:t>
      </w:r>
    </w:p>
    <w:p w:rsidR="00F75B67" w:rsidRPr="00F75B67" w:rsidRDefault="00F75B67" w:rsidP="00F75B67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</w:rPr>
      </w:pPr>
      <w:r w:rsidRPr="00F75B67">
        <w:rPr>
          <w:rFonts w:eastAsia="Times New Roman"/>
          <w:color w:val="auto"/>
          <w:spacing w:val="-4"/>
          <w:sz w:val="28"/>
          <w:szCs w:val="28"/>
        </w:rPr>
        <w:t>- в 2022 году – 68 710 рублей;</w:t>
      </w:r>
    </w:p>
    <w:p w:rsidR="00F75B67" w:rsidRPr="00F75B67" w:rsidRDefault="00F75B67" w:rsidP="00F75B67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</w:rPr>
      </w:pPr>
      <w:r w:rsidRPr="00F75B67">
        <w:rPr>
          <w:rFonts w:eastAsia="Times New Roman"/>
          <w:color w:val="auto"/>
          <w:spacing w:val="-4"/>
          <w:sz w:val="28"/>
          <w:szCs w:val="28"/>
        </w:rPr>
        <w:t>- в 2023 году – 149 465 рублей;</w:t>
      </w:r>
    </w:p>
    <w:p w:rsidR="00F75B67" w:rsidRPr="00F75B67" w:rsidRDefault="00F75B67" w:rsidP="00F75B67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</w:rPr>
      </w:pPr>
      <w:r w:rsidRPr="00F75B67">
        <w:rPr>
          <w:rFonts w:eastAsia="Times New Roman"/>
          <w:color w:val="auto"/>
          <w:spacing w:val="-4"/>
          <w:sz w:val="28"/>
          <w:szCs w:val="28"/>
        </w:rPr>
        <w:t>- в 2024 году – 494 000 рублей.</w:t>
      </w:r>
    </w:p>
    <w:p w:rsidR="00F37F33" w:rsidRPr="00F37F33" w:rsidRDefault="00F37F33" w:rsidP="00F75B67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ab/>
        <w:t xml:space="preserve">Объемы финансирования мероприятий </w:t>
      </w:r>
      <w:r w:rsidR="001B6C19">
        <w:rPr>
          <w:rFonts w:eastAsia="Times New Roman"/>
          <w:spacing w:val="-4"/>
          <w:sz w:val="28"/>
          <w:szCs w:val="28"/>
        </w:rPr>
        <w:tab/>
      </w:r>
      <w:r w:rsidRPr="00F37F33">
        <w:rPr>
          <w:rFonts w:eastAsia="Times New Roman"/>
          <w:spacing w:val="-4"/>
          <w:sz w:val="28"/>
          <w:szCs w:val="28"/>
        </w:rPr>
        <w:t>Прог</w:t>
      </w:r>
      <w:bookmarkStart w:id="0" w:name="_GoBack"/>
      <w:bookmarkEnd w:id="0"/>
      <w:r w:rsidRPr="00F37F33">
        <w:rPr>
          <w:rFonts w:eastAsia="Times New Roman"/>
          <w:spacing w:val="-4"/>
          <w:sz w:val="28"/>
          <w:szCs w:val="28"/>
        </w:rPr>
        <w:t>раммы уточняются при разработке и утверждении районного бюджета на соответствующий финансовый год.</w:t>
      </w:r>
    </w:p>
    <w:p w:rsidR="00F37F33" w:rsidRDefault="00F37F33" w:rsidP="00F37F33">
      <w:pPr>
        <w:pStyle w:val="Noparagraphstyle"/>
        <w:spacing w:line="240" w:lineRule="auto"/>
        <w:jc w:val="both"/>
        <w:rPr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ab/>
        <w:t>В период действия Программы возможны привлечения средств из иных источников финансирования.</w:t>
      </w:r>
      <w:r w:rsidR="0030048F" w:rsidRPr="005D312C">
        <w:rPr>
          <w:sz w:val="28"/>
          <w:szCs w:val="28"/>
        </w:rPr>
        <w:tab/>
      </w:r>
    </w:p>
    <w:p w:rsidR="00F37F33" w:rsidRDefault="00F37F33" w:rsidP="00F37F33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37F33">
        <w:rPr>
          <w:sz w:val="28"/>
          <w:szCs w:val="28"/>
        </w:rPr>
        <w:t>2. Приложение 1 к муниципальной программе «Предупреждение чрезвычайных ситуаций природного и техногенного характера, обеспечение пожарной безопасности и безопасности людей на водных объектах на территории муниципального образования Краснощековского район Алтайского края на 2020 - 2024 годы» изложить в новой редакции (прил</w:t>
      </w:r>
      <w:r w:rsidR="00614F01">
        <w:rPr>
          <w:sz w:val="28"/>
          <w:szCs w:val="28"/>
        </w:rPr>
        <w:t>агается</w:t>
      </w:r>
      <w:r w:rsidRPr="00F37F33">
        <w:rPr>
          <w:sz w:val="28"/>
          <w:szCs w:val="28"/>
        </w:rPr>
        <w:t>).</w:t>
      </w:r>
    </w:p>
    <w:p w:rsidR="00F37F33" w:rsidRDefault="00F37F33" w:rsidP="00F37F33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r w:rsidRPr="00F37F33">
        <w:rPr>
          <w:sz w:val="28"/>
          <w:szCs w:val="28"/>
        </w:rPr>
        <w:t>Приложение 2 к  муниципальной программе «Предупреждение чрезвычайных ситуаций природного и техногенного характера,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</w:t>
      </w:r>
      <w:r w:rsidRPr="00877308">
        <w:rPr>
          <w:color w:val="FF0000"/>
          <w:sz w:val="28"/>
          <w:szCs w:val="28"/>
        </w:rPr>
        <w:t xml:space="preserve"> </w:t>
      </w:r>
      <w:r w:rsidR="006A3CBD" w:rsidRPr="006A3CBD">
        <w:rPr>
          <w:color w:val="auto"/>
          <w:sz w:val="28"/>
          <w:szCs w:val="28"/>
        </w:rPr>
        <w:t xml:space="preserve">2020 - 2024 </w:t>
      </w:r>
      <w:r w:rsidRPr="006A3CBD">
        <w:rPr>
          <w:color w:val="auto"/>
          <w:sz w:val="28"/>
          <w:szCs w:val="28"/>
        </w:rPr>
        <w:t>годы»</w:t>
      </w:r>
      <w:r w:rsidRPr="00877308">
        <w:rPr>
          <w:color w:val="FF0000"/>
          <w:sz w:val="28"/>
          <w:szCs w:val="28"/>
        </w:rPr>
        <w:t xml:space="preserve"> </w:t>
      </w:r>
      <w:r w:rsidRPr="00F37F33">
        <w:rPr>
          <w:sz w:val="28"/>
          <w:szCs w:val="28"/>
        </w:rPr>
        <w:t>изложить в новой редакции (прил</w:t>
      </w:r>
      <w:r w:rsidR="00614F01">
        <w:rPr>
          <w:sz w:val="28"/>
          <w:szCs w:val="28"/>
        </w:rPr>
        <w:t>агается</w:t>
      </w:r>
      <w:r w:rsidRPr="00F37F33">
        <w:rPr>
          <w:sz w:val="28"/>
          <w:szCs w:val="28"/>
        </w:rPr>
        <w:t>).</w:t>
      </w:r>
    </w:p>
    <w:p w:rsidR="00231FAC" w:rsidRPr="00C257B8" w:rsidRDefault="00F37F33" w:rsidP="00F37F33">
      <w:pPr>
        <w:pStyle w:val="Noparagraphstyle"/>
        <w:spacing w:line="240" w:lineRule="auto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ab/>
        <w:t>4</w:t>
      </w:r>
      <w:r w:rsidR="0030048F" w:rsidRPr="005D312C">
        <w:rPr>
          <w:sz w:val="28"/>
          <w:szCs w:val="28"/>
        </w:rPr>
        <w:t xml:space="preserve">. </w:t>
      </w:r>
      <w:r w:rsidR="00231FAC" w:rsidRPr="00C257B8">
        <w:rPr>
          <w:spacing w:val="-4"/>
          <w:sz w:val="28"/>
          <w:szCs w:val="28"/>
        </w:rPr>
        <w:t xml:space="preserve">Контроль исполнения настоящего постановления </w:t>
      </w:r>
      <w:r w:rsidR="00C6442B" w:rsidRPr="00C257B8">
        <w:rPr>
          <w:spacing w:val="-4"/>
          <w:sz w:val="28"/>
          <w:szCs w:val="28"/>
        </w:rPr>
        <w:t>оставляю за собой</w:t>
      </w:r>
      <w:r w:rsidR="00231FAC" w:rsidRPr="00C257B8">
        <w:rPr>
          <w:spacing w:val="-4"/>
          <w:sz w:val="28"/>
          <w:szCs w:val="28"/>
        </w:rPr>
        <w:t>.</w:t>
      </w:r>
    </w:p>
    <w:tbl>
      <w:tblPr>
        <w:tblStyle w:val="a3"/>
        <w:tblpPr w:leftFromText="180" w:rightFromText="180" w:vertAnchor="text" w:horzAnchor="margin" w:tblpY="70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13983" w:rsidRPr="000F04ED" w:rsidTr="00E13983">
        <w:trPr>
          <w:trHeight w:val="351"/>
        </w:trPr>
        <w:tc>
          <w:tcPr>
            <w:tcW w:w="4785" w:type="dxa"/>
          </w:tcPr>
          <w:p w:rsidR="00E13983" w:rsidRDefault="00E13983" w:rsidP="00E139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3983" w:rsidRPr="000F04ED" w:rsidRDefault="00E13983" w:rsidP="00E139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E13983" w:rsidRDefault="00E13983" w:rsidP="00E13983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E13983" w:rsidRPr="000F04ED" w:rsidRDefault="00E13983" w:rsidP="00E13983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</w:tbl>
    <w:p w:rsidR="00C96E14" w:rsidRDefault="00E1398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C96E1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</w:t>
      </w:r>
    </w:p>
    <w:sectPr w:rsidR="00C96E14" w:rsidSect="002B790D">
      <w:pgSz w:w="11906" w:h="16838"/>
      <w:pgMar w:top="1134" w:right="850" w:bottom="212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4F78" w:rsidRDefault="00C34F78" w:rsidP="00935B7B">
      <w:pPr>
        <w:spacing w:after="0" w:line="240" w:lineRule="auto"/>
      </w:pPr>
      <w:r>
        <w:separator/>
      </w:r>
    </w:p>
  </w:endnote>
  <w:endnote w:type="continuationSeparator" w:id="0">
    <w:p w:rsidR="00C34F78" w:rsidRDefault="00C34F78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tonC">
    <w:altName w:val="Courier New"/>
    <w:charset w:val="00"/>
    <w:family w:val="decorative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4F78" w:rsidRDefault="00C34F78" w:rsidP="00935B7B">
      <w:pPr>
        <w:spacing w:after="0" w:line="240" w:lineRule="auto"/>
      </w:pPr>
      <w:r>
        <w:separator/>
      </w:r>
    </w:p>
  </w:footnote>
  <w:footnote w:type="continuationSeparator" w:id="0">
    <w:p w:rsidR="00C34F78" w:rsidRDefault="00C34F78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5777B"/>
    <w:rsid w:val="00057CAF"/>
    <w:rsid w:val="00065ABB"/>
    <w:rsid w:val="00071799"/>
    <w:rsid w:val="00075089"/>
    <w:rsid w:val="000909A6"/>
    <w:rsid w:val="00095E27"/>
    <w:rsid w:val="000974AA"/>
    <w:rsid w:val="000F04ED"/>
    <w:rsid w:val="0013555D"/>
    <w:rsid w:val="00163C2E"/>
    <w:rsid w:val="00174729"/>
    <w:rsid w:val="0017528B"/>
    <w:rsid w:val="001A0DD8"/>
    <w:rsid w:val="001B6C19"/>
    <w:rsid w:val="001E5158"/>
    <w:rsid w:val="00216147"/>
    <w:rsid w:val="00231FAC"/>
    <w:rsid w:val="00237246"/>
    <w:rsid w:val="0024654D"/>
    <w:rsid w:val="002509D8"/>
    <w:rsid w:val="00255F41"/>
    <w:rsid w:val="002A4D1C"/>
    <w:rsid w:val="002B790D"/>
    <w:rsid w:val="002E2DB9"/>
    <w:rsid w:val="002F7B40"/>
    <w:rsid w:val="0030048F"/>
    <w:rsid w:val="00343675"/>
    <w:rsid w:val="00376058"/>
    <w:rsid w:val="00376BE0"/>
    <w:rsid w:val="00380A4C"/>
    <w:rsid w:val="00394102"/>
    <w:rsid w:val="003B6C3F"/>
    <w:rsid w:val="003C697E"/>
    <w:rsid w:val="003E69B1"/>
    <w:rsid w:val="00400DD6"/>
    <w:rsid w:val="00420DF4"/>
    <w:rsid w:val="004267CC"/>
    <w:rsid w:val="00445E29"/>
    <w:rsid w:val="0044649F"/>
    <w:rsid w:val="004573DA"/>
    <w:rsid w:val="00461AB7"/>
    <w:rsid w:val="004B1568"/>
    <w:rsid w:val="004C2132"/>
    <w:rsid w:val="004E2CF3"/>
    <w:rsid w:val="005051C3"/>
    <w:rsid w:val="00510756"/>
    <w:rsid w:val="00510804"/>
    <w:rsid w:val="0051653C"/>
    <w:rsid w:val="005320F6"/>
    <w:rsid w:val="005C0B36"/>
    <w:rsid w:val="005D513A"/>
    <w:rsid w:val="00614470"/>
    <w:rsid w:val="00614F01"/>
    <w:rsid w:val="006151DC"/>
    <w:rsid w:val="00631451"/>
    <w:rsid w:val="00670C6B"/>
    <w:rsid w:val="006903EA"/>
    <w:rsid w:val="006913FB"/>
    <w:rsid w:val="006A201E"/>
    <w:rsid w:val="006A3CBD"/>
    <w:rsid w:val="006A72D4"/>
    <w:rsid w:val="006B07BD"/>
    <w:rsid w:val="006E1BED"/>
    <w:rsid w:val="006E550D"/>
    <w:rsid w:val="007000CA"/>
    <w:rsid w:val="00721875"/>
    <w:rsid w:val="00722C9D"/>
    <w:rsid w:val="00746C43"/>
    <w:rsid w:val="007632E4"/>
    <w:rsid w:val="0077281F"/>
    <w:rsid w:val="00781FB0"/>
    <w:rsid w:val="0078583F"/>
    <w:rsid w:val="00795C52"/>
    <w:rsid w:val="007A73FE"/>
    <w:rsid w:val="007B34BE"/>
    <w:rsid w:val="007B523F"/>
    <w:rsid w:val="007C77E8"/>
    <w:rsid w:val="008005F7"/>
    <w:rsid w:val="00813281"/>
    <w:rsid w:val="00842945"/>
    <w:rsid w:val="00877308"/>
    <w:rsid w:val="00882CFB"/>
    <w:rsid w:val="0089300A"/>
    <w:rsid w:val="008C58E9"/>
    <w:rsid w:val="008E44D5"/>
    <w:rsid w:val="008F098B"/>
    <w:rsid w:val="009337E2"/>
    <w:rsid w:val="00935B7B"/>
    <w:rsid w:val="009416A5"/>
    <w:rsid w:val="00953223"/>
    <w:rsid w:val="00974039"/>
    <w:rsid w:val="00976E54"/>
    <w:rsid w:val="009821F5"/>
    <w:rsid w:val="0098333D"/>
    <w:rsid w:val="00985C62"/>
    <w:rsid w:val="00987151"/>
    <w:rsid w:val="00995947"/>
    <w:rsid w:val="009A088C"/>
    <w:rsid w:val="00A026A2"/>
    <w:rsid w:val="00A147E1"/>
    <w:rsid w:val="00A32032"/>
    <w:rsid w:val="00A84930"/>
    <w:rsid w:val="00A860C4"/>
    <w:rsid w:val="00AB00B9"/>
    <w:rsid w:val="00AC4DF7"/>
    <w:rsid w:val="00AE735E"/>
    <w:rsid w:val="00AF6653"/>
    <w:rsid w:val="00B06A7E"/>
    <w:rsid w:val="00B32BDA"/>
    <w:rsid w:val="00B52986"/>
    <w:rsid w:val="00B52CAA"/>
    <w:rsid w:val="00B93C4F"/>
    <w:rsid w:val="00BA3332"/>
    <w:rsid w:val="00BB1BAF"/>
    <w:rsid w:val="00BB7733"/>
    <w:rsid w:val="00C257B8"/>
    <w:rsid w:val="00C34F78"/>
    <w:rsid w:val="00C36D3A"/>
    <w:rsid w:val="00C6442B"/>
    <w:rsid w:val="00C915D0"/>
    <w:rsid w:val="00C96E14"/>
    <w:rsid w:val="00CC79E9"/>
    <w:rsid w:val="00CE257A"/>
    <w:rsid w:val="00D10043"/>
    <w:rsid w:val="00D622F6"/>
    <w:rsid w:val="00D64EE6"/>
    <w:rsid w:val="00D82810"/>
    <w:rsid w:val="00DB44A0"/>
    <w:rsid w:val="00DD03EE"/>
    <w:rsid w:val="00DD19A9"/>
    <w:rsid w:val="00DD49A7"/>
    <w:rsid w:val="00DF731A"/>
    <w:rsid w:val="00E13983"/>
    <w:rsid w:val="00E27771"/>
    <w:rsid w:val="00E7054D"/>
    <w:rsid w:val="00E76D4D"/>
    <w:rsid w:val="00E9548D"/>
    <w:rsid w:val="00EC1B23"/>
    <w:rsid w:val="00ED61F2"/>
    <w:rsid w:val="00EE0E1A"/>
    <w:rsid w:val="00EF4AB3"/>
    <w:rsid w:val="00F30835"/>
    <w:rsid w:val="00F37F33"/>
    <w:rsid w:val="00F4091D"/>
    <w:rsid w:val="00F72E0E"/>
    <w:rsid w:val="00F75B67"/>
    <w:rsid w:val="00F90563"/>
    <w:rsid w:val="00F96B03"/>
    <w:rsid w:val="00FC71C7"/>
    <w:rsid w:val="00FC7CCF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MainSt-1">
    <w:name w:val="MainSt-1"/>
    <w:basedOn w:val="a"/>
    <w:rsid w:val="002A4D1C"/>
    <w:pPr>
      <w:suppressAutoHyphens/>
      <w:autoSpaceDE w:val="0"/>
      <w:spacing w:after="0" w:line="254" w:lineRule="atLeast"/>
      <w:ind w:firstLine="283"/>
      <w:jc w:val="both"/>
      <w:textAlignment w:val="center"/>
    </w:pPr>
    <w:rPr>
      <w:rFonts w:ascii="NewtonC" w:eastAsia="Arial" w:hAnsi="NewtonC" w:cs="Times New Roman"/>
      <w:color w:val="000000"/>
      <w:sz w:val="21"/>
      <w:szCs w:val="2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86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6E4785-81A3-4E6F-890B-E9BE8ED82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2</Pages>
  <Words>457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48</cp:revision>
  <cp:lastPrinted>2021-02-10T09:21:00Z</cp:lastPrinted>
  <dcterms:created xsi:type="dcterms:W3CDTF">2019-11-18T04:19:00Z</dcterms:created>
  <dcterms:modified xsi:type="dcterms:W3CDTF">2024-01-11T07:10:00Z</dcterms:modified>
</cp:coreProperties>
</file>