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9DF" w:rsidRDefault="00B559DF" w:rsidP="00B559DF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szCs w:val="28"/>
          <w:lang w:val="en-US"/>
        </w:rPr>
        <w:t>C</w:t>
      </w:r>
      <w:r>
        <w:rPr>
          <w:rFonts w:ascii="Times New Roman CYR" w:hAnsi="Times New Roman CYR" w:cs="Times New Roman CYR"/>
          <w:szCs w:val="28"/>
        </w:rPr>
        <w:t>ОВЕТ ДЕПУТАТОВ БЕРЁЗОВСКОГО СЕЛЬСОВЕТА КРАСНОЩЁКОВСКОГО РАЙОНА АЛТАЙСКОГО КРАЯ</w:t>
      </w:r>
    </w:p>
    <w:p w:rsidR="00B559DF" w:rsidRPr="00B559DF" w:rsidRDefault="00B559DF" w:rsidP="00B559D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559DF" w:rsidRPr="00B559DF" w:rsidRDefault="00B559DF" w:rsidP="00B559D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559DF" w:rsidRDefault="00B559DF" w:rsidP="00B559DF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Cs w:val="28"/>
        </w:rPr>
        <w:t>РЕШЕНИЕ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0"/>
        <w:gridCol w:w="2170"/>
      </w:tblGrid>
      <w:tr w:rsid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Cs w:val="28"/>
              </w:rPr>
              <w:t>от 25.12.2023</w:t>
            </w: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szCs w:val="28"/>
                <w:lang w:val="en-US"/>
              </w:rPr>
              <w:t>№</w:t>
            </w:r>
            <w:r>
              <w:rPr>
                <w:szCs w:val="28"/>
              </w:rPr>
              <w:t>17</w:t>
            </w:r>
          </w:p>
        </w:tc>
      </w:tr>
    </w:tbl>
    <w:p w:rsidR="00B559DF" w:rsidRDefault="00B559DF" w:rsidP="00B559D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B559DF" w:rsidRDefault="00B559DF" w:rsidP="00B559DF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Cs w:val="28"/>
        </w:rPr>
        <w:t>с. Берёзовка</w:t>
      </w:r>
    </w:p>
    <w:p w:rsidR="00B559DF" w:rsidRDefault="00B559DF" w:rsidP="00B559D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B559DF" w:rsidRDefault="00B559DF" w:rsidP="00B559D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B559DF" w:rsidRDefault="00B559DF" w:rsidP="00B559DF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Cs w:val="28"/>
        </w:rPr>
        <w:t>О бюджете муниципального образования Берёзовский сельсовет Краснощёковского района Алтайского края Краснощёковского района Алтайского края</w:t>
      </w:r>
    </w:p>
    <w:p w:rsidR="00B559DF" w:rsidRDefault="00B559DF" w:rsidP="00B559DF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Cs w:val="28"/>
        </w:rPr>
        <w:t>на 2024 год</w:t>
      </w:r>
    </w:p>
    <w:p w:rsidR="00B559DF" w:rsidRPr="00B559DF" w:rsidRDefault="00B559DF" w:rsidP="00B559D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559DF" w:rsidRDefault="00B559DF" w:rsidP="00B559D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Cs w:val="28"/>
        </w:rPr>
        <w:t>Статья</w:t>
      </w:r>
      <w:r>
        <w:rPr>
          <w:b/>
          <w:bCs/>
          <w:szCs w:val="28"/>
          <w:lang w:val="en-US"/>
        </w:rPr>
        <w:t> </w:t>
      </w:r>
      <w:r w:rsidRPr="00B559DF">
        <w:rPr>
          <w:b/>
          <w:bCs/>
          <w:szCs w:val="28"/>
        </w:rPr>
        <w:t>1</w:t>
      </w:r>
      <w:r>
        <w:rPr>
          <w:b/>
          <w:bCs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Cs w:val="28"/>
        </w:rPr>
        <w:t>Основные характеристики бюджета сельского поселения на 2024 год</w:t>
      </w:r>
    </w:p>
    <w:p w:rsidR="00B559DF" w:rsidRPr="00B559DF" w:rsidRDefault="00B559DF" w:rsidP="00B559D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B559DF" w:rsidRDefault="00B559DF" w:rsidP="00B559D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559DF">
        <w:rPr>
          <w:szCs w:val="28"/>
        </w:rPr>
        <w:t>1.</w:t>
      </w:r>
      <w:r>
        <w:rPr>
          <w:szCs w:val="28"/>
          <w:lang w:val="en-US"/>
        </w:rPr>
        <w:t> </w:t>
      </w:r>
      <w:r>
        <w:rPr>
          <w:rFonts w:ascii="Times New Roman CYR" w:hAnsi="Times New Roman CYR" w:cs="Times New Roman CYR"/>
          <w:szCs w:val="28"/>
        </w:rPr>
        <w:t>Утвердить основные характеристики бюджета сельского поселения на 2024 год:</w:t>
      </w:r>
    </w:p>
    <w:p w:rsidR="00B559DF" w:rsidRDefault="00B559DF" w:rsidP="00B559D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559DF">
        <w:rPr>
          <w:szCs w:val="28"/>
        </w:rPr>
        <w:t>1)</w:t>
      </w:r>
      <w:r>
        <w:rPr>
          <w:szCs w:val="28"/>
          <w:lang w:val="en-US"/>
        </w:rPr>
        <w:t> </w:t>
      </w:r>
      <w:r>
        <w:rPr>
          <w:rFonts w:ascii="Times New Roman CYR" w:hAnsi="Times New Roman CYR" w:cs="Times New Roman CYR"/>
          <w:szCs w:val="28"/>
        </w:rPr>
        <w:t>прогнозируемый общий объем доходов бюджета сельского поселения в сумме 3 093,9 тыс. рублей, в том числе объем межбюджетных трансфертов, получаемых из других бюджетов, в сумме 1 314,9 тыс. рублей;</w:t>
      </w:r>
    </w:p>
    <w:p w:rsidR="00B559DF" w:rsidRDefault="00B559DF" w:rsidP="00B559D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559DF">
        <w:rPr>
          <w:szCs w:val="28"/>
        </w:rPr>
        <w:t>2)</w:t>
      </w:r>
      <w:r>
        <w:rPr>
          <w:szCs w:val="28"/>
          <w:lang w:val="en-US"/>
        </w:rPr>
        <w:t> </w:t>
      </w:r>
      <w:r>
        <w:rPr>
          <w:rFonts w:ascii="Times New Roman CYR" w:hAnsi="Times New Roman CYR" w:cs="Times New Roman CYR"/>
          <w:szCs w:val="28"/>
        </w:rPr>
        <w:t>общий объем расходов бюджета сельского поселения в сумме 3 093,9 тыс. рублей;</w:t>
      </w:r>
    </w:p>
    <w:p w:rsidR="00B559DF" w:rsidRDefault="00B559DF" w:rsidP="00B559D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559DF">
        <w:rPr>
          <w:szCs w:val="28"/>
        </w:rPr>
        <w:t>3)</w:t>
      </w:r>
      <w:r>
        <w:rPr>
          <w:szCs w:val="28"/>
          <w:lang w:val="en-US"/>
        </w:rPr>
        <w:t> </w:t>
      </w:r>
      <w:r>
        <w:rPr>
          <w:rFonts w:ascii="Times New Roman CYR" w:hAnsi="Times New Roman CYR" w:cs="Times New Roman CYR"/>
          <w:szCs w:val="28"/>
        </w:rPr>
        <w:t>верхний  предел  муниципального  долга  по состоянию на 1 января 2025 года в  сумме 0,0 тыс. рублей, в том числе верхний предел долга по муниципальным гарантиям в сумме 0,0 тыс. рублей;</w:t>
      </w:r>
    </w:p>
    <w:p w:rsidR="00B559DF" w:rsidRDefault="00B559DF" w:rsidP="00B559D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559DF">
        <w:rPr>
          <w:szCs w:val="28"/>
        </w:rPr>
        <w:t>4)</w:t>
      </w:r>
      <w:r>
        <w:rPr>
          <w:szCs w:val="28"/>
          <w:lang w:val="en-US"/>
        </w:rPr>
        <w:t> </w:t>
      </w:r>
      <w:r>
        <w:rPr>
          <w:rFonts w:ascii="Times New Roman CYR" w:hAnsi="Times New Roman CYR" w:cs="Times New Roman CYR"/>
          <w:szCs w:val="28"/>
        </w:rPr>
        <w:t>дефицит бюджета сельского поселения в сумме 0,0 тыс. рублей.</w:t>
      </w:r>
    </w:p>
    <w:p w:rsidR="00B559DF" w:rsidRDefault="00B559DF" w:rsidP="00B559D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559DF">
        <w:rPr>
          <w:szCs w:val="28"/>
        </w:rPr>
        <w:t>2.</w:t>
      </w:r>
      <w:r>
        <w:rPr>
          <w:szCs w:val="28"/>
          <w:lang w:val="en-US"/>
        </w:rPr>
        <w:t> </w:t>
      </w:r>
      <w:r>
        <w:rPr>
          <w:rFonts w:ascii="Times New Roman CYR" w:hAnsi="Times New Roman CYR" w:cs="Times New Roman CYR"/>
          <w:szCs w:val="28"/>
        </w:rPr>
        <w:t>Утвердить источники финансирования дефицита бюджета сельского поселения на 2024 год согласно приложению 1 к настоящему Решению.</w:t>
      </w:r>
    </w:p>
    <w:p w:rsidR="00B559DF" w:rsidRPr="00B559DF" w:rsidRDefault="00B559DF" w:rsidP="00B559D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B559DF" w:rsidRDefault="00B559DF" w:rsidP="00B559D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Cs w:val="28"/>
        </w:rPr>
        <w:t>Статья</w:t>
      </w:r>
      <w:r>
        <w:rPr>
          <w:b/>
          <w:bCs/>
          <w:szCs w:val="28"/>
          <w:lang w:val="en-US"/>
        </w:rPr>
        <w:t> </w:t>
      </w:r>
      <w:r w:rsidRPr="00B559DF">
        <w:rPr>
          <w:b/>
          <w:bCs/>
          <w:szCs w:val="28"/>
        </w:rPr>
        <w:t>2.</w:t>
      </w:r>
      <w:r>
        <w:rPr>
          <w:b/>
          <w:bCs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Cs w:val="28"/>
        </w:rPr>
        <w:t>Бюджетные ассигнования бюджета сельского поселения на 2024 год</w:t>
      </w:r>
    </w:p>
    <w:p w:rsidR="00B559DF" w:rsidRPr="00B559DF" w:rsidRDefault="00B559DF" w:rsidP="00B559D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B559DF" w:rsidRDefault="00B559DF" w:rsidP="00B559D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559DF">
        <w:rPr>
          <w:szCs w:val="28"/>
        </w:rPr>
        <w:t>1.</w:t>
      </w:r>
      <w:r>
        <w:rPr>
          <w:szCs w:val="28"/>
          <w:lang w:val="en-US"/>
        </w:rPr>
        <w:t> </w:t>
      </w:r>
      <w:r>
        <w:rPr>
          <w:rFonts w:ascii="Times New Roman CYR" w:hAnsi="Times New Roman CYR" w:cs="Times New Roman CYR"/>
          <w:szCs w:val="28"/>
        </w:rPr>
        <w:t>Утвердить:</w:t>
      </w:r>
    </w:p>
    <w:p w:rsidR="00B559DF" w:rsidRDefault="00B559DF" w:rsidP="00B559D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559DF">
        <w:rPr>
          <w:szCs w:val="28"/>
        </w:rPr>
        <w:t>1)</w:t>
      </w:r>
      <w:r>
        <w:rPr>
          <w:szCs w:val="28"/>
          <w:lang w:val="en-US"/>
        </w:rPr>
        <w:t> </w:t>
      </w:r>
      <w:r>
        <w:rPr>
          <w:rFonts w:ascii="Times New Roman CYR" w:hAnsi="Times New Roman CYR" w:cs="Times New Roman CYR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2024 год согласно приложению 2 к настоящему Решению;</w:t>
      </w:r>
    </w:p>
    <w:p w:rsidR="00B559DF" w:rsidRDefault="00B559DF" w:rsidP="00B559D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559DF">
        <w:rPr>
          <w:szCs w:val="28"/>
        </w:rPr>
        <w:t>2)</w:t>
      </w:r>
      <w:r>
        <w:rPr>
          <w:szCs w:val="28"/>
          <w:lang w:val="en-US"/>
        </w:rPr>
        <w:t> </w:t>
      </w:r>
      <w:r>
        <w:rPr>
          <w:rFonts w:ascii="Times New Roman CYR" w:hAnsi="Times New Roman CYR" w:cs="Times New Roman CYR"/>
          <w:szCs w:val="28"/>
        </w:rPr>
        <w:t>ведомственную структуру расходов бюджета сельского поселения на 2024 год согласно приложению 3 к настоящему Решению;</w:t>
      </w:r>
    </w:p>
    <w:p w:rsidR="00B559DF" w:rsidRDefault="00B559DF" w:rsidP="00B559D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559DF">
        <w:rPr>
          <w:szCs w:val="28"/>
        </w:rPr>
        <w:lastRenderedPageBreak/>
        <w:t>3)</w:t>
      </w:r>
      <w:r>
        <w:rPr>
          <w:szCs w:val="28"/>
          <w:lang w:val="en-US"/>
        </w:rPr>
        <w:t> </w:t>
      </w:r>
      <w:r>
        <w:rPr>
          <w:rFonts w:ascii="Times New Roman CYR" w:hAnsi="Times New Roman CYR" w:cs="Times New Roman CYR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2024  год согласно приложению 4 к настоящему Решению;</w:t>
      </w:r>
    </w:p>
    <w:p w:rsidR="00B559DF" w:rsidRDefault="00B559DF" w:rsidP="00B559D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559DF">
        <w:rPr>
          <w:szCs w:val="28"/>
        </w:rPr>
        <w:t>2.</w:t>
      </w:r>
      <w:r>
        <w:rPr>
          <w:szCs w:val="28"/>
          <w:lang w:val="en-US"/>
        </w:rPr>
        <w:t> </w:t>
      </w:r>
      <w:r>
        <w:rPr>
          <w:rFonts w:ascii="Times New Roman CYR" w:hAnsi="Times New Roman CYR" w:cs="Times New Roman CYR"/>
          <w:szCs w:val="28"/>
        </w:rPr>
        <w:t>Утвердить общий объем бюджетных ассигнований, направляемых на исполнение публичных нормативных обязательств, на 2024 год в сумме 0,0 тыс. рублей.</w:t>
      </w:r>
    </w:p>
    <w:p w:rsidR="00B559DF" w:rsidRDefault="00B559DF" w:rsidP="00B559D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559DF">
        <w:rPr>
          <w:szCs w:val="28"/>
        </w:rPr>
        <w:t xml:space="preserve">3. </w:t>
      </w:r>
      <w:r>
        <w:rPr>
          <w:rFonts w:ascii="Times New Roman CYR" w:hAnsi="Times New Roman CYR" w:cs="Times New Roman CYR"/>
          <w:szCs w:val="28"/>
        </w:rPr>
        <w:t>Утвердить объем бюджетных ассигнований резервного фонда администрации муниципального образования Берёзовский сельсовет Краснощёковского района Алтайского края на 2024 год в сумме 1,0 тыс. рублей.</w:t>
      </w:r>
    </w:p>
    <w:p w:rsidR="00B559DF" w:rsidRPr="00B559DF" w:rsidRDefault="00B559DF" w:rsidP="00B559D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B559DF" w:rsidRPr="00B559DF" w:rsidRDefault="00B559DF" w:rsidP="00B559D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B559DF" w:rsidRDefault="00B559DF" w:rsidP="00B559D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Cs w:val="28"/>
        </w:rPr>
        <w:t>Статья</w:t>
      </w:r>
      <w:r>
        <w:rPr>
          <w:b/>
          <w:bCs/>
          <w:szCs w:val="28"/>
          <w:lang w:val="en-US"/>
        </w:rPr>
        <w:t> </w:t>
      </w:r>
      <w:r w:rsidRPr="00B559DF">
        <w:rPr>
          <w:b/>
          <w:bCs/>
          <w:szCs w:val="28"/>
        </w:rPr>
        <w:t>3.</w:t>
      </w:r>
      <w:r>
        <w:rPr>
          <w:b/>
          <w:bCs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Cs w:val="28"/>
        </w:rPr>
        <w:t>Особенности исполнения бюджета сельского поселения</w:t>
      </w:r>
    </w:p>
    <w:p w:rsidR="00B559DF" w:rsidRPr="00B559DF" w:rsidRDefault="00B559DF" w:rsidP="00B559D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B559DF" w:rsidRDefault="00B559DF" w:rsidP="00B559D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559DF">
        <w:rPr>
          <w:szCs w:val="28"/>
        </w:rPr>
        <w:t>1.</w:t>
      </w:r>
      <w:r>
        <w:rPr>
          <w:szCs w:val="28"/>
          <w:lang w:val="en-US"/>
        </w:rPr>
        <w:t> </w:t>
      </w:r>
      <w:r w:rsidRPr="00B559DF">
        <w:rPr>
          <w:szCs w:val="28"/>
        </w:rPr>
        <w:t xml:space="preserve">  </w:t>
      </w:r>
      <w:r>
        <w:rPr>
          <w:rFonts w:ascii="Times New Roman CYR" w:hAnsi="Times New Roman CYR" w:cs="Times New Roman CYR"/>
          <w:szCs w:val="28"/>
        </w:rPr>
        <w:t>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B559DF" w:rsidRDefault="00B559DF" w:rsidP="00B559D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559DF">
        <w:rPr>
          <w:szCs w:val="28"/>
        </w:rPr>
        <w:t>2.</w:t>
      </w:r>
      <w:r>
        <w:rPr>
          <w:szCs w:val="28"/>
          <w:lang w:val="en-US"/>
        </w:rPr>
        <w:t> </w:t>
      </w:r>
      <w:r>
        <w:rPr>
          <w:rFonts w:ascii="Times New Roman CYR" w:hAnsi="Times New Roman CYR" w:cs="Times New Roman CYR"/>
          <w:szCs w:val="28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B559DF" w:rsidRDefault="00B559DF" w:rsidP="00B559D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559DF">
        <w:rPr>
          <w:szCs w:val="28"/>
        </w:rPr>
        <w:t>3.</w:t>
      </w:r>
      <w:r>
        <w:rPr>
          <w:szCs w:val="28"/>
          <w:lang w:val="en-US"/>
        </w:rPr>
        <w:t> </w:t>
      </w:r>
      <w:r>
        <w:rPr>
          <w:rFonts w:ascii="Times New Roman CYR" w:hAnsi="Times New Roman CYR" w:cs="Times New Roman CYR"/>
          <w:szCs w:val="28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B559DF" w:rsidRDefault="00B559DF" w:rsidP="00B559D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559DF">
        <w:rPr>
          <w:szCs w:val="28"/>
        </w:rPr>
        <w:t>4.</w:t>
      </w:r>
      <w:r>
        <w:rPr>
          <w:szCs w:val="28"/>
          <w:lang w:val="en-US"/>
        </w:rPr>
        <w:t> </w:t>
      </w:r>
      <w:r>
        <w:rPr>
          <w:rFonts w:ascii="Times New Roman CYR" w:hAnsi="Times New Roman CYR" w:cs="Times New Roman CYR"/>
          <w:szCs w:val="28"/>
        </w:rPr>
        <w:t>Рекомендовать органам местного самоуправления муниципального образования Берёзовский сельсовет Краснощёковского района Алтайского края Краснощёковского района Алтайского края не принимать решений, приводящих к увеличению численности муниципальных служащих.</w:t>
      </w:r>
    </w:p>
    <w:p w:rsidR="00B559DF" w:rsidRPr="00B559DF" w:rsidRDefault="00B559DF" w:rsidP="00B559D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B559DF" w:rsidRPr="00B559DF" w:rsidRDefault="00B559DF" w:rsidP="00B559D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B559DF" w:rsidRDefault="00B559DF" w:rsidP="00B559D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Cs w:val="28"/>
        </w:rPr>
        <w:t>Статья</w:t>
      </w:r>
      <w:r>
        <w:rPr>
          <w:b/>
          <w:bCs/>
          <w:szCs w:val="28"/>
          <w:lang w:val="en-US"/>
        </w:rPr>
        <w:t> </w:t>
      </w:r>
      <w:r w:rsidRPr="00B559DF">
        <w:rPr>
          <w:b/>
          <w:bCs/>
          <w:szCs w:val="28"/>
        </w:rPr>
        <w:t>4.</w:t>
      </w:r>
      <w:r>
        <w:rPr>
          <w:b/>
          <w:bCs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Cs w:val="28"/>
        </w:rPr>
        <w:t>Приведение решений и иных нормативных правовых актов муниципального образования Берёзовский сельсовет Краснощёковского района Алтайского края Краснощёковского района Алтайского края в соответствие с настоящим Решением</w:t>
      </w:r>
    </w:p>
    <w:p w:rsidR="00B559DF" w:rsidRPr="00B559DF" w:rsidRDefault="00B559DF" w:rsidP="00B559D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B559DF" w:rsidRDefault="00B559DF" w:rsidP="00B559D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Cs w:val="28"/>
        </w:rPr>
        <w:t xml:space="preserve">Решения и иные нормативные правовые акты муниципального образования Берёзовский сельсовет Краснощёковского района Алтайского края Краснощёковского района Алтайского края подлежат приведению в </w:t>
      </w:r>
      <w:r>
        <w:rPr>
          <w:rFonts w:ascii="Times New Roman CYR" w:hAnsi="Times New Roman CYR" w:cs="Times New Roman CYR"/>
          <w:szCs w:val="28"/>
        </w:rPr>
        <w:lastRenderedPageBreak/>
        <w:t>соответствие с настоящим Решением не позднее трех месяцев со дня вступления в силу настоящего Решения.</w:t>
      </w:r>
    </w:p>
    <w:p w:rsidR="00B559DF" w:rsidRPr="00B559DF" w:rsidRDefault="00B559DF" w:rsidP="00B559D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B559DF" w:rsidRDefault="00B559DF" w:rsidP="00B559D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Cs w:val="28"/>
        </w:rPr>
        <w:t>Статья</w:t>
      </w:r>
      <w:r>
        <w:rPr>
          <w:b/>
          <w:bCs/>
          <w:szCs w:val="28"/>
          <w:lang w:val="en-US"/>
        </w:rPr>
        <w:t> </w:t>
      </w:r>
      <w:r w:rsidRPr="00B559DF">
        <w:rPr>
          <w:b/>
          <w:bCs/>
          <w:szCs w:val="28"/>
        </w:rPr>
        <w:t xml:space="preserve">5. </w:t>
      </w:r>
      <w:r>
        <w:rPr>
          <w:rFonts w:ascii="Times New Roman CYR" w:hAnsi="Times New Roman CYR" w:cs="Times New Roman CYR"/>
          <w:b/>
          <w:bCs/>
          <w:szCs w:val="28"/>
        </w:rPr>
        <w:t>Вступление в силу настоящего Решения</w:t>
      </w:r>
    </w:p>
    <w:p w:rsidR="00B559DF" w:rsidRPr="00B559DF" w:rsidRDefault="00B559DF" w:rsidP="00B559D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B559DF" w:rsidRDefault="00B559DF" w:rsidP="00B559DF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Cs w:val="28"/>
        </w:rPr>
        <w:t>Настоящее Решение вступает в силу с 1 января 2024 года.</w:t>
      </w:r>
    </w:p>
    <w:p w:rsidR="00B559DF" w:rsidRPr="00B559DF" w:rsidRDefault="00B559DF" w:rsidP="00B559D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559DF" w:rsidRPr="00B559DF" w:rsidRDefault="00B559DF" w:rsidP="00B559D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559DF" w:rsidRPr="00B559DF" w:rsidRDefault="00B559DF" w:rsidP="00B559D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0"/>
        <w:gridCol w:w="2170"/>
      </w:tblGrid>
      <w:tr w:rsid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Cs w:val="28"/>
              </w:rPr>
              <w:t>Глава сельсовета муниципального образования Берёзовский сельсовет Краснощёковского района Алтайского края Краснощёковского района Алтайского края</w:t>
            </w: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Cs w:val="28"/>
              </w:rPr>
              <w:t>А.Г.Иньшин</w:t>
            </w:r>
          </w:p>
        </w:tc>
      </w:tr>
    </w:tbl>
    <w:p w:rsidR="00B559DF" w:rsidRDefault="00B559DF" w:rsidP="00B559D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B559DF" w:rsidRDefault="00B559DF" w:rsidP="00B559DF">
      <w:pPr>
        <w:autoSpaceDE w:val="0"/>
        <w:autoSpaceDN w:val="0"/>
        <w:adjustRightInd w:val="0"/>
        <w:spacing w:after="40" w:line="240" w:lineRule="auto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Cs w:val="28"/>
        </w:rPr>
        <w:t>с. Берёзовка</w:t>
      </w:r>
    </w:p>
    <w:p w:rsidR="00B559DF" w:rsidRDefault="00B559DF" w:rsidP="00B559DF">
      <w:pPr>
        <w:autoSpaceDE w:val="0"/>
        <w:autoSpaceDN w:val="0"/>
        <w:adjustRightInd w:val="0"/>
        <w:spacing w:after="40" w:line="240" w:lineRule="auto"/>
        <w:jc w:val="both"/>
        <w:rPr>
          <w:rFonts w:ascii="Arial CYR" w:hAnsi="Arial CYR" w:cs="Arial CYR"/>
          <w:sz w:val="20"/>
          <w:szCs w:val="20"/>
        </w:rPr>
      </w:pPr>
      <w:r>
        <w:rPr>
          <w:szCs w:val="28"/>
          <w:lang w:val="en-US"/>
        </w:rPr>
        <w:t>2</w:t>
      </w:r>
      <w:r>
        <w:rPr>
          <w:szCs w:val="28"/>
        </w:rPr>
        <w:t>5</w:t>
      </w:r>
      <w:r>
        <w:rPr>
          <w:szCs w:val="28"/>
          <w:lang w:val="en-US"/>
        </w:rPr>
        <w:t xml:space="preserve">.12.2023 </w:t>
      </w:r>
      <w:r>
        <w:rPr>
          <w:rFonts w:ascii="Times New Roman CYR" w:hAnsi="Times New Roman CYR" w:cs="Times New Roman CYR"/>
          <w:szCs w:val="28"/>
        </w:rPr>
        <w:t>года</w:t>
      </w:r>
    </w:p>
    <w:p w:rsidR="00B559DF" w:rsidRPr="00B559DF" w:rsidRDefault="00B559DF" w:rsidP="00B559D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szCs w:val="28"/>
          <w:lang w:val="en-US"/>
        </w:rPr>
        <w:t>№</w:t>
      </w:r>
      <w:r>
        <w:rPr>
          <w:szCs w:val="28"/>
        </w:rPr>
        <w:t>17</w:t>
      </w:r>
    </w:p>
    <w:p w:rsidR="00B559DF" w:rsidRDefault="00B559DF" w:rsidP="00B559D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B559DF" w:rsidRDefault="00B559DF" w:rsidP="00B559D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</w:tblGrid>
      <w:tr w:rsid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Cs w:val="28"/>
              </w:rPr>
              <w:t>ПРИЛОЖЕНИЕ 1</w:t>
            </w:r>
          </w:p>
        </w:tc>
      </w:tr>
      <w:tr w:rsid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Cs w:val="28"/>
              </w:rPr>
              <w:t>к решению</w:t>
            </w:r>
          </w:p>
        </w:tc>
      </w:tr>
      <w:tr w:rsidR="00B559DF" w:rsidRP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B559DF">
              <w:rPr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Cs w:val="28"/>
              </w:rPr>
              <w:t>О бюджете муниципального образования Берёзовский сельсовет Краснощёковского района Алтайского края Краснощёковского района Алтайского края на 2024 год</w:t>
            </w:r>
            <w:r w:rsidRPr="00B559DF">
              <w:rPr>
                <w:szCs w:val="28"/>
              </w:rPr>
              <w:t>»</w:t>
            </w:r>
          </w:p>
        </w:tc>
      </w:tr>
    </w:tbl>
    <w:p w:rsidR="00B559DF" w:rsidRPr="00B559DF" w:rsidRDefault="00B559DF" w:rsidP="00B559D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559DF" w:rsidRPr="00B559DF" w:rsidRDefault="00B559DF" w:rsidP="00B559D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559DF" w:rsidRPr="00B559DF" w:rsidRDefault="00B559DF" w:rsidP="00B559D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559DF" w:rsidRDefault="00B559DF" w:rsidP="00B559DF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Cs w:val="28"/>
        </w:rPr>
        <w:lastRenderedPageBreak/>
        <w:t>Источники финансирования дефицита бюджета сельского поселения на 2024 год</w:t>
      </w:r>
    </w:p>
    <w:p w:rsidR="00B559DF" w:rsidRPr="00B559DF" w:rsidRDefault="00B559DF" w:rsidP="00B559D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544"/>
        <w:gridCol w:w="3827"/>
      </w:tblGrid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Источники финансирования дефицита бюджета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Сумма, тыс. рублей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Изменение остатков на счетах по учету средств бюджетов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0,0</w:t>
            </w:r>
          </w:p>
        </w:tc>
      </w:tr>
    </w:tbl>
    <w:p w:rsidR="00B559DF" w:rsidRDefault="00B559DF" w:rsidP="00B559D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</w:tblGrid>
      <w:tr w:rsid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Cs w:val="28"/>
              </w:rPr>
              <w:t>ПРИЛОЖЕНИЕ 2</w:t>
            </w:r>
          </w:p>
        </w:tc>
      </w:tr>
      <w:tr w:rsid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Cs w:val="28"/>
              </w:rPr>
              <w:t>к решению</w:t>
            </w:r>
          </w:p>
        </w:tc>
      </w:tr>
      <w:tr w:rsidR="00B559DF" w:rsidRP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B559DF">
              <w:rPr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Cs w:val="28"/>
              </w:rPr>
              <w:t>О бюджете муниципального образования Берёзовский сельсовет Краснощёковского района Алтайского края Краснощёковского района Алтайского края на 2024 год</w:t>
            </w:r>
            <w:r w:rsidRPr="00B559DF">
              <w:rPr>
                <w:szCs w:val="28"/>
              </w:rPr>
              <w:t>»</w:t>
            </w:r>
          </w:p>
        </w:tc>
      </w:tr>
    </w:tbl>
    <w:p w:rsidR="00B559DF" w:rsidRPr="00B559DF" w:rsidRDefault="00B559DF" w:rsidP="00B559D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559DF" w:rsidRPr="00B559DF" w:rsidRDefault="00B559DF" w:rsidP="00B559D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559DF" w:rsidRPr="00B559DF" w:rsidRDefault="00B559DF" w:rsidP="00B559D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559DF" w:rsidRDefault="00B559DF" w:rsidP="00B559DF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2024  год</w:t>
      </w:r>
    </w:p>
    <w:p w:rsidR="00B559DF" w:rsidRPr="00B559DF" w:rsidRDefault="00B559DF" w:rsidP="00B559D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678"/>
        <w:gridCol w:w="1418"/>
        <w:gridCol w:w="3118"/>
      </w:tblGrid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Наименование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Сумма, тыс. рублей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Администрация муниципального образования Берёзовский сельсовет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3 093,9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01 00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1 233,5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01 03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1 131,5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Резервные фонды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01 11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01 13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НАЦИОНАЛЬНАЯ ОБОРОНА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02 00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182,0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Мобилизационная и вневойсковая подготовка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02 03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182,0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03 00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23,0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03 10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03 14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НАЦИОНАЛЬНАЯ ЭКОНОМИКА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04 00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241,0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Транспорт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04 08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Дорожное хозяйство (дорожные фонды)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04 09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234,0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04 12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ЖИЛИЩНО-КОММУНАЛЬНОЕ ХОЗЯЙСТВО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05 00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92,0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Жилищное хозяйство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05 01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Коммунальное хозяйство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05 02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Благоустройство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90,0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КУЛЬТУРА, КИНЕМАТОГРАФИЯ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08 00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1 321,4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1 321,4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ФИЗИЧЕСКАЯ КУЛЬТУРА И СПОРТ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11 00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Физическая культура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11 01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</w:tbl>
    <w:p w:rsidR="00B559DF" w:rsidRDefault="00B559DF" w:rsidP="00B559D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  <w:gridCol w:w="2500"/>
      </w:tblGrid>
      <w:tr w:rsid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Cs w:val="28"/>
              </w:rPr>
              <w:t>ПРИЛОЖЕНИЕ 3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Cs w:val="28"/>
              </w:rPr>
              <w:t>к решению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B559DF" w:rsidRP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B559DF">
              <w:rPr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Cs w:val="28"/>
              </w:rPr>
              <w:t>О бюджете муниципального образования Берёзовский сельсовет Краснощёковского района Алтайского края Краснощёковского района Алтайского края на 2024 год</w:t>
            </w:r>
            <w:r w:rsidRPr="00B559DF">
              <w:rPr>
                <w:szCs w:val="28"/>
              </w:rPr>
              <w:t>»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559DF" w:rsidRP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500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559DF" w:rsidRP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500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559DF" w:rsidRP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500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B559DF" w:rsidRDefault="00B559DF" w:rsidP="00B559DF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Cs w:val="28"/>
        </w:rPr>
        <w:t>Ведомственная структура расходов бюджета сельского поселения на 2024 год</w:t>
      </w:r>
    </w:p>
    <w:p w:rsidR="00B559DF" w:rsidRPr="00B559DF" w:rsidRDefault="00B559DF" w:rsidP="00B559D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19"/>
        <w:gridCol w:w="567"/>
        <w:gridCol w:w="1134"/>
        <w:gridCol w:w="1417"/>
        <w:gridCol w:w="1134"/>
        <w:gridCol w:w="1843"/>
      </w:tblGrid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Наименование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Код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ЦСР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</w:rPr>
              <w:t>Вр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Сумма, тыс. рублей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5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6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Администрация муниципального образования Берёзовский сельсовет Краснощёковского района Алтайского края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3 093,9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1 233,5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0100000000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Центральный аппарат органов местного самоуправления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0120010110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0120010110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1 131,5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</w:rPr>
              <w:lastRenderedPageBreak/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0100000000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403,0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403,0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Центральный аппарат органов местного самоуправления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0120010110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403,0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0120010110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403,0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0120010110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Глава местной администраци</w:t>
            </w:r>
            <w:proofErr w:type="gramStart"/>
            <w:r>
              <w:rPr>
                <w:rFonts w:ascii="Times New Roman CYR" w:hAnsi="Times New Roman CYR" w:cs="Times New Roman CYR"/>
                <w:sz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0120010130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628,5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0120010130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628,5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9900000000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9910000000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9910014100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Иные бюджетные ассигнования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9910014100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800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9900000000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99900S1190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99900S1190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02 00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182,0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02 03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182,0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02 03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0100000000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182,0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Руководство и управление в сфере установленных функций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02 03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0140000000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182,0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02 03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0140051180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182,0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02 03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0140051180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182,0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23,0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Защита населения и территории от чрезвычайных ситуаций природного и техногенного характера, </w:t>
            </w:r>
            <w:r>
              <w:rPr>
                <w:rFonts w:ascii="Times New Roman CYR" w:hAnsi="Times New Roman CYR" w:cs="Times New Roman CYR"/>
                <w:sz w:val="24"/>
              </w:rPr>
              <w:lastRenderedPageBreak/>
              <w:t>пожарная безопасность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9800000000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Расходы на осуществление части полномочий по решению вопросов местного значения по предупреждению и ликвидации последствий чрезвычайных ситуаций в </w:t>
            </w:r>
            <w:proofErr w:type="spellStart"/>
            <w:r>
              <w:rPr>
                <w:rFonts w:ascii="Times New Roman CYR" w:hAnsi="Times New Roman CYR" w:cs="Times New Roman CYR"/>
                <w:sz w:val="24"/>
              </w:rPr>
              <w:t>гранцах</w:t>
            </w:r>
            <w:proofErr w:type="spellEnd"/>
            <w:r>
              <w:rPr>
                <w:rFonts w:ascii="Times New Roman CYR" w:hAnsi="Times New Roman CYR" w:cs="Times New Roman CYR"/>
                <w:sz w:val="24"/>
              </w:rPr>
              <w:t xml:space="preserve"> поселений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9800000000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Расходы на осуществление части полномочий по решению вопросов местного значения по предоставлении помещения для работы </w:t>
            </w:r>
            <w:proofErr w:type="spellStart"/>
            <w:r>
              <w:rPr>
                <w:rFonts w:ascii="Times New Roman CYR" w:hAnsi="Times New Roman CYR" w:cs="Times New Roman CYR"/>
                <w:sz w:val="24"/>
              </w:rPr>
              <w:t>сотруднику</w:t>
            </w:r>
            <w:proofErr w:type="gramStart"/>
            <w:r>
              <w:rPr>
                <w:rFonts w:ascii="Times New Roman CYR" w:hAnsi="Times New Roman CYR" w:cs="Times New Roman CYR"/>
                <w:sz w:val="24"/>
              </w:rPr>
              <w:t>,з</w:t>
            </w:r>
            <w:proofErr w:type="gramEnd"/>
            <w:r>
              <w:rPr>
                <w:rFonts w:ascii="Times New Roman CYR" w:hAnsi="Times New Roman CYR" w:cs="Times New Roman CYR"/>
                <w:sz w:val="24"/>
              </w:rPr>
              <w:t>амещающему</w:t>
            </w:r>
            <w:proofErr w:type="spellEnd"/>
            <w:r>
              <w:rPr>
                <w:rFonts w:ascii="Times New Roman CYR" w:hAnsi="Times New Roman CYR" w:cs="Times New Roman CYR"/>
                <w:sz w:val="24"/>
              </w:rPr>
              <w:t xml:space="preserve"> должность участкового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241,0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Транспорт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04 08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Транспорт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04 08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Транспорт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04 08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9850060521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04 08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9850060521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Транспорт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04 08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9850060522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04 08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9850060522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04 09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234,0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Иные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04 09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9100000000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234,0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Мероприятия в сфере транспорта и дорожного хозяйства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04 09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9120000000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234,0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04 09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9120067270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234,0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04 09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9120067270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234,0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04 12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04 12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9800000000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04 12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04 12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04 12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92,0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9800000000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9800000000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</w:rPr>
              <w:t>электр</w:t>
            </w:r>
            <w:proofErr w:type="gramStart"/>
            <w:r>
              <w:rPr>
                <w:rFonts w:ascii="Times New Roman CYR" w:hAnsi="Times New Roman CYR" w:cs="Times New Roman CYR"/>
                <w:sz w:val="24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sz w:val="24"/>
              </w:rPr>
              <w:t>,тепло-,газо-и</w:t>
            </w:r>
            <w:proofErr w:type="spellEnd"/>
            <w:r>
              <w:rPr>
                <w:rFonts w:ascii="Times New Roman CYR" w:hAnsi="Times New Roman CYR" w:cs="Times New Roman CYR"/>
                <w:sz w:val="24"/>
              </w:rPr>
              <w:t xml:space="preserve"> водоснабжения населения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9850060516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9850060516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90,0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9800000000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Расходы на осуществление части полномочий по </w:t>
            </w:r>
            <w:r>
              <w:rPr>
                <w:rFonts w:ascii="Times New Roman CYR" w:hAnsi="Times New Roman CYR" w:cs="Times New Roman CYR"/>
                <w:sz w:val="24"/>
              </w:rPr>
              <w:lastRenderedPageBreak/>
              <w:t>решению вопросов местного значения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9850060517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9850060517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9200000000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80,0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9290000000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80,0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9290018080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80,0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9290018080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80,0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КУЛЬТУРА, КИНЕМАТОГРАФИЯ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1 321,4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1 321,4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0220000000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398,0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0220010530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398,0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0220010530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398,0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0220010530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893,4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Иные бюджетные </w:t>
            </w:r>
            <w:r>
              <w:rPr>
                <w:rFonts w:ascii="Times New Roman CYR" w:hAnsi="Times New Roman CYR" w:cs="Times New Roman CYR"/>
                <w:sz w:val="24"/>
              </w:rPr>
              <w:lastRenderedPageBreak/>
              <w:t>ассигнования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0220010530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800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9800000000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9850060518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9850060519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9850060520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8,0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11 00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11 01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выполнение полномочий по обеспечению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11 01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0230000000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11 01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0230016670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11 01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0230016670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</w:tbl>
    <w:p w:rsidR="00B559DF" w:rsidRDefault="00B559DF" w:rsidP="00B559D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B559DF" w:rsidRDefault="00B559DF" w:rsidP="00B559D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</w:tblGrid>
      <w:tr w:rsid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Cs w:val="28"/>
              </w:rPr>
              <w:t>ПРИЛОЖЕНИЕ 4</w:t>
            </w:r>
          </w:p>
        </w:tc>
      </w:tr>
      <w:tr w:rsid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Cs w:val="28"/>
              </w:rPr>
              <w:t>к решению</w:t>
            </w:r>
          </w:p>
        </w:tc>
      </w:tr>
      <w:tr w:rsidR="00B559DF" w:rsidRP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B559DF">
              <w:rPr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Cs w:val="28"/>
              </w:rPr>
              <w:t>О бюджете муниципального образования Берёзовский сельсовет Краснощёковского района Алтайского края Краснощёковского района Алтайского края на 2024 год</w:t>
            </w:r>
            <w:r w:rsidRPr="00B559DF">
              <w:rPr>
                <w:szCs w:val="28"/>
              </w:rPr>
              <w:t>»</w:t>
            </w:r>
          </w:p>
        </w:tc>
      </w:tr>
      <w:tr w:rsidR="00B559DF" w:rsidRP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559DF" w:rsidRP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559DF" w:rsidRP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B559DF" w:rsidRDefault="00B559DF" w:rsidP="00B559DF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2024 год</w:t>
      </w:r>
    </w:p>
    <w:p w:rsidR="00B559DF" w:rsidRPr="00B559DF" w:rsidRDefault="00B559DF" w:rsidP="00B559D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19"/>
        <w:gridCol w:w="992"/>
        <w:gridCol w:w="1276"/>
        <w:gridCol w:w="1134"/>
        <w:gridCol w:w="2410"/>
      </w:tblGrid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Наименование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ЦСР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</w:rPr>
              <w:t>Вр</w:t>
            </w:r>
            <w:proofErr w:type="spellEnd"/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Сумма, тыс. рублей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5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</w:rPr>
              <w:t>Администрациямуниципального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</w:rPr>
              <w:t xml:space="preserve"> образования Берёзовский сельсовет Краснощёковского района Алтайского края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3 093,9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1 233,5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0100000000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Центральный аппарат </w:t>
            </w:r>
            <w:r>
              <w:rPr>
                <w:rFonts w:ascii="Times New Roman CYR" w:hAnsi="Times New Roman CYR" w:cs="Times New Roman CYR"/>
                <w:sz w:val="24"/>
              </w:rPr>
              <w:lastRenderedPageBreak/>
              <w:t>органов местного самоуправления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01 03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0120010110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0120010110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1 131,5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0100000000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403,0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403,0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Центральный аппарат органов местного самоуправления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0120010110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403,0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0120010110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403,0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0120010110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Глава местной администраци</w:t>
            </w:r>
            <w:proofErr w:type="gramStart"/>
            <w:r>
              <w:rPr>
                <w:rFonts w:ascii="Times New Roman CYR" w:hAnsi="Times New Roman CYR" w:cs="Times New Roman CYR"/>
                <w:sz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0120010130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628,5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Расходы на выплаты персоналу в целях обеспечения выполнения </w:t>
            </w:r>
            <w:r>
              <w:rPr>
                <w:rFonts w:ascii="Times New Roman CYR" w:hAnsi="Times New Roman CYR" w:cs="Times New Roman CYR"/>
                <w:sz w:val="24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01 04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0120010130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628,5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Резервные фонды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01 11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01 11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9900000000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Резервные фонды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01 11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9910000000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Резервные фонды местных администраций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01 11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9910014100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01 11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9910014100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800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9900000000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99900S1190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99900S1190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НАЦИОНАЛЬНАЯ ОБОРОНА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02 00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182,0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Мобилизационная и вневойсковая подготовка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02 03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182,0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02 03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0100000000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182,0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Руководство и управление в сфере установленных функций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02 03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0140000000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182,0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02 03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0140051180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182,0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Расходы на выплаты </w:t>
            </w:r>
            <w:r>
              <w:rPr>
                <w:rFonts w:ascii="Times New Roman CYR" w:hAnsi="Times New Roman CYR" w:cs="Times New Roman CYR"/>
                <w:sz w:val="24"/>
              </w:rPr>
              <w:lastRenderedPageBreak/>
              <w:t>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02 03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0140051180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182,0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23,0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9800000000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Расходы на осуществление части полномочий по решению вопросов местного значения по предупреждению и ликвидации последствий чрезвычайных ситуаций в </w:t>
            </w:r>
            <w:proofErr w:type="spellStart"/>
            <w:r>
              <w:rPr>
                <w:rFonts w:ascii="Times New Roman CYR" w:hAnsi="Times New Roman CYR" w:cs="Times New Roman CYR"/>
                <w:sz w:val="24"/>
              </w:rPr>
              <w:t>гранцах</w:t>
            </w:r>
            <w:proofErr w:type="spellEnd"/>
            <w:r>
              <w:rPr>
                <w:rFonts w:ascii="Times New Roman CYR" w:hAnsi="Times New Roman CYR" w:cs="Times New Roman CYR"/>
                <w:sz w:val="24"/>
              </w:rPr>
              <w:t xml:space="preserve"> поселений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03 14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03 14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9800000000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03 14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Расходы на осуществление </w:t>
            </w:r>
            <w:r>
              <w:rPr>
                <w:rFonts w:ascii="Times New Roman CYR" w:hAnsi="Times New Roman CYR" w:cs="Times New Roman CYR"/>
                <w:sz w:val="24"/>
              </w:rPr>
              <w:lastRenderedPageBreak/>
              <w:t xml:space="preserve">части полномочий по решению вопросов местного значения по предоставлении помещения для работы </w:t>
            </w:r>
            <w:proofErr w:type="spellStart"/>
            <w:r>
              <w:rPr>
                <w:rFonts w:ascii="Times New Roman CYR" w:hAnsi="Times New Roman CYR" w:cs="Times New Roman CYR"/>
                <w:sz w:val="24"/>
              </w:rPr>
              <w:t>сотруднику</w:t>
            </w:r>
            <w:proofErr w:type="gramStart"/>
            <w:r>
              <w:rPr>
                <w:rFonts w:ascii="Times New Roman CYR" w:hAnsi="Times New Roman CYR" w:cs="Times New Roman CYR"/>
                <w:sz w:val="24"/>
              </w:rPr>
              <w:t>,з</w:t>
            </w:r>
            <w:proofErr w:type="gramEnd"/>
            <w:r>
              <w:rPr>
                <w:rFonts w:ascii="Times New Roman CYR" w:hAnsi="Times New Roman CYR" w:cs="Times New Roman CYR"/>
                <w:sz w:val="24"/>
              </w:rPr>
              <w:t>амещающему</w:t>
            </w:r>
            <w:proofErr w:type="spellEnd"/>
            <w:r>
              <w:rPr>
                <w:rFonts w:ascii="Times New Roman CYR" w:hAnsi="Times New Roman CYR" w:cs="Times New Roman CYR"/>
                <w:sz w:val="24"/>
              </w:rPr>
              <w:t xml:space="preserve"> должность участкового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03 14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03 14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НАЦИОНАЛЬНАЯ ЭКОНОМИКА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241,0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Транспорт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04 08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Транспорт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04 08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Транспорт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04 08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9850060521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04 08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9850060521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Транспорт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04 08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9850060522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04 08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9850060522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Дорожное хозяйство (дорожные фонды)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04 09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234,0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Иные вопросы в области национальной экономики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04 09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9100000000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234,0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Мероприятия в сфере транспорта и дорожного хозяйства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04 09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9120000000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234,0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04 09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9120067270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234,0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04 09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9120067270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234,0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04 12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04 12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9800000000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Расходы на осуществление </w:t>
            </w:r>
            <w:r>
              <w:rPr>
                <w:rFonts w:ascii="Times New Roman CYR" w:hAnsi="Times New Roman CYR" w:cs="Times New Roman CYR"/>
                <w:sz w:val="24"/>
              </w:rPr>
              <w:lastRenderedPageBreak/>
              <w:t>части полномочий по решению вопросов местного значения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04 12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04 12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04 12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ЖИЛИЩНО-КОММУНАЛЬНОЕ ХОЗЯЙСТВО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92,0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Жилищное хозяйство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05 01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05 01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9800000000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05 01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05 01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05 01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Коммунальное хозяйство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9800000000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Расходы на осуществление </w:t>
            </w:r>
            <w:r>
              <w:rPr>
                <w:rFonts w:ascii="Times New Roman CYR" w:hAnsi="Times New Roman CYR" w:cs="Times New Roman CYR"/>
                <w:sz w:val="24"/>
              </w:rPr>
              <w:lastRenderedPageBreak/>
              <w:t xml:space="preserve">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</w:rPr>
              <w:t>электр</w:t>
            </w:r>
            <w:proofErr w:type="gramStart"/>
            <w:r>
              <w:rPr>
                <w:rFonts w:ascii="Times New Roman CYR" w:hAnsi="Times New Roman CYR" w:cs="Times New Roman CYR"/>
                <w:sz w:val="24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sz w:val="24"/>
              </w:rPr>
              <w:t>,тепло-,газо-и</w:t>
            </w:r>
            <w:proofErr w:type="spellEnd"/>
            <w:r>
              <w:rPr>
                <w:rFonts w:ascii="Times New Roman CYR" w:hAnsi="Times New Roman CYR" w:cs="Times New Roman CYR"/>
                <w:sz w:val="24"/>
              </w:rPr>
              <w:t xml:space="preserve"> водоснабжения населения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05 02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9850060516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9850060516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Благоустройство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90,0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9800000000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9850060517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9850060517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Благоустройство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9200000000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80,0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Благоустройство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9290000000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80,0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Благоустройство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9290018080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80,0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9290018080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80,0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КУЛЬТУРА, КИНЕМАТОГРАФИЯ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1 321,4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1 321,4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0220000000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398,0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Расходы на создание условий для обеспечения жителей </w:t>
            </w:r>
            <w:r>
              <w:rPr>
                <w:rFonts w:ascii="Times New Roman CYR" w:hAnsi="Times New Roman CYR" w:cs="Times New Roman CYR"/>
                <w:sz w:val="24"/>
              </w:rPr>
              <w:lastRenderedPageBreak/>
              <w:t>услугами организаций культуры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08 04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0220010530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398,0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0220010530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398,0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0220010530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893,4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0220010530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800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9800000000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9850060518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9850060519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9850060520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8,0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ФИЗИЧЕСКАЯ КУЛЬТУРА И СПОРТ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11 00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Физическая культура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11 01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Расходы на выполнение полномочий по обеспечению условий для развития на территории поселения физической культуры, школьного спорта и массового спорта, организация проведения </w:t>
            </w:r>
            <w:r>
              <w:rPr>
                <w:rFonts w:ascii="Times New Roman CYR" w:hAnsi="Times New Roman CYR" w:cs="Times New Roman CYR"/>
                <w:sz w:val="24"/>
              </w:rPr>
              <w:lastRenderedPageBreak/>
              <w:t>официальных физкультурно-оздоровительных и спортивных мероприятий поселения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11 01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0230000000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11 01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0230016670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B559DF" w:rsidTr="00B55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P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11 01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0230016670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59DF" w:rsidRDefault="00B559D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</w:tbl>
    <w:p w:rsidR="00B559DF" w:rsidRDefault="00B559DF" w:rsidP="00B559D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B559DF" w:rsidRDefault="00B559DF" w:rsidP="00B559D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C32D0D" w:rsidRDefault="00C32D0D"/>
    <w:sectPr w:rsidR="00C32D0D" w:rsidSect="00CD1D6C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B559DF"/>
    <w:rsid w:val="00071116"/>
    <w:rsid w:val="00962FA4"/>
    <w:rsid w:val="00B559DF"/>
    <w:rsid w:val="00C32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9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22</Pages>
  <Words>3912</Words>
  <Characters>22303</Characters>
  <Application>Microsoft Office Word</Application>
  <DocSecurity>0</DocSecurity>
  <Lines>185</Lines>
  <Paragraphs>52</Paragraphs>
  <ScaleCrop>false</ScaleCrop>
  <Company>Pirated Aliance</Company>
  <LinksUpToDate>false</LinksUpToDate>
  <CharactersWithSpaces>26163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1</cp:revision>
  <dcterms:created xsi:type="dcterms:W3CDTF">2023-12-20T08:19:00Z</dcterms:created>
  <dcterms:modified xsi:type="dcterms:W3CDTF">2023-12-20T08:23:00Z</dcterms:modified>
</cp:coreProperties>
</file>