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9AB" w:rsidRDefault="003819AB" w:rsidP="003819AB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ХАРЛОВСКОГО</w:t>
      </w:r>
      <w:r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3819AB" w:rsidRDefault="003819AB" w:rsidP="003819AB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3819AB" w:rsidRDefault="003819AB" w:rsidP="003819AB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819AB" w:rsidRDefault="003819AB" w:rsidP="003819AB">
      <w:pPr>
        <w:pStyle w:val="1"/>
        <w:spacing w:before="0"/>
        <w:ind w:left="432" w:hanging="432"/>
        <w:rPr>
          <w:rFonts w:ascii="Times New Roman" w:hAnsi="Times New Roman" w:cs="Times New Roman"/>
          <w:b w:val="0"/>
        </w:rPr>
      </w:pPr>
    </w:p>
    <w:p w:rsidR="003819AB" w:rsidRDefault="003819AB" w:rsidP="003819AB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3819AB" w:rsidRDefault="003819AB" w:rsidP="003819AB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26.09. 2023 года                                                                             № 21                                                                          с.Харлово</w:t>
      </w:r>
    </w:p>
    <w:p w:rsidR="003819AB" w:rsidRDefault="003819AB" w:rsidP="003819AB">
      <w:pPr>
        <w:rPr>
          <w:rFonts w:ascii="Times New Roman" w:hAnsi="Times New Roman" w:cs="Times New Roman"/>
          <w:sz w:val="24"/>
          <w:szCs w:val="24"/>
        </w:rPr>
      </w:pPr>
    </w:p>
    <w:p w:rsidR="003819AB" w:rsidRDefault="003819AB" w:rsidP="003819AB">
      <w:pPr>
        <w:ind w:right="56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внесении изменений в Положение о бюджетном процессе и финансовом контроле в муниципальном образовании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края, утвержденное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от </w:t>
      </w:r>
      <w:r>
        <w:rPr>
          <w:rFonts w:ascii="Times New Roman" w:hAnsi="Times New Roman" w:cs="Times New Roman"/>
          <w:sz w:val="28"/>
          <w:szCs w:val="28"/>
        </w:rPr>
        <w:t>09.07.2020 № 86 (с измен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 06.04.2022 № 6)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Уставом муниципального образования  Харловский  сельсовет Краснощёковского района Алтайского края, Совет депутатов Харловского сельсовета Краснощёковского района Алтайского края </w:t>
      </w:r>
    </w:p>
    <w:p w:rsidR="003819AB" w:rsidRDefault="003819AB" w:rsidP="003819AB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819AB" w:rsidRDefault="003819AB" w:rsidP="003819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Положение о бюджетном процессе и финансовом контроле в муниципальном образовании Харловский сельсовет Краснощёковского района Алтайского края, решением Совета депутатов Харловского  сельсовета от 09.07.2020 № 86 (с измен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 06.04.2022 № 6):</w:t>
      </w:r>
    </w:p>
    <w:p w:rsidR="003819AB" w:rsidRDefault="003819AB" w:rsidP="003819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Статью 20 изложить в следующей редакции:</w:t>
      </w:r>
    </w:p>
    <w:p w:rsidR="003819AB" w:rsidRDefault="003819AB" w:rsidP="003819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«Статья 20. Порядок проведения внешней проверки годового отчета об исполнении бюджета муниципального образования Харловский сельсовет Краснощековского района Алтайского края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Годовой отчет об исполнении бюджета муниципального образования Харловский сельсовет 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Внешняя проверка годового отчета об исполнении местного бюджета муниципального образования Харловский  сельсовет осуществляется в контрольно-счетным органом муниципального образования в порядке, установленном настоящим Положением,  с соблюдением требований Бюджетного кодекса Российской Федерации, и с учетом особенностей, установленных федеральными законами. </w:t>
      </w:r>
      <w:proofErr w:type="gramEnd"/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обращению Совета депутатов Харловского сельсовета внешняя проверка годового отчета об исполнении бюджета муниципального образования Харловский сельсовет может осуществляться контрольно-счетным органом Краснощековского района. 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Администрация Харловского  сельсовета представляет отчет об исполнении местного бюджета для подготовки заключения на него не позднее 1 апреля текущего года. 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bookmarkStart w:id="0" w:name="_Hlk147130251"/>
      <w:r>
        <w:rPr>
          <w:rFonts w:ascii="Times New Roman" w:hAnsi="Times New Roman" w:cs="Times New Roman"/>
          <w:sz w:val="28"/>
          <w:szCs w:val="28"/>
        </w:rPr>
        <w:t xml:space="preserve">Контрольно-счетный орган 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готовит заключение на отчет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 с учетом данных внешней проверки годовой бюджетной отчетности главных администраторов бюджетных средств. </w:t>
      </w:r>
    </w:p>
    <w:p w:rsidR="003819AB" w:rsidRDefault="003819AB" w:rsidP="003819A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Заключение на годовой отчет об исполнении бюджета представляется контрольно-счетным органом в Совет депутатов Харловского сельсовета Краснощековского района с одновременным направлением соответственно в администрацию Харловского сельсовета». </w:t>
      </w:r>
    </w:p>
    <w:p w:rsidR="003819AB" w:rsidRDefault="003819AB" w:rsidP="003819A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3819AB" w:rsidRDefault="003819AB" w:rsidP="003819AB">
      <w:pPr>
        <w:pStyle w:val="a3"/>
        <w:tabs>
          <w:tab w:val="left" w:pos="900"/>
          <w:tab w:val="left" w:pos="1080"/>
          <w:tab w:val="left" w:pos="9400"/>
        </w:tabs>
        <w:suppressAutoHyphens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3819AB" w:rsidRDefault="003819AB" w:rsidP="003819AB">
      <w:pPr>
        <w:pStyle w:val="a3"/>
        <w:tabs>
          <w:tab w:val="left" w:pos="900"/>
          <w:tab w:val="left" w:pos="1080"/>
          <w:tab w:val="left" w:pos="9400"/>
        </w:tabs>
        <w:suppressAutoHyphens/>
        <w:spacing w:after="0"/>
        <w:ind w:firstLine="709"/>
        <w:jc w:val="both"/>
        <w:rPr>
          <w:sz w:val="28"/>
          <w:szCs w:val="28"/>
        </w:rPr>
      </w:pPr>
    </w:p>
    <w:p w:rsidR="003819AB" w:rsidRDefault="003819AB" w:rsidP="003819AB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</w:p>
    <w:p w:rsidR="003819AB" w:rsidRDefault="003819AB" w:rsidP="003819A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Л.В. Сергиенко             </w:t>
      </w:r>
    </w:p>
    <w:p w:rsidR="003819AB" w:rsidRDefault="003819AB" w:rsidP="003819AB">
      <w:pPr>
        <w:pStyle w:val="a5"/>
        <w:ind w:left="139" w:firstLine="139"/>
        <w:rPr>
          <w:rFonts w:ascii="Times New Roman" w:hAnsi="Times New Roman" w:cs="Times New Roman"/>
          <w:color w:val="auto"/>
          <w:sz w:val="28"/>
          <w:szCs w:val="28"/>
        </w:rPr>
      </w:pPr>
    </w:p>
    <w:p w:rsidR="003819AB" w:rsidRDefault="003819AB" w:rsidP="003819AB">
      <w:pPr>
        <w:pStyle w:val="a5"/>
        <w:rPr>
          <w:color w:val="00000A"/>
          <w:sz w:val="28"/>
          <w:szCs w:val="28"/>
        </w:rPr>
      </w:pPr>
    </w:p>
    <w:p w:rsidR="003819AB" w:rsidRDefault="003819AB" w:rsidP="003819AB">
      <w:pPr>
        <w:jc w:val="both"/>
        <w:rPr>
          <w:sz w:val="28"/>
          <w:szCs w:val="28"/>
        </w:rPr>
      </w:pPr>
    </w:p>
    <w:p w:rsidR="003819AB" w:rsidRDefault="003819AB" w:rsidP="003819AB">
      <w:pPr>
        <w:jc w:val="both"/>
      </w:pPr>
    </w:p>
    <w:p w:rsidR="003819AB" w:rsidRDefault="003819AB" w:rsidP="003819AB">
      <w:pPr>
        <w:jc w:val="both"/>
      </w:pPr>
    </w:p>
    <w:p w:rsidR="003819AB" w:rsidRDefault="003819AB" w:rsidP="003819AB">
      <w:pPr>
        <w:jc w:val="both"/>
      </w:pPr>
    </w:p>
    <w:p w:rsidR="003819AB" w:rsidRDefault="003819AB" w:rsidP="003819AB">
      <w:pPr>
        <w:jc w:val="both"/>
      </w:pPr>
    </w:p>
    <w:p w:rsidR="004A322A" w:rsidRDefault="004A322A"/>
    <w:sectPr w:rsidR="004A3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19AB"/>
    <w:rsid w:val="003819AB"/>
    <w:rsid w:val="004A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1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19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3819A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3819AB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мментарий"/>
    <w:basedOn w:val="a"/>
    <w:rsid w:val="003819AB"/>
    <w:pPr>
      <w:suppressAutoHyphens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kern w:val="2"/>
      <w:sz w:val="18"/>
      <w:szCs w:val="18"/>
      <w:lang w:eastAsia="ar-SA"/>
    </w:rPr>
  </w:style>
  <w:style w:type="paragraph" w:customStyle="1" w:styleId="ConsTitle">
    <w:name w:val="ConsTitle"/>
    <w:rsid w:val="003819AB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ConsPlusNormal">
    <w:name w:val="ConsPlusNormal"/>
    <w:rsid w:val="003819AB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2754</Characters>
  <Application>Microsoft Office Word</Application>
  <DocSecurity>0</DocSecurity>
  <Lines>22</Lines>
  <Paragraphs>6</Paragraphs>
  <ScaleCrop>false</ScaleCrop>
  <Company>Romeo1994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2023-10-04T08:05:00Z</dcterms:created>
  <dcterms:modified xsi:type="dcterms:W3CDTF">2023-10-04T08:06:00Z</dcterms:modified>
</cp:coreProperties>
</file>