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jc w:val="center"/>
        <w:tabs>
          <w:tab w:val="left" w:pos="4820"/>
        </w:tabs>
        <w:rPr>
          <w:sz w:val="24"/>
          <w:szCs w:val="24"/>
          <w:rtl w:val="off"/>
        </w:rPr>
      </w:pPr>
      <w:r>
        <w:rPr>
          <w:sz w:val="24"/>
          <w:szCs w:val="24"/>
        </w:rPr>
        <w:t xml:space="preserve">АДМИНИСТРАЦИЯ  </w:t>
      </w:r>
      <w:r>
        <w:rPr>
          <w:sz w:val="24"/>
          <w:szCs w:val="24"/>
        </w:rPr>
        <w:t>УСТЬ-БЕЛОВСКОГО</w:t>
      </w:r>
      <w:r>
        <w:rPr>
          <w:sz w:val="24"/>
          <w:szCs w:val="24"/>
        </w:rPr>
        <w:t xml:space="preserve"> СЕЛЬСОВЕТА </w:t>
      </w:r>
      <w:r>
        <w:rPr>
          <w:sz w:val="24"/>
          <w:szCs w:val="24"/>
        </w:rPr>
        <w:t xml:space="preserve"> </w:t>
      </w:r>
    </w:p>
    <w:p>
      <w:pPr>
        <w:pStyle w:val="a1"/>
        <w:jc w:val="center"/>
        <w:tabs>
          <w:tab w:val="left" w:pos="4820"/>
        </w:tabs>
        <w:rPr>
          <w:sz w:val="24"/>
          <w:szCs w:val="24"/>
          <w:rtl w:val="off"/>
        </w:rPr>
      </w:pPr>
      <w:r>
        <w:rPr>
          <w:sz w:val="24"/>
          <w:szCs w:val="24"/>
        </w:rPr>
        <w:t xml:space="preserve">    КРАСНОЩЁКОВСКОГО РАЙОНА  АЛТАЙСКОГО  КРАЯ</w:t>
      </w:r>
    </w:p>
    <w:p>
      <w:pPr>
        <w:pStyle w:val="a1"/>
        <w:jc w:val="center"/>
        <w:tabs>
          <w:tab w:val="left" w:pos="4820"/>
        </w:tabs>
        <w:rPr>
          <w:sz w:val="24"/>
          <w:szCs w:val="24"/>
        </w:rPr>
      </w:pPr>
    </w:p>
    <w:p>
      <w:pPr>
        <w:pStyle w:val="a1"/>
        <w:jc w:val="center"/>
        <w:rPr>
          <w:sz w:val="24"/>
          <w:szCs w:val="24"/>
          <w:rtl w:val="off"/>
        </w:rPr>
      </w:pPr>
      <w:r>
        <w:rPr>
          <w:sz w:val="24"/>
          <w:szCs w:val="24"/>
        </w:rPr>
        <w:t>ПОСТАНОВЛЕНИЕ</w:t>
      </w:r>
    </w:p>
    <w:p>
      <w:pPr>
        <w:pStyle w:val="a1"/>
        <w:jc w:val="center"/>
        <w:rPr>
          <w:sz w:val="24"/>
          <w:szCs w:val="24"/>
        </w:rPr>
      </w:pPr>
    </w:p>
    <w:p>
      <w:pPr>
        <w:pStyle w:val="a1"/>
        <w:jc w:val="center"/>
        <w:rPr>
          <w:sz w:val="24"/>
          <w:szCs w:val="24"/>
          <w:rtl w:val="off"/>
        </w:rPr>
      </w:pPr>
      <w:r>
        <w:rPr>
          <w:sz w:val="24"/>
          <w:szCs w:val="24"/>
        </w:rPr>
        <w:t>от 2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.06.2023г.                                                                  № 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                       </w:t>
      </w:r>
    </w:p>
    <w:p>
      <w:pPr>
        <w:pStyle w:val="a1"/>
        <w:jc w:val="center"/>
        <w:rPr>
          <w:sz w:val="24"/>
          <w:szCs w:val="24"/>
          <w:rtl w:val="off"/>
        </w:rPr>
      </w:pPr>
      <w:r>
        <w:rPr>
          <w:sz w:val="24"/>
          <w:szCs w:val="24"/>
        </w:rPr>
        <w:t xml:space="preserve">         с. Усть-Белое</w:t>
      </w:r>
    </w:p>
    <w:p>
      <w:pPr>
        <w:pStyle w:val="a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a1"/>
        <w:rPr>
          <w:sz w:val="24"/>
          <w:szCs w:val="24"/>
        </w:rPr>
      </w:pPr>
      <w:r>
        <w:rPr>
          <w:sz w:val="24"/>
          <w:szCs w:val="24"/>
        </w:rPr>
        <w:t>Об утверждении результатов инвентаризации</w:t>
      </w:r>
    </w:p>
    <w:p>
      <w:pPr>
        <w:pStyle w:val="a1"/>
        <w:rPr>
          <w:sz w:val="24"/>
          <w:szCs w:val="24"/>
          <w:rtl w:val="off"/>
        </w:rPr>
      </w:pPr>
      <w:r>
        <w:rPr>
          <w:sz w:val="24"/>
          <w:szCs w:val="24"/>
        </w:rPr>
        <w:t>государственного адресного реестра</w:t>
      </w:r>
    </w:p>
    <w:p>
      <w:pPr>
        <w:pStyle w:val="a1"/>
        <w:rPr>
          <w:sz w:val="24"/>
          <w:szCs w:val="24"/>
        </w:rPr>
      </w:pPr>
    </w:p>
    <w:p>
      <w:pPr>
        <w:pStyle w:val="a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r>
        <w:rPr>
          <w:sz w:val="24"/>
          <w:szCs w:val="24"/>
        </w:rPr>
        <w:t>Усть-Беловский</w:t>
      </w:r>
      <w:r>
        <w:rPr>
          <w:sz w:val="24"/>
          <w:szCs w:val="24"/>
        </w:rPr>
        <w:t xml:space="preserve"> сельсовет Краснощёковского района Алтайского края  постановляю:</w:t>
      </w:r>
    </w:p>
    <w:p>
      <w:pPr>
        <w:pStyle w:val="a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>
        <w:rPr>
          <w:sz w:val="24"/>
          <w:szCs w:val="24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>
        <w:rPr>
          <w:sz w:val="24"/>
          <w:szCs w:val="24"/>
        </w:rPr>
        <w:t>Правительства</w:t>
      </w:r>
      <w:r>
        <w:rPr>
          <w:sz w:val="24"/>
          <w:szCs w:val="24"/>
        </w:rPr>
        <w:t> </w:t>
      </w:r>
      <w:r>
        <w:rPr>
          <w:sz w:val="24"/>
          <w:szCs w:val="24"/>
        </w:rPr>
        <w:t>Российской</w:t>
      </w:r>
      <w:r>
        <w:rPr>
          <w:sz w:val="24"/>
          <w:szCs w:val="24"/>
        </w:rPr>
        <w:t> </w:t>
      </w:r>
      <w:r>
        <w:rPr>
          <w:sz w:val="24"/>
          <w:szCs w:val="24"/>
        </w:rPr>
        <w:t>Федерации</w:t>
      </w:r>
      <w:r>
        <w:rPr>
          <w:sz w:val="24"/>
          <w:szCs w:val="24"/>
        </w:rPr>
        <w:t xml:space="preserve">» </w:t>
      </w:r>
    </w:p>
    <w:p>
      <w:pPr>
        <w:pStyle w:val="a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>
      <w:pPr>
        <w:pStyle w:val="a1"/>
        <w:ind w:firstLine="660"/>
        <w:widowControl/>
        <w:jc w:val="both"/>
        <w:tabs>
          <w:tab w:val="left" w:pos="346"/>
        </w:tabs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3. Настоящее постановление вступает в силу со дня его подписания.</w:t>
      </w:r>
    </w:p>
    <w:p>
      <w:pPr>
        <w:pStyle w:val="a1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4.Настоящее постановление обнародовать в установленном Уставом   муниципального образования </w:t>
      </w:r>
      <w:r>
        <w:rPr>
          <w:sz w:val="24"/>
          <w:szCs w:val="24"/>
        </w:rPr>
        <w:t>Усть-Беловский</w:t>
      </w:r>
      <w:r>
        <w:rPr>
          <w:sz w:val="24"/>
          <w:szCs w:val="24"/>
        </w:rPr>
        <w:t xml:space="preserve"> сельсовет Краснощёковского района Алтайского края порядке.   </w:t>
      </w:r>
    </w:p>
    <w:p>
      <w:pPr>
        <w:adjustRightInd/>
        <w:pStyle w:val="a1"/>
        <w:ind w:firstLine="540"/>
        <w:autoSpaceDE w:val="off"/>
        <w:autoSpaceDN w:val="off"/>
        <w:jc w:val="both"/>
        <w:rPr>
          <w:sz w:val="24"/>
          <w:szCs w:val="24"/>
          <w:rtl w:val="off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5. Контроль за исполнением настоящего постановления оставляю за собой.</w:t>
      </w:r>
    </w:p>
    <w:p>
      <w:pPr>
        <w:adjustRightInd/>
        <w:pStyle w:val="a1"/>
        <w:ind w:firstLine="540"/>
        <w:autoSpaceDE w:val="off"/>
        <w:autoSpaceDN w:val="off"/>
        <w:jc w:val="both"/>
        <w:rPr>
          <w:sz w:val="24"/>
          <w:szCs w:val="24"/>
        </w:rPr>
      </w:pPr>
    </w:p>
    <w:p>
      <w:pPr>
        <w:pStyle w:val="a1"/>
        <w:ind w:left="240"/>
        <w:rPr>
          <w:sz w:val="24"/>
          <w:szCs w:val="24"/>
        </w:rPr>
      </w:pPr>
    </w:p>
    <w:p>
      <w:pPr>
        <w:pStyle w:val="a1"/>
        <w:rPr>
          <w:sz w:val="24"/>
          <w:szCs w:val="24"/>
        </w:rPr>
      </w:pPr>
      <w:r>
        <w:rPr>
          <w:sz w:val="24"/>
          <w:szCs w:val="24"/>
        </w:rPr>
        <w:t xml:space="preserve"> И.О.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Глава Администрации                                           </w:t>
      </w:r>
      <w:r>
        <w:rPr>
          <w:sz w:val="24"/>
          <w:szCs w:val="24"/>
        </w:rPr>
        <w:t>И.Ф.Медведева</w:t>
      </w:r>
    </w:p>
    <w:p>
      <w:pPr>
        <w:pStyle w:val="28"/>
        <w:jc w:val="right"/>
        <w:rPr>
          <w:lang w:eastAsia="ar-SA"/>
          <w:rFonts w:ascii="Times New Roman" w:eastAsia="Times New Roman" w:hAnsi="Times New Roman" w:hint="default"/>
          <w:sz w:val="28"/>
          <w:szCs w:val="28"/>
        </w:rPr>
      </w:pPr>
    </w:p>
    <w:p>
      <w:pPr>
        <w:pStyle w:val="28"/>
        <w:jc w:val="right"/>
        <w:rPr>
          <w:lang w:eastAsia="ar-SA"/>
          <w:rFonts w:ascii="Times New Roman" w:eastAsia="Times New Roman" w:hAnsi="Times New Roman" w:hint="default"/>
          <w:sz w:val="28"/>
          <w:szCs w:val="28"/>
        </w:rPr>
      </w:pPr>
    </w:p>
    <w:p>
      <w:pPr>
        <w:pStyle w:val="28"/>
        <w:jc w:val="right"/>
        <w:rPr>
          <w:sz w:val="28"/>
          <w:szCs w:val="28"/>
          <w:rtl w:val="off"/>
        </w:rPr>
      </w:pPr>
    </w:p>
    <w:p>
      <w:pPr>
        <w:pStyle w:val="28"/>
        <w:jc w:val="right"/>
        <w:rPr>
          <w:lang w:eastAsia="ar-SA"/>
          <w:sz w:val="28"/>
          <w:szCs w:val="28"/>
          <w:rtl w:val="off"/>
        </w:rPr>
      </w:pPr>
    </w:p>
    <w:p>
      <w:pPr>
        <w:pStyle w:val="a1"/>
        <w:jc w:val="right"/>
        <w:rPr>
          <w:lang w:eastAsia="ar-SA"/>
          <w:sz w:val="28"/>
          <w:szCs w:val="28"/>
          <w:rtl w:val="off"/>
        </w:rPr>
      </w:pPr>
    </w:p>
    <w:p>
      <w:pPr>
        <w:pStyle w:val="28"/>
        <w:jc w:val="right"/>
        <w:rPr>
          <w:sz w:val="28"/>
          <w:szCs w:val="28"/>
        </w:rPr>
      </w:pPr>
      <w:r>
        <w:rPr>
          <w:lang w:eastAsia="ar-SA"/>
          <w:sz w:val="28"/>
          <w:szCs w:val="28"/>
          <w:rtl w:val="off"/>
        </w:rPr>
        <w:t>При</w:t>
      </w:r>
      <w:r>
        <w:rPr>
          <w:lang w:eastAsia="ar-SA"/>
          <w:sz w:val="28"/>
          <w:szCs w:val="28"/>
        </w:rPr>
        <w:t>ложение</w:t>
      </w:r>
    </w:p>
    <w:p>
      <w:pPr>
        <w:adjustRightInd/>
        <w:pStyle w:val="a1"/>
        <w:autoSpaceDE w:val="off"/>
        <w:autoSpaceDN w:val="off"/>
        <w:jc w:val="right"/>
        <w:rPr>
          <w:lang w:eastAsia="ar-SA"/>
          <w:sz w:val="28"/>
          <w:szCs w:val="28"/>
        </w:rPr>
      </w:pPr>
      <w:r>
        <w:rPr>
          <w:lang w:eastAsia="ar-SA"/>
          <w:sz w:val="28"/>
          <w:szCs w:val="28"/>
        </w:rPr>
        <w:t xml:space="preserve"> к постановлению Администрации </w:t>
      </w:r>
      <w:r>
        <w:rPr>
          <w:lang w:eastAsia="ar-SA"/>
          <w:sz w:val="28"/>
          <w:szCs w:val="28"/>
          <w:rtl w:val="off"/>
        </w:rPr>
        <w:t>Усть-Беловского с</w:t>
      </w:r>
      <w:r>
        <w:rPr>
          <w:lang w:eastAsia="ar-SA"/>
          <w:sz w:val="28"/>
          <w:szCs w:val="28"/>
        </w:rPr>
        <w:t xml:space="preserve">ельсовета </w:t>
      </w:r>
    </w:p>
    <w:p>
      <w:pPr>
        <w:adjustRightInd/>
        <w:pStyle w:val="a1"/>
        <w:autoSpaceDE w:val="off"/>
        <w:autoSpaceDN w:val="off"/>
        <w:jc w:val="right"/>
        <w:rPr>
          <w:lang w:eastAsia="ar-SA"/>
          <w:sz w:val="28"/>
          <w:szCs w:val="28"/>
        </w:rPr>
      </w:pPr>
      <w:r>
        <w:rPr>
          <w:lang w:eastAsia="ar-SA"/>
          <w:sz w:val="28"/>
          <w:szCs w:val="28"/>
        </w:rPr>
        <w:t xml:space="preserve">Краснощековского района Алтайского Края от </w:t>
      </w:r>
      <w:r>
        <w:rPr>
          <w:sz w:val="28"/>
          <w:szCs w:val="28"/>
        </w:rPr>
        <w:t>2</w:t>
      </w:r>
      <w:r>
        <w:rPr>
          <w:sz w:val="28"/>
          <w:szCs w:val="28"/>
          <w:rtl w:val="off"/>
        </w:rPr>
        <w:t>9</w:t>
      </w:r>
      <w:r>
        <w:rPr>
          <w:sz w:val="28"/>
          <w:szCs w:val="28"/>
        </w:rPr>
        <w:t xml:space="preserve">.06.2023г. № </w:t>
      </w:r>
      <w:r>
        <w:rPr>
          <w:sz w:val="28"/>
          <w:szCs w:val="28"/>
          <w:rtl w:val="off"/>
        </w:rPr>
        <w:t>8</w:t>
      </w:r>
    </w:p>
    <w:p>
      <w:pPr>
        <w:adjustRightInd/>
        <w:pStyle w:val="a1"/>
        <w:autoSpaceDE w:val="off"/>
        <w:autoSpaceDN w:val="off"/>
        <w:jc w:val="center"/>
        <w:rPr>
          <w:lang w:eastAsia="ar-SA"/>
          <w:sz w:val="28"/>
          <w:szCs w:val="28"/>
        </w:rPr>
      </w:pPr>
      <w:r>
        <w:rPr>
          <w:lang w:eastAsia="ar-SA"/>
          <w:sz w:val="28"/>
          <w:szCs w:val="28"/>
        </w:rPr>
        <w:t>Перечень</w:t>
      </w:r>
    </w:p>
    <w:p>
      <w:pPr>
        <w:adjustRightInd/>
        <w:pStyle w:val="a1"/>
        <w:autoSpaceDE w:val="off"/>
        <w:autoSpaceDN w:val="off"/>
        <w:jc w:val="center"/>
        <w:rPr>
          <w:sz w:val="28"/>
          <w:szCs w:val="28"/>
        </w:rPr>
      </w:pPr>
      <w:r>
        <w:rPr>
          <w:lang w:eastAsia="ar-SA"/>
          <w:sz w:val="28"/>
          <w:szCs w:val="28"/>
        </w:rPr>
        <w:t>объектов адресации для внесения в государственный  адресный реестр</w:t>
      </w:r>
    </w:p>
    <w:p>
      <w:pPr>
        <w:pStyle w:val="a1"/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</w:t>
      </w:r>
    </w:p>
    <w:tbl>
      <w:tblPr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1"/>
        <w:gridCol w:w="3828"/>
      </w:tblGrid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Адрес объекта*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Кадастровый номер адресного объекта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:12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16/1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 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:1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22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17</w:t>
            </w:r>
          </w:p>
        </w:tc>
      </w:tr>
      <w:tr>
        <w:trPr>
          <w:gridAfter w:val="0"/>
          <w:gridBefore w:val="0"/>
          <w:trHeight w:val="1251" w:hRule="atLeast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Набережная,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17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09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en-US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23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23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11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28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23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30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:3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07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309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23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31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18/1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33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18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сооружение 7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3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6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5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6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:6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Луговая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16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Набережная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24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40009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89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ru-RU" w:eastAsia="zh-CN" w:bidi="ar-SA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Луговая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земельный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13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Школьная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23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11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 з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31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14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158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Лебяжье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4/1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170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Лебяжье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71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20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Молодежная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21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Молодежная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26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24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Молодежная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13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26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</w:t>
            </w: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Calibri" w:eastAsia="Calibri" w:hAnsi="Calibri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customStyle="1" w:styleId="28">
    <w:name w:val="Без интервала"/>
    <w:next w:val="a1"/>
    <w:qFormat/>
    <w:pPr>
      <w:suppressAutoHyphens/>
      <w:suppressAutoHyphens/>
    </w:pPr>
    <w:rPr>
      <w:lang w:val="ru-RU" w:eastAsia="zh-CN" w:bidi="ar-SA"/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2023-08-02T04:43:56Z</dcterms:modified>
  <cp:version>0900.0000.01</cp:version>
</cp:coreProperties>
</file>