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9A344B" w:rsidRPr="00783DCE" w:rsidRDefault="004E71AA" w:rsidP="00783DCE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29</w:t>
      </w:r>
      <w:r w:rsidR="00F173ED">
        <w:rPr>
          <w:rFonts w:ascii="Times New Roman" w:hAnsi="Times New Roman" w:cs="Times New Roman"/>
          <w:bCs/>
          <w:sz w:val="28"/>
          <w:szCs w:val="28"/>
        </w:rPr>
        <w:t>.05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24598E" w:rsidRDefault="0024598E" w:rsidP="004E1DA0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</w:p>
    <w:p w:rsidR="004E71AA" w:rsidRDefault="004E71AA" w:rsidP="004E71AA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r w:rsidRPr="004E71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Собственник прав в общем имуществе многоквартирного дома</w:t>
      </w:r>
    </w:p>
    <w:bookmarkEnd w:id="0"/>
    <w:p w:rsidR="004E71AA" w:rsidRDefault="00EC3A3B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3A3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E71AA"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Приобретая помещение (жилое или нежилое) в многоквартирном доме, приобретатель становится собственником не только приобретенного объекта недвижимости, но и одновременно в силу закона становится участником долевой собственности на общее имущество многоквартирного дома. </w:t>
      </w:r>
    </w:p>
    <w:p w:rsidR="00B71422" w:rsidRPr="004E71AA" w:rsidRDefault="00B71422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E71AA" w:rsidRPr="00B71422" w:rsidRDefault="004E71AA" w:rsidP="004E71AA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B7142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Что относится к общему имуществу многоквартирного дома?</w:t>
      </w:r>
    </w:p>
    <w:p w:rsidR="004E71AA" w:rsidRPr="004E71AA" w:rsidRDefault="004E71AA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Состав общего имущества многоквартирного дома определен ст. 37 Жилищного кодекса Российской Федерации (далее – ЖК РФ). К такому имуществу закон относит все, что есть в доме за пределами квартир, нежилых помещений – магазинов, офисов и т.д. </w:t>
      </w:r>
      <w:proofErr w:type="gramStart"/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помещения, конструкции или оборудование, которые предназначены для обслуживания нескольких или всех квартир, офисов и т.д., например: фундамент, крыша, коридоры, лифты, инженерные коммуникации и оборудование, земельный участок с элементами озеленения и благоустройства и иные объекты на таком земельном участке, которые нужны для обслуживания, эксплуатации и благоустройства данного дома (трансформаторные будки, вентиляционные сооружения, детские площадки и т.д.).</w:t>
      </w:r>
      <w:proofErr w:type="gramEnd"/>
    </w:p>
    <w:p w:rsidR="004E71AA" w:rsidRDefault="004E71AA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Общее имущество является единым, неделимым объектом и принадлежит всем собственникам помещений (жилых и нежилых) в многоквартирном доме на праве общей долевой собственности.</w:t>
      </w:r>
    </w:p>
    <w:p w:rsidR="00B71422" w:rsidRPr="004E71AA" w:rsidRDefault="00B71422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E71AA" w:rsidRPr="00B71422" w:rsidRDefault="004E71AA" w:rsidP="004E71AA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B7142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Каким образом определяется доля каждого собственника помещения в многоквартирном доме в праве общей долевой собственности на общее имущество?</w:t>
      </w:r>
    </w:p>
    <w:p w:rsidR="004E71AA" w:rsidRDefault="004E71AA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Согласно ст. 37 ЖК РФ доля в праве общей собственности на общее имущество в многоквартирном доме собственника помещения пропорциональна размеру общей площади указанного помещения. </w:t>
      </w:r>
    </w:p>
    <w:p w:rsidR="00B71422" w:rsidRPr="004E71AA" w:rsidRDefault="00B71422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E71AA" w:rsidRPr="00B71422" w:rsidRDefault="004E71AA" w:rsidP="004E71AA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B7142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Можно ли отказаться от права на общее имущество многоквартирного дома в пользу другого лица или отчуждать такое имущество?</w:t>
      </w:r>
    </w:p>
    <w:p w:rsidR="004E71AA" w:rsidRDefault="004E71AA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Собственник помещения в многоквартирном доме не вправе осуществлять выдел в натуре своей доли в праве общей собственности на общее имущество в многоквартирном доме, отчуждать свою долю, а также совершать иные действия, влекущие за собой передачу этой доли отдельно от права собственности на помещение, в том числе не вправе отказаться от доли в праве на общее имущество.</w:t>
      </w:r>
      <w:proofErr w:type="gramEnd"/>
    </w:p>
    <w:p w:rsidR="00B71422" w:rsidRPr="004E71AA" w:rsidRDefault="00B71422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E71AA" w:rsidRPr="00B71422" w:rsidRDefault="004E71AA" w:rsidP="004E71AA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proofErr w:type="gramStart"/>
      <w:r w:rsidRPr="00B7142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Возможно</w:t>
      </w:r>
      <w:proofErr w:type="gramEnd"/>
      <w:r w:rsidRPr="00B7142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ли передать общее имущество многоквартирного дома в аренду?</w:t>
      </w:r>
    </w:p>
    <w:p w:rsidR="004E71AA" w:rsidRDefault="004E71AA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решению собственников помещений в многоквартирном доме, принятому на общем собрании, объекты общего имущества могут быть переданы в пользование иным лицам, в том числе в аренду, в случае, если это не нарушает права и законные интересы граждан и юридических лиц.</w:t>
      </w:r>
    </w:p>
    <w:p w:rsidR="00B71422" w:rsidRPr="004E71AA" w:rsidRDefault="00B71422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E71AA" w:rsidRPr="00B71422" w:rsidRDefault="004E71AA" w:rsidP="004E71AA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B7142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Требуется ли государственная регистрация права на общее имущество многоквартирного дома?</w:t>
      </w:r>
    </w:p>
    <w:p w:rsidR="004E71AA" w:rsidRPr="004E71AA" w:rsidRDefault="004E71AA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Право общей долевой собственности на общее имущество в многоквартирном доме принадлежит собственникам помещений в многоквартирном доме в силу закона и при переходе права собственности на такое помещение к новому собственнику одновременно переходит и доля в праве общей собственности на общее имущество в многоквартирном доме независимо от того, было ли это право зарегистрировано в Едином государственном реестре недвижимости.</w:t>
      </w:r>
      <w:proofErr w:type="gramEnd"/>
    </w:p>
    <w:p w:rsidR="004E71AA" w:rsidRPr="004E71AA" w:rsidRDefault="004E71AA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собственник помещения желает, чтобы возникшее в силу закона право общей долевой собственности на общее имущество многоквартирного дома, в том числе на земельный участок, было зарегистрировано в Едином государственном реестре недвижимости, необходимо обратиться с заявлением о государственной регистрации права общей долевой собственности на общее имущество многоквартирного дома в установленном законом порядке в орган регистрации прав, при условии, что объекты недвижимого</w:t>
      </w:r>
      <w:proofErr w:type="gramEnd"/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имущества, входящие в состав общего имущества в многоквартирном доме, в том числе земельный участок, </w:t>
      </w:r>
      <w:proofErr w:type="gramStart"/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стоят на государственном кадастровом учете</w:t>
      </w:r>
      <w:proofErr w:type="gramEnd"/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C3A3B" w:rsidRDefault="004E71AA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Налоговым кодексом РФ за государственную регистрацию доли в праве общей собственности на общее недвижимое имущество</w:t>
      </w:r>
      <w:proofErr w:type="gramEnd"/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многоквартирном доме уплачивается гос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ударственная пошлина в размере </w:t>
      </w:r>
      <w:r w:rsidRPr="004E71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200 рублей.</w:t>
      </w:r>
    </w:p>
    <w:p w:rsidR="00B71422" w:rsidRDefault="00B71422" w:rsidP="004E71A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E71AA" w:rsidRPr="00F173ED" w:rsidRDefault="004E71AA" w:rsidP="004E71A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proofErr w:type="gramStart"/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DA5C63">
        <w:rPr>
          <w:rFonts w:ascii="Times New Roman" w:hAnsi="Times New Roman" w:cs="Times New Roman"/>
          <w:sz w:val="14"/>
          <w:szCs w:val="14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EA0125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="00CB59B0" w:rsidRPr="0023021F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="00CB59B0" w:rsidRPr="0023021F">
        <w:rPr>
          <w:rFonts w:eastAsia="Calibri"/>
          <w:sz w:val="20"/>
          <w:szCs w:val="20"/>
          <w:lang w:eastAsia="en-US"/>
        </w:rPr>
        <w:t>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421B5E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421B5E" w:rsidSect="00C766DB"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125" w:rsidRDefault="00EA0125">
      <w:pPr>
        <w:spacing w:after="0" w:line="240" w:lineRule="auto"/>
      </w:pPr>
      <w:r>
        <w:separator/>
      </w:r>
    </w:p>
  </w:endnote>
  <w:endnote w:type="continuationSeparator" w:id="0">
    <w:p w:rsidR="00EA0125" w:rsidRDefault="00EA0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125" w:rsidRDefault="00EA0125">
      <w:pPr>
        <w:spacing w:after="0" w:line="240" w:lineRule="auto"/>
      </w:pPr>
      <w:r>
        <w:separator/>
      </w:r>
    </w:p>
  </w:footnote>
  <w:footnote w:type="continuationSeparator" w:id="0">
    <w:p w:rsidR="00EA0125" w:rsidRDefault="00EA0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1"/>
  </w:num>
  <w:num w:numId="5">
    <w:abstractNumId w:val="17"/>
  </w:num>
  <w:num w:numId="6">
    <w:abstractNumId w:val="13"/>
  </w:num>
  <w:num w:numId="7">
    <w:abstractNumId w:val="8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2"/>
  </w:num>
  <w:num w:numId="17">
    <w:abstractNumId w:val="3"/>
  </w:num>
  <w:num w:numId="18">
    <w:abstractNumId w:val="21"/>
  </w:num>
  <w:num w:numId="19">
    <w:abstractNumId w:val="7"/>
  </w:num>
  <w:num w:numId="20">
    <w:abstractNumId w:val="19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76BE"/>
    <w:rsid w:val="002E2B5E"/>
    <w:rsid w:val="003076DF"/>
    <w:rsid w:val="003104B8"/>
    <w:rsid w:val="0032122A"/>
    <w:rsid w:val="00325B84"/>
    <w:rsid w:val="0032783D"/>
    <w:rsid w:val="00330334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763CA"/>
    <w:rsid w:val="0048172E"/>
    <w:rsid w:val="00493C61"/>
    <w:rsid w:val="004947D6"/>
    <w:rsid w:val="0049640E"/>
    <w:rsid w:val="004D1AE4"/>
    <w:rsid w:val="004E1DA0"/>
    <w:rsid w:val="004E71AA"/>
    <w:rsid w:val="005016BE"/>
    <w:rsid w:val="00502EF6"/>
    <w:rsid w:val="00506107"/>
    <w:rsid w:val="005146AB"/>
    <w:rsid w:val="005230AD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A68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60CB"/>
    <w:rsid w:val="00B71422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433ED"/>
    <w:rsid w:val="00C43D95"/>
    <w:rsid w:val="00C5014E"/>
    <w:rsid w:val="00C55895"/>
    <w:rsid w:val="00C63967"/>
    <w:rsid w:val="00C667E4"/>
    <w:rsid w:val="00C736A4"/>
    <w:rsid w:val="00C766DB"/>
    <w:rsid w:val="00C9153E"/>
    <w:rsid w:val="00CA6993"/>
    <w:rsid w:val="00CB59B0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A0125"/>
    <w:rsid w:val="00EB6A4F"/>
    <w:rsid w:val="00EB77C9"/>
    <w:rsid w:val="00EC3A3B"/>
    <w:rsid w:val="00ED189D"/>
    <w:rsid w:val="00ED1C69"/>
    <w:rsid w:val="00F01178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2023-03-22T04:18:00Z</cp:lastPrinted>
  <dcterms:created xsi:type="dcterms:W3CDTF">2023-06-19T02:34:00Z</dcterms:created>
  <dcterms:modified xsi:type="dcterms:W3CDTF">2023-06-19T02:34:00Z</dcterms:modified>
</cp:coreProperties>
</file>