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AA" w:rsidRPr="006B6226" w:rsidRDefault="004767AA" w:rsidP="006B6226">
      <w:pPr>
        <w:ind w:firstLine="709"/>
        <w:jc w:val="center"/>
        <w:rPr>
          <w:rFonts w:ascii="Arial" w:hAnsi="Arial"/>
          <w:szCs w:val="28"/>
        </w:rPr>
      </w:pPr>
      <w:r w:rsidRPr="006B6226">
        <w:rPr>
          <w:rFonts w:ascii="Arial" w:hAnsi="Arial"/>
          <w:szCs w:val="28"/>
        </w:rPr>
        <w:t>СОВЕТ ДЕПУТАТОВ МАРАЛИХИНСКОГО СЕЛЬСОВЕТА</w:t>
      </w:r>
    </w:p>
    <w:p w:rsidR="004767AA" w:rsidRPr="006B6226" w:rsidRDefault="004767AA" w:rsidP="006B6226">
      <w:pPr>
        <w:ind w:firstLine="709"/>
        <w:jc w:val="center"/>
        <w:rPr>
          <w:rFonts w:ascii="Arial" w:hAnsi="Arial"/>
          <w:szCs w:val="28"/>
        </w:rPr>
      </w:pPr>
      <w:r w:rsidRPr="006B6226">
        <w:rPr>
          <w:rFonts w:ascii="Arial" w:hAnsi="Arial"/>
          <w:szCs w:val="28"/>
        </w:rPr>
        <w:t>КРАСНОЩЕКОВСКОГО РАЙОНА АЛТАЙСКОГО КРАЯ</w:t>
      </w:r>
    </w:p>
    <w:p w:rsidR="004767AA" w:rsidRPr="006B6226" w:rsidRDefault="004767AA" w:rsidP="006B6226">
      <w:pPr>
        <w:ind w:firstLine="709"/>
        <w:jc w:val="both"/>
        <w:rPr>
          <w:rFonts w:ascii="Arial" w:hAnsi="Arial"/>
          <w:szCs w:val="28"/>
        </w:rPr>
      </w:pPr>
    </w:p>
    <w:p w:rsidR="004767AA" w:rsidRPr="006B6226" w:rsidRDefault="004767AA" w:rsidP="006B6226">
      <w:pPr>
        <w:ind w:firstLine="709"/>
        <w:jc w:val="both"/>
        <w:rPr>
          <w:rFonts w:ascii="Arial" w:hAnsi="Arial"/>
          <w:szCs w:val="28"/>
        </w:rPr>
      </w:pPr>
    </w:p>
    <w:p w:rsidR="004767AA" w:rsidRPr="006B6226" w:rsidRDefault="004767AA" w:rsidP="006B6226">
      <w:pPr>
        <w:ind w:firstLine="709"/>
        <w:jc w:val="center"/>
        <w:rPr>
          <w:rFonts w:ascii="Arial" w:hAnsi="Arial"/>
          <w:b/>
          <w:szCs w:val="28"/>
        </w:rPr>
      </w:pPr>
      <w:r w:rsidRPr="006B6226">
        <w:rPr>
          <w:rFonts w:ascii="Arial" w:hAnsi="Arial"/>
          <w:b/>
          <w:szCs w:val="28"/>
        </w:rPr>
        <w:t>РЕШЕНИЕ</w:t>
      </w:r>
    </w:p>
    <w:p w:rsidR="004767AA" w:rsidRPr="006B6226" w:rsidRDefault="004767AA" w:rsidP="006B6226">
      <w:pPr>
        <w:ind w:firstLine="709"/>
        <w:jc w:val="both"/>
        <w:rPr>
          <w:rFonts w:ascii="Arial" w:hAnsi="Arial"/>
          <w:b/>
          <w:szCs w:val="28"/>
        </w:rPr>
      </w:pPr>
    </w:p>
    <w:p w:rsidR="004767AA" w:rsidRPr="006B6226" w:rsidRDefault="004767AA" w:rsidP="00296676">
      <w:pPr>
        <w:ind w:firstLine="709"/>
        <w:rPr>
          <w:rFonts w:ascii="Arial" w:hAnsi="Arial"/>
          <w:szCs w:val="28"/>
        </w:rPr>
      </w:pPr>
      <w:r w:rsidRPr="006B6226">
        <w:rPr>
          <w:rFonts w:ascii="Arial" w:hAnsi="Arial"/>
          <w:szCs w:val="28"/>
        </w:rPr>
        <w:t>от 28 ма</w:t>
      </w:r>
      <w:r w:rsidR="00296676">
        <w:rPr>
          <w:rFonts w:ascii="Arial" w:hAnsi="Arial"/>
          <w:szCs w:val="28"/>
        </w:rPr>
        <w:t>рта 2023 г.</w:t>
      </w:r>
      <w:r w:rsidRPr="006B6226">
        <w:rPr>
          <w:rFonts w:ascii="Arial" w:hAnsi="Arial"/>
          <w:szCs w:val="28"/>
        </w:rPr>
        <w:t>№2</w:t>
      </w:r>
      <w:r w:rsidR="00296676">
        <w:rPr>
          <w:rFonts w:ascii="Arial" w:hAnsi="Arial"/>
          <w:szCs w:val="28"/>
        </w:rPr>
        <w:t xml:space="preserve">                                                                              </w:t>
      </w:r>
      <w:r w:rsidRPr="006B6226">
        <w:rPr>
          <w:rFonts w:ascii="Arial" w:hAnsi="Arial"/>
          <w:szCs w:val="28"/>
        </w:rPr>
        <w:t>с. Маралиха</w:t>
      </w:r>
    </w:p>
    <w:p w:rsidR="007745AC" w:rsidRPr="006B6226" w:rsidRDefault="007745AC" w:rsidP="006B6226">
      <w:pPr>
        <w:overflowPunct w:val="0"/>
        <w:autoSpaceDE w:val="0"/>
        <w:autoSpaceDN w:val="0"/>
        <w:adjustRightInd w:val="0"/>
        <w:ind w:firstLine="709"/>
        <w:jc w:val="both"/>
        <w:textAlignment w:val="baseline"/>
        <w:rPr>
          <w:rFonts w:ascii="Arial" w:hAnsi="Arial"/>
          <w:szCs w:val="28"/>
        </w:rPr>
      </w:pPr>
    </w:p>
    <w:p w:rsidR="007745AC" w:rsidRPr="006B6226" w:rsidRDefault="007745AC" w:rsidP="006B6226">
      <w:pPr>
        <w:ind w:firstLine="709"/>
        <w:jc w:val="both"/>
        <w:rPr>
          <w:rFonts w:ascii="Arial" w:hAnsi="Arial"/>
          <w:szCs w:val="28"/>
        </w:rPr>
      </w:pPr>
      <w:r w:rsidRPr="006B6226">
        <w:rPr>
          <w:rFonts w:ascii="Arial" w:hAnsi="Arial"/>
          <w:szCs w:val="28"/>
        </w:rPr>
        <w:t xml:space="preserve">О передаче </w:t>
      </w:r>
      <w:r w:rsidR="00CE215A" w:rsidRPr="006B6226">
        <w:rPr>
          <w:rFonts w:ascii="Arial" w:hAnsi="Arial"/>
          <w:szCs w:val="28"/>
        </w:rPr>
        <w:t xml:space="preserve"> </w:t>
      </w:r>
      <w:r w:rsidR="00DE1EF9" w:rsidRPr="006B6226">
        <w:rPr>
          <w:rFonts w:ascii="Arial" w:hAnsi="Arial"/>
          <w:szCs w:val="28"/>
        </w:rPr>
        <w:t xml:space="preserve"> контрольно-счетному органу</w:t>
      </w:r>
    </w:p>
    <w:p w:rsidR="007C67B0" w:rsidRPr="006B6226" w:rsidRDefault="007C67B0" w:rsidP="006B6226">
      <w:pPr>
        <w:ind w:firstLine="709"/>
        <w:jc w:val="both"/>
        <w:rPr>
          <w:rFonts w:ascii="Arial" w:hAnsi="Arial"/>
          <w:szCs w:val="28"/>
        </w:rPr>
      </w:pPr>
      <w:r w:rsidRPr="006B6226">
        <w:rPr>
          <w:rFonts w:ascii="Arial" w:hAnsi="Arial"/>
          <w:szCs w:val="28"/>
        </w:rPr>
        <w:t xml:space="preserve">Краснощёковского </w:t>
      </w:r>
      <w:r w:rsidR="007745AC" w:rsidRPr="006B6226">
        <w:rPr>
          <w:rFonts w:ascii="Arial" w:hAnsi="Arial"/>
          <w:szCs w:val="28"/>
        </w:rPr>
        <w:t>района полномочий</w:t>
      </w:r>
    </w:p>
    <w:p w:rsidR="00DE1EF9" w:rsidRPr="006B6226" w:rsidRDefault="007745AC" w:rsidP="006B6226">
      <w:pPr>
        <w:ind w:firstLine="709"/>
        <w:jc w:val="both"/>
        <w:rPr>
          <w:rFonts w:ascii="Arial" w:hAnsi="Arial"/>
          <w:szCs w:val="28"/>
        </w:rPr>
      </w:pPr>
      <w:r w:rsidRPr="006B6226">
        <w:rPr>
          <w:rFonts w:ascii="Arial" w:hAnsi="Arial"/>
          <w:szCs w:val="28"/>
        </w:rPr>
        <w:t xml:space="preserve"> </w:t>
      </w:r>
      <w:r w:rsidR="00DE1EF9" w:rsidRPr="006B6226">
        <w:rPr>
          <w:rFonts w:ascii="Arial" w:hAnsi="Arial"/>
          <w:szCs w:val="28"/>
        </w:rPr>
        <w:t>контрольно-счетного органа</w:t>
      </w:r>
      <w:r w:rsidR="007C67B0" w:rsidRPr="006B6226">
        <w:rPr>
          <w:rFonts w:ascii="Arial" w:hAnsi="Arial"/>
          <w:szCs w:val="28"/>
        </w:rPr>
        <w:t xml:space="preserve"> сельского</w:t>
      </w:r>
    </w:p>
    <w:p w:rsidR="007C67B0" w:rsidRPr="006B6226" w:rsidRDefault="007745AC" w:rsidP="006B6226">
      <w:pPr>
        <w:ind w:firstLine="709"/>
        <w:jc w:val="both"/>
        <w:rPr>
          <w:rFonts w:ascii="Arial" w:hAnsi="Arial"/>
          <w:szCs w:val="28"/>
        </w:rPr>
      </w:pPr>
      <w:r w:rsidRPr="006B6226">
        <w:rPr>
          <w:rFonts w:ascii="Arial" w:hAnsi="Arial"/>
          <w:szCs w:val="28"/>
        </w:rPr>
        <w:t>поселения</w:t>
      </w:r>
      <w:r w:rsidR="004767AA" w:rsidRPr="006B6226">
        <w:rPr>
          <w:rFonts w:ascii="Arial" w:hAnsi="Arial"/>
          <w:szCs w:val="28"/>
        </w:rPr>
        <w:t xml:space="preserve"> Маралихинский</w:t>
      </w:r>
      <w:r w:rsidR="007C67B0" w:rsidRPr="006B6226">
        <w:rPr>
          <w:rFonts w:ascii="Arial" w:hAnsi="Arial"/>
          <w:szCs w:val="28"/>
        </w:rPr>
        <w:t xml:space="preserve"> сельсовет</w:t>
      </w:r>
    </w:p>
    <w:p w:rsidR="004767AA" w:rsidRPr="006B6226" w:rsidRDefault="004767AA" w:rsidP="006B6226">
      <w:pPr>
        <w:ind w:firstLine="709"/>
        <w:jc w:val="both"/>
        <w:rPr>
          <w:rFonts w:ascii="Arial" w:hAnsi="Arial"/>
          <w:szCs w:val="28"/>
        </w:rPr>
      </w:pPr>
      <w:r w:rsidRPr="006B6226">
        <w:rPr>
          <w:rFonts w:ascii="Arial" w:hAnsi="Arial"/>
          <w:szCs w:val="28"/>
        </w:rPr>
        <w:t>Краснощековского района Алтайского края</w:t>
      </w:r>
    </w:p>
    <w:p w:rsidR="007745AC" w:rsidRPr="006B6226" w:rsidRDefault="007745AC" w:rsidP="006B6226">
      <w:pPr>
        <w:ind w:firstLine="709"/>
        <w:jc w:val="both"/>
        <w:rPr>
          <w:rFonts w:ascii="Arial" w:hAnsi="Arial"/>
          <w:szCs w:val="28"/>
        </w:rPr>
      </w:pPr>
      <w:r w:rsidRPr="006B6226">
        <w:rPr>
          <w:rFonts w:ascii="Arial" w:hAnsi="Arial"/>
          <w:szCs w:val="28"/>
        </w:rPr>
        <w:t>по осуществлению внешнего</w:t>
      </w:r>
    </w:p>
    <w:p w:rsidR="007745AC" w:rsidRPr="006B6226" w:rsidRDefault="007745AC" w:rsidP="006B6226">
      <w:pPr>
        <w:ind w:firstLine="709"/>
        <w:jc w:val="both"/>
        <w:rPr>
          <w:rFonts w:ascii="Arial" w:hAnsi="Arial"/>
          <w:szCs w:val="28"/>
          <w:u w:val="single"/>
        </w:rPr>
      </w:pPr>
      <w:r w:rsidRPr="006B6226">
        <w:rPr>
          <w:rFonts w:ascii="Arial" w:hAnsi="Arial"/>
          <w:szCs w:val="28"/>
        </w:rPr>
        <w:t>муниципального финансового контроля</w:t>
      </w:r>
    </w:p>
    <w:p w:rsidR="00083AD3" w:rsidRPr="006B6226" w:rsidRDefault="00083AD3" w:rsidP="006B6226">
      <w:pPr>
        <w:overflowPunct w:val="0"/>
        <w:autoSpaceDE w:val="0"/>
        <w:autoSpaceDN w:val="0"/>
        <w:adjustRightInd w:val="0"/>
        <w:ind w:firstLine="709"/>
        <w:jc w:val="both"/>
        <w:textAlignment w:val="baseline"/>
        <w:rPr>
          <w:rFonts w:ascii="Arial" w:hAnsi="Arial"/>
          <w:szCs w:val="28"/>
        </w:rPr>
      </w:pPr>
    </w:p>
    <w:p w:rsidR="007745AC" w:rsidRPr="006B6226" w:rsidRDefault="00A50483" w:rsidP="006B6226">
      <w:pPr>
        <w:ind w:firstLine="709"/>
        <w:jc w:val="both"/>
        <w:rPr>
          <w:rFonts w:ascii="Arial" w:hAnsi="Arial"/>
          <w:szCs w:val="28"/>
        </w:rPr>
      </w:pPr>
      <w:r w:rsidRPr="006B6226">
        <w:rPr>
          <w:rFonts w:ascii="Arial" w:hAnsi="Arial"/>
          <w:szCs w:val="28"/>
        </w:rPr>
        <w:t>В соответствии со статьей 264 Бюджетного кодекса Российской Федерации, статьей 15 Фе</w:t>
      </w:r>
      <w:r w:rsidR="00CE215A" w:rsidRPr="006B6226">
        <w:rPr>
          <w:rFonts w:ascii="Arial" w:hAnsi="Arial"/>
          <w:szCs w:val="28"/>
        </w:rPr>
        <w:t>дерального закона от 06.10.2003</w:t>
      </w:r>
      <w:r w:rsidRPr="006B6226">
        <w:rPr>
          <w:rFonts w:ascii="Arial" w:hAnsi="Arial"/>
          <w:szCs w:val="28"/>
        </w:rPr>
        <w:t>. № 131-ФЗ «Об общих принципах организации местного самоуправления в Российской Федерации», частью 11 статьи 3 Федерального закона от 07</w:t>
      </w:r>
      <w:r w:rsidR="00CE215A" w:rsidRPr="006B6226">
        <w:rPr>
          <w:rFonts w:ascii="Arial" w:hAnsi="Arial"/>
          <w:szCs w:val="28"/>
        </w:rPr>
        <w:t xml:space="preserve">.02. 2011 </w:t>
      </w:r>
      <w:r w:rsidRPr="006B6226">
        <w:rPr>
          <w:rFonts w:ascii="Arial" w:hAnsi="Arial"/>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007745AC" w:rsidRPr="006B6226">
        <w:rPr>
          <w:rFonts w:ascii="Arial" w:hAnsi="Arial"/>
          <w:szCs w:val="28"/>
        </w:rPr>
        <w:t>,</w:t>
      </w:r>
      <w:r w:rsidR="00001B66" w:rsidRPr="006B6226">
        <w:rPr>
          <w:rFonts w:ascii="Arial" w:hAnsi="Arial"/>
          <w:szCs w:val="28"/>
        </w:rPr>
        <w:t xml:space="preserve"> Решением</w:t>
      </w:r>
      <w:r w:rsidR="007745AC" w:rsidRPr="006B6226">
        <w:rPr>
          <w:rFonts w:ascii="Arial" w:hAnsi="Arial"/>
          <w:szCs w:val="28"/>
        </w:rPr>
        <w:t xml:space="preserve"> </w:t>
      </w:r>
      <w:r w:rsidR="00001B66" w:rsidRPr="006B6226">
        <w:rPr>
          <w:rFonts w:ascii="Arial" w:hAnsi="Arial"/>
          <w:szCs w:val="28"/>
        </w:rPr>
        <w:t xml:space="preserve"> Краснощековского районного Совета депутатов от 28.02.2023 г. № 10 «Об утверждении соглашения о передаче контрольно-счетному органу  Краснощековского района полномочий контрольно-счетного органа  сельских поселений, входящих в состав муниципального образования Краснощековский район Алтайского края по осуществлению внешнего муниципального финансового контроля», </w:t>
      </w:r>
      <w:r w:rsidR="007C67B0" w:rsidRPr="006B6226">
        <w:rPr>
          <w:rFonts w:ascii="Arial" w:hAnsi="Arial"/>
          <w:szCs w:val="28"/>
        </w:rPr>
        <w:t>Уставом</w:t>
      </w:r>
      <w:r w:rsidR="00CE215A" w:rsidRPr="006B6226">
        <w:rPr>
          <w:rFonts w:ascii="Arial" w:hAnsi="Arial"/>
          <w:szCs w:val="28"/>
        </w:rPr>
        <w:t xml:space="preserve"> муници</w:t>
      </w:r>
      <w:r w:rsidR="004767AA" w:rsidRPr="006B6226">
        <w:rPr>
          <w:rFonts w:ascii="Arial" w:hAnsi="Arial"/>
          <w:szCs w:val="28"/>
        </w:rPr>
        <w:t>пального образования Маралихинский</w:t>
      </w:r>
      <w:r w:rsidR="00CE215A" w:rsidRPr="006B6226">
        <w:rPr>
          <w:rFonts w:ascii="Arial" w:hAnsi="Arial"/>
          <w:szCs w:val="28"/>
        </w:rPr>
        <w:t xml:space="preserve"> сельсовет Краснощёковского района Алтайского края</w:t>
      </w:r>
      <w:r w:rsidR="007745AC" w:rsidRPr="006B6226">
        <w:rPr>
          <w:rFonts w:ascii="Arial" w:hAnsi="Arial"/>
          <w:szCs w:val="28"/>
        </w:rPr>
        <w:t xml:space="preserve"> </w:t>
      </w:r>
      <w:r w:rsidR="004767AA" w:rsidRPr="006B6226">
        <w:rPr>
          <w:rFonts w:ascii="Arial" w:hAnsi="Arial"/>
          <w:szCs w:val="28"/>
        </w:rPr>
        <w:t>Совет депутатов Маралихинского</w:t>
      </w:r>
      <w:r w:rsidR="00CE215A" w:rsidRPr="006B6226">
        <w:rPr>
          <w:rFonts w:ascii="Arial" w:hAnsi="Arial"/>
          <w:szCs w:val="28"/>
        </w:rPr>
        <w:t xml:space="preserve"> сельсовета Краснощёковского района Алтайского края</w:t>
      </w:r>
      <w:r w:rsidR="007745AC" w:rsidRPr="006B6226">
        <w:rPr>
          <w:rFonts w:ascii="Arial" w:hAnsi="Arial"/>
          <w:szCs w:val="28"/>
        </w:rPr>
        <w:t xml:space="preserve"> решил:</w:t>
      </w:r>
    </w:p>
    <w:p w:rsidR="007745AC" w:rsidRPr="006B6226" w:rsidRDefault="007745AC" w:rsidP="006B6226">
      <w:pPr>
        <w:ind w:firstLine="709"/>
        <w:contextualSpacing/>
        <w:jc w:val="both"/>
        <w:rPr>
          <w:rFonts w:ascii="Arial" w:hAnsi="Arial"/>
          <w:szCs w:val="28"/>
        </w:rPr>
      </w:pPr>
      <w:r w:rsidRPr="006B6226">
        <w:rPr>
          <w:rFonts w:ascii="Arial" w:hAnsi="Arial"/>
          <w:szCs w:val="28"/>
        </w:rPr>
        <w:t>1. Передать полномочия  контрольно-счетного органа</w:t>
      </w:r>
      <w:r w:rsidR="007C67B0" w:rsidRPr="006B6226">
        <w:rPr>
          <w:rFonts w:ascii="Arial" w:hAnsi="Arial"/>
          <w:szCs w:val="28"/>
        </w:rPr>
        <w:t xml:space="preserve"> сельского</w:t>
      </w:r>
      <w:r w:rsidRPr="006B6226">
        <w:rPr>
          <w:rFonts w:ascii="Arial" w:hAnsi="Arial"/>
          <w:szCs w:val="28"/>
        </w:rPr>
        <w:t xml:space="preserve"> поселения</w:t>
      </w:r>
      <w:r w:rsidR="004767AA" w:rsidRPr="006B6226">
        <w:rPr>
          <w:rFonts w:ascii="Arial" w:hAnsi="Arial"/>
          <w:szCs w:val="28"/>
        </w:rPr>
        <w:t xml:space="preserve"> Маралихинский</w:t>
      </w:r>
      <w:r w:rsidR="007C67B0" w:rsidRPr="006B6226">
        <w:rPr>
          <w:rFonts w:ascii="Arial" w:hAnsi="Arial"/>
          <w:szCs w:val="28"/>
        </w:rPr>
        <w:t xml:space="preserve"> сельсовет</w:t>
      </w:r>
      <w:r w:rsidRPr="006B6226">
        <w:rPr>
          <w:rFonts w:ascii="Arial" w:hAnsi="Arial"/>
          <w:szCs w:val="28"/>
        </w:rPr>
        <w:t xml:space="preserve"> </w:t>
      </w:r>
      <w:r w:rsidR="00CE215A" w:rsidRPr="006B6226">
        <w:rPr>
          <w:rFonts w:ascii="Arial" w:hAnsi="Arial"/>
          <w:szCs w:val="28"/>
        </w:rPr>
        <w:t xml:space="preserve">по осуществлению внешнего муниципального финансового контроля </w:t>
      </w:r>
      <w:r w:rsidRPr="006B6226">
        <w:rPr>
          <w:rFonts w:ascii="Arial" w:hAnsi="Arial"/>
          <w:szCs w:val="28"/>
        </w:rPr>
        <w:t>контрольн</w:t>
      </w:r>
      <w:r w:rsidR="007C67B0" w:rsidRPr="006B6226">
        <w:rPr>
          <w:rFonts w:ascii="Arial" w:hAnsi="Arial"/>
          <w:szCs w:val="28"/>
        </w:rPr>
        <w:t xml:space="preserve">о-счетному органу Краснощёковского </w:t>
      </w:r>
      <w:r w:rsidRPr="006B6226">
        <w:rPr>
          <w:rFonts w:ascii="Arial" w:hAnsi="Arial"/>
          <w:szCs w:val="28"/>
        </w:rPr>
        <w:t xml:space="preserve"> района.</w:t>
      </w:r>
    </w:p>
    <w:p w:rsidR="007745AC" w:rsidRPr="006B6226" w:rsidRDefault="007745AC" w:rsidP="006B6226">
      <w:pPr>
        <w:ind w:firstLine="709"/>
        <w:contextualSpacing/>
        <w:jc w:val="both"/>
        <w:rPr>
          <w:rFonts w:ascii="Arial" w:hAnsi="Arial"/>
          <w:szCs w:val="28"/>
        </w:rPr>
      </w:pPr>
      <w:r w:rsidRPr="006B6226">
        <w:rPr>
          <w:rFonts w:ascii="Arial" w:hAnsi="Arial"/>
          <w:szCs w:val="28"/>
        </w:rPr>
        <w:t>2. Закл</w:t>
      </w:r>
      <w:r w:rsidR="00CE215A" w:rsidRPr="006B6226">
        <w:rPr>
          <w:rFonts w:ascii="Arial" w:hAnsi="Arial"/>
          <w:szCs w:val="28"/>
        </w:rPr>
        <w:t>ючить</w:t>
      </w:r>
      <w:r w:rsidR="007C67B0" w:rsidRPr="006B6226">
        <w:rPr>
          <w:rFonts w:ascii="Arial" w:hAnsi="Arial"/>
          <w:szCs w:val="28"/>
        </w:rPr>
        <w:t xml:space="preserve"> Соглашение о передаче контрольно-счетному органу Краснощёковского района полномочий контрольно-счетного органа сельского поселения </w:t>
      </w:r>
      <w:r w:rsidR="004767AA" w:rsidRPr="006B6226">
        <w:rPr>
          <w:rFonts w:ascii="Arial" w:hAnsi="Arial"/>
          <w:szCs w:val="28"/>
        </w:rPr>
        <w:t>Маралихинский</w:t>
      </w:r>
      <w:r w:rsidR="007C67B0" w:rsidRPr="006B6226">
        <w:rPr>
          <w:rFonts w:ascii="Arial" w:hAnsi="Arial"/>
          <w:szCs w:val="28"/>
        </w:rPr>
        <w:t xml:space="preserve"> сельсовет по осуществлению внешнего муниципального финансового контроля между </w:t>
      </w:r>
      <w:r w:rsidR="004767AA" w:rsidRPr="006B6226">
        <w:rPr>
          <w:rFonts w:ascii="Arial" w:hAnsi="Arial"/>
          <w:szCs w:val="28"/>
        </w:rPr>
        <w:t>Советом депутатов Маралихинского</w:t>
      </w:r>
      <w:r w:rsidR="00D76DE3" w:rsidRPr="006B6226">
        <w:rPr>
          <w:rFonts w:ascii="Arial" w:hAnsi="Arial"/>
          <w:szCs w:val="28"/>
        </w:rPr>
        <w:t xml:space="preserve"> сельсовета Краснощёковского района Алтайского края и  </w:t>
      </w:r>
      <w:r w:rsidR="00CE215A" w:rsidRPr="006B6226">
        <w:rPr>
          <w:rFonts w:ascii="Arial" w:hAnsi="Arial"/>
          <w:szCs w:val="28"/>
        </w:rPr>
        <w:t xml:space="preserve"> </w:t>
      </w:r>
      <w:r w:rsidR="00D76DE3" w:rsidRPr="006B6226">
        <w:rPr>
          <w:rFonts w:ascii="Arial" w:hAnsi="Arial"/>
          <w:szCs w:val="28"/>
        </w:rPr>
        <w:t>Краснощёковским районным советом депутатов Алтайского края, председателем</w:t>
      </w:r>
      <w:r w:rsidR="00083AD3" w:rsidRPr="006B6226">
        <w:rPr>
          <w:rFonts w:ascii="Arial" w:hAnsi="Arial"/>
          <w:szCs w:val="28"/>
        </w:rPr>
        <w:t xml:space="preserve"> </w:t>
      </w:r>
      <w:r w:rsidRPr="006B6226">
        <w:rPr>
          <w:rFonts w:ascii="Arial" w:hAnsi="Arial"/>
          <w:szCs w:val="28"/>
        </w:rPr>
        <w:t xml:space="preserve"> </w:t>
      </w:r>
      <w:r w:rsidR="002B2FAA" w:rsidRPr="006B6226">
        <w:rPr>
          <w:rFonts w:ascii="Arial" w:hAnsi="Arial"/>
          <w:szCs w:val="28"/>
        </w:rPr>
        <w:t xml:space="preserve"> контрольно-счетн</w:t>
      </w:r>
      <w:r w:rsidR="00D76DE3" w:rsidRPr="006B6226">
        <w:rPr>
          <w:rFonts w:ascii="Arial" w:hAnsi="Arial"/>
          <w:szCs w:val="28"/>
        </w:rPr>
        <w:t>ого</w:t>
      </w:r>
      <w:r w:rsidR="002B2FAA" w:rsidRPr="006B6226">
        <w:rPr>
          <w:rFonts w:ascii="Arial" w:hAnsi="Arial"/>
          <w:szCs w:val="28"/>
        </w:rPr>
        <w:t xml:space="preserve"> орган</w:t>
      </w:r>
      <w:r w:rsidR="00D76DE3" w:rsidRPr="006B6226">
        <w:rPr>
          <w:rFonts w:ascii="Arial" w:hAnsi="Arial"/>
          <w:szCs w:val="28"/>
        </w:rPr>
        <w:t>а</w:t>
      </w:r>
      <w:r w:rsidR="002B2FAA" w:rsidRPr="006B6226">
        <w:rPr>
          <w:rFonts w:ascii="Arial" w:hAnsi="Arial"/>
          <w:szCs w:val="28"/>
        </w:rPr>
        <w:t xml:space="preserve"> </w:t>
      </w:r>
      <w:r w:rsidR="00D76DE3" w:rsidRPr="006B6226">
        <w:rPr>
          <w:rFonts w:ascii="Arial" w:hAnsi="Arial"/>
          <w:szCs w:val="28"/>
        </w:rPr>
        <w:t>Краснощёковского</w:t>
      </w:r>
      <w:r w:rsidRPr="006B6226">
        <w:rPr>
          <w:rFonts w:ascii="Arial" w:hAnsi="Arial"/>
          <w:szCs w:val="28"/>
        </w:rPr>
        <w:t xml:space="preserve"> района</w:t>
      </w:r>
      <w:r w:rsidR="00335EFC" w:rsidRPr="006B6226">
        <w:rPr>
          <w:rFonts w:ascii="Arial" w:hAnsi="Arial"/>
          <w:szCs w:val="28"/>
        </w:rPr>
        <w:t xml:space="preserve"> (проект прилагается)</w:t>
      </w:r>
      <w:r w:rsidRPr="006B6226">
        <w:rPr>
          <w:rFonts w:ascii="Arial" w:hAnsi="Arial"/>
          <w:szCs w:val="28"/>
        </w:rPr>
        <w:t>.</w:t>
      </w:r>
    </w:p>
    <w:p w:rsidR="007745AC" w:rsidRPr="006B6226" w:rsidRDefault="007745AC" w:rsidP="006B6226">
      <w:pPr>
        <w:ind w:firstLine="709"/>
        <w:contextualSpacing/>
        <w:jc w:val="both"/>
        <w:rPr>
          <w:rFonts w:ascii="Arial" w:hAnsi="Arial"/>
          <w:szCs w:val="28"/>
        </w:rPr>
      </w:pPr>
      <w:r w:rsidRPr="006B6226">
        <w:rPr>
          <w:rFonts w:ascii="Arial" w:hAnsi="Arial"/>
          <w:szCs w:val="28"/>
        </w:rPr>
        <w:t>3. Настоящее решение вступает в силу с момента принятия</w:t>
      </w:r>
      <w:r w:rsidR="002B2FAA" w:rsidRPr="006B6226">
        <w:rPr>
          <w:rFonts w:ascii="Arial" w:hAnsi="Arial"/>
          <w:szCs w:val="28"/>
        </w:rPr>
        <w:t>.</w:t>
      </w:r>
    </w:p>
    <w:p w:rsidR="007745AC" w:rsidRPr="006B6226" w:rsidRDefault="007745AC" w:rsidP="006B6226">
      <w:pPr>
        <w:ind w:firstLine="709"/>
        <w:contextualSpacing/>
        <w:jc w:val="both"/>
        <w:rPr>
          <w:rFonts w:ascii="Arial" w:hAnsi="Arial"/>
          <w:szCs w:val="28"/>
        </w:rPr>
      </w:pPr>
      <w:r w:rsidRPr="006B6226">
        <w:rPr>
          <w:rFonts w:ascii="Arial" w:hAnsi="Arial"/>
          <w:szCs w:val="28"/>
        </w:rPr>
        <w:t xml:space="preserve">4. Контроль за исполнением настоящего решения </w:t>
      </w:r>
      <w:r w:rsidR="009463B0" w:rsidRPr="006B6226">
        <w:rPr>
          <w:rFonts w:ascii="Arial" w:hAnsi="Arial"/>
          <w:szCs w:val="28"/>
        </w:rPr>
        <w:t>возложить на</w:t>
      </w:r>
      <w:r w:rsidR="00083AD3" w:rsidRPr="006B6226">
        <w:rPr>
          <w:rFonts w:ascii="Arial" w:hAnsi="Arial"/>
          <w:szCs w:val="28"/>
        </w:rPr>
        <w:t xml:space="preserve"> постоянно действующую </w:t>
      </w:r>
      <w:r w:rsidR="003021E1" w:rsidRPr="006B6226">
        <w:rPr>
          <w:rFonts w:ascii="Arial" w:hAnsi="Arial"/>
          <w:szCs w:val="28"/>
        </w:rPr>
        <w:t xml:space="preserve"> комиссию</w:t>
      </w:r>
      <w:r w:rsidR="004767AA" w:rsidRPr="006B6226">
        <w:rPr>
          <w:rFonts w:ascii="Arial" w:hAnsi="Arial"/>
          <w:szCs w:val="28"/>
        </w:rPr>
        <w:t xml:space="preserve"> Совета депутатов Маралихинского</w:t>
      </w:r>
      <w:r w:rsidR="00083AD3" w:rsidRPr="006B6226">
        <w:rPr>
          <w:rFonts w:ascii="Arial" w:hAnsi="Arial"/>
          <w:szCs w:val="28"/>
        </w:rPr>
        <w:t xml:space="preserve"> сельсовета Краснощёковского района Алтайского края</w:t>
      </w:r>
      <w:r w:rsidR="003021E1" w:rsidRPr="006B6226">
        <w:rPr>
          <w:rFonts w:ascii="Arial" w:hAnsi="Arial"/>
          <w:szCs w:val="28"/>
        </w:rPr>
        <w:t xml:space="preserve"> по бюджету и финансам</w:t>
      </w:r>
      <w:r w:rsidR="00083AD3" w:rsidRPr="006B6226">
        <w:rPr>
          <w:rFonts w:ascii="Arial" w:hAnsi="Arial"/>
          <w:szCs w:val="28"/>
        </w:rPr>
        <w:t xml:space="preserve"> </w:t>
      </w:r>
      <w:r w:rsidR="002B2FAA" w:rsidRPr="006B6226">
        <w:rPr>
          <w:rFonts w:ascii="Arial" w:hAnsi="Arial"/>
          <w:szCs w:val="28"/>
        </w:rPr>
        <w:t>.</w:t>
      </w:r>
    </w:p>
    <w:p w:rsidR="00083AD3" w:rsidRPr="006B6226" w:rsidRDefault="00083AD3" w:rsidP="006B6226">
      <w:pPr>
        <w:ind w:firstLine="709"/>
        <w:contextualSpacing/>
        <w:jc w:val="both"/>
        <w:rPr>
          <w:rFonts w:ascii="Arial" w:hAnsi="Arial"/>
          <w:szCs w:val="28"/>
        </w:rPr>
      </w:pPr>
      <w:r w:rsidRPr="006B6226">
        <w:rPr>
          <w:rFonts w:ascii="Arial" w:hAnsi="Arial"/>
          <w:szCs w:val="28"/>
        </w:rPr>
        <w:t>5.Настоящее решение обнародовать в установленном Уставом муници</w:t>
      </w:r>
      <w:r w:rsidR="004767AA" w:rsidRPr="006B6226">
        <w:rPr>
          <w:rFonts w:ascii="Arial" w:hAnsi="Arial"/>
          <w:szCs w:val="28"/>
        </w:rPr>
        <w:t>пального образования Маралихинский</w:t>
      </w:r>
      <w:r w:rsidRPr="006B6226">
        <w:rPr>
          <w:rFonts w:ascii="Arial" w:hAnsi="Arial"/>
          <w:szCs w:val="28"/>
        </w:rPr>
        <w:t xml:space="preserve"> сельсовет Краснощёковского района Алтайского края порядке.</w:t>
      </w:r>
    </w:p>
    <w:p w:rsidR="007745AC" w:rsidRPr="006B6226" w:rsidRDefault="007745AC" w:rsidP="006B6226">
      <w:pPr>
        <w:overflowPunct w:val="0"/>
        <w:autoSpaceDE w:val="0"/>
        <w:autoSpaceDN w:val="0"/>
        <w:adjustRightInd w:val="0"/>
        <w:ind w:firstLine="709"/>
        <w:jc w:val="both"/>
        <w:textAlignment w:val="baseline"/>
        <w:rPr>
          <w:rFonts w:ascii="Arial" w:hAnsi="Arial"/>
          <w:szCs w:val="28"/>
        </w:rPr>
      </w:pPr>
    </w:p>
    <w:p w:rsidR="007745AC" w:rsidRPr="006B6226" w:rsidRDefault="007745AC" w:rsidP="006B6226">
      <w:pPr>
        <w:overflowPunct w:val="0"/>
        <w:autoSpaceDE w:val="0"/>
        <w:autoSpaceDN w:val="0"/>
        <w:adjustRightInd w:val="0"/>
        <w:ind w:firstLine="709"/>
        <w:jc w:val="both"/>
        <w:textAlignment w:val="baseline"/>
        <w:rPr>
          <w:rFonts w:ascii="Arial" w:hAnsi="Arial"/>
          <w:szCs w:val="28"/>
        </w:rPr>
      </w:pPr>
    </w:p>
    <w:p w:rsidR="007745AC" w:rsidRPr="006B6226" w:rsidRDefault="00083AD3" w:rsidP="006B6226">
      <w:pPr>
        <w:overflowPunct w:val="0"/>
        <w:autoSpaceDE w:val="0"/>
        <w:autoSpaceDN w:val="0"/>
        <w:adjustRightInd w:val="0"/>
        <w:jc w:val="both"/>
        <w:textAlignment w:val="baseline"/>
        <w:rPr>
          <w:rFonts w:ascii="Arial" w:hAnsi="Arial"/>
          <w:szCs w:val="28"/>
        </w:rPr>
      </w:pPr>
      <w:r w:rsidRPr="006B6226">
        <w:rPr>
          <w:rFonts w:ascii="Arial" w:hAnsi="Arial"/>
          <w:szCs w:val="28"/>
        </w:rPr>
        <w:t xml:space="preserve">  </w:t>
      </w:r>
      <w:r w:rsidR="007745AC" w:rsidRPr="006B6226">
        <w:rPr>
          <w:rFonts w:ascii="Arial" w:hAnsi="Arial"/>
          <w:szCs w:val="28"/>
        </w:rPr>
        <w:t xml:space="preserve">Глава </w:t>
      </w:r>
      <w:r w:rsidRPr="006B6226">
        <w:rPr>
          <w:rFonts w:ascii="Arial" w:hAnsi="Arial"/>
          <w:szCs w:val="28"/>
        </w:rPr>
        <w:t xml:space="preserve">  с</w:t>
      </w:r>
      <w:r w:rsidR="007745AC" w:rsidRPr="006B6226">
        <w:rPr>
          <w:rFonts w:ascii="Arial" w:hAnsi="Arial"/>
          <w:szCs w:val="28"/>
        </w:rPr>
        <w:t>ельсовета</w:t>
      </w:r>
      <w:r w:rsidR="007745AC" w:rsidRPr="006B6226">
        <w:rPr>
          <w:rFonts w:ascii="Arial" w:hAnsi="Arial"/>
          <w:szCs w:val="28"/>
        </w:rPr>
        <w:tab/>
      </w:r>
      <w:r w:rsidR="007745AC" w:rsidRPr="006B6226">
        <w:rPr>
          <w:rFonts w:ascii="Arial" w:hAnsi="Arial"/>
          <w:szCs w:val="28"/>
        </w:rPr>
        <w:tab/>
      </w:r>
      <w:r w:rsidR="007745AC" w:rsidRPr="006B6226">
        <w:rPr>
          <w:rFonts w:ascii="Arial" w:hAnsi="Arial"/>
          <w:szCs w:val="28"/>
        </w:rPr>
        <w:tab/>
      </w:r>
      <w:r w:rsidR="007745AC" w:rsidRPr="006B6226">
        <w:rPr>
          <w:rFonts w:ascii="Arial" w:hAnsi="Arial"/>
          <w:szCs w:val="28"/>
        </w:rPr>
        <w:tab/>
      </w:r>
      <w:r w:rsidR="007745AC" w:rsidRPr="006B6226">
        <w:rPr>
          <w:rFonts w:ascii="Arial" w:hAnsi="Arial"/>
          <w:szCs w:val="28"/>
        </w:rPr>
        <w:tab/>
      </w:r>
      <w:r w:rsidR="007745AC" w:rsidRPr="006B6226">
        <w:rPr>
          <w:rFonts w:ascii="Arial" w:hAnsi="Arial"/>
          <w:szCs w:val="28"/>
        </w:rPr>
        <w:tab/>
      </w:r>
      <w:r w:rsidR="004767AA" w:rsidRPr="006B6226">
        <w:rPr>
          <w:rFonts w:ascii="Arial" w:hAnsi="Arial"/>
          <w:szCs w:val="28"/>
        </w:rPr>
        <w:t xml:space="preserve">                Мокрицкая Д.Г.</w:t>
      </w:r>
    </w:p>
    <w:p w:rsidR="00335EFC" w:rsidRPr="006B6226" w:rsidRDefault="00335EFC" w:rsidP="006B6226">
      <w:pPr>
        <w:pStyle w:val="a6"/>
        <w:ind w:firstLine="709"/>
        <w:jc w:val="both"/>
        <w:rPr>
          <w:rFonts w:ascii="Arial" w:hAnsi="Arial"/>
          <w:sz w:val="24"/>
          <w:szCs w:val="28"/>
        </w:rPr>
      </w:pPr>
    </w:p>
    <w:p w:rsidR="00335EFC" w:rsidRPr="006B6226" w:rsidRDefault="0063463A" w:rsidP="006B6226">
      <w:pPr>
        <w:pStyle w:val="a6"/>
        <w:jc w:val="right"/>
        <w:rPr>
          <w:rFonts w:ascii="Arial" w:hAnsi="Arial"/>
          <w:sz w:val="24"/>
          <w:szCs w:val="28"/>
        </w:rPr>
      </w:pPr>
      <w:r w:rsidRPr="006B6226">
        <w:rPr>
          <w:rFonts w:ascii="Arial" w:hAnsi="Arial"/>
          <w:sz w:val="24"/>
          <w:szCs w:val="28"/>
        </w:rPr>
        <w:lastRenderedPageBreak/>
        <w:t>ПРОЕКТ</w:t>
      </w:r>
    </w:p>
    <w:p w:rsidR="00335EFC" w:rsidRPr="006B6226" w:rsidRDefault="00335EFC" w:rsidP="006B6226">
      <w:pPr>
        <w:pStyle w:val="a6"/>
        <w:ind w:firstLine="709"/>
        <w:jc w:val="right"/>
        <w:rPr>
          <w:rFonts w:ascii="Arial" w:hAnsi="Arial"/>
          <w:sz w:val="24"/>
          <w:szCs w:val="28"/>
        </w:rPr>
      </w:pPr>
      <w:r w:rsidRPr="006B6226">
        <w:rPr>
          <w:rFonts w:ascii="Arial" w:hAnsi="Arial"/>
          <w:sz w:val="24"/>
          <w:szCs w:val="28"/>
        </w:rPr>
        <w:t xml:space="preserve">Приложение </w:t>
      </w:r>
    </w:p>
    <w:p w:rsidR="004767AA" w:rsidRPr="006B6226" w:rsidRDefault="00335EFC" w:rsidP="006B6226">
      <w:pPr>
        <w:pStyle w:val="a6"/>
        <w:ind w:firstLine="709"/>
        <w:jc w:val="right"/>
        <w:rPr>
          <w:rFonts w:ascii="Arial" w:hAnsi="Arial"/>
          <w:sz w:val="24"/>
          <w:szCs w:val="28"/>
        </w:rPr>
      </w:pPr>
      <w:r w:rsidRPr="006B6226">
        <w:rPr>
          <w:rFonts w:ascii="Arial" w:hAnsi="Arial"/>
          <w:sz w:val="24"/>
          <w:szCs w:val="28"/>
        </w:rPr>
        <w:t xml:space="preserve">к решению Совета депутатов </w:t>
      </w:r>
    </w:p>
    <w:p w:rsidR="00335EFC" w:rsidRPr="006B6226" w:rsidRDefault="004767AA" w:rsidP="006B6226">
      <w:pPr>
        <w:pStyle w:val="a6"/>
        <w:ind w:firstLine="709"/>
        <w:jc w:val="right"/>
        <w:rPr>
          <w:rFonts w:ascii="Arial" w:hAnsi="Arial"/>
          <w:sz w:val="24"/>
          <w:szCs w:val="28"/>
        </w:rPr>
      </w:pPr>
      <w:r w:rsidRPr="006B6226">
        <w:rPr>
          <w:rFonts w:ascii="Arial" w:hAnsi="Arial"/>
          <w:sz w:val="24"/>
          <w:szCs w:val="28"/>
        </w:rPr>
        <w:t>Маралихинского</w:t>
      </w:r>
      <w:r w:rsidR="00335EFC" w:rsidRPr="006B6226">
        <w:rPr>
          <w:rFonts w:ascii="Arial" w:hAnsi="Arial"/>
          <w:sz w:val="24"/>
          <w:szCs w:val="28"/>
        </w:rPr>
        <w:t xml:space="preserve"> сельсовета</w:t>
      </w:r>
    </w:p>
    <w:p w:rsidR="004767AA" w:rsidRPr="006B6226" w:rsidRDefault="00335EFC" w:rsidP="006B6226">
      <w:pPr>
        <w:pStyle w:val="a6"/>
        <w:ind w:firstLine="709"/>
        <w:jc w:val="right"/>
        <w:rPr>
          <w:rFonts w:ascii="Arial" w:hAnsi="Arial"/>
          <w:sz w:val="24"/>
          <w:szCs w:val="28"/>
        </w:rPr>
      </w:pPr>
      <w:r w:rsidRPr="006B6226">
        <w:rPr>
          <w:rFonts w:ascii="Arial" w:hAnsi="Arial"/>
          <w:sz w:val="24"/>
          <w:szCs w:val="28"/>
        </w:rPr>
        <w:t xml:space="preserve"> Краснощёковского района Алтайского края</w:t>
      </w:r>
    </w:p>
    <w:p w:rsidR="00335EFC" w:rsidRPr="006B6226" w:rsidRDefault="00335EFC" w:rsidP="006B6226">
      <w:pPr>
        <w:pStyle w:val="a6"/>
        <w:ind w:firstLine="709"/>
        <w:jc w:val="right"/>
        <w:rPr>
          <w:rFonts w:ascii="Arial" w:hAnsi="Arial"/>
          <w:sz w:val="24"/>
          <w:szCs w:val="28"/>
        </w:rPr>
      </w:pPr>
      <w:r w:rsidRPr="006B6226">
        <w:rPr>
          <w:rFonts w:ascii="Arial" w:hAnsi="Arial"/>
          <w:sz w:val="24"/>
          <w:szCs w:val="28"/>
        </w:rPr>
        <w:t xml:space="preserve"> от 28.03.2023 № 2</w:t>
      </w:r>
    </w:p>
    <w:p w:rsidR="00335EFC" w:rsidRPr="006B6226" w:rsidRDefault="00335EFC" w:rsidP="006B6226">
      <w:pPr>
        <w:pStyle w:val="a6"/>
        <w:ind w:firstLine="709"/>
        <w:jc w:val="both"/>
        <w:rPr>
          <w:rFonts w:ascii="Arial" w:hAnsi="Arial"/>
          <w:sz w:val="24"/>
          <w:szCs w:val="28"/>
        </w:rPr>
      </w:pPr>
    </w:p>
    <w:p w:rsidR="00335EFC" w:rsidRPr="006B6226" w:rsidRDefault="00335EFC" w:rsidP="006B6226">
      <w:pPr>
        <w:pStyle w:val="a6"/>
        <w:ind w:firstLine="709"/>
        <w:jc w:val="both"/>
        <w:rPr>
          <w:rFonts w:ascii="Arial" w:hAnsi="Arial"/>
          <w:sz w:val="24"/>
          <w:szCs w:val="28"/>
        </w:rPr>
      </w:pPr>
    </w:p>
    <w:p w:rsidR="0030320A" w:rsidRPr="006B6226" w:rsidRDefault="0030320A" w:rsidP="006B6226">
      <w:pPr>
        <w:pStyle w:val="a6"/>
        <w:ind w:firstLine="709"/>
        <w:jc w:val="center"/>
        <w:rPr>
          <w:rFonts w:ascii="Arial" w:hAnsi="Arial"/>
          <w:sz w:val="24"/>
          <w:szCs w:val="28"/>
        </w:rPr>
      </w:pPr>
      <w:r w:rsidRPr="006B6226">
        <w:rPr>
          <w:rFonts w:ascii="Arial" w:hAnsi="Arial"/>
          <w:sz w:val="24"/>
          <w:szCs w:val="28"/>
        </w:rPr>
        <w:t>СОГЛАШЕНИЕ</w:t>
      </w:r>
    </w:p>
    <w:p w:rsidR="0030320A" w:rsidRPr="006B6226" w:rsidRDefault="0030320A" w:rsidP="006B6226">
      <w:pPr>
        <w:pStyle w:val="a6"/>
        <w:ind w:firstLine="709"/>
        <w:jc w:val="center"/>
        <w:rPr>
          <w:rFonts w:ascii="Arial" w:hAnsi="Arial"/>
          <w:sz w:val="24"/>
          <w:szCs w:val="28"/>
        </w:rPr>
      </w:pPr>
      <w:r w:rsidRPr="006B6226">
        <w:rPr>
          <w:rFonts w:ascii="Arial" w:hAnsi="Arial"/>
          <w:sz w:val="24"/>
          <w:szCs w:val="28"/>
        </w:rPr>
        <w:t xml:space="preserve">о передаче полномочий  контрольно-счетного  органа муниципального образования  </w:t>
      </w:r>
      <w:r w:rsidR="004767AA" w:rsidRPr="006B6226">
        <w:rPr>
          <w:rFonts w:ascii="Arial" w:hAnsi="Arial"/>
          <w:sz w:val="24"/>
          <w:szCs w:val="28"/>
        </w:rPr>
        <w:t xml:space="preserve"> Маралихинский</w:t>
      </w:r>
      <w:r w:rsidRPr="006B6226">
        <w:rPr>
          <w:rFonts w:ascii="Arial" w:hAnsi="Arial"/>
          <w:sz w:val="24"/>
          <w:szCs w:val="28"/>
        </w:rPr>
        <w:t xml:space="preserve"> сельсовет  Краснощёковского района Алтайского края  по осуществлению внешнего муниципального финансового контроля</w:t>
      </w:r>
    </w:p>
    <w:p w:rsidR="0030320A" w:rsidRPr="006B6226" w:rsidRDefault="004767AA" w:rsidP="006B6226">
      <w:pPr>
        <w:pStyle w:val="a6"/>
        <w:ind w:firstLine="709"/>
        <w:jc w:val="center"/>
        <w:rPr>
          <w:rFonts w:ascii="Arial" w:hAnsi="Arial"/>
          <w:sz w:val="24"/>
          <w:szCs w:val="28"/>
        </w:rPr>
      </w:pPr>
      <w:r w:rsidRPr="006B6226">
        <w:rPr>
          <w:rFonts w:ascii="Arial" w:hAnsi="Arial"/>
          <w:sz w:val="24"/>
          <w:szCs w:val="28"/>
        </w:rPr>
        <w:t>к</w:t>
      </w:r>
      <w:r w:rsidR="0030320A" w:rsidRPr="006B6226">
        <w:rPr>
          <w:rFonts w:ascii="Arial" w:hAnsi="Arial"/>
          <w:sz w:val="24"/>
          <w:szCs w:val="28"/>
        </w:rPr>
        <w:t>онтрольно-счетному органу Краснощёковского района</w:t>
      </w:r>
    </w:p>
    <w:p w:rsidR="0030320A" w:rsidRPr="006B6226" w:rsidRDefault="0030320A" w:rsidP="006B6226">
      <w:pPr>
        <w:pStyle w:val="a6"/>
        <w:ind w:firstLine="709"/>
        <w:jc w:val="center"/>
        <w:rPr>
          <w:rFonts w:ascii="Arial" w:hAnsi="Arial"/>
          <w:sz w:val="24"/>
          <w:szCs w:val="28"/>
        </w:rPr>
      </w:pPr>
    </w:p>
    <w:p w:rsidR="0030320A" w:rsidRPr="006B6226" w:rsidRDefault="0030320A" w:rsidP="006B6226">
      <w:pPr>
        <w:pStyle w:val="a6"/>
        <w:ind w:firstLine="709"/>
        <w:jc w:val="both"/>
        <w:rPr>
          <w:rFonts w:ascii="Arial" w:hAnsi="Arial"/>
          <w:sz w:val="24"/>
          <w:szCs w:val="28"/>
        </w:rPr>
      </w:pP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«___» ___________ 2023г.                                                 с. Краснощёково</w:t>
      </w:r>
    </w:p>
    <w:p w:rsidR="0030320A" w:rsidRPr="006B6226" w:rsidRDefault="0030320A" w:rsidP="006B6226">
      <w:pPr>
        <w:pStyle w:val="a6"/>
        <w:ind w:firstLine="709"/>
        <w:jc w:val="both"/>
        <w:rPr>
          <w:rFonts w:ascii="Arial" w:hAnsi="Arial"/>
          <w:sz w:val="24"/>
          <w:szCs w:val="28"/>
        </w:rPr>
      </w:pPr>
    </w:p>
    <w:p w:rsidR="0030320A" w:rsidRPr="006B6226" w:rsidRDefault="0030320A" w:rsidP="006B6226">
      <w:pPr>
        <w:pStyle w:val="a6"/>
        <w:ind w:firstLine="709"/>
        <w:jc w:val="both"/>
        <w:rPr>
          <w:rFonts w:ascii="Arial" w:hAnsi="Arial"/>
          <w:sz w:val="24"/>
          <w:szCs w:val="28"/>
        </w:rPr>
      </w:pP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07.12.2011 № 6-ФЗ «Об общих принципах организации и деятельности контрольно-счетных органов субъектов Российской Федерации и муниципальных образований», Краснощёковский районный Совет   депутатов (далее – представительный орган муниципального района) в лице председателя Краснощёковского районного Совета депутатов Ханиной Галины Алексеевны, действующего на основании Устава муниципального образования Краснощё</w:t>
      </w:r>
      <w:r w:rsidR="004767AA" w:rsidRPr="006B6226">
        <w:rPr>
          <w:rFonts w:ascii="Arial" w:hAnsi="Arial"/>
          <w:sz w:val="24"/>
          <w:szCs w:val="28"/>
        </w:rPr>
        <w:t>ковский район Алтайского края, к</w:t>
      </w:r>
      <w:r w:rsidRPr="006B6226">
        <w:rPr>
          <w:rFonts w:ascii="Arial" w:hAnsi="Arial"/>
          <w:sz w:val="24"/>
          <w:szCs w:val="28"/>
        </w:rPr>
        <w:t xml:space="preserve">онтрольно-счетный орган Краснощёковского района Алтайского края, в лице председателя Польниковой Галины Николаевны, действующего на основании Положения о контрольно-счетном органе Краснощёковского района Алтайского края и </w:t>
      </w:r>
      <w:r w:rsidR="004767AA" w:rsidRPr="006B6226">
        <w:rPr>
          <w:rFonts w:ascii="Arial" w:hAnsi="Arial"/>
          <w:sz w:val="24"/>
          <w:szCs w:val="28"/>
        </w:rPr>
        <w:t xml:space="preserve"> Совет депутатов Маралихинского</w:t>
      </w:r>
      <w:r w:rsidRPr="006B6226">
        <w:rPr>
          <w:rFonts w:ascii="Arial" w:hAnsi="Arial"/>
          <w:sz w:val="24"/>
          <w:szCs w:val="28"/>
        </w:rPr>
        <w:t xml:space="preserve"> сельсовета Краснощёковского района Алтайского края (далее – представительный орган поселени</w:t>
      </w:r>
      <w:r w:rsidR="004767AA" w:rsidRPr="006B6226">
        <w:rPr>
          <w:rFonts w:ascii="Arial" w:hAnsi="Arial"/>
          <w:sz w:val="24"/>
          <w:szCs w:val="28"/>
        </w:rPr>
        <w:t>я), в лице главы сельсовета Мокрицкой Дины Георгиевны</w:t>
      </w:r>
      <w:r w:rsidRPr="006B6226">
        <w:rPr>
          <w:rFonts w:ascii="Arial" w:hAnsi="Arial"/>
          <w:sz w:val="24"/>
          <w:szCs w:val="28"/>
        </w:rPr>
        <w:t xml:space="preserve">, действующего на основании Устава муниципального образования </w:t>
      </w:r>
      <w:r w:rsidR="004767AA" w:rsidRPr="006B6226">
        <w:rPr>
          <w:rFonts w:ascii="Arial" w:hAnsi="Arial"/>
          <w:sz w:val="24"/>
          <w:szCs w:val="28"/>
        </w:rPr>
        <w:t xml:space="preserve"> Маралихинский</w:t>
      </w:r>
      <w:r w:rsidRPr="006B6226">
        <w:rPr>
          <w:rFonts w:ascii="Arial" w:hAnsi="Arial"/>
          <w:sz w:val="24"/>
          <w:szCs w:val="28"/>
        </w:rPr>
        <w:t xml:space="preserve"> сельсовет Краснощёковского района Алтайского края, далее именуемые «Стороны», заключили настоящее Соглашение о нижеследующем: </w:t>
      </w:r>
    </w:p>
    <w:p w:rsidR="0030320A" w:rsidRPr="006B6226" w:rsidRDefault="0030320A" w:rsidP="006B6226">
      <w:pPr>
        <w:pStyle w:val="a6"/>
        <w:ind w:firstLine="709"/>
        <w:jc w:val="both"/>
        <w:rPr>
          <w:rFonts w:ascii="Arial" w:hAnsi="Arial"/>
          <w:sz w:val="24"/>
          <w:szCs w:val="28"/>
        </w:rPr>
      </w:pPr>
    </w:p>
    <w:p w:rsidR="0030320A" w:rsidRPr="006B6226" w:rsidRDefault="0030320A" w:rsidP="006B6226">
      <w:pPr>
        <w:pStyle w:val="a6"/>
        <w:ind w:firstLine="709"/>
        <w:jc w:val="center"/>
        <w:rPr>
          <w:rFonts w:ascii="Arial" w:hAnsi="Arial"/>
          <w:b/>
          <w:sz w:val="24"/>
          <w:szCs w:val="28"/>
        </w:rPr>
      </w:pPr>
      <w:bookmarkStart w:id="0" w:name="bookmark1"/>
      <w:r w:rsidRPr="006B6226">
        <w:rPr>
          <w:rFonts w:ascii="Arial" w:hAnsi="Arial"/>
          <w:b/>
          <w:sz w:val="24"/>
          <w:szCs w:val="28"/>
        </w:rPr>
        <w:t>1.Общие положения</w:t>
      </w:r>
      <w:bookmarkEnd w:id="0"/>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1.1. Предметом настоящего Соглашения является передача контрольно-счетному органу Краснощёковского района Алтайского края  полномочий контрольно-счетного органа   поселения  по осуществлению внешнего муниципального финансового контроля и передача из бюджета поселения в районный бюджет межбюджетных трансфертов на осуществление переданных полномочий.</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1.2. Контрольно-счетному органу  Краснощёковского района передаются  полномочия контрольно-счетного органа поселения, установленные федеральными законами, законами Алтайского края, уставом поселения и нормативно правовыми актами поселения:</w:t>
      </w:r>
    </w:p>
    <w:p w:rsidR="0030320A" w:rsidRPr="006B6226" w:rsidRDefault="0030320A" w:rsidP="006B6226">
      <w:pPr>
        <w:widowControl w:val="0"/>
        <w:autoSpaceDE w:val="0"/>
        <w:autoSpaceDN w:val="0"/>
        <w:adjustRightInd w:val="0"/>
        <w:ind w:firstLine="709"/>
        <w:jc w:val="both"/>
        <w:rPr>
          <w:rFonts w:ascii="Arial" w:hAnsi="Arial"/>
          <w:szCs w:val="28"/>
        </w:rPr>
      </w:pPr>
      <w:r w:rsidRPr="006B6226">
        <w:rPr>
          <w:rFonts w:ascii="Arial" w:hAnsi="Arial"/>
          <w:szCs w:val="28"/>
        </w:rPr>
        <w:t xml:space="preserve">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 </w:t>
      </w:r>
    </w:p>
    <w:p w:rsidR="0030320A" w:rsidRPr="006B6226" w:rsidRDefault="0030320A" w:rsidP="006B6226">
      <w:pPr>
        <w:widowControl w:val="0"/>
        <w:autoSpaceDE w:val="0"/>
        <w:autoSpaceDN w:val="0"/>
        <w:adjustRightInd w:val="0"/>
        <w:ind w:firstLine="709"/>
        <w:jc w:val="both"/>
        <w:rPr>
          <w:rFonts w:ascii="Arial" w:hAnsi="Arial"/>
          <w:szCs w:val="28"/>
        </w:rPr>
      </w:pPr>
      <w:r w:rsidRPr="006B6226">
        <w:rPr>
          <w:rFonts w:ascii="Arial" w:hAnsi="Arial"/>
          <w:szCs w:val="28"/>
        </w:rPr>
        <w:t xml:space="preserve">2) экспертиза проектов местного бюджета, проверка и анализ обоснованности его показателей; </w:t>
      </w:r>
    </w:p>
    <w:p w:rsidR="0030320A" w:rsidRPr="006B6226" w:rsidRDefault="0030320A" w:rsidP="006B6226">
      <w:pPr>
        <w:widowControl w:val="0"/>
        <w:autoSpaceDE w:val="0"/>
        <w:autoSpaceDN w:val="0"/>
        <w:adjustRightInd w:val="0"/>
        <w:ind w:firstLine="709"/>
        <w:jc w:val="both"/>
        <w:rPr>
          <w:rFonts w:ascii="Arial" w:hAnsi="Arial"/>
          <w:szCs w:val="28"/>
        </w:rPr>
      </w:pPr>
      <w:r w:rsidRPr="006B6226">
        <w:rPr>
          <w:rFonts w:ascii="Arial" w:hAnsi="Arial"/>
          <w:szCs w:val="28"/>
        </w:rPr>
        <w:lastRenderedPageBreak/>
        <w:t xml:space="preserve">3) внешняя проверка годового отчета об исполнении местного бюджета; </w:t>
      </w:r>
    </w:p>
    <w:p w:rsidR="0030320A" w:rsidRPr="006B6226" w:rsidRDefault="0030320A" w:rsidP="006B6226">
      <w:pPr>
        <w:widowControl w:val="0"/>
        <w:autoSpaceDE w:val="0"/>
        <w:autoSpaceDN w:val="0"/>
        <w:adjustRightInd w:val="0"/>
        <w:ind w:firstLine="709"/>
        <w:jc w:val="both"/>
        <w:rPr>
          <w:rFonts w:ascii="Arial" w:hAnsi="Arial"/>
          <w:szCs w:val="28"/>
        </w:rPr>
      </w:pPr>
      <w:r w:rsidRPr="006B6226">
        <w:rPr>
          <w:rFonts w:ascii="Arial" w:hAnsi="Arial"/>
          <w:szCs w:val="28"/>
        </w:rPr>
        <w:t xml:space="preserve">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30320A" w:rsidRPr="006B6226" w:rsidRDefault="0030320A" w:rsidP="006B6226">
      <w:pPr>
        <w:widowControl w:val="0"/>
        <w:autoSpaceDE w:val="0"/>
        <w:autoSpaceDN w:val="0"/>
        <w:adjustRightInd w:val="0"/>
        <w:ind w:firstLine="709"/>
        <w:jc w:val="both"/>
        <w:rPr>
          <w:rFonts w:ascii="Arial" w:hAnsi="Arial"/>
          <w:szCs w:val="28"/>
        </w:rPr>
      </w:pPr>
      <w:r w:rsidRPr="006B6226">
        <w:rPr>
          <w:rFonts w:ascii="Arial" w:hAnsi="Arial"/>
          <w:szCs w:val="28"/>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w:t>
      </w:r>
    </w:p>
    <w:p w:rsidR="0030320A" w:rsidRPr="006B6226" w:rsidRDefault="0030320A" w:rsidP="006B6226">
      <w:pPr>
        <w:widowControl w:val="0"/>
        <w:autoSpaceDE w:val="0"/>
        <w:autoSpaceDN w:val="0"/>
        <w:adjustRightInd w:val="0"/>
        <w:ind w:firstLine="709"/>
        <w:jc w:val="both"/>
        <w:rPr>
          <w:rFonts w:ascii="Arial" w:hAnsi="Arial"/>
          <w:szCs w:val="28"/>
        </w:rPr>
      </w:pPr>
      <w:r w:rsidRPr="006B6226">
        <w:rPr>
          <w:rFonts w:ascii="Arial" w:hAnsi="Arial"/>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
    <w:p w:rsidR="0030320A" w:rsidRPr="006B6226" w:rsidRDefault="0030320A" w:rsidP="006B6226">
      <w:pPr>
        <w:widowControl w:val="0"/>
        <w:autoSpaceDE w:val="0"/>
        <w:autoSpaceDN w:val="0"/>
        <w:adjustRightInd w:val="0"/>
        <w:ind w:firstLine="709"/>
        <w:jc w:val="both"/>
        <w:rPr>
          <w:rFonts w:ascii="Arial" w:hAnsi="Arial"/>
          <w:szCs w:val="28"/>
        </w:rPr>
      </w:pPr>
      <w:r w:rsidRPr="006B6226">
        <w:rPr>
          <w:rFonts w:ascii="Arial" w:hAnsi="Arial"/>
          <w:szCs w:val="28"/>
        </w:rPr>
        <w:t xml:space="preserve">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 </w:t>
      </w:r>
    </w:p>
    <w:p w:rsidR="0030320A" w:rsidRPr="006B6226" w:rsidRDefault="0030320A" w:rsidP="006B6226">
      <w:pPr>
        <w:widowControl w:val="0"/>
        <w:autoSpaceDE w:val="0"/>
        <w:autoSpaceDN w:val="0"/>
        <w:adjustRightInd w:val="0"/>
        <w:ind w:firstLine="709"/>
        <w:jc w:val="both"/>
        <w:rPr>
          <w:rFonts w:ascii="Arial" w:hAnsi="Arial"/>
          <w:szCs w:val="28"/>
        </w:rPr>
      </w:pPr>
      <w:r w:rsidRPr="006B6226">
        <w:rPr>
          <w:rFonts w:ascii="Arial" w:hAnsi="Arial"/>
          <w:szCs w:val="28"/>
        </w:rPr>
        <w:t xml:space="preserve">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rsidR="0030320A" w:rsidRPr="006B6226" w:rsidRDefault="0030320A" w:rsidP="006B6226">
      <w:pPr>
        <w:widowControl w:val="0"/>
        <w:autoSpaceDE w:val="0"/>
        <w:autoSpaceDN w:val="0"/>
        <w:adjustRightInd w:val="0"/>
        <w:ind w:firstLine="709"/>
        <w:jc w:val="both"/>
        <w:rPr>
          <w:rFonts w:ascii="Arial" w:hAnsi="Arial"/>
          <w:szCs w:val="28"/>
        </w:rPr>
      </w:pPr>
      <w:r w:rsidRPr="006B6226">
        <w:rPr>
          <w:rFonts w:ascii="Arial" w:hAnsi="Arial"/>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 </w:t>
      </w:r>
    </w:p>
    <w:p w:rsidR="0030320A" w:rsidRPr="006B6226" w:rsidRDefault="0030320A" w:rsidP="006B6226">
      <w:pPr>
        <w:widowControl w:val="0"/>
        <w:autoSpaceDE w:val="0"/>
        <w:autoSpaceDN w:val="0"/>
        <w:adjustRightInd w:val="0"/>
        <w:ind w:firstLine="709"/>
        <w:jc w:val="both"/>
        <w:rPr>
          <w:rFonts w:ascii="Arial" w:hAnsi="Arial"/>
          <w:szCs w:val="28"/>
        </w:rPr>
      </w:pPr>
      <w:r w:rsidRPr="006B6226">
        <w:rPr>
          <w:rFonts w:ascii="Arial" w:hAnsi="Arial"/>
          <w:szCs w:val="28"/>
        </w:rPr>
        <w:t xml:space="preserve">10) осуществление контроля за состоянием муниципального внутреннего и внешнего долга; </w:t>
      </w:r>
    </w:p>
    <w:p w:rsidR="0030320A" w:rsidRPr="006B6226" w:rsidRDefault="0030320A" w:rsidP="006B6226">
      <w:pPr>
        <w:widowControl w:val="0"/>
        <w:autoSpaceDE w:val="0"/>
        <w:autoSpaceDN w:val="0"/>
        <w:adjustRightInd w:val="0"/>
        <w:ind w:firstLine="709"/>
        <w:jc w:val="both"/>
        <w:rPr>
          <w:rFonts w:ascii="Arial" w:hAnsi="Arial"/>
          <w:szCs w:val="28"/>
        </w:rPr>
      </w:pPr>
      <w:r w:rsidRPr="006B6226">
        <w:rPr>
          <w:rFonts w:ascii="Arial" w:hAnsi="Arial"/>
          <w:szCs w:val="28"/>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 </w:t>
      </w:r>
    </w:p>
    <w:p w:rsidR="0030320A" w:rsidRPr="006B6226" w:rsidRDefault="0030320A" w:rsidP="006B6226">
      <w:pPr>
        <w:widowControl w:val="0"/>
        <w:autoSpaceDE w:val="0"/>
        <w:autoSpaceDN w:val="0"/>
        <w:adjustRightInd w:val="0"/>
        <w:ind w:firstLine="709"/>
        <w:jc w:val="both"/>
        <w:rPr>
          <w:rFonts w:ascii="Arial" w:hAnsi="Arial"/>
          <w:szCs w:val="28"/>
        </w:rPr>
      </w:pPr>
      <w:r w:rsidRPr="006B6226">
        <w:rPr>
          <w:rFonts w:ascii="Arial" w:hAnsi="Arial"/>
          <w:szCs w:val="28"/>
        </w:rPr>
        <w:t xml:space="preserve">12) участие в пределах полномочий в мероприятиях, направленных на противодействие коррупции; </w:t>
      </w:r>
    </w:p>
    <w:p w:rsidR="0030320A" w:rsidRPr="006B6226" w:rsidRDefault="0030320A" w:rsidP="006B6226">
      <w:pPr>
        <w:widowControl w:val="0"/>
        <w:autoSpaceDE w:val="0"/>
        <w:autoSpaceDN w:val="0"/>
        <w:adjustRightInd w:val="0"/>
        <w:ind w:firstLine="709"/>
        <w:jc w:val="both"/>
        <w:rPr>
          <w:rFonts w:ascii="Arial" w:hAnsi="Arial"/>
          <w:szCs w:val="28"/>
        </w:rPr>
      </w:pPr>
      <w:r w:rsidRPr="006B6226">
        <w:rPr>
          <w:rFonts w:ascii="Arial" w:hAnsi="Arial"/>
          <w:szCs w:val="28"/>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Краснощековского районного Совета депутатов.</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1.4. Включение в планы работы контрольно-счетного органа других контрольных и экспертно-аналитических мероприятий в рамках внешнего муниципального контроля в отношении средств бюджета поселения и муниципального имущества поселения по предложению Совета депутатов поселения или главы поселения производится с письменного согласия контрольно-счетной палаты, при условии предоставления дополнительных межбюджетных трансфертов для их исполнения. На выполнение указанных мероприятий заключаются дополнительные соглашения.</w:t>
      </w:r>
    </w:p>
    <w:p w:rsidR="00335EFC" w:rsidRPr="006B6226" w:rsidRDefault="00335EFC" w:rsidP="006B6226">
      <w:pPr>
        <w:pStyle w:val="a6"/>
        <w:ind w:firstLine="709"/>
        <w:jc w:val="both"/>
        <w:rPr>
          <w:rFonts w:ascii="Arial" w:hAnsi="Arial"/>
          <w:b/>
          <w:sz w:val="24"/>
          <w:szCs w:val="28"/>
        </w:rPr>
      </w:pPr>
    </w:p>
    <w:p w:rsidR="0030320A" w:rsidRPr="006B6226" w:rsidRDefault="0030320A" w:rsidP="006B6226">
      <w:pPr>
        <w:pStyle w:val="a6"/>
        <w:ind w:firstLine="709"/>
        <w:jc w:val="center"/>
        <w:rPr>
          <w:rFonts w:ascii="Arial" w:hAnsi="Arial"/>
          <w:b/>
          <w:sz w:val="24"/>
          <w:szCs w:val="28"/>
        </w:rPr>
      </w:pPr>
      <w:r w:rsidRPr="006B6226">
        <w:rPr>
          <w:rFonts w:ascii="Arial" w:hAnsi="Arial"/>
          <w:b/>
          <w:sz w:val="24"/>
          <w:szCs w:val="28"/>
        </w:rPr>
        <w:t>2. Срок действия Соглашения</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2.1. Соглашение заключено сроком на 1 год и действует в период с момента его подписания.</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lastRenderedPageBreak/>
        <w:t>2.2. 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срок три года.</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2.2. В случае если решением представительного органа  поселения о бюджете поселения  не будут утверждены межбюджетные трансферты районному бюджету,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30320A" w:rsidRPr="006B6226" w:rsidRDefault="0030320A" w:rsidP="006B6226">
      <w:pPr>
        <w:pStyle w:val="a6"/>
        <w:ind w:firstLine="709"/>
        <w:jc w:val="both"/>
        <w:rPr>
          <w:rFonts w:ascii="Arial" w:hAnsi="Arial"/>
          <w:sz w:val="24"/>
          <w:szCs w:val="28"/>
        </w:rPr>
      </w:pPr>
    </w:p>
    <w:p w:rsidR="00335EFC" w:rsidRPr="006B6226" w:rsidRDefault="0030320A" w:rsidP="006B6226">
      <w:pPr>
        <w:pStyle w:val="a6"/>
        <w:ind w:firstLine="709"/>
        <w:jc w:val="center"/>
        <w:rPr>
          <w:rFonts w:ascii="Arial" w:hAnsi="Arial"/>
          <w:b/>
          <w:sz w:val="24"/>
          <w:szCs w:val="28"/>
        </w:rPr>
      </w:pPr>
      <w:bookmarkStart w:id="1" w:name="bookmark3"/>
      <w:r w:rsidRPr="006B6226">
        <w:rPr>
          <w:rFonts w:ascii="Arial" w:hAnsi="Arial"/>
          <w:b/>
          <w:sz w:val="24"/>
          <w:szCs w:val="28"/>
        </w:rPr>
        <w:t>3. Права и обязанности Сторон</w:t>
      </w:r>
      <w:bookmarkEnd w:id="1"/>
    </w:p>
    <w:p w:rsidR="0030320A" w:rsidRPr="006B6226" w:rsidRDefault="0030320A" w:rsidP="006B6226">
      <w:pPr>
        <w:pStyle w:val="a6"/>
        <w:ind w:firstLine="709"/>
        <w:jc w:val="both"/>
        <w:rPr>
          <w:rFonts w:ascii="Arial" w:hAnsi="Arial"/>
          <w:b/>
          <w:sz w:val="24"/>
          <w:szCs w:val="28"/>
        </w:rPr>
      </w:pPr>
      <w:r w:rsidRPr="006B6226">
        <w:rPr>
          <w:rFonts w:ascii="Arial" w:hAnsi="Arial"/>
          <w:sz w:val="24"/>
          <w:szCs w:val="28"/>
        </w:rPr>
        <w:t xml:space="preserve"> 3.1.  Представительный орган муниципального района:</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3.1.1.Устанавливает в муниципальных правовых актах полномочия контрольно-счетного органа  по осуществлению предусмотренных настоящим Соглашением полномочий;</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3.1.2.Устанавливает штатную численность контрольно-счетного органа с учетом необходимости осуществления предусмотренных настоящим Соглашением полномочий;</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3.1.3.Имеет право дополнительно использовать собственные  материальные ресурсы и финансовые средства на исполнение контрольно- счетным органом Краснощёковского  района  предусмотренных настоящим Соглашением полномочий.</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3.1.4.Имеет право получать от контрольно-счетного органа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3.2. Контрольно-счетный  орган района:</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3.2.1.Ежегодно включает в планы работы внешнюю проверку годового отчета об исполнении бюджета поселения и экспертизу проекта бюджета поселения.</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3.2.2.Включает в планы работы контрольные и экспертно-аналитические мероприятия согласно заключенным дополнительным соглашениям.</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3.2.3.Проводит предусмотренные планом своей работы мероприятия в порядке установленном регламентом и стандартами внешнего муниципального финансового контроля для соответствующих мероприятий, и в сроки, установленные утвержденным планом..</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3.2.4.Для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3.2.5.Определяет формы, цели, задачи и исполнителей проводимых мероприятий,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3.2.6.Имеет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3.2.7.Направляет отчеты и заключения по результатам проведенных мероприятий представительному органу  поселения и главе поселения, размещает информацию о проведенных мероприятиях на официальном сайте администрации Краснощёковского района в сети Интернет.</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3.2.8.Направляет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предотвращению и устранению выявляемых нарушений.</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lastRenderedPageBreak/>
        <w:t>3.2.9.При выявлении необходимости совершенствования бюджетного процесса, порядка распоряжения муниципальным имуществом, находящимся в собственности поселения, направляет органам местного самоуправления соответствующие предложения.</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3.2.10.В случае возникновения препятствий для осуществления предусмотренных настоящим Соглашением полномочий обращается в представительный орган поселения с предложениями по их устранению.</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3.2.11.Обеспечивает использование межбюджетных трансфертов,  предусмотренных настоящим Соглашением  на оплату труда своих работников с начислениями, материально-техническое обеспечение, на оплату курсов повышения квалификации.</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3.2.12.Имеет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указанных межбюджетных трансфертов в районный бюджет.</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3.2.13.Обеспечивает предоставление представительному органу поселения и администрации поселения ежегодных отчетов об использовании предусмотренных настоящим Соглашением межбюджетных трансфертов.</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3.2.14. Ежегодно предоставляет  представительному органу поселения информацию  об осуществлении предусмотренных настоящим Соглашением полномочий.</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3.2.15.Имеет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Краснощёковского района.</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3.3. Представительный орган поселения:</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 xml:space="preserve">3.3.1.Утверждает в  решении о бюджете поселения на очередной финансовый год межбюджетные трансферты  бюджету Краснощёковского района  на осуществление переданных полномочий в объеме, определенном в соответствии с предусмотренными настоящим Соглашением порядком  и обеспечивает их перечисление в районный бюджет. </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3.3.2.Направляет в контрольно-счетный орган района  предложения о проведении контрольных и экспертно-аналитических мероприятий, которые могут включать рекомендации по срокам, целям и задачам проводимых мероприятий, способы проведения, проверяемые органы и организации;</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3.3.3.Рассматривает отчеты и заключения, а также предложения контрольно-счетного органа по результатам проведения контрольных и экспертно-аналитических мероприятий.</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3.3.4. Рассматривает обращения контрольно-счетного органа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3.3.5. Имеет право опубликовывать информацию о проведенных мероприятиях в средствах массовой информации, направлять отчеты и заключения контрольно-счетного органа  района другим органам и организациям.</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3.3.6.Получает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3.3.7.Имеет право приостановить перечисление предусмотренных настоящим Соглашением межбюджетных трансфертов в случае невыполнения контрольно-счетным органом обязательств, принятых в соответствии с настоящим Соглашением.</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3.4. 8.Стороны имеют право принимать иные меры, необходимые для реализации настоящего Соглашения.</w:t>
      </w:r>
    </w:p>
    <w:p w:rsidR="0030320A" w:rsidRPr="006B6226" w:rsidRDefault="0030320A" w:rsidP="006B6226">
      <w:pPr>
        <w:pStyle w:val="a6"/>
        <w:ind w:firstLine="709"/>
        <w:jc w:val="both"/>
        <w:rPr>
          <w:rFonts w:ascii="Arial" w:hAnsi="Arial"/>
          <w:sz w:val="24"/>
          <w:szCs w:val="28"/>
        </w:rPr>
      </w:pPr>
    </w:p>
    <w:p w:rsidR="0030320A" w:rsidRPr="006B6226" w:rsidRDefault="0030320A" w:rsidP="006B6226">
      <w:pPr>
        <w:pStyle w:val="a6"/>
        <w:ind w:firstLine="709"/>
        <w:jc w:val="center"/>
        <w:rPr>
          <w:rFonts w:ascii="Arial" w:hAnsi="Arial"/>
          <w:b/>
          <w:sz w:val="24"/>
          <w:szCs w:val="28"/>
        </w:rPr>
      </w:pPr>
      <w:r w:rsidRPr="006B6226">
        <w:rPr>
          <w:rFonts w:ascii="Arial" w:hAnsi="Arial"/>
          <w:b/>
          <w:sz w:val="24"/>
          <w:szCs w:val="28"/>
        </w:rPr>
        <w:t>4. Ответственность сторон:</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lastRenderedPageBreak/>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4.2. В случае неисполнения (ненадлежащего исполнения) контрольно-счетным органом  предусмотренных настоящим Соглашением полномочий,  Краснощёковский районный Совет депутатов обеспечивает возврат в бюджет поселения части предусмотренных настоящим Соглашением межбюджетных трансфертов, приходящихся на не</w:t>
      </w:r>
      <w:r w:rsidR="00282086" w:rsidRPr="006B6226">
        <w:rPr>
          <w:rFonts w:ascii="Arial" w:hAnsi="Arial"/>
          <w:sz w:val="24"/>
          <w:szCs w:val="28"/>
        </w:rPr>
        <w:t xml:space="preserve"> </w:t>
      </w:r>
      <w:r w:rsidRPr="006B6226">
        <w:rPr>
          <w:rFonts w:ascii="Arial" w:hAnsi="Arial"/>
          <w:sz w:val="24"/>
          <w:szCs w:val="28"/>
        </w:rPr>
        <w:t>проведенные, ненадлежащие проведенные мероприятия.</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4.3. В случае неперечисления (неполного перечисления) или несвоевременного перечисления  в районный бюджет межбюджетных трансфертов, иных нарушениях установленного законодательством или настоящим Соглашением порядка перечисления финансовых средств, Стороны несут ответственность (включая финансовые санкции), установленную Бюджетным кодексом Российской Федерации и иными законодательными актами Российской Федерации.</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 xml:space="preserve">           4.4.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Краснощёковского района, администрации поселения или иных третьих лиц.</w:t>
      </w:r>
    </w:p>
    <w:p w:rsidR="0030320A" w:rsidRPr="006B6226" w:rsidRDefault="0030320A" w:rsidP="006B6226">
      <w:pPr>
        <w:pStyle w:val="a6"/>
        <w:ind w:firstLine="709"/>
        <w:jc w:val="both"/>
        <w:rPr>
          <w:rFonts w:ascii="Arial" w:hAnsi="Arial"/>
          <w:sz w:val="24"/>
          <w:szCs w:val="28"/>
        </w:rPr>
      </w:pPr>
    </w:p>
    <w:p w:rsidR="0030320A" w:rsidRPr="006B6226" w:rsidRDefault="0030320A" w:rsidP="006B6226">
      <w:pPr>
        <w:pStyle w:val="a6"/>
        <w:ind w:firstLine="709"/>
        <w:jc w:val="center"/>
        <w:rPr>
          <w:rFonts w:ascii="Arial" w:hAnsi="Arial"/>
          <w:b/>
          <w:sz w:val="24"/>
          <w:szCs w:val="28"/>
        </w:rPr>
      </w:pPr>
      <w:r w:rsidRPr="006B6226">
        <w:rPr>
          <w:rFonts w:ascii="Arial" w:hAnsi="Arial"/>
          <w:b/>
          <w:sz w:val="24"/>
          <w:szCs w:val="28"/>
        </w:rPr>
        <w:t>5. Заключительные положения</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5.1. Настоящее Соглашение вступает в силу с момента  его подписания всеми сторонами.</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5.2.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5.3. Действие настоящего Соглашения может быть прекращено досрочно по соглашению сторон либо в случае направления представительным органом  поселения или представительным органом Краснощёковского  района, другим сторонам уведомления о расторжении Соглашения.</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5.4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 xml:space="preserve">        5.5. При прекращении действия Соглашения представительный орган поселения обеспечивает перечисление в районный бюджет определенную в соответствии с настоящим Соглашением часть объема межбюджетных трансфертов, приходящуюся на проведенные мероприятия.</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 xml:space="preserve">        5.6. При прекращении действия Соглашения представительный орган Краснощёковского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непроведенные мероприятия.</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5.7. 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rsidR="0030320A" w:rsidRPr="006B6226" w:rsidRDefault="0030320A" w:rsidP="006B6226">
      <w:pPr>
        <w:pStyle w:val="a6"/>
        <w:ind w:firstLine="709"/>
        <w:jc w:val="both"/>
        <w:rPr>
          <w:rFonts w:ascii="Arial" w:hAnsi="Arial"/>
          <w:sz w:val="24"/>
          <w:szCs w:val="28"/>
        </w:rPr>
      </w:pPr>
      <w:r w:rsidRPr="006B6226">
        <w:rPr>
          <w:rFonts w:ascii="Arial" w:hAnsi="Arial"/>
          <w:sz w:val="24"/>
          <w:szCs w:val="28"/>
        </w:rPr>
        <w:t>5.8. Настоящее Соглашение составлено в трех экземплярах, имеющих одинаковую юридическую силу, по одному экземпляру для каждой из сторон.</w:t>
      </w:r>
    </w:p>
    <w:p w:rsidR="0030320A" w:rsidRPr="006B6226" w:rsidRDefault="0030320A" w:rsidP="006B6226">
      <w:pPr>
        <w:pStyle w:val="a6"/>
        <w:ind w:firstLine="709"/>
        <w:jc w:val="both"/>
        <w:rPr>
          <w:rFonts w:ascii="Arial" w:hAnsi="Arial"/>
          <w:sz w:val="24"/>
          <w:szCs w:val="28"/>
        </w:rPr>
      </w:pPr>
    </w:p>
    <w:p w:rsidR="0030320A" w:rsidRPr="006B6226" w:rsidRDefault="0030320A" w:rsidP="006B6226">
      <w:pPr>
        <w:pStyle w:val="a6"/>
        <w:ind w:firstLine="709"/>
        <w:jc w:val="both"/>
        <w:rPr>
          <w:rFonts w:ascii="Arial" w:hAnsi="Arial"/>
          <w:b/>
          <w:bCs/>
          <w:sz w:val="24"/>
          <w:szCs w:val="28"/>
        </w:rPr>
      </w:pPr>
      <w:r w:rsidRPr="006B6226">
        <w:rPr>
          <w:rFonts w:ascii="Arial" w:hAnsi="Arial"/>
          <w:b/>
          <w:bCs/>
          <w:sz w:val="24"/>
          <w:szCs w:val="28"/>
        </w:rPr>
        <w:t>Представительный орган  района:</w:t>
      </w:r>
    </w:p>
    <w:p w:rsidR="0030320A" w:rsidRPr="006B6226" w:rsidRDefault="0030320A" w:rsidP="006B6226">
      <w:pPr>
        <w:pStyle w:val="a6"/>
        <w:ind w:firstLine="709"/>
        <w:jc w:val="both"/>
        <w:rPr>
          <w:rFonts w:ascii="Arial" w:hAnsi="Arial"/>
          <w:b/>
          <w:bCs/>
          <w:sz w:val="24"/>
          <w:szCs w:val="28"/>
        </w:rPr>
      </w:pPr>
    </w:p>
    <w:p w:rsidR="0030320A" w:rsidRPr="006B6226" w:rsidRDefault="0030320A" w:rsidP="006B6226">
      <w:pPr>
        <w:pStyle w:val="a6"/>
        <w:ind w:firstLine="709"/>
        <w:jc w:val="both"/>
        <w:rPr>
          <w:rFonts w:ascii="Arial" w:hAnsi="Arial"/>
          <w:bCs/>
          <w:sz w:val="24"/>
          <w:szCs w:val="28"/>
        </w:rPr>
      </w:pPr>
      <w:r w:rsidRPr="006B6226">
        <w:rPr>
          <w:rFonts w:ascii="Arial" w:hAnsi="Arial"/>
          <w:bCs/>
          <w:sz w:val="24"/>
          <w:szCs w:val="28"/>
        </w:rPr>
        <w:lastRenderedPageBreak/>
        <w:t>Председатель Краснощёковского</w:t>
      </w:r>
    </w:p>
    <w:p w:rsidR="0030320A" w:rsidRPr="006B6226" w:rsidRDefault="0030320A" w:rsidP="006B6226">
      <w:pPr>
        <w:pStyle w:val="a6"/>
        <w:ind w:firstLine="709"/>
        <w:jc w:val="both"/>
        <w:rPr>
          <w:rFonts w:ascii="Arial" w:hAnsi="Arial"/>
          <w:b/>
          <w:bCs/>
          <w:sz w:val="24"/>
          <w:szCs w:val="28"/>
        </w:rPr>
      </w:pPr>
      <w:r w:rsidRPr="006B6226">
        <w:rPr>
          <w:rFonts w:ascii="Arial" w:hAnsi="Arial"/>
          <w:bCs/>
          <w:sz w:val="24"/>
          <w:szCs w:val="28"/>
        </w:rPr>
        <w:t>районного Совета депутатов                  ____________       Ханина Г.А.</w:t>
      </w:r>
    </w:p>
    <w:p w:rsidR="0030320A" w:rsidRPr="006B6226" w:rsidRDefault="0030320A" w:rsidP="006B6226">
      <w:pPr>
        <w:pStyle w:val="a6"/>
        <w:ind w:firstLine="709"/>
        <w:jc w:val="both"/>
        <w:rPr>
          <w:rFonts w:ascii="Arial" w:hAnsi="Arial"/>
          <w:b/>
          <w:bCs/>
          <w:sz w:val="24"/>
          <w:szCs w:val="28"/>
        </w:rPr>
      </w:pPr>
    </w:p>
    <w:p w:rsidR="0030320A" w:rsidRPr="006B6226" w:rsidRDefault="0030320A" w:rsidP="006B6226">
      <w:pPr>
        <w:pStyle w:val="a6"/>
        <w:ind w:firstLine="709"/>
        <w:jc w:val="both"/>
        <w:rPr>
          <w:rFonts w:ascii="Arial" w:hAnsi="Arial"/>
          <w:b/>
          <w:bCs/>
          <w:sz w:val="24"/>
          <w:szCs w:val="28"/>
        </w:rPr>
      </w:pPr>
    </w:p>
    <w:p w:rsidR="0030320A" w:rsidRPr="006B6226" w:rsidRDefault="0030320A" w:rsidP="006B6226">
      <w:pPr>
        <w:pStyle w:val="a6"/>
        <w:tabs>
          <w:tab w:val="left" w:pos="7200"/>
        </w:tabs>
        <w:ind w:firstLine="709"/>
        <w:jc w:val="both"/>
        <w:rPr>
          <w:rFonts w:ascii="Arial" w:hAnsi="Arial"/>
          <w:b/>
          <w:bCs/>
          <w:sz w:val="24"/>
          <w:szCs w:val="28"/>
        </w:rPr>
      </w:pPr>
      <w:r w:rsidRPr="006B6226">
        <w:rPr>
          <w:rFonts w:ascii="Arial" w:hAnsi="Arial"/>
          <w:b/>
          <w:bCs/>
          <w:sz w:val="24"/>
          <w:szCs w:val="28"/>
        </w:rPr>
        <w:t>Контрольно – счетный орган района:</w:t>
      </w:r>
    </w:p>
    <w:p w:rsidR="0030320A" w:rsidRPr="006B6226" w:rsidRDefault="0030320A" w:rsidP="006B6226">
      <w:pPr>
        <w:pStyle w:val="a6"/>
        <w:tabs>
          <w:tab w:val="left" w:pos="7200"/>
        </w:tabs>
        <w:ind w:firstLine="709"/>
        <w:jc w:val="both"/>
        <w:rPr>
          <w:rFonts w:ascii="Arial" w:hAnsi="Arial"/>
          <w:b/>
          <w:bCs/>
          <w:sz w:val="24"/>
          <w:szCs w:val="28"/>
        </w:rPr>
      </w:pPr>
    </w:p>
    <w:p w:rsidR="0030320A" w:rsidRPr="006B6226" w:rsidRDefault="0030320A" w:rsidP="006B6226">
      <w:pPr>
        <w:pStyle w:val="a6"/>
        <w:tabs>
          <w:tab w:val="left" w:pos="7200"/>
        </w:tabs>
        <w:ind w:firstLine="709"/>
        <w:jc w:val="both"/>
        <w:rPr>
          <w:rFonts w:ascii="Arial" w:hAnsi="Arial"/>
          <w:bCs/>
          <w:sz w:val="24"/>
          <w:szCs w:val="28"/>
        </w:rPr>
      </w:pPr>
      <w:r w:rsidRPr="006B6226">
        <w:rPr>
          <w:rFonts w:ascii="Arial" w:hAnsi="Arial"/>
          <w:bCs/>
          <w:sz w:val="24"/>
          <w:szCs w:val="28"/>
        </w:rPr>
        <w:t>Председатель</w:t>
      </w:r>
    </w:p>
    <w:p w:rsidR="0030320A" w:rsidRPr="006B6226" w:rsidRDefault="0030320A" w:rsidP="006B6226">
      <w:pPr>
        <w:pStyle w:val="a6"/>
        <w:tabs>
          <w:tab w:val="left" w:pos="7200"/>
        </w:tabs>
        <w:ind w:firstLine="709"/>
        <w:jc w:val="both"/>
        <w:rPr>
          <w:rFonts w:ascii="Arial" w:hAnsi="Arial"/>
          <w:b/>
          <w:bCs/>
          <w:sz w:val="24"/>
          <w:szCs w:val="28"/>
        </w:rPr>
      </w:pPr>
      <w:r w:rsidRPr="006B6226">
        <w:rPr>
          <w:rFonts w:ascii="Arial" w:hAnsi="Arial"/>
          <w:bCs/>
          <w:sz w:val="24"/>
          <w:szCs w:val="28"/>
        </w:rPr>
        <w:t>контрольно – счетного органа                _____________   Польникова Г.Н.</w:t>
      </w:r>
    </w:p>
    <w:p w:rsidR="0030320A" w:rsidRPr="006B6226" w:rsidRDefault="0030320A" w:rsidP="006B6226">
      <w:pPr>
        <w:pStyle w:val="a6"/>
        <w:tabs>
          <w:tab w:val="left" w:pos="7200"/>
        </w:tabs>
        <w:ind w:firstLine="709"/>
        <w:jc w:val="both"/>
        <w:rPr>
          <w:rFonts w:ascii="Arial" w:hAnsi="Arial"/>
          <w:b/>
          <w:bCs/>
          <w:sz w:val="24"/>
          <w:szCs w:val="28"/>
        </w:rPr>
      </w:pPr>
    </w:p>
    <w:p w:rsidR="006B6690" w:rsidRPr="006B6226" w:rsidRDefault="0030320A" w:rsidP="006B6226">
      <w:pPr>
        <w:pStyle w:val="a6"/>
        <w:tabs>
          <w:tab w:val="left" w:pos="7200"/>
        </w:tabs>
        <w:ind w:firstLine="709"/>
        <w:jc w:val="both"/>
        <w:rPr>
          <w:rFonts w:ascii="Arial" w:hAnsi="Arial"/>
          <w:b/>
          <w:bCs/>
          <w:sz w:val="24"/>
          <w:szCs w:val="28"/>
        </w:rPr>
      </w:pPr>
      <w:r w:rsidRPr="006B6226">
        <w:rPr>
          <w:rFonts w:ascii="Arial" w:hAnsi="Arial"/>
          <w:b/>
          <w:bCs/>
          <w:sz w:val="24"/>
          <w:szCs w:val="28"/>
        </w:rPr>
        <w:t>Представительный орган поселения:</w:t>
      </w:r>
    </w:p>
    <w:p w:rsidR="0030320A" w:rsidRPr="006B6226" w:rsidRDefault="004767AA" w:rsidP="006B6226">
      <w:pPr>
        <w:pStyle w:val="a6"/>
        <w:tabs>
          <w:tab w:val="left" w:pos="7200"/>
        </w:tabs>
        <w:ind w:firstLine="709"/>
        <w:jc w:val="both"/>
        <w:rPr>
          <w:rFonts w:ascii="Arial" w:hAnsi="Arial"/>
          <w:b/>
          <w:bCs/>
          <w:sz w:val="24"/>
          <w:szCs w:val="28"/>
        </w:rPr>
      </w:pPr>
      <w:r w:rsidRPr="006B6226">
        <w:rPr>
          <w:rFonts w:ascii="Arial" w:hAnsi="Arial"/>
          <w:bCs/>
          <w:sz w:val="24"/>
          <w:szCs w:val="28"/>
        </w:rPr>
        <w:t>Глава Маралихинского</w:t>
      </w:r>
      <w:r w:rsidR="0030320A" w:rsidRPr="006B6226">
        <w:rPr>
          <w:rFonts w:ascii="Arial" w:hAnsi="Arial"/>
          <w:bCs/>
          <w:sz w:val="24"/>
          <w:szCs w:val="28"/>
        </w:rPr>
        <w:t xml:space="preserve"> сельсовета              _____________</w:t>
      </w:r>
      <w:r w:rsidR="0030320A" w:rsidRPr="006B6226">
        <w:rPr>
          <w:rFonts w:ascii="Arial" w:hAnsi="Arial"/>
          <w:b/>
          <w:bCs/>
          <w:sz w:val="24"/>
          <w:szCs w:val="28"/>
        </w:rPr>
        <w:tab/>
        <w:t xml:space="preserve"> </w:t>
      </w:r>
      <w:r w:rsidRPr="006B6226">
        <w:rPr>
          <w:rFonts w:ascii="Arial" w:hAnsi="Arial"/>
          <w:bCs/>
          <w:sz w:val="24"/>
          <w:szCs w:val="28"/>
        </w:rPr>
        <w:t>Мокрицкая Д.Г.</w:t>
      </w:r>
    </w:p>
    <w:p w:rsidR="006B6226" w:rsidRPr="006B6226" w:rsidRDefault="006B6226" w:rsidP="006B6226">
      <w:pPr>
        <w:pStyle w:val="a6"/>
        <w:jc w:val="both"/>
        <w:rPr>
          <w:rFonts w:ascii="Arial" w:hAnsi="Arial"/>
          <w:sz w:val="24"/>
          <w:szCs w:val="28"/>
        </w:rPr>
      </w:pPr>
    </w:p>
    <w:sectPr w:rsidR="006B6226" w:rsidRPr="006B6226" w:rsidSect="006B6226">
      <w:pgSz w:w="12240" w:h="15840"/>
      <w:pgMar w:top="1134" w:right="567" w:bottom="1134" w:left="1276"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compat/>
  <w:rsids>
    <w:rsidRoot w:val="00E1751D"/>
    <w:rsid w:val="00001B66"/>
    <w:rsid w:val="000052D1"/>
    <w:rsid w:val="000229EA"/>
    <w:rsid w:val="00083AD3"/>
    <w:rsid w:val="0008456C"/>
    <w:rsid w:val="00095E67"/>
    <w:rsid w:val="00103AF2"/>
    <w:rsid w:val="00124391"/>
    <w:rsid w:val="001D7BA5"/>
    <w:rsid w:val="001F4D5C"/>
    <w:rsid w:val="00282086"/>
    <w:rsid w:val="002942DE"/>
    <w:rsid w:val="00296676"/>
    <w:rsid w:val="002A1C38"/>
    <w:rsid w:val="002B2FAA"/>
    <w:rsid w:val="002F23F8"/>
    <w:rsid w:val="003021E1"/>
    <w:rsid w:val="0030320A"/>
    <w:rsid w:val="00335EFC"/>
    <w:rsid w:val="00344324"/>
    <w:rsid w:val="003A15DF"/>
    <w:rsid w:val="003C3892"/>
    <w:rsid w:val="003E1425"/>
    <w:rsid w:val="004767AA"/>
    <w:rsid w:val="00544611"/>
    <w:rsid w:val="005A7EE1"/>
    <w:rsid w:val="005F0CB2"/>
    <w:rsid w:val="0063463A"/>
    <w:rsid w:val="006517B7"/>
    <w:rsid w:val="006826B4"/>
    <w:rsid w:val="006B08B8"/>
    <w:rsid w:val="006B6226"/>
    <w:rsid w:val="006B6690"/>
    <w:rsid w:val="006F0FF6"/>
    <w:rsid w:val="00753573"/>
    <w:rsid w:val="007745AC"/>
    <w:rsid w:val="00793020"/>
    <w:rsid w:val="007C67B0"/>
    <w:rsid w:val="007E6236"/>
    <w:rsid w:val="008B156F"/>
    <w:rsid w:val="009463B0"/>
    <w:rsid w:val="00993F92"/>
    <w:rsid w:val="00A45614"/>
    <w:rsid w:val="00A50483"/>
    <w:rsid w:val="00B06C8B"/>
    <w:rsid w:val="00B532B6"/>
    <w:rsid w:val="00C16F65"/>
    <w:rsid w:val="00C548C1"/>
    <w:rsid w:val="00C754DE"/>
    <w:rsid w:val="00CC403B"/>
    <w:rsid w:val="00CD47A4"/>
    <w:rsid w:val="00CE215A"/>
    <w:rsid w:val="00D76DE3"/>
    <w:rsid w:val="00D855C6"/>
    <w:rsid w:val="00DE1EF9"/>
    <w:rsid w:val="00E031BA"/>
    <w:rsid w:val="00E05473"/>
    <w:rsid w:val="00E1751D"/>
    <w:rsid w:val="00E4087B"/>
    <w:rsid w:val="00E40EBA"/>
    <w:rsid w:val="00E74348"/>
    <w:rsid w:val="00E76AA8"/>
    <w:rsid w:val="00E97A3F"/>
    <w:rsid w:val="00EF10C2"/>
    <w:rsid w:val="00F033E7"/>
    <w:rsid w:val="00F2013A"/>
    <w:rsid w:val="00F27317"/>
    <w:rsid w:val="00F76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5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aliases w:val="Знак,Обычный (веб)1,Знак Знак Знак,Знак Знак Знак Знак Знак Знак Знак,Знак Знак Знак Знак Знак Знак Знак Знак Знак,Обычный (веб)11,Знак Знак Знак Знак Знак Знак Знак Знак Знак Знак Знак,Знак Знак Знак Знак Знак,Знак Знак"/>
    <w:basedOn w:val="a"/>
    <w:rsid w:val="003A15DF"/>
    <w:pPr>
      <w:spacing w:after="160" w:line="240" w:lineRule="exact"/>
    </w:pPr>
    <w:rPr>
      <w:rFonts w:ascii="Verdana" w:hAnsi="Verdana" w:cs="Verdana"/>
      <w:sz w:val="20"/>
      <w:szCs w:val="20"/>
      <w:lang w:val="en-US" w:eastAsia="en-US"/>
    </w:rPr>
  </w:style>
  <w:style w:type="paragraph" w:styleId="a4">
    <w:name w:val="Balloon Text"/>
    <w:basedOn w:val="a"/>
    <w:link w:val="a5"/>
    <w:rsid w:val="00993F92"/>
    <w:rPr>
      <w:rFonts w:ascii="Tahoma" w:hAnsi="Tahoma" w:cs="Tahoma"/>
      <w:sz w:val="16"/>
      <w:szCs w:val="16"/>
    </w:rPr>
  </w:style>
  <w:style w:type="character" w:customStyle="1" w:styleId="a5">
    <w:name w:val="Текст выноски Знак"/>
    <w:link w:val="a4"/>
    <w:rsid w:val="00993F92"/>
    <w:rPr>
      <w:rFonts w:ascii="Tahoma" w:hAnsi="Tahoma" w:cs="Tahoma"/>
      <w:sz w:val="16"/>
      <w:szCs w:val="16"/>
    </w:rPr>
  </w:style>
  <w:style w:type="paragraph" w:styleId="a6">
    <w:name w:val="No Spacing"/>
    <w:uiPriority w:val="1"/>
    <w:qFormat/>
    <w:rsid w:val="0030320A"/>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4153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2704</Words>
  <Characters>15414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18082</CharactersWithSpaces>
  <SharedDoc>false</SharedDoc>
  <HLinks>
    <vt:vector size="210" baseType="variant">
      <vt:variant>
        <vt:i4>2490465</vt:i4>
      </vt:variant>
      <vt:variant>
        <vt:i4>102</vt:i4>
      </vt:variant>
      <vt:variant>
        <vt:i4>0</vt:i4>
      </vt:variant>
      <vt:variant>
        <vt:i4>5</vt:i4>
      </vt:variant>
      <vt:variant>
        <vt:lpwstr>consultantplus://offline/ref=732E97A4E8A45AA1C5319BFEE7811AAC2F43D76EFF49171CA18279C06AC88E8464FBFD96C9E6D80CN2MBM</vt:lpwstr>
      </vt:variant>
      <vt:variant>
        <vt:lpwstr/>
      </vt:variant>
      <vt:variant>
        <vt:i4>6291558</vt:i4>
      </vt:variant>
      <vt:variant>
        <vt:i4>99</vt:i4>
      </vt:variant>
      <vt:variant>
        <vt:i4>0</vt:i4>
      </vt:variant>
      <vt:variant>
        <vt:i4>5</vt:i4>
      </vt:variant>
      <vt:variant>
        <vt:lpwstr>consultantplus://offline/ref=6BE83143BD5C6E917E7C50B8E0F0CB6CF869D61A98D3428FA3A936FA0FB50B503400C8DFA5B1145AUED8M</vt:lpwstr>
      </vt:variant>
      <vt:variant>
        <vt:lpwstr/>
      </vt:variant>
      <vt:variant>
        <vt:i4>6291559</vt:i4>
      </vt:variant>
      <vt:variant>
        <vt:i4>96</vt:i4>
      </vt:variant>
      <vt:variant>
        <vt:i4>0</vt:i4>
      </vt:variant>
      <vt:variant>
        <vt:i4>5</vt:i4>
      </vt:variant>
      <vt:variant>
        <vt:lpwstr>consultantplus://offline/ref=6BE83143BD5C6E917E7C50B8E0F0CB6CF869D61A98D3428FA3A936FA0FB50B503400C8DFA5B1145AUED9M</vt:lpwstr>
      </vt:variant>
      <vt:variant>
        <vt:lpwstr/>
      </vt:variant>
      <vt:variant>
        <vt:i4>6291563</vt:i4>
      </vt:variant>
      <vt:variant>
        <vt:i4>93</vt:i4>
      </vt:variant>
      <vt:variant>
        <vt:i4>0</vt:i4>
      </vt:variant>
      <vt:variant>
        <vt:i4>5</vt:i4>
      </vt:variant>
      <vt:variant>
        <vt:lpwstr>consultantplus://offline/ref=6BE83143BD5C6E917E7C50B8E0F0CB6CF869D61A98D3428FA3A936FA0FB50B503400C8DFA5B1145AUED5M</vt:lpwstr>
      </vt:variant>
      <vt:variant>
        <vt:lpwstr/>
      </vt:variant>
      <vt:variant>
        <vt:i4>6291565</vt:i4>
      </vt:variant>
      <vt:variant>
        <vt:i4>90</vt:i4>
      </vt:variant>
      <vt:variant>
        <vt:i4>0</vt:i4>
      </vt:variant>
      <vt:variant>
        <vt:i4>5</vt:i4>
      </vt:variant>
      <vt:variant>
        <vt:lpwstr>consultantplus://offline/ref=6BE83143BD5C6E917E7C50B8E0F0CB6CF869D61A98D3428FA3A936FA0FB50B503400C8DFA5B1145AUED3M</vt:lpwstr>
      </vt:variant>
      <vt:variant>
        <vt:lpwstr/>
      </vt:variant>
      <vt:variant>
        <vt:i4>6291555</vt:i4>
      </vt:variant>
      <vt:variant>
        <vt:i4>87</vt:i4>
      </vt:variant>
      <vt:variant>
        <vt:i4>0</vt:i4>
      </vt:variant>
      <vt:variant>
        <vt:i4>5</vt:i4>
      </vt:variant>
      <vt:variant>
        <vt:lpwstr>consultantplus://offline/ref=6BE83143BD5C6E917E7C50B8E0F0CB6CF869D61A98D3428FA3A936FA0FB50B503400C8DFA5B1185DUED4M</vt:lpwstr>
      </vt:variant>
      <vt:variant>
        <vt:lpwstr/>
      </vt:variant>
      <vt:variant>
        <vt:i4>6291554</vt:i4>
      </vt:variant>
      <vt:variant>
        <vt:i4>84</vt:i4>
      </vt:variant>
      <vt:variant>
        <vt:i4>0</vt:i4>
      </vt:variant>
      <vt:variant>
        <vt:i4>5</vt:i4>
      </vt:variant>
      <vt:variant>
        <vt:lpwstr>consultantplus://offline/ref=6BE83143BD5C6E917E7C50B8E0F0CB6CF869D61A98D3428FA3A936FA0FB50B503400C8DFA5B1185DUED5M</vt:lpwstr>
      </vt:variant>
      <vt:variant>
        <vt:lpwstr/>
      </vt:variant>
      <vt:variant>
        <vt:i4>6291507</vt:i4>
      </vt:variant>
      <vt:variant>
        <vt:i4>81</vt:i4>
      </vt:variant>
      <vt:variant>
        <vt:i4>0</vt:i4>
      </vt:variant>
      <vt:variant>
        <vt:i4>5</vt:i4>
      </vt:variant>
      <vt:variant>
        <vt:lpwstr>consultantplus://offline/ref=6BE83143BD5C6E917E7C50B8E0F0CB6CF869D61A98D3428FA3A936FA0FB50B503400C8DFA5B11353UED8M</vt:lpwstr>
      </vt:variant>
      <vt:variant>
        <vt:lpwstr/>
      </vt:variant>
      <vt:variant>
        <vt:i4>6291567</vt:i4>
      </vt:variant>
      <vt:variant>
        <vt:i4>78</vt:i4>
      </vt:variant>
      <vt:variant>
        <vt:i4>0</vt:i4>
      </vt:variant>
      <vt:variant>
        <vt:i4>5</vt:i4>
      </vt:variant>
      <vt:variant>
        <vt:lpwstr>consultantplus://offline/ref=6BE83143BD5C6E917E7C50B8E0F0CB6CF869D61A98D3428FA3A936FA0FB50B503400C8DFA5B1135DUED3M</vt:lpwstr>
      </vt:variant>
      <vt:variant>
        <vt:lpwstr/>
      </vt:variant>
      <vt:variant>
        <vt:i4>6291564</vt:i4>
      </vt:variant>
      <vt:variant>
        <vt:i4>75</vt:i4>
      </vt:variant>
      <vt:variant>
        <vt:i4>0</vt:i4>
      </vt:variant>
      <vt:variant>
        <vt:i4>5</vt:i4>
      </vt:variant>
      <vt:variant>
        <vt:lpwstr>consultantplus://offline/ref=6BE83143BD5C6E917E7C50B8E0F0CB6CF869D61A98D3428FA3A936FA0FB50B503400C8DFA5B1135DUED0M</vt:lpwstr>
      </vt:variant>
      <vt:variant>
        <vt:lpwstr/>
      </vt:variant>
      <vt:variant>
        <vt:i4>6291561</vt:i4>
      </vt:variant>
      <vt:variant>
        <vt:i4>72</vt:i4>
      </vt:variant>
      <vt:variant>
        <vt:i4>0</vt:i4>
      </vt:variant>
      <vt:variant>
        <vt:i4>5</vt:i4>
      </vt:variant>
      <vt:variant>
        <vt:lpwstr>consultantplus://offline/ref=6BE83143BD5C6E917E7C50B8E0F0CB6CF869D61A98D3428FA3A936FA0FB50B503400C8DFA5B1135EUED4M</vt:lpwstr>
      </vt:variant>
      <vt:variant>
        <vt:lpwstr/>
      </vt:variant>
      <vt:variant>
        <vt:i4>6291554</vt:i4>
      </vt:variant>
      <vt:variant>
        <vt:i4>69</vt:i4>
      </vt:variant>
      <vt:variant>
        <vt:i4>0</vt:i4>
      </vt:variant>
      <vt:variant>
        <vt:i4>5</vt:i4>
      </vt:variant>
      <vt:variant>
        <vt:lpwstr>consultantplus://offline/ref=6BE83143BD5C6E917E7C50B8E0F0CB6CF968DE1B9BD7428FA3A936FA0FB50B503400C8DFA5B1145FUED5M</vt:lpwstr>
      </vt:variant>
      <vt:variant>
        <vt:lpwstr/>
      </vt:variant>
      <vt:variant>
        <vt:i4>6291553</vt:i4>
      </vt:variant>
      <vt:variant>
        <vt:i4>66</vt:i4>
      </vt:variant>
      <vt:variant>
        <vt:i4>0</vt:i4>
      </vt:variant>
      <vt:variant>
        <vt:i4>5</vt:i4>
      </vt:variant>
      <vt:variant>
        <vt:lpwstr>consultantplus://offline/ref=6BE83143BD5C6E917E7C50B8E0F0CB6CF968DE1B9BD7428FA3A936FA0FB50B503400C8DFA5B1145BUED2M</vt:lpwstr>
      </vt:variant>
      <vt:variant>
        <vt:lpwstr/>
      </vt:variant>
      <vt:variant>
        <vt:i4>6291552</vt:i4>
      </vt:variant>
      <vt:variant>
        <vt:i4>63</vt:i4>
      </vt:variant>
      <vt:variant>
        <vt:i4>0</vt:i4>
      </vt:variant>
      <vt:variant>
        <vt:i4>5</vt:i4>
      </vt:variant>
      <vt:variant>
        <vt:lpwstr>consultantplus://offline/ref=6BE83143BD5C6E917E7C50B8E0F0CB6CF968DE1B9BD7428FA3A936FA0FB50B503400C8DFA5B1105EUED0M</vt:lpwstr>
      </vt:variant>
      <vt:variant>
        <vt:lpwstr/>
      </vt:variant>
      <vt:variant>
        <vt:i4>6291562</vt:i4>
      </vt:variant>
      <vt:variant>
        <vt:i4>60</vt:i4>
      </vt:variant>
      <vt:variant>
        <vt:i4>0</vt:i4>
      </vt:variant>
      <vt:variant>
        <vt:i4>5</vt:i4>
      </vt:variant>
      <vt:variant>
        <vt:lpwstr>consultantplus://offline/ref=6BE83143BD5C6E917E7C50B8E0F0CB6CF968DE1B9BD7428FA3A936FA0FB50B503400C8DFA5B1105FUED9M</vt:lpwstr>
      </vt:variant>
      <vt:variant>
        <vt:lpwstr/>
      </vt:variant>
      <vt:variant>
        <vt:i4>6291511</vt:i4>
      </vt:variant>
      <vt:variant>
        <vt:i4>57</vt:i4>
      </vt:variant>
      <vt:variant>
        <vt:i4>0</vt:i4>
      </vt:variant>
      <vt:variant>
        <vt:i4>5</vt:i4>
      </vt:variant>
      <vt:variant>
        <vt:lpwstr>consultantplus://offline/ref=6BE83143BD5C6E917E7C50B8E0F0CB6CF869D61A98D3428FA3A936FA0FB50B503400C8DFA5B11459UED1M</vt:lpwstr>
      </vt:variant>
      <vt:variant>
        <vt:lpwstr/>
      </vt:variant>
      <vt:variant>
        <vt:i4>6291515</vt:i4>
      </vt:variant>
      <vt:variant>
        <vt:i4>54</vt:i4>
      </vt:variant>
      <vt:variant>
        <vt:i4>0</vt:i4>
      </vt:variant>
      <vt:variant>
        <vt:i4>5</vt:i4>
      </vt:variant>
      <vt:variant>
        <vt:lpwstr>consultantplus://offline/ref=6BE83143BD5C6E917E7C50B8E0F0CB6CF869D61A98D3428FA3A936FA0FB50B503400C8DFA5B11352UED1M</vt:lpwstr>
      </vt:variant>
      <vt:variant>
        <vt:lpwstr/>
      </vt:variant>
      <vt:variant>
        <vt:i4>6291565</vt:i4>
      </vt:variant>
      <vt:variant>
        <vt:i4>51</vt:i4>
      </vt:variant>
      <vt:variant>
        <vt:i4>0</vt:i4>
      </vt:variant>
      <vt:variant>
        <vt:i4>5</vt:i4>
      </vt:variant>
      <vt:variant>
        <vt:lpwstr>consultantplus://offline/ref=6BE83143BD5C6E917E7C50B8E0F0CB6CF869D61A98D3428FA3A936FA0FB50B503400C8DFA5B1135DUED1M</vt:lpwstr>
      </vt:variant>
      <vt:variant>
        <vt:lpwstr/>
      </vt:variant>
      <vt:variant>
        <vt:i4>6291562</vt:i4>
      </vt:variant>
      <vt:variant>
        <vt:i4>48</vt:i4>
      </vt:variant>
      <vt:variant>
        <vt:i4>0</vt:i4>
      </vt:variant>
      <vt:variant>
        <vt:i4>5</vt:i4>
      </vt:variant>
      <vt:variant>
        <vt:lpwstr>consultantplus://offline/ref=6BE83143BD5C6E917E7C50B8E0F0CB6CF869D61A98D3428FA3A936FA0FB50B503400C8DFA5B1135EUED7M</vt:lpwstr>
      </vt:variant>
      <vt:variant>
        <vt:lpwstr/>
      </vt:variant>
      <vt:variant>
        <vt:i4>6291561</vt:i4>
      </vt:variant>
      <vt:variant>
        <vt:i4>45</vt:i4>
      </vt:variant>
      <vt:variant>
        <vt:i4>0</vt:i4>
      </vt:variant>
      <vt:variant>
        <vt:i4>5</vt:i4>
      </vt:variant>
      <vt:variant>
        <vt:lpwstr>consultantplus://offline/ref=6BE83143BD5C6E917E7C50B8E0F0CB6CF869D61A98D3428FA3A936FA0FB50B503400C8DFA5B1135EUED4M</vt:lpwstr>
      </vt:variant>
      <vt:variant>
        <vt:lpwstr/>
      </vt:variant>
      <vt:variant>
        <vt:i4>6291560</vt:i4>
      </vt:variant>
      <vt:variant>
        <vt:i4>42</vt:i4>
      </vt:variant>
      <vt:variant>
        <vt:i4>0</vt:i4>
      </vt:variant>
      <vt:variant>
        <vt:i4>5</vt:i4>
      </vt:variant>
      <vt:variant>
        <vt:lpwstr>consultantplus://offline/ref=6BE83143BD5C6E917E7C50B8E0F0CB6CF869D61A98D3428FA3A936FA0FB50B503400C8DFA5B1135EUED5M</vt:lpwstr>
      </vt:variant>
      <vt:variant>
        <vt:lpwstr/>
      </vt:variant>
      <vt:variant>
        <vt:i4>3801185</vt:i4>
      </vt:variant>
      <vt:variant>
        <vt:i4>39</vt:i4>
      </vt:variant>
      <vt:variant>
        <vt:i4>0</vt:i4>
      </vt:variant>
      <vt:variant>
        <vt:i4>5</vt:i4>
      </vt:variant>
      <vt:variant>
        <vt:lpwstr>consultantplus://offline/ref=070A4AC6507DA87F9C28C28A35AED3DCA38246CBEF51A927DF20244D9A78E8C18145946218925AE5T2h7M</vt:lpwstr>
      </vt:variant>
      <vt:variant>
        <vt:lpwstr/>
      </vt:variant>
      <vt:variant>
        <vt:i4>3801190</vt:i4>
      </vt:variant>
      <vt:variant>
        <vt:i4>36</vt:i4>
      </vt:variant>
      <vt:variant>
        <vt:i4>0</vt:i4>
      </vt:variant>
      <vt:variant>
        <vt:i4>5</vt:i4>
      </vt:variant>
      <vt:variant>
        <vt:lpwstr>consultantplus://offline/ref=070A4AC6507DA87F9C28C28A35AED3DCA38246CBEF51A927DF20244D9A78E8C18145946218925AE5T2h0M</vt:lpwstr>
      </vt:variant>
      <vt:variant>
        <vt:lpwstr/>
      </vt:variant>
      <vt:variant>
        <vt:i4>3801143</vt:i4>
      </vt:variant>
      <vt:variant>
        <vt:i4>33</vt:i4>
      </vt:variant>
      <vt:variant>
        <vt:i4>0</vt:i4>
      </vt:variant>
      <vt:variant>
        <vt:i4>5</vt:i4>
      </vt:variant>
      <vt:variant>
        <vt:lpwstr>consultantplus://offline/ref=070A4AC6507DA87F9C28C28A35AED3DCA38A4DCEE552A927DF20244D9A78E8C18145946218925CE3T2h3M</vt:lpwstr>
      </vt:variant>
      <vt:variant>
        <vt:lpwstr/>
      </vt:variant>
      <vt:variant>
        <vt:i4>3801189</vt:i4>
      </vt:variant>
      <vt:variant>
        <vt:i4>30</vt:i4>
      </vt:variant>
      <vt:variant>
        <vt:i4>0</vt:i4>
      </vt:variant>
      <vt:variant>
        <vt:i4>5</vt:i4>
      </vt:variant>
      <vt:variant>
        <vt:lpwstr>consultantplus://offline/ref=070A4AC6507DA87F9C28C28A35AED3DCA38A4DCEE552A927DF20244D9A78E8C18145946218925CE0T2hBM</vt:lpwstr>
      </vt:variant>
      <vt:variant>
        <vt:lpwstr/>
      </vt:variant>
      <vt:variant>
        <vt:i4>3801136</vt:i4>
      </vt:variant>
      <vt:variant>
        <vt:i4>27</vt:i4>
      </vt:variant>
      <vt:variant>
        <vt:i4>0</vt:i4>
      </vt:variant>
      <vt:variant>
        <vt:i4>5</vt:i4>
      </vt:variant>
      <vt:variant>
        <vt:lpwstr>consultantplus://offline/ref=070A4AC6507DA87F9C28C28A35AED3DCA38A4DCEE552A927DF20244D9A78E8C18145946218925CE0T2h7M</vt:lpwstr>
      </vt:variant>
      <vt:variant>
        <vt:lpwstr/>
      </vt:variant>
      <vt:variant>
        <vt:i4>3801142</vt:i4>
      </vt:variant>
      <vt:variant>
        <vt:i4>24</vt:i4>
      </vt:variant>
      <vt:variant>
        <vt:i4>0</vt:i4>
      </vt:variant>
      <vt:variant>
        <vt:i4>5</vt:i4>
      </vt:variant>
      <vt:variant>
        <vt:lpwstr>consultantplus://offline/ref=070A4AC6507DA87F9C28C28A35AED3DCA38A4DCEE552A927DF20244D9A78E8C18145946218925CE0T2h1M</vt:lpwstr>
      </vt:variant>
      <vt:variant>
        <vt:lpwstr/>
      </vt:variant>
      <vt:variant>
        <vt:i4>3801189</vt:i4>
      </vt:variant>
      <vt:variant>
        <vt:i4>21</vt:i4>
      </vt:variant>
      <vt:variant>
        <vt:i4>0</vt:i4>
      </vt:variant>
      <vt:variant>
        <vt:i4>5</vt:i4>
      </vt:variant>
      <vt:variant>
        <vt:lpwstr>consultantplus://offline/ref=070A4AC6507DA87F9C28C28A35AED3DCA38A4DCEE552A927DF20244D9A78E8C181459462189250E7T2h6M</vt:lpwstr>
      </vt:variant>
      <vt:variant>
        <vt:lpwstr/>
      </vt:variant>
      <vt:variant>
        <vt:i4>3801188</vt:i4>
      </vt:variant>
      <vt:variant>
        <vt:i4>18</vt:i4>
      </vt:variant>
      <vt:variant>
        <vt:i4>0</vt:i4>
      </vt:variant>
      <vt:variant>
        <vt:i4>5</vt:i4>
      </vt:variant>
      <vt:variant>
        <vt:lpwstr>consultantplus://offline/ref=070A4AC6507DA87F9C28C28A35AED3DCA38A4DCEE552A927DF20244D9A78E8C181459462189250E7T2h7M</vt:lpwstr>
      </vt:variant>
      <vt:variant>
        <vt:lpwstr/>
      </vt:variant>
      <vt:variant>
        <vt:i4>3801197</vt:i4>
      </vt:variant>
      <vt:variant>
        <vt:i4>15</vt:i4>
      </vt:variant>
      <vt:variant>
        <vt:i4>0</vt:i4>
      </vt:variant>
      <vt:variant>
        <vt:i4>5</vt:i4>
      </vt:variant>
      <vt:variant>
        <vt:lpwstr>consultantplus://offline/ref=070A4AC6507DA87F9C28C28A35AED3DCA38A4DCEE552A927DF20244D9A78E8C18145946218925BE9T2hBM</vt:lpwstr>
      </vt:variant>
      <vt:variant>
        <vt:lpwstr/>
      </vt:variant>
      <vt:variant>
        <vt:i4>3801136</vt:i4>
      </vt:variant>
      <vt:variant>
        <vt:i4>12</vt:i4>
      </vt:variant>
      <vt:variant>
        <vt:i4>0</vt:i4>
      </vt:variant>
      <vt:variant>
        <vt:i4>5</vt:i4>
      </vt:variant>
      <vt:variant>
        <vt:lpwstr>consultantplus://offline/ref=070A4AC6507DA87F9C28C28A35AED3DCA38A4DCEE552A927DF20244D9A78E8C18145946218925BE7T2h1M</vt:lpwstr>
      </vt:variant>
      <vt:variant>
        <vt:lpwstr/>
      </vt:variant>
      <vt:variant>
        <vt:i4>3801138</vt:i4>
      </vt:variant>
      <vt:variant>
        <vt:i4>9</vt:i4>
      </vt:variant>
      <vt:variant>
        <vt:i4>0</vt:i4>
      </vt:variant>
      <vt:variant>
        <vt:i4>5</vt:i4>
      </vt:variant>
      <vt:variant>
        <vt:lpwstr>consultantplus://offline/ref=070A4AC6507DA87F9C28C28A35AED3DCA38A4DCEE552A927DF20244D9A78E8C18145946218925BE7T2h3M</vt:lpwstr>
      </vt:variant>
      <vt:variant>
        <vt:lpwstr/>
      </vt:variant>
      <vt:variant>
        <vt:i4>3801143</vt:i4>
      </vt:variant>
      <vt:variant>
        <vt:i4>6</vt:i4>
      </vt:variant>
      <vt:variant>
        <vt:i4>0</vt:i4>
      </vt:variant>
      <vt:variant>
        <vt:i4>5</vt:i4>
      </vt:variant>
      <vt:variant>
        <vt:lpwstr>consultantplus://offline/ref=070A4AC6507DA87F9C28C28A35AED3DCA38A4DCEE552A927DF20244D9A78E8C18145946218925BE4T2h5M</vt:lpwstr>
      </vt:variant>
      <vt:variant>
        <vt:lpwstr/>
      </vt:variant>
      <vt:variant>
        <vt:i4>3801141</vt:i4>
      </vt:variant>
      <vt:variant>
        <vt:i4>3</vt:i4>
      </vt:variant>
      <vt:variant>
        <vt:i4>0</vt:i4>
      </vt:variant>
      <vt:variant>
        <vt:i4>5</vt:i4>
      </vt:variant>
      <vt:variant>
        <vt:lpwstr>consultantplus://offline/ref=070A4AC6507DA87F9C28C28A35AED3DCA38A4DCEE552A927DF20244D9A78E8C18145946218925BE4T2h7M</vt:lpwstr>
      </vt:variant>
      <vt:variant>
        <vt:lpwstr/>
      </vt:variant>
      <vt:variant>
        <vt:i4>5439571</vt:i4>
      </vt:variant>
      <vt:variant>
        <vt:i4>0</vt:i4>
      </vt:variant>
      <vt:variant>
        <vt:i4>0</vt:i4>
      </vt:variant>
      <vt:variant>
        <vt:i4>5</vt:i4>
      </vt:variant>
      <vt:variant>
        <vt:lpwstr>consultantplus://offline/ref=070A4AC6507DA87F9C28C28A35AED3DCA38246CBEF51A927DF20244D9A78E8C1814594611DT9h7M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Привет!</dc:creator>
  <cp:lastModifiedBy>Maralicha</cp:lastModifiedBy>
  <cp:revision>10</cp:revision>
  <cp:lastPrinted>2023-04-03T08:30:00Z</cp:lastPrinted>
  <dcterms:created xsi:type="dcterms:W3CDTF">2023-03-30T07:25:00Z</dcterms:created>
  <dcterms:modified xsi:type="dcterms:W3CDTF">2023-04-19T04:44:00Z</dcterms:modified>
</cp:coreProperties>
</file>