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8720EA" w:rsidRPr="008720EA" w:rsidRDefault="00720D79" w:rsidP="00A226E1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AA6769">
        <w:rPr>
          <w:rFonts w:ascii="Times New Roman" w:hAnsi="Times New Roman" w:cs="Times New Roman"/>
          <w:bCs/>
          <w:sz w:val="28"/>
          <w:szCs w:val="28"/>
        </w:rPr>
        <w:t>7</w:t>
      </w:r>
      <w:r w:rsidR="00F901AF">
        <w:rPr>
          <w:rFonts w:ascii="Times New Roman" w:hAnsi="Times New Roman" w:cs="Times New Roman"/>
          <w:bCs/>
          <w:sz w:val="28"/>
          <w:szCs w:val="28"/>
        </w:rPr>
        <w:t>.03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9A344B" w:rsidRPr="009A344B" w:rsidRDefault="009A344B" w:rsidP="009A34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9A344B">
        <w:rPr>
          <w:rFonts w:ascii="Segoe UI Symbol" w:eastAsia="Times New Roman" w:hAnsi="Segoe UI Symbol" w:cs="Segoe UI Symbol"/>
          <w:b/>
          <w:sz w:val="28"/>
          <w:szCs w:val="28"/>
          <w:lang w:eastAsia="x-none"/>
        </w:rPr>
        <w:t>⠀</w:t>
      </w:r>
    </w:p>
    <w:p w:rsidR="005B052E" w:rsidRDefault="00AA6769" w:rsidP="005B0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В</w:t>
      </w:r>
      <w:r w:rsidRPr="00AA6769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  <w:r w:rsidR="005B052E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2023 году в </w:t>
      </w:r>
      <w:r w:rsidRPr="00AA6769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Алтайском крае проводится </w:t>
      </w:r>
    </w:p>
    <w:p w:rsidR="00AA6769" w:rsidRPr="00AA6769" w:rsidRDefault="00AA6769" w:rsidP="005B0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6769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государственная кадастровая оценка</w:t>
      </w:r>
      <w:r w:rsidR="005B052E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</w:t>
      </w:r>
      <w:r w:rsidRPr="00AA6769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объектов недвижимости </w:t>
      </w:r>
    </w:p>
    <w:bookmarkEnd w:id="0"/>
    <w:p w:rsidR="00B93966" w:rsidRDefault="00B93966" w:rsidP="00B939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AA6769" w:rsidRDefault="00AA6769" w:rsidP="00AA6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769" w:rsidRPr="00AA6769" w:rsidRDefault="00AA6769" w:rsidP="00AA6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положениями Федерального закона от 31.07.2020 № 269-</w:t>
      </w:r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внесшего изменения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ФЗ</w:t>
      </w:r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государственной кадастровой оценке», в 2023 году 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субъектах Российской Федерации должна быть проведена государственная кадастровая оценка зданий, помещений, сооружений, объектов незавершенного строительства, </w:t>
      </w:r>
      <w:proofErr w:type="spellStart"/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</w:t>
      </w:r>
      <w:r w:rsidR="00BF5F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6769" w:rsidRDefault="00AA6769" w:rsidP="00AA67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769" w:rsidRPr="00AA6769" w:rsidRDefault="00AA6769" w:rsidP="00AA67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данных положений Управлением имущественных отношений Алтайского края издано распоряжение от 14.04.2022 № 383.</w:t>
      </w:r>
    </w:p>
    <w:p w:rsidR="00AA6769" w:rsidRDefault="00AA6769" w:rsidP="00AA6769">
      <w:pPr>
        <w:spacing w:after="0" w:line="2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769" w:rsidRPr="00AA6769" w:rsidRDefault="00AA6769" w:rsidP="00AA6769">
      <w:pPr>
        <w:spacing w:after="0" w:line="2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«О госуд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арственной кадастровой оценке», </w:t>
      </w:r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распоряжения управления имущественных отношений Алтайского края от 14.04.2022 № 383 в 2023 году в крае проводится государственная кадастровая оценка объектов недвижимости, не являющихся земельными участками, учтенных в Едином государственном реестре недвижимости на территории Алтайского края.</w:t>
      </w:r>
    </w:p>
    <w:p w:rsidR="00AA6769" w:rsidRDefault="00AA6769" w:rsidP="00AA6769">
      <w:pPr>
        <w:spacing w:after="0" w:line="2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769" w:rsidRPr="00AA6769" w:rsidRDefault="005B052E" w:rsidP="00AA6769">
      <w:pPr>
        <w:spacing w:after="0" w:line="2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A6769" w:rsidRPr="00AA67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рамках государственной кадастровой оценки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- сообщила заместитель руководителя 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 </w:t>
      </w:r>
      <w:r w:rsidRPr="005B05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Елена Саулина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- «</w:t>
      </w:r>
      <w:r w:rsidR="00AA6769" w:rsidRPr="00AA67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КГБУ «Алтайский центр недвижимости и государственной кадастровой оценки»</w:t>
      </w:r>
      <w:r w:rsidR="00AA6769" w:rsidRPr="00AA67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должно быть выполнено определение кадастровой стоимости более 1,5 млн. объектов недвижимости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A6769"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6769" w:rsidRDefault="00AA6769" w:rsidP="00AA6769">
      <w:pPr>
        <w:spacing w:after="0" w:line="2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769" w:rsidRPr="00AA6769" w:rsidRDefault="00AA6769" w:rsidP="00AA6769">
      <w:pPr>
        <w:spacing w:after="0" w:line="2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проведения государственной кадастровой оценки бюджетным учреждением будет подготовлен проект отчета об определении кадастровой стоимости объектов недвижимости.</w:t>
      </w:r>
    </w:p>
    <w:p w:rsidR="00AA6769" w:rsidRDefault="00AA6769" w:rsidP="00AA6769">
      <w:pPr>
        <w:spacing w:after="0" w:line="2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769" w:rsidRPr="00AA6769" w:rsidRDefault="00AA6769" w:rsidP="00AA6769">
      <w:pPr>
        <w:spacing w:after="0" w:line="2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«О государственной кадастровой оценке» проект отчета будет проверен в </w:t>
      </w:r>
      <w:proofErr w:type="spellStart"/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Росреестре</w:t>
      </w:r>
      <w:proofErr w:type="spellEnd"/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затем в целях представления замечаний к нему размещен на официальном сайте КГБУ и в фонде данных государственной кадастровой оценки на сайте </w:t>
      </w:r>
      <w:proofErr w:type="spellStart"/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Извещение о размещении проекта отчета, о порядке и сроках представления замечаний будет размещено на сайте </w:t>
      </w:r>
      <w:proofErr w:type="spellStart"/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Алтайкрайимущества</w:t>
      </w:r>
      <w:proofErr w:type="spellEnd"/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6769" w:rsidRDefault="00AA6769" w:rsidP="00AA6769">
      <w:pPr>
        <w:spacing w:after="0" w:line="2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769" w:rsidRPr="00AA6769" w:rsidRDefault="00AA6769" w:rsidP="00AA6769">
      <w:pPr>
        <w:spacing w:after="0" w:line="25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определения кадастровой стоимости объектов недвижимости будут утверждены приказом Управления имущественных отношений Алтайского края. Информирование о принятии правового акта будет осуществляться </w:t>
      </w:r>
      <w:proofErr w:type="spellStart"/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Алтайкрайимуществом</w:t>
      </w:r>
      <w:proofErr w:type="spellEnd"/>
      <w:r w:rsidRPr="00AA6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органами местного самоуправления края путем размещения информации на своих официальных сайтах, информационных щитах, а также путем опубликования в печатных СМИ.</w:t>
      </w:r>
    </w:p>
    <w:p w:rsidR="00AA6769" w:rsidRPr="00AA6769" w:rsidRDefault="00AA6769" w:rsidP="00AA67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A6769" w:rsidRPr="00AA6769" w:rsidRDefault="00AA6769" w:rsidP="00AA6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vanish/>
          <w:sz w:val="28"/>
          <w:szCs w:val="28"/>
          <w:lang w:eastAsia="ru-RU"/>
        </w:rPr>
      </w:pPr>
      <w:r w:rsidRPr="00AA676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Справка:</w:t>
      </w:r>
      <w:r w:rsidRPr="00AA67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A67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территории Алтайского края деятельность по определению кадастровой стоимости объектов недвижимости в соответствии с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ф</w:t>
      </w:r>
      <w:r w:rsidRPr="00AA67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едеральным законом от 03.07.2016 № 237-ФЗ «О государственной кадастровой оценке» осуществляет КГБУ «Алтайский центр недвижимости 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AA67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государственной кадастровой оценки», расположенн</w:t>
      </w:r>
      <w:r w:rsidR="005B05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ый</w:t>
      </w:r>
      <w:r w:rsidRPr="00AA67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 адресу: г. Барнаул, ул.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AA67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Деповская, 9</w:t>
      </w:r>
      <w:r w:rsidR="005B05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AA67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г. </w:t>
      </w:r>
    </w:p>
    <w:p w:rsidR="00AA6769" w:rsidRDefault="00AA6769" w:rsidP="00AA6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5B052E" w:rsidRDefault="005B052E" w:rsidP="00AA6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A6769" w:rsidRPr="00AA6769" w:rsidRDefault="00AA6769" w:rsidP="00AA67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A67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2022 году бюджетное учреждение в рамках государственной кадастровой оценки выполнило определение кадастровой стоимости земельных участков всех категорий, расположенных на территории Алтайского края. Кадастровая стоимость, полученная в рамках государственной кадастровой оценки, утверждена приказом </w:t>
      </w:r>
      <w:proofErr w:type="spellStart"/>
      <w:r w:rsidRPr="00AA67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Алтайкрайимущества</w:t>
      </w:r>
      <w:proofErr w:type="spellEnd"/>
      <w:r w:rsidRPr="00AA676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от 24.10.2022 № 165.</w:t>
      </w:r>
    </w:p>
    <w:p w:rsidR="00B4167D" w:rsidRPr="009A344B" w:rsidRDefault="00B4167D" w:rsidP="000D4A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r w:rsidRPr="00DA5C63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986DCB" w:rsidRDefault="00986DCB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>
        <w:rPr>
          <w:sz w:val="20"/>
          <w:szCs w:val="20"/>
          <w:shd w:val="clear" w:color="auto" w:fill="FFFFFF"/>
        </w:rPr>
        <w:t>Корниенко Оксана Николаевна 8 (3852) 29 17 44, 5097</w:t>
      </w:r>
    </w:p>
    <w:p w:rsidR="00CB59B0" w:rsidRPr="00DA5C63" w:rsidRDefault="00D42B51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F14018" w:rsidRPr="00DA5C63" w:rsidRDefault="00CB59B0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F14018" w:rsidRPr="00DA5C63" w:rsidSect="0004624D">
      <w:headerReference w:type="default" r:id="rId14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B51" w:rsidRDefault="00D42B51">
      <w:pPr>
        <w:spacing w:after="0" w:line="240" w:lineRule="auto"/>
      </w:pPr>
      <w:r>
        <w:separator/>
      </w:r>
    </w:p>
  </w:endnote>
  <w:endnote w:type="continuationSeparator" w:id="0">
    <w:p w:rsidR="00D42B51" w:rsidRDefault="00D4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B51" w:rsidRDefault="00D42B51">
      <w:pPr>
        <w:spacing w:after="0" w:line="240" w:lineRule="auto"/>
      </w:pPr>
      <w:r>
        <w:separator/>
      </w:r>
    </w:p>
  </w:footnote>
  <w:footnote w:type="continuationSeparator" w:id="0">
    <w:p w:rsidR="00D42B51" w:rsidRDefault="00D42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1655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18"/>
  </w:num>
  <w:num w:numId="4">
    <w:abstractNumId w:val="10"/>
  </w:num>
  <w:num w:numId="5">
    <w:abstractNumId w:val="15"/>
  </w:num>
  <w:num w:numId="6">
    <w:abstractNumId w:val="12"/>
  </w:num>
  <w:num w:numId="7">
    <w:abstractNumId w:val="8"/>
  </w:num>
  <w:num w:numId="8">
    <w:abstractNumId w:val="2"/>
  </w:num>
  <w:num w:numId="9">
    <w:abstractNumId w:val="0"/>
  </w:num>
  <w:num w:numId="10">
    <w:abstractNumId w:val="13"/>
  </w:num>
  <w:num w:numId="11">
    <w:abstractNumId w:val="9"/>
  </w:num>
  <w:num w:numId="12">
    <w:abstractNumId w:val="1"/>
  </w:num>
  <w:num w:numId="13">
    <w:abstractNumId w:val="4"/>
  </w:num>
  <w:num w:numId="14">
    <w:abstractNumId w:val="5"/>
  </w:num>
  <w:num w:numId="15">
    <w:abstractNumId w:val="6"/>
  </w:num>
  <w:num w:numId="16">
    <w:abstractNumId w:val="11"/>
  </w:num>
  <w:num w:numId="17">
    <w:abstractNumId w:val="3"/>
  </w:num>
  <w:num w:numId="18">
    <w:abstractNumId w:val="19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2197"/>
    <w:rsid w:val="000F12FD"/>
    <w:rsid w:val="00103730"/>
    <w:rsid w:val="00106F29"/>
    <w:rsid w:val="00111C3A"/>
    <w:rsid w:val="00142F86"/>
    <w:rsid w:val="00147072"/>
    <w:rsid w:val="00154AD8"/>
    <w:rsid w:val="00155589"/>
    <w:rsid w:val="00161655"/>
    <w:rsid w:val="00162115"/>
    <w:rsid w:val="001637CE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A17"/>
    <w:rsid w:val="00206DF1"/>
    <w:rsid w:val="00213B72"/>
    <w:rsid w:val="002176C8"/>
    <w:rsid w:val="002420C9"/>
    <w:rsid w:val="002422D6"/>
    <w:rsid w:val="0027038A"/>
    <w:rsid w:val="002772E4"/>
    <w:rsid w:val="0028160D"/>
    <w:rsid w:val="00290094"/>
    <w:rsid w:val="002A0CEC"/>
    <w:rsid w:val="002A3A08"/>
    <w:rsid w:val="002C078E"/>
    <w:rsid w:val="002C1D66"/>
    <w:rsid w:val="002C6AA5"/>
    <w:rsid w:val="002D0027"/>
    <w:rsid w:val="003104B8"/>
    <w:rsid w:val="0032122A"/>
    <w:rsid w:val="00325B84"/>
    <w:rsid w:val="0032783D"/>
    <w:rsid w:val="00334EBA"/>
    <w:rsid w:val="00343B59"/>
    <w:rsid w:val="003465BE"/>
    <w:rsid w:val="00347E66"/>
    <w:rsid w:val="0035241C"/>
    <w:rsid w:val="00357700"/>
    <w:rsid w:val="00364D63"/>
    <w:rsid w:val="00370246"/>
    <w:rsid w:val="003847FD"/>
    <w:rsid w:val="0039210E"/>
    <w:rsid w:val="0039213D"/>
    <w:rsid w:val="003A0CC7"/>
    <w:rsid w:val="003A2E25"/>
    <w:rsid w:val="003A30BC"/>
    <w:rsid w:val="003B092A"/>
    <w:rsid w:val="003C0883"/>
    <w:rsid w:val="003C5AED"/>
    <w:rsid w:val="00400B52"/>
    <w:rsid w:val="00410FC3"/>
    <w:rsid w:val="004169E6"/>
    <w:rsid w:val="004209F0"/>
    <w:rsid w:val="004316C2"/>
    <w:rsid w:val="00441B03"/>
    <w:rsid w:val="0044299E"/>
    <w:rsid w:val="00446023"/>
    <w:rsid w:val="0046413C"/>
    <w:rsid w:val="0048172E"/>
    <w:rsid w:val="004947D6"/>
    <w:rsid w:val="0049640E"/>
    <w:rsid w:val="00502EF6"/>
    <w:rsid w:val="005146AB"/>
    <w:rsid w:val="0053366A"/>
    <w:rsid w:val="00541F0F"/>
    <w:rsid w:val="0056232E"/>
    <w:rsid w:val="00583913"/>
    <w:rsid w:val="005875BB"/>
    <w:rsid w:val="00594B0D"/>
    <w:rsid w:val="005962D9"/>
    <w:rsid w:val="005A7954"/>
    <w:rsid w:val="005B052E"/>
    <w:rsid w:val="005B5433"/>
    <w:rsid w:val="005C0CA9"/>
    <w:rsid w:val="005C36CD"/>
    <w:rsid w:val="005D4C1E"/>
    <w:rsid w:val="005D72E5"/>
    <w:rsid w:val="005E1BD2"/>
    <w:rsid w:val="005E38FE"/>
    <w:rsid w:val="005E44E4"/>
    <w:rsid w:val="005E4799"/>
    <w:rsid w:val="00603B32"/>
    <w:rsid w:val="0063746D"/>
    <w:rsid w:val="00641840"/>
    <w:rsid w:val="00641D60"/>
    <w:rsid w:val="00645DB7"/>
    <w:rsid w:val="00660D90"/>
    <w:rsid w:val="00671C2F"/>
    <w:rsid w:val="0067591D"/>
    <w:rsid w:val="00682295"/>
    <w:rsid w:val="00687085"/>
    <w:rsid w:val="0069545B"/>
    <w:rsid w:val="006F6132"/>
    <w:rsid w:val="00720D79"/>
    <w:rsid w:val="00732A6D"/>
    <w:rsid w:val="00733BBA"/>
    <w:rsid w:val="00747182"/>
    <w:rsid w:val="00752590"/>
    <w:rsid w:val="00761DE6"/>
    <w:rsid w:val="007642DA"/>
    <w:rsid w:val="00777C49"/>
    <w:rsid w:val="00785522"/>
    <w:rsid w:val="00787712"/>
    <w:rsid w:val="007A01A8"/>
    <w:rsid w:val="007A45F6"/>
    <w:rsid w:val="007B5C12"/>
    <w:rsid w:val="007C49FA"/>
    <w:rsid w:val="007F2686"/>
    <w:rsid w:val="007F47E9"/>
    <w:rsid w:val="008058C0"/>
    <w:rsid w:val="00814917"/>
    <w:rsid w:val="00815314"/>
    <w:rsid w:val="00833961"/>
    <w:rsid w:val="00840B50"/>
    <w:rsid w:val="00843089"/>
    <w:rsid w:val="00845573"/>
    <w:rsid w:val="00846522"/>
    <w:rsid w:val="00852FCF"/>
    <w:rsid w:val="008720EA"/>
    <w:rsid w:val="00886B32"/>
    <w:rsid w:val="00895604"/>
    <w:rsid w:val="008A3735"/>
    <w:rsid w:val="008B1290"/>
    <w:rsid w:val="008D09FD"/>
    <w:rsid w:val="008D15D3"/>
    <w:rsid w:val="008D176D"/>
    <w:rsid w:val="008E6EAA"/>
    <w:rsid w:val="008F020E"/>
    <w:rsid w:val="008F0A9E"/>
    <w:rsid w:val="008F7882"/>
    <w:rsid w:val="00903151"/>
    <w:rsid w:val="00944358"/>
    <w:rsid w:val="00963804"/>
    <w:rsid w:val="00966747"/>
    <w:rsid w:val="00986DCB"/>
    <w:rsid w:val="009876C7"/>
    <w:rsid w:val="009939D4"/>
    <w:rsid w:val="009A344B"/>
    <w:rsid w:val="009C02DA"/>
    <w:rsid w:val="009C2242"/>
    <w:rsid w:val="009C5CF4"/>
    <w:rsid w:val="009C7FCA"/>
    <w:rsid w:val="009D61F0"/>
    <w:rsid w:val="009F0C08"/>
    <w:rsid w:val="009F3FE0"/>
    <w:rsid w:val="00A226E1"/>
    <w:rsid w:val="00A26F16"/>
    <w:rsid w:val="00A439F1"/>
    <w:rsid w:val="00A52BDC"/>
    <w:rsid w:val="00A5692B"/>
    <w:rsid w:val="00A62B0D"/>
    <w:rsid w:val="00A73A68"/>
    <w:rsid w:val="00A8312A"/>
    <w:rsid w:val="00AA320F"/>
    <w:rsid w:val="00AA6769"/>
    <w:rsid w:val="00AA7A05"/>
    <w:rsid w:val="00AB18F9"/>
    <w:rsid w:val="00AC55B0"/>
    <w:rsid w:val="00AC5642"/>
    <w:rsid w:val="00AE4470"/>
    <w:rsid w:val="00AE533F"/>
    <w:rsid w:val="00B01E69"/>
    <w:rsid w:val="00B04BB0"/>
    <w:rsid w:val="00B25EB3"/>
    <w:rsid w:val="00B4167D"/>
    <w:rsid w:val="00B42CBF"/>
    <w:rsid w:val="00B540AB"/>
    <w:rsid w:val="00B56367"/>
    <w:rsid w:val="00B65212"/>
    <w:rsid w:val="00B660CB"/>
    <w:rsid w:val="00B7594D"/>
    <w:rsid w:val="00B77EDB"/>
    <w:rsid w:val="00B9118B"/>
    <w:rsid w:val="00B91C55"/>
    <w:rsid w:val="00B93966"/>
    <w:rsid w:val="00BD63A9"/>
    <w:rsid w:val="00BF5FDC"/>
    <w:rsid w:val="00C01C7D"/>
    <w:rsid w:val="00C0693F"/>
    <w:rsid w:val="00C15DBC"/>
    <w:rsid w:val="00C20D73"/>
    <w:rsid w:val="00C21088"/>
    <w:rsid w:val="00C276FC"/>
    <w:rsid w:val="00C433ED"/>
    <w:rsid w:val="00C43D95"/>
    <w:rsid w:val="00C5014E"/>
    <w:rsid w:val="00C55895"/>
    <w:rsid w:val="00C63967"/>
    <w:rsid w:val="00C667E4"/>
    <w:rsid w:val="00C736A4"/>
    <w:rsid w:val="00CB59B0"/>
    <w:rsid w:val="00CC5538"/>
    <w:rsid w:val="00CF0D03"/>
    <w:rsid w:val="00CF1958"/>
    <w:rsid w:val="00D02E8B"/>
    <w:rsid w:val="00D264D7"/>
    <w:rsid w:val="00D42B51"/>
    <w:rsid w:val="00D70025"/>
    <w:rsid w:val="00D73A10"/>
    <w:rsid w:val="00D773DC"/>
    <w:rsid w:val="00D94659"/>
    <w:rsid w:val="00DA5C63"/>
    <w:rsid w:val="00DB2461"/>
    <w:rsid w:val="00DB44C8"/>
    <w:rsid w:val="00DD1343"/>
    <w:rsid w:val="00DD1B57"/>
    <w:rsid w:val="00DE5AD2"/>
    <w:rsid w:val="00DF0098"/>
    <w:rsid w:val="00E14399"/>
    <w:rsid w:val="00E17800"/>
    <w:rsid w:val="00E230C4"/>
    <w:rsid w:val="00E40522"/>
    <w:rsid w:val="00E4274E"/>
    <w:rsid w:val="00E46A8B"/>
    <w:rsid w:val="00E626CB"/>
    <w:rsid w:val="00E64DDA"/>
    <w:rsid w:val="00E70258"/>
    <w:rsid w:val="00E73DFA"/>
    <w:rsid w:val="00E9353A"/>
    <w:rsid w:val="00E94E2E"/>
    <w:rsid w:val="00EB6A4F"/>
    <w:rsid w:val="00ED189D"/>
    <w:rsid w:val="00ED1C69"/>
    <w:rsid w:val="00F01178"/>
    <w:rsid w:val="00F10705"/>
    <w:rsid w:val="00F13910"/>
    <w:rsid w:val="00F13F88"/>
    <w:rsid w:val="00F14018"/>
    <w:rsid w:val="00F1423A"/>
    <w:rsid w:val="00F15B51"/>
    <w:rsid w:val="00F34862"/>
    <w:rsid w:val="00F60870"/>
    <w:rsid w:val="00F63C5F"/>
    <w:rsid w:val="00F73F78"/>
    <w:rsid w:val="00F901AF"/>
    <w:rsid w:val="00F926AF"/>
    <w:rsid w:val="00F93481"/>
    <w:rsid w:val="00F970B9"/>
    <w:rsid w:val="00FB1235"/>
    <w:rsid w:val="00FB1B36"/>
    <w:rsid w:val="00FB5275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2023-03-15T07:25:00Z</cp:lastPrinted>
  <dcterms:created xsi:type="dcterms:W3CDTF">2023-03-24T03:56:00Z</dcterms:created>
  <dcterms:modified xsi:type="dcterms:W3CDTF">2023-03-24T03:56:00Z</dcterms:modified>
</cp:coreProperties>
</file>