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Администрация Краснощёковского района 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>Алтайского края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Комитет по финансам, налоговой и кредитной политике 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> 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>ПРИКАЗ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24  февраля  2016г. №  5                                                     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с.Краснощёково 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> 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>Об утверждении  Порядка санкционирования расходов местных бюджетных и автономных учреждений, источником финансового обеспечения которых являются субсидии, полученные в соответствии с абзацем вторым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 пункта 1 статьи 78.1 и пунктом 5  статьи 79 Бюджетного кодекса 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Российской Федерации </w:t>
      </w:r>
    </w:p>
    <w:p w:rsidR="00A05FF3" w:rsidRPr="00A05FF3" w:rsidRDefault="00A05FF3" w:rsidP="00A05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> </w:t>
      </w:r>
    </w:p>
    <w:p w:rsidR="00A05FF3" w:rsidRPr="00A05FF3" w:rsidRDefault="00A05FF3" w:rsidP="00A0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В соответствии с абзацем вторым пункта 1 статьи 78.1 и пунктом 5  статьи 79 Бюджетного кодекса Российской Федерации, частью 16 статьи 30 Федерального закона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3.10 статьи 2 Федерального закона от 03.11.2006г. № 174-ФЗ «Об автономных учреждениях» ПРИКАЗЫВАЮ: </w:t>
      </w:r>
    </w:p>
    <w:p w:rsidR="00A05FF3" w:rsidRPr="00A05FF3" w:rsidRDefault="00A05FF3" w:rsidP="00A05FF3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A05FF3">
        <w:rPr>
          <w:rFonts w:ascii="Tahoma" w:eastAsia="Times New Roman" w:hAnsi="Tahoma" w:cs="Tahoma"/>
          <w:color w:val="706D6D"/>
          <w:sz w:val="20"/>
          <w:szCs w:val="20"/>
        </w:rPr>
        <w:t>1.     Утвердить прилагаемый  Порядок санкционирования расходов местных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5  статьи 79 Бюджетного кодекса Российской Федерации.</w:t>
      </w:r>
    </w:p>
    <w:p w:rsidR="00A05FF3" w:rsidRPr="00A05FF3" w:rsidRDefault="00A05FF3" w:rsidP="00A05FF3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A05FF3">
        <w:rPr>
          <w:rFonts w:ascii="Tahoma" w:eastAsia="Times New Roman" w:hAnsi="Tahoma" w:cs="Tahoma"/>
          <w:color w:val="706D6D"/>
          <w:sz w:val="20"/>
          <w:szCs w:val="20"/>
        </w:rPr>
        <w:t xml:space="preserve">2.      Настоящий приказ вступает в силу со дня официального опубликования. </w:t>
      </w:r>
    </w:p>
    <w:p w:rsidR="00A05FF3" w:rsidRPr="00A05FF3" w:rsidRDefault="00A05FF3" w:rsidP="00A05FF3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A05FF3">
        <w:rPr>
          <w:rFonts w:ascii="Tahoma" w:eastAsia="Times New Roman" w:hAnsi="Tahoma" w:cs="Tahoma"/>
          <w:color w:val="706D6D"/>
          <w:sz w:val="20"/>
          <w:szCs w:val="20"/>
        </w:rPr>
        <w:t xml:space="preserve">3.     Приказ № 13 от 19 ноября 2014г.  «Об утверждении  Порядка санкционирования расходов местных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5  статьи 79 Бюджетного кодекса Российской Федерации» считать утратившим силу. </w:t>
      </w:r>
    </w:p>
    <w:p w:rsidR="00A05FF3" w:rsidRPr="00A05FF3" w:rsidRDefault="00A05FF3" w:rsidP="00A05FF3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A05FF3">
        <w:rPr>
          <w:rFonts w:ascii="Tahoma" w:eastAsia="Times New Roman" w:hAnsi="Tahoma" w:cs="Tahoma"/>
          <w:color w:val="706D6D"/>
          <w:sz w:val="20"/>
          <w:szCs w:val="20"/>
        </w:rPr>
        <w:t xml:space="preserve">4.     Контроль за выполнением настоящего приказа оставляю за собой. </w:t>
      </w:r>
    </w:p>
    <w:p w:rsidR="00A05FF3" w:rsidRPr="00A05FF3" w:rsidRDefault="00A05FF3" w:rsidP="00A05FF3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A05FF3">
        <w:rPr>
          <w:rFonts w:ascii="Tahoma" w:eastAsia="Times New Roman" w:hAnsi="Tahoma" w:cs="Tahoma"/>
          <w:color w:val="706D6D"/>
          <w:sz w:val="20"/>
          <w:szCs w:val="20"/>
        </w:rPr>
        <w:t> </w:t>
      </w:r>
    </w:p>
    <w:p w:rsidR="00A05FF3" w:rsidRPr="00A05FF3" w:rsidRDefault="00A05FF3" w:rsidP="00A05FF3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A05FF3">
        <w:rPr>
          <w:rFonts w:ascii="Tahoma" w:eastAsia="Times New Roman" w:hAnsi="Tahoma" w:cs="Tahoma"/>
          <w:color w:val="706D6D"/>
          <w:sz w:val="20"/>
          <w:szCs w:val="20"/>
        </w:rPr>
        <w:t> </w:t>
      </w:r>
    </w:p>
    <w:p w:rsidR="00A05FF3" w:rsidRPr="00A05FF3" w:rsidRDefault="00A05FF3" w:rsidP="00A05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>Председатель комитета по финансам,</w:t>
      </w:r>
    </w:p>
    <w:p w:rsidR="00A05FF3" w:rsidRPr="00A05FF3" w:rsidRDefault="00A05FF3" w:rsidP="00A05FF3">
      <w:pPr>
        <w:spacing w:line="240" w:lineRule="auto"/>
        <w:jc w:val="center"/>
        <w:rPr>
          <w:rFonts w:ascii="Times New Roman" w:eastAsia="Times New Roman" w:hAnsi="Times New Roman" w:cs="Times New Roman"/>
          <w:color w:val="706D6D"/>
          <w:sz w:val="24"/>
          <w:szCs w:val="24"/>
        </w:rPr>
      </w:pPr>
      <w:r w:rsidRPr="00A05FF3">
        <w:rPr>
          <w:rFonts w:ascii="Times New Roman" w:eastAsia="Times New Roman" w:hAnsi="Times New Roman" w:cs="Times New Roman"/>
          <w:color w:val="706D6D"/>
          <w:sz w:val="24"/>
          <w:szCs w:val="24"/>
        </w:rPr>
        <w:t xml:space="preserve">налоговой и кредитной политике                                    В.А.Бубнов                                 </w:t>
      </w:r>
    </w:p>
    <w:p w:rsidR="00477908" w:rsidRDefault="00477908"/>
    <w:sectPr w:rsidR="0047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05FF3"/>
    <w:rsid w:val="00477908"/>
    <w:rsid w:val="00A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F3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Romeo1994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2016-11-18T03:40:00Z</dcterms:created>
  <dcterms:modified xsi:type="dcterms:W3CDTF">2016-11-18T03:40:00Z</dcterms:modified>
</cp:coreProperties>
</file>