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CОВЕТ ДЕПУТАТОВ УСТЬ-ПУСТЫНСКОГО СЕЛЬСОВЕТА КРАСНОЩЁКОВСКОГО РАЙОНА АЛТАЙСКОГО КРАЯ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tbl>
      <w:tblPr>
        <w:tblW w:w="9422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5332"/>
        <w:gridCol w:w="4090"/>
      </w:tblGrid>
      <w:tr w:rsidR="00B57548" w:rsidTr="00CA5EC9">
        <w:trPr>
          <w:trHeight w:val="7"/>
        </w:trPr>
        <w:tc>
          <w:tcPr>
            <w:tcW w:w="5332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Pr="00277760" w:rsidRDefault="00AC7874">
            <w:pPr>
              <w:spacing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277760">
              <w:rPr>
                <w:rFonts w:ascii="Times New Roman" w:eastAsia="Times New Roman" w:hAnsi="Times New Roman" w:cs="Times New Roman"/>
                <w:sz w:val="28"/>
              </w:rPr>
              <w:t xml:space="preserve">от  </w:t>
            </w:r>
            <w:r w:rsidR="00F221E8">
              <w:rPr>
                <w:rFonts w:ascii="Times New Roman" w:eastAsia="Times New Roman" w:hAnsi="Times New Roman" w:cs="Times New Roman"/>
                <w:sz w:val="28"/>
              </w:rPr>
              <w:t xml:space="preserve">   </w:t>
            </w:r>
            <w:r w:rsidR="00CA5EC9">
              <w:rPr>
                <w:rFonts w:ascii="Times New Roman" w:eastAsia="Times New Roman" w:hAnsi="Times New Roman" w:cs="Times New Roman"/>
                <w:sz w:val="28"/>
              </w:rPr>
              <w:t>30</w:t>
            </w:r>
            <w:r w:rsidR="00F221E8">
              <w:rPr>
                <w:rFonts w:ascii="Times New Roman" w:eastAsia="Times New Roman" w:hAnsi="Times New Roman" w:cs="Times New Roman"/>
                <w:sz w:val="28"/>
              </w:rPr>
              <w:t>.12.2022.г</w:t>
            </w:r>
            <w:r w:rsidR="00CA5EC9">
              <w:rPr>
                <w:rFonts w:ascii="Times New Roman" w:eastAsia="Times New Roman" w:hAnsi="Times New Roman" w:cs="Times New Roman"/>
                <w:sz w:val="28"/>
              </w:rPr>
              <w:t xml:space="preserve">                                      №26                                                                         </w:t>
            </w:r>
          </w:p>
        </w:tc>
        <w:tc>
          <w:tcPr>
            <w:tcW w:w="4090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Pr="00277760" w:rsidRDefault="00B57548" w:rsidP="00277760">
            <w:pPr>
              <w:spacing w:after="4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CA5EC9" w:rsidRDefault="00CA5EC9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с. Усть-Пустынка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бюджете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Усть-Пустынский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Краснощёковского района Алтайского края  Алтайского края</w:t>
      </w: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на 2023 год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1 Основные характеристики бюджета сельского поселения на 2023 год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 на 2023 год: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сельского поселения в сумме 1 220,2 тыс. рублей, в том числе объем межбюджетных трансфертов, получаемых из других бюджетов, в сумме 558,2 тыс. рублей;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сельского поселения в сумме </w:t>
      </w:r>
      <w:r w:rsidR="00F221E8">
        <w:rPr>
          <w:rFonts w:ascii="Times New Roman" w:eastAsia="Times New Roman" w:hAnsi="Times New Roman" w:cs="Times New Roman"/>
          <w:sz w:val="28"/>
        </w:rPr>
        <w:t>1202,2</w:t>
      </w:r>
      <w:r>
        <w:rPr>
          <w:rFonts w:ascii="Times New Roman" w:eastAsia="Times New Roman" w:hAnsi="Times New Roman" w:cs="Times New Roman"/>
          <w:sz w:val="28"/>
        </w:rPr>
        <w:t xml:space="preserve"> тыс. рублей;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верхний  предел  муниципального  долга  по состоянию на 1 января 2024 года в  сумме 0,0</w:t>
      </w:r>
      <w:r w:rsidR="00F221E8">
        <w:rPr>
          <w:rFonts w:ascii="Times New Roman" w:eastAsia="Times New Roman" w:hAnsi="Times New Roman" w:cs="Times New Roman"/>
          <w:sz w:val="28"/>
        </w:rPr>
        <w:t>0</w:t>
      </w:r>
      <w:r>
        <w:rPr>
          <w:rFonts w:ascii="Times New Roman" w:eastAsia="Times New Roman" w:hAnsi="Times New Roman" w:cs="Times New Roman"/>
          <w:sz w:val="28"/>
        </w:rPr>
        <w:t xml:space="preserve"> тыс. рублей, в том числе верхний предел долга по муниципальным гарантиям в сумме 0,0</w:t>
      </w:r>
      <w:r w:rsidR="00F221E8">
        <w:rPr>
          <w:rFonts w:ascii="Times New Roman" w:eastAsia="Times New Roman" w:hAnsi="Times New Roman" w:cs="Times New Roman"/>
          <w:sz w:val="28"/>
        </w:rPr>
        <w:t>0</w:t>
      </w:r>
      <w:r>
        <w:rPr>
          <w:rFonts w:ascii="Times New Roman" w:eastAsia="Times New Roman" w:hAnsi="Times New Roman" w:cs="Times New Roman"/>
          <w:sz w:val="28"/>
        </w:rPr>
        <w:t xml:space="preserve"> тыс. рублей;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4) </w:t>
      </w:r>
      <w:proofErr w:type="spellStart"/>
      <w:r>
        <w:rPr>
          <w:rFonts w:ascii="Times New Roman" w:eastAsia="Times New Roman" w:hAnsi="Times New Roman" w:cs="Times New Roman"/>
          <w:sz w:val="28"/>
        </w:rPr>
        <w:t>проф</w:t>
      </w:r>
      <w:r w:rsidR="00F221E8">
        <w:rPr>
          <w:rFonts w:ascii="Times New Roman" w:eastAsia="Times New Roman" w:hAnsi="Times New Roman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>цит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бюджета сельского поселения в сумме </w:t>
      </w:r>
      <w:r w:rsidR="00F221E8">
        <w:rPr>
          <w:rFonts w:ascii="Times New Roman" w:eastAsia="Times New Roman" w:hAnsi="Times New Roman" w:cs="Times New Roman"/>
          <w:sz w:val="28"/>
        </w:rPr>
        <w:t>0,00</w:t>
      </w:r>
      <w:r>
        <w:rPr>
          <w:rFonts w:ascii="Times New Roman" w:eastAsia="Times New Roman" w:hAnsi="Times New Roman" w:cs="Times New Roman"/>
          <w:sz w:val="28"/>
        </w:rPr>
        <w:t xml:space="preserve"> тыс. рублей.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Утвердить источники финансирования дефицита бюджета сельского поселения на 2023 год согласно приложению 1 к настоящему Решению.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2. Бюджетные ассигнования бюджета сельского поселения на 2023 год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Утвердить: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распределение бюджетных ассигнований по разделам и подразделам классификации расходов бюджета сельского поселения на 2023 год согласно приложению 2 к настоящему Решению;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ведомственную структуру расходов бюджета сельского поселения на 2023 год согласно приложению 3 к настоящему Решению;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распределение бюджетных ассигнований по разделам, подразделам, целевым статьям, группам (группам и подгруппам) видов расходов на 2023  год согласно приложению 4 к настоящему Решению;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Утвердить общий объем бюджетных ассигнований, направляемых на исполнение публичных нормативных обязательств, на 2023 год в сумме 0,0 тыс. рублей.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3. Утвердить объем бюджетных ассигнований резервного фонда администрации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Усть-Пустынский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Краснощёковского района Алтайского края на 2023 год в сумме 0,0 тыс. рублей.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3. Особенности исполнения бюджета сельского поселения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 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4. Рекомендовать органам местного самоуправления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Усть-Пустынский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Краснощёковского района Алтайского края  Алтайского края не принимать решений, приводящих к увеличению численности муниципальных служащих.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Статья 4. 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Усть-Пустынский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Краснощёковского района Алтайского края  Алтайского края в соответствие с настоящим Решением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Усть-Пустынский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 Краснощёковского района Алтайского края 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Статья 5. Вступление в силу настоящего Решения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Настоящее Решение вступает в силу с 1 января 2023 года.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425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6021"/>
        <w:gridCol w:w="3404"/>
      </w:tblGrid>
      <w:tr w:rsidR="00B57548" w:rsidTr="00277760">
        <w:trPr>
          <w:trHeight w:val="1"/>
        </w:trPr>
        <w:tc>
          <w:tcPr>
            <w:tcW w:w="602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Глава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Краснощёковского района Алтайского края  Алтайского края</w:t>
            </w:r>
          </w:p>
        </w:tc>
        <w:tc>
          <w:tcPr>
            <w:tcW w:w="3404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CA5EC9" w:rsidP="00277760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</w:t>
            </w:r>
            <w:r w:rsidR="00AC7874">
              <w:rPr>
                <w:rFonts w:ascii="Times New Roman" w:eastAsia="Times New Roman" w:hAnsi="Times New Roman" w:cs="Times New Roman"/>
                <w:sz w:val="28"/>
              </w:rPr>
              <w:t>Т.В.Плешкова</w:t>
            </w:r>
          </w:p>
        </w:tc>
      </w:tr>
    </w:tbl>
    <w:p w:rsidR="00B57548" w:rsidRDefault="00B57548" w:rsidP="00277760">
      <w:pPr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714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4857"/>
        <w:gridCol w:w="4857"/>
      </w:tblGrid>
      <w:tr w:rsidR="00B57548" w:rsidTr="00277760">
        <w:trPr>
          <w:trHeight w:val="1"/>
        </w:trPr>
        <w:tc>
          <w:tcPr>
            <w:tcW w:w="485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85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1</w:t>
            </w:r>
          </w:p>
        </w:tc>
      </w:tr>
      <w:tr w:rsidR="00B57548" w:rsidTr="00277760">
        <w:trPr>
          <w:trHeight w:val="1"/>
        </w:trPr>
        <w:tc>
          <w:tcPr>
            <w:tcW w:w="485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85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</w:p>
        </w:tc>
      </w:tr>
      <w:tr w:rsidR="00B57548" w:rsidTr="00277760">
        <w:trPr>
          <w:trHeight w:val="1"/>
        </w:trPr>
        <w:tc>
          <w:tcPr>
            <w:tcW w:w="485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85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«О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Краснощёковского района Алтайского края  Алтайского края на 2023 год»</w:t>
            </w:r>
          </w:p>
        </w:tc>
      </w:tr>
    </w:tbl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Источники финансирования дефицита бюджета сельского поселения на 2023 год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072"/>
        <w:gridCol w:w="4224"/>
      </w:tblGrid>
      <w:tr w:rsidR="00B57548" w:rsidTr="00277760">
        <w:trPr>
          <w:trHeight w:val="1"/>
        </w:trPr>
        <w:tc>
          <w:tcPr>
            <w:tcW w:w="50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Источники финансирования дефицита бюджета</w:t>
            </w:r>
          </w:p>
        </w:tc>
        <w:tc>
          <w:tcPr>
            <w:tcW w:w="42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B57548" w:rsidTr="00277760">
        <w:trPr>
          <w:trHeight w:val="1"/>
        </w:trPr>
        <w:tc>
          <w:tcPr>
            <w:tcW w:w="50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Изменение остатков на счетах по учету средств бюджетов</w:t>
            </w:r>
          </w:p>
        </w:tc>
        <w:tc>
          <w:tcPr>
            <w:tcW w:w="42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0,0</w:t>
            </w:r>
          </w:p>
        </w:tc>
      </w:tr>
    </w:tbl>
    <w:p w:rsidR="00277760" w:rsidRDefault="0027776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77760" w:rsidRDefault="00277760">
      <w:pPr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br w:type="page"/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434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4717"/>
        <w:gridCol w:w="4717"/>
      </w:tblGrid>
      <w:tr w:rsidR="00B57548" w:rsidTr="00277760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2</w:t>
            </w:r>
          </w:p>
        </w:tc>
      </w:tr>
      <w:tr w:rsidR="00B57548" w:rsidTr="00277760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</w:p>
        </w:tc>
      </w:tr>
      <w:tr w:rsidR="00B57548" w:rsidTr="00277760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«О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Краснощёковского района Алтайского края  Алтайского края на 2023 год»</w:t>
            </w:r>
          </w:p>
        </w:tc>
      </w:tr>
    </w:tbl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816"/>
        <w:gridCol w:w="1246"/>
        <w:gridCol w:w="2296"/>
      </w:tblGrid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1 202,2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613,6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471,5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141,1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55,0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55,0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251,0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218,0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66,0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60,0</w:t>
            </w:r>
          </w:p>
        </w:tc>
      </w:tr>
      <w:tr w:rsidR="00B57548" w:rsidTr="00277760">
        <w:trPr>
          <w:trHeight w:val="1"/>
        </w:trPr>
        <w:tc>
          <w:tcPr>
            <w:tcW w:w="58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2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22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204,6</w:t>
            </w:r>
          </w:p>
        </w:tc>
      </w:tr>
    </w:tbl>
    <w:p w:rsidR="00277760" w:rsidRDefault="00277760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77760" w:rsidRDefault="00277760">
      <w:pPr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br w:type="page"/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4673"/>
        <w:gridCol w:w="4673"/>
      </w:tblGrid>
      <w:tr w:rsidR="00277760" w:rsidTr="00277760">
        <w:trPr>
          <w:trHeight w:val="1"/>
        </w:trPr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277760" w:rsidRDefault="00277760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277760" w:rsidRDefault="0027776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3</w:t>
            </w:r>
          </w:p>
        </w:tc>
      </w:tr>
      <w:tr w:rsidR="00277760" w:rsidTr="00277760">
        <w:trPr>
          <w:trHeight w:val="1"/>
        </w:trPr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277760" w:rsidRDefault="00277760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277760" w:rsidRDefault="0027776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</w:p>
        </w:tc>
      </w:tr>
      <w:tr w:rsidR="00277760" w:rsidTr="00277760">
        <w:trPr>
          <w:trHeight w:val="1"/>
        </w:trPr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277760" w:rsidRDefault="00277760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277760" w:rsidRDefault="0027776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«О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Краснощёковского района Алтайского края  Алтайского края на 2023 год»</w:t>
            </w:r>
          </w:p>
        </w:tc>
      </w:tr>
      <w:tr w:rsidR="00277760" w:rsidTr="00277760">
        <w:trPr>
          <w:trHeight w:val="1"/>
        </w:trPr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277760" w:rsidRDefault="00277760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277760" w:rsidRDefault="00277760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277760" w:rsidTr="00277760">
        <w:trPr>
          <w:trHeight w:val="1"/>
        </w:trPr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277760" w:rsidRDefault="00277760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277760" w:rsidRDefault="00277760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B57548" w:rsidTr="00277760">
        <w:trPr>
          <w:trHeight w:val="1"/>
        </w:trPr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73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2023 год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123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4405"/>
        <w:gridCol w:w="570"/>
        <w:gridCol w:w="832"/>
        <w:gridCol w:w="1710"/>
        <w:gridCol w:w="547"/>
        <w:gridCol w:w="1059"/>
      </w:tblGrid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1 202,2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613,6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469,5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141,1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01 07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0130010240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55,0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55,0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98 5 00 60511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98 5 00 60512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251,0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91 2 00 67270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218,0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закупки товаров, работ и услуг для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98 5 00 60513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ЖИЛИЩНО-КОММУНАЛЬНОЕ ХОЗЯЙСТВО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66,0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98 5 00 60515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98 5 00 60516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98 5 00 60517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60,0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92 9 00 18080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204,6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02 2 00 10530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02 2 00 10530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168,6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98 5 00 60518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98 5 00 60519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277760">
        <w:trPr>
          <w:trHeight w:val="7"/>
        </w:trPr>
        <w:tc>
          <w:tcPr>
            <w:tcW w:w="4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98 5 00 60520</w:t>
            </w:r>
          </w:p>
        </w:tc>
        <w:tc>
          <w:tcPr>
            <w:tcW w:w="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24,0</w:t>
            </w:r>
          </w:p>
        </w:tc>
      </w:tr>
    </w:tbl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77760" w:rsidRDefault="00277760">
      <w:pPr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br w:type="page"/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4641"/>
        <w:gridCol w:w="4641"/>
      </w:tblGrid>
      <w:tr w:rsidR="00B57548" w:rsidTr="00277760">
        <w:trPr>
          <w:trHeight w:val="1"/>
        </w:trPr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4</w:t>
            </w:r>
          </w:p>
        </w:tc>
      </w:tr>
      <w:tr w:rsidR="00B57548" w:rsidTr="00277760">
        <w:trPr>
          <w:trHeight w:val="1"/>
        </w:trPr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</w:p>
        </w:tc>
      </w:tr>
      <w:tr w:rsidR="00B57548" w:rsidTr="00277760">
        <w:trPr>
          <w:trHeight w:val="1"/>
        </w:trPr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«О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Краснощёковского района Алтайского края  Алтайского края на 2023 год»</w:t>
            </w:r>
          </w:p>
        </w:tc>
      </w:tr>
      <w:tr w:rsidR="00B57548" w:rsidTr="00277760">
        <w:trPr>
          <w:trHeight w:val="1"/>
        </w:trPr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B57548" w:rsidTr="00277760">
        <w:trPr>
          <w:trHeight w:val="1"/>
        </w:trPr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B57548" w:rsidTr="00277760">
        <w:trPr>
          <w:trHeight w:val="1"/>
        </w:trPr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4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4644"/>
        <w:gridCol w:w="877"/>
        <w:gridCol w:w="1804"/>
        <w:gridCol w:w="537"/>
        <w:gridCol w:w="1117"/>
      </w:tblGrid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Усть-Пустынский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1 202,2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613,6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469,5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141,1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55,0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55,0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98 5 00 60511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98 5 00 60512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251,0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91 2 00 67270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218,0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98 5 00 60513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33,0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66,0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98 5 00 60515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98 5 00 60516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98 5 00 60517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92 9 00 18080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50,0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204,6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02 2 00 10530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02 2 00 10530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168,6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98 5 00 60518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98 5 00 60519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57548" w:rsidTr="00277760">
        <w:trPr>
          <w:trHeight w:val="6"/>
        </w:trPr>
        <w:tc>
          <w:tcPr>
            <w:tcW w:w="4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98 5 00 60520</w:t>
            </w:r>
          </w:p>
        </w:tc>
        <w:tc>
          <w:tcPr>
            <w:tcW w:w="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11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24,0</w:t>
            </w:r>
          </w:p>
        </w:tc>
      </w:tr>
    </w:tbl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sectPr w:rsidR="00B57548" w:rsidSect="0027776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57548"/>
    <w:rsid w:val="000253E3"/>
    <w:rsid w:val="0017556F"/>
    <w:rsid w:val="00277760"/>
    <w:rsid w:val="00802AFB"/>
    <w:rsid w:val="009A447A"/>
    <w:rsid w:val="00AC7874"/>
    <w:rsid w:val="00B57548"/>
    <w:rsid w:val="00CA5EC9"/>
    <w:rsid w:val="00F22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4018F-7BB7-4F82-A1DA-412F1B580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1712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FK1</dc:creator>
  <cp:lastModifiedBy>Оксана Сураегина</cp:lastModifiedBy>
  <cp:revision>3</cp:revision>
  <cp:lastPrinted>2022-12-28T04:46:00Z</cp:lastPrinted>
  <dcterms:created xsi:type="dcterms:W3CDTF">2022-12-27T10:13:00Z</dcterms:created>
  <dcterms:modified xsi:type="dcterms:W3CDTF">2022-12-28T05:03:00Z</dcterms:modified>
</cp:coreProperties>
</file>