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КРАСНОЩЁКОВСКОГО СЕЛЬСОВЕТА КРАСНОЩЁКОВСКОГО РАЙОНА </w:t>
      </w:r>
    </w:p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АЛТАЙСКОГО КРАЯ</w:t>
      </w:r>
    </w:p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</w:p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</w:p>
    <w:p w:rsidR="0070023C" w:rsidRDefault="0070023C" w:rsidP="007002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30.12.2022 г.                                                                         </w:t>
      </w:r>
      <w:r w:rsidR="00425B08">
        <w:rPr>
          <w:rFonts w:ascii="Times New Roman" w:hAnsi="Times New Roman"/>
          <w:sz w:val="28"/>
          <w:szCs w:val="28"/>
        </w:rPr>
        <w:t xml:space="preserve">                            № 67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0023C" w:rsidRDefault="0070023C" w:rsidP="0070023C">
      <w:pPr>
        <w:jc w:val="center"/>
        <w:rPr>
          <w:rFonts w:ascii="Times New Roman" w:hAnsi="Times New Roman"/>
          <w:sz w:val="28"/>
          <w:szCs w:val="28"/>
        </w:rPr>
      </w:pPr>
      <w:r w:rsidRPr="00A92BFC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Краснощёково</w:t>
      </w:r>
    </w:p>
    <w:p w:rsidR="0070023C" w:rsidRDefault="0070023C" w:rsidP="0070023C">
      <w:pPr>
        <w:rPr>
          <w:rFonts w:ascii="Times New Roman" w:hAnsi="Times New Roman"/>
          <w:sz w:val="28"/>
          <w:szCs w:val="28"/>
        </w:rPr>
      </w:pPr>
    </w:p>
    <w:p w:rsidR="0070023C" w:rsidRPr="00312095" w:rsidRDefault="0070023C" w:rsidP="0070023C">
      <w:pPr>
        <w:pStyle w:val="2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70023C" w:rsidRDefault="0070023C" w:rsidP="0070023C">
      <w:pPr>
        <w:rPr>
          <w:rFonts w:ascii="Times New Roman" w:hAnsi="Times New Roman"/>
          <w:sz w:val="28"/>
          <w:szCs w:val="28"/>
        </w:rPr>
      </w:pPr>
    </w:p>
    <w:p w:rsidR="0070023C" w:rsidRDefault="0070023C" w:rsidP="0070023C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70023C" w:rsidRPr="00F21CB7" w:rsidRDefault="0070023C" w:rsidP="0070023C">
      <w:pPr>
        <w:pStyle w:val="ConsPlusNormal"/>
        <w:ind w:firstLine="709"/>
        <w:jc w:val="both"/>
      </w:pPr>
      <w:r>
        <w:t>ПОСТАНОВЛЯЮ</w:t>
      </w:r>
      <w:r w:rsidRPr="00F21CB7">
        <w:t>:</w:t>
      </w:r>
    </w:p>
    <w:p w:rsidR="0070023C" w:rsidRPr="00F21CB7" w:rsidRDefault="0070023C" w:rsidP="0070023C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70023C" w:rsidRPr="0070023C" w:rsidRDefault="0070023C" w:rsidP="0070023C">
      <w:pPr>
        <w:pStyle w:val="ConsPlusNormal"/>
        <w:ind w:firstLine="709"/>
        <w:jc w:val="both"/>
      </w:pPr>
      <w:r w:rsidRPr="0070023C">
        <w:t>2. Настоящее постановление вступает в силу с 1 января 2023 года.</w:t>
      </w:r>
    </w:p>
    <w:p w:rsidR="0070023C" w:rsidRPr="0070023C" w:rsidRDefault="0070023C" w:rsidP="0070023C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70023C">
        <w:rPr>
          <w:rFonts w:ascii="Times New Roman" w:hAnsi="Times New Roman"/>
          <w:color w:val="000000"/>
          <w:sz w:val="28"/>
          <w:szCs w:val="28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Pr="0070023C">
        <w:rPr>
          <w:rFonts w:ascii="Times New Roman" w:hAnsi="Times New Roman"/>
          <w:color w:val="000000"/>
          <w:sz w:val="28"/>
          <w:szCs w:val="28"/>
        </w:rPr>
        <w:t>Краснощёковский</w:t>
      </w:r>
      <w:proofErr w:type="spellEnd"/>
      <w:r w:rsidRPr="0070023C">
        <w:rPr>
          <w:rFonts w:ascii="Times New Roman" w:hAnsi="Times New Roman"/>
          <w:color w:val="000000"/>
          <w:sz w:val="28"/>
          <w:szCs w:val="28"/>
        </w:rPr>
        <w:t xml:space="preserve"> сельсовет </w:t>
      </w:r>
      <w:proofErr w:type="spellStart"/>
      <w:r w:rsidRPr="0070023C">
        <w:rPr>
          <w:rFonts w:ascii="Times New Roman" w:hAnsi="Times New Roman"/>
          <w:color w:val="000000"/>
          <w:sz w:val="28"/>
          <w:szCs w:val="28"/>
        </w:rPr>
        <w:t>Краснощёковского</w:t>
      </w:r>
      <w:proofErr w:type="spellEnd"/>
      <w:r w:rsidRPr="0070023C">
        <w:rPr>
          <w:rFonts w:ascii="Times New Roman" w:hAnsi="Times New Roman"/>
          <w:color w:val="000000"/>
          <w:sz w:val="28"/>
          <w:szCs w:val="28"/>
        </w:rPr>
        <w:t xml:space="preserve"> района Алтайского края порядке.   </w:t>
      </w:r>
    </w:p>
    <w:p w:rsidR="0070023C" w:rsidRDefault="0070023C" w:rsidP="0070023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0023C" w:rsidRDefault="0070023C" w:rsidP="0070023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0023C" w:rsidRDefault="0070023C" w:rsidP="0070023C">
      <w:pPr>
        <w:rPr>
          <w:rFonts w:ascii="Times New Roman" w:hAnsi="Times New Roman"/>
          <w:sz w:val="28"/>
          <w:szCs w:val="28"/>
        </w:rPr>
      </w:pPr>
    </w:p>
    <w:p w:rsidR="0070023C" w:rsidRPr="000149FC" w:rsidRDefault="0070023C" w:rsidP="007002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Pr="000149FC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70023C" w:rsidRPr="000149FC" w:rsidRDefault="0070023C" w:rsidP="007002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</w:t>
      </w:r>
      <w:r w:rsidRPr="000149FC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Pr="000149FC">
        <w:rPr>
          <w:rFonts w:ascii="Times New Roman" w:hAnsi="Times New Roman" w:cs="Times New Roman"/>
          <w:sz w:val="28"/>
          <w:szCs w:val="28"/>
        </w:rPr>
        <w:t xml:space="preserve">  сельсовета        </w:t>
      </w:r>
      <w:r w:rsidRPr="000149F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</w:t>
      </w:r>
      <w:r w:rsidRPr="000149FC">
        <w:rPr>
          <w:rFonts w:ascii="Times New Roman" w:hAnsi="Times New Roman" w:cs="Times New Roman"/>
          <w:sz w:val="28"/>
          <w:szCs w:val="28"/>
        </w:rPr>
        <w:t>А.</w:t>
      </w:r>
    </w:p>
    <w:p w:rsidR="0070023C" w:rsidRDefault="0070023C" w:rsidP="0070023C"/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0023C" w:rsidRDefault="0070023C" w:rsidP="00756EE7">
      <w:pPr>
        <w:pStyle w:val="2"/>
        <w:ind w:left="5387"/>
        <w:jc w:val="left"/>
        <w:outlineLvl w:val="0"/>
        <w:rPr>
          <w:sz w:val="28"/>
        </w:rPr>
      </w:pPr>
    </w:p>
    <w:p w:rsidR="00756EE7" w:rsidRPr="00D61839" w:rsidRDefault="00756EE7" w:rsidP="0070023C">
      <w:pPr>
        <w:pStyle w:val="2"/>
        <w:ind w:left="5387"/>
        <w:jc w:val="right"/>
        <w:outlineLvl w:val="0"/>
        <w:rPr>
          <w:sz w:val="28"/>
        </w:rPr>
      </w:pPr>
      <w:r w:rsidRPr="00D61839">
        <w:rPr>
          <w:sz w:val="28"/>
        </w:rPr>
        <w:lastRenderedPageBreak/>
        <w:t>УТВЕРЖДЕН</w:t>
      </w:r>
    </w:p>
    <w:p w:rsidR="00756EE7" w:rsidRPr="00D61839" w:rsidRDefault="00AF7546" w:rsidP="0070023C">
      <w:pPr>
        <w:pStyle w:val="2"/>
        <w:spacing w:line="280" w:lineRule="exact"/>
        <w:ind w:left="5387"/>
        <w:jc w:val="right"/>
        <w:rPr>
          <w:sz w:val="28"/>
        </w:rPr>
      </w:pPr>
      <w:r w:rsidRPr="00D61839">
        <w:rPr>
          <w:sz w:val="28"/>
        </w:rPr>
        <w:t xml:space="preserve">Постановлением Администрации </w:t>
      </w:r>
      <w:proofErr w:type="spellStart"/>
      <w:r w:rsidR="00B35F89" w:rsidRPr="00D61839">
        <w:rPr>
          <w:sz w:val="28"/>
        </w:rPr>
        <w:t>К</w:t>
      </w:r>
      <w:r w:rsidR="00D61839" w:rsidRPr="00D61839">
        <w:rPr>
          <w:sz w:val="28"/>
        </w:rPr>
        <w:t>раснощё</w:t>
      </w:r>
      <w:r w:rsidR="00670B92" w:rsidRPr="00D61839">
        <w:rPr>
          <w:sz w:val="28"/>
        </w:rPr>
        <w:t>ковского</w:t>
      </w:r>
      <w:proofErr w:type="spellEnd"/>
      <w:r w:rsidR="00B85AD5" w:rsidRPr="00D61839">
        <w:rPr>
          <w:sz w:val="28"/>
        </w:rPr>
        <w:t xml:space="preserve"> </w:t>
      </w:r>
      <w:r w:rsidRPr="00D61839">
        <w:rPr>
          <w:sz w:val="28"/>
        </w:rPr>
        <w:t xml:space="preserve">сельсовета </w:t>
      </w:r>
      <w:proofErr w:type="spellStart"/>
      <w:r w:rsidR="00E83653" w:rsidRPr="00D61839">
        <w:rPr>
          <w:sz w:val="28"/>
        </w:rPr>
        <w:t>Краснощёковского</w:t>
      </w:r>
      <w:proofErr w:type="spellEnd"/>
      <w:r w:rsidR="00756EE7" w:rsidRPr="00D61839">
        <w:rPr>
          <w:sz w:val="28"/>
        </w:rPr>
        <w:t xml:space="preserve"> района Алтайского края </w:t>
      </w:r>
    </w:p>
    <w:p w:rsidR="00756EE7" w:rsidRPr="00D61839" w:rsidRDefault="0070023C" w:rsidP="0070023C">
      <w:pPr>
        <w:pStyle w:val="2"/>
        <w:spacing w:line="280" w:lineRule="exact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6EE7" w:rsidRPr="00D61839">
        <w:rPr>
          <w:sz w:val="28"/>
          <w:szCs w:val="28"/>
        </w:rPr>
        <w:t>от</w:t>
      </w:r>
      <w:r w:rsidR="00156934" w:rsidRPr="00D61839">
        <w:rPr>
          <w:sz w:val="28"/>
          <w:szCs w:val="28"/>
        </w:rPr>
        <w:t xml:space="preserve">   </w:t>
      </w:r>
      <w:r w:rsidR="003D73C9">
        <w:rPr>
          <w:sz w:val="28"/>
          <w:szCs w:val="28"/>
        </w:rPr>
        <w:t>30</w:t>
      </w:r>
      <w:r w:rsidR="00156934" w:rsidRPr="00D61839">
        <w:rPr>
          <w:sz w:val="28"/>
          <w:szCs w:val="28"/>
        </w:rPr>
        <w:t>.12</w:t>
      </w:r>
      <w:r w:rsidR="00426FEA" w:rsidRPr="00D61839">
        <w:rPr>
          <w:sz w:val="28"/>
          <w:szCs w:val="28"/>
        </w:rPr>
        <w:t>.</w:t>
      </w:r>
      <w:r w:rsidR="00156934" w:rsidRPr="00D61839">
        <w:rPr>
          <w:sz w:val="28"/>
          <w:szCs w:val="28"/>
        </w:rPr>
        <w:t xml:space="preserve">2022  года </w:t>
      </w:r>
      <w:r w:rsidR="00AF7546" w:rsidRPr="00D61839">
        <w:rPr>
          <w:sz w:val="28"/>
          <w:szCs w:val="28"/>
        </w:rPr>
        <w:t xml:space="preserve"> </w:t>
      </w:r>
      <w:r w:rsidR="00156934" w:rsidRPr="00D61839">
        <w:rPr>
          <w:sz w:val="28"/>
          <w:szCs w:val="28"/>
        </w:rPr>
        <w:t xml:space="preserve">№ </w:t>
      </w:r>
      <w:r w:rsidR="00425B08">
        <w:rPr>
          <w:sz w:val="28"/>
          <w:szCs w:val="28"/>
        </w:rPr>
        <w:t>67</w:t>
      </w:r>
    </w:p>
    <w:p w:rsidR="00756EE7" w:rsidRDefault="00756EE7" w:rsidP="0070023C">
      <w:pPr>
        <w:pStyle w:val="2"/>
        <w:jc w:val="right"/>
        <w:rPr>
          <w:sz w:val="28"/>
        </w:rPr>
      </w:pPr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 w:rsidR="00756EE7" w:rsidRDefault="00756EE7" w:rsidP="00756EE7">
      <w:pPr>
        <w:pStyle w:val="ConsPlusNormal"/>
        <w:jc w:val="center"/>
      </w:pPr>
      <w:r>
        <w:t xml:space="preserve">учета бюджетных и денежных обязательств получателей средств </w:t>
      </w:r>
    </w:p>
    <w:p w:rsidR="00756EE7" w:rsidRDefault="00756EE7" w:rsidP="00756EE7">
      <w:pPr>
        <w:pStyle w:val="ConsPlusNormal"/>
        <w:jc w:val="center"/>
        <w:rPr>
          <w:bCs/>
        </w:rPr>
      </w:pPr>
      <w:r>
        <w:t>районного бюджета</w:t>
      </w:r>
    </w:p>
    <w:p w:rsidR="00756EE7" w:rsidRDefault="00756EE7" w:rsidP="00756EE7">
      <w:pPr>
        <w:pStyle w:val="ConsPlusNormal"/>
        <w:jc w:val="center"/>
        <w:outlineLvl w:val="0"/>
      </w:pPr>
    </w:p>
    <w:p w:rsidR="00756EE7" w:rsidRDefault="00756EE7" w:rsidP="00756EE7">
      <w:pPr>
        <w:pStyle w:val="ConsPlusNormal"/>
        <w:jc w:val="center"/>
        <w:outlineLvl w:val="0"/>
      </w:pPr>
      <w:r>
        <w:t>I. Общие положения</w:t>
      </w:r>
    </w:p>
    <w:p w:rsidR="00756EE7" w:rsidRDefault="00756EE7" w:rsidP="00756EE7">
      <w:pPr>
        <w:pStyle w:val="2"/>
        <w:jc w:val="left"/>
        <w:rPr>
          <w:sz w:val="28"/>
          <w:szCs w:val="28"/>
        </w:rPr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1.1. Настоящий Порядок учета бюджетных и денежных обязательств </w:t>
      </w:r>
      <w:r>
        <w:br/>
        <w:t xml:space="preserve">получателей средств </w:t>
      </w:r>
      <w:r w:rsidR="009B6D47">
        <w:t>местного</w:t>
      </w:r>
      <w:r>
        <w:t xml:space="preserve"> бюджета (далее – Порядок) устанавливает </w:t>
      </w:r>
      <w:r>
        <w:br/>
        <w:t xml:space="preserve">порядок исполнения </w:t>
      </w:r>
      <w:r w:rsidR="00E52F39">
        <w:t>местного</w:t>
      </w:r>
      <w:r>
        <w:t xml:space="preserve"> бюджета по расходам в части учета </w:t>
      </w:r>
      <w:r w:rsidR="00E83653">
        <w:t>Управления</w:t>
      </w:r>
      <w:r>
        <w:t xml:space="preserve"> Федерального казначейства по Алтайскому краю (далее – </w:t>
      </w:r>
      <w:r w:rsidR="00156934">
        <w:t>Управление</w:t>
      </w:r>
      <w:r>
        <w:t xml:space="preserve">) бюджетных и денежных обязательств получателей средств </w:t>
      </w:r>
      <w:r>
        <w:br/>
      </w:r>
      <w:r w:rsidR="00AF7546">
        <w:t>местного</w:t>
      </w:r>
      <w:r>
        <w:t xml:space="preserve"> бюджета (далее соответственно – бюджетные обязательства, </w:t>
      </w:r>
      <w:r>
        <w:br/>
        <w:t>денежные обязательства).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1.2. Бюджетные и денежные обязательства учитываются </w:t>
      </w:r>
      <w:r w:rsidR="00156934">
        <w:t>Управлением</w:t>
      </w:r>
      <w:r>
        <w:t xml:space="preserve"> с отражением на лицевых счетах получателей бюджетных средств, открытых в установленном порядке в </w:t>
      </w:r>
      <w:r w:rsidR="00164F94">
        <w:t>Управлении</w:t>
      </w:r>
      <w:r>
        <w:t xml:space="preserve"> Федерального казначейства по Алтайскому краю (далее – лицевые счета).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1.3. Постановка на учет бюджетных и денежных обязательств </w:t>
      </w:r>
      <w:r>
        <w:br/>
        <w:t xml:space="preserve">осуществляется в соответствии со Сведениями о бюджетном обязательстве </w:t>
      </w:r>
      <w:r>
        <w:br/>
        <w:t xml:space="preserve">и Сведениями о денежном обязательстве, реквизиты которых установлены </w:t>
      </w:r>
      <w:r>
        <w:br/>
        <w:t>в Приложениях 1 и 2 соответственно к настоящему Порядку.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1.4. Формирование Сведений о бюджетном обязательстве и Сведений </w:t>
      </w:r>
      <w:r>
        <w:br/>
        <w:t xml:space="preserve">о денежном обязательстве осуществляется получателями средств </w:t>
      </w:r>
      <w:r w:rsidR="00AF7546">
        <w:t>местного</w:t>
      </w:r>
      <w:r>
        <w:t xml:space="preserve"> бюджета или </w:t>
      </w:r>
      <w:r w:rsidR="00156934">
        <w:t xml:space="preserve">Управлением </w:t>
      </w:r>
      <w:r>
        <w:t xml:space="preserve"> в случаях, установленных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бюджетном обязательстве и Сведения о денежном </w:t>
      </w:r>
      <w:r>
        <w:br/>
        <w:t xml:space="preserve">обязательстве при наличии электронного документооборота между </w:t>
      </w:r>
      <w:r>
        <w:br/>
        <w:t xml:space="preserve">получателями средств </w:t>
      </w:r>
      <w:r w:rsidR="00AF7546">
        <w:t>местного</w:t>
      </w:r>
      <w:r>
        <w:t xml:space="preserve"> бюджета и </w:t>
      </w:r>
      <w:r w:rsidR="00156934">
        <w:t>Управлением</w:t>
      </w:r>
      <w:r>
        <w:t xml:space="preserve"> представляются </w:t>
      </w:r>
      <w:r>
        <w:br/>
        <w:t xml:space="preserve">в </w:t>
      </w:r>
      <w:r w:rsidR="00156934">
        <w:t>Управление</w:t>
      </w:r>
      <w:r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AF7546">
        <w:t>местного</w:t>
      </w:r>
      <w:r>
        <w:br/>
        <w:t>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Сведения </w:t>
      </w:r>
      <w:r>
        <w:br/>
        <w:t xml:space="preserve">о бюджетном обязательстве и Сведения о денежном обязательстве </w:t>
      </w:r>
      <w:r>
        <w:br/>
        <w:t xml:space="preserve">представляются в </w:t>
      </w:r>
      <w:r w:rsidR="00156934">
        <w:t>Управление</w:t>
      </w:r>
      <w:r>
        <w:t xml:space="preserve"> на бумажном носителе с одновременным представлением на съемном машинном носителе информации. Получатель средств </w:t>
      </w:r>
      <w:r w:rsidR="00D07A82">
        <w:t>местного</w:t>
      </w:r>
      <w:r>
        <w:t xml:space="preserve"> бюджета обеспечивает идентичность информации, </w:t>
      </w:r>
      <w:r>
        <w:br/>
        <w:t xml:space="preserve">содержащейся в Сведениях о бюджетном обязательстве и Сведениях </w:t>
      </w:r>
      <w:r>
        <w:br/>
        <w:t xml:space="preserve">о денежном обязательстве на бумажном носителе, с информацией </w:t>
      </w:r>
      <w:r>
        <w:br/>
        <w:t>на съемном машинном носителе информации.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1.5. Лица, имеющие право действовать от имени получателя средств </w:t>
      </w:r>
      <w:r w:rsidR="00D07A82">
        <w:t>местного</w:t>
      </w:r>
      <w:r>
        <w:t xml:space="preserve"> бюджета в соответствии с настоящим Порядком, несут </w:t>
      </w:r>
      <w: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>
        <w:br/>
        <w:t xml:space="preserve">и достоверность, а также за соблюдение установленных настоящим </w:t>
      </w:r>
      <w:r>
        <w:br/>
        <w:t>Порядком сроков их представления.</w:t>
      </w:r>
    </w:p>
    <w:p w:rsidR="00756EE7" w:rsidRDefault="00756EE7" w:rsidP="00756EE7">
      <w:pPr>
        <w:pStyle w:val="ConsPlusNormal"/>
        <w:ind w:firstLine="709"/>
        <w:jc w:val="center"/>
      </w:pPr>
    </w:p>
    <w:p w:rsidR="00E83653" w:rsidRDefault="00756EE7" w:rsidP="00E83653">
      <w:pPr>
        <w:pStyle w:val="ConsPlusNormal"/>
        <w:jc w:val="center"/>
      </w:pPr>
      <w:r>
        <w:t xml:space="preserve">II. </w:t>
      </w:r>
      <w:r w:rsidR="00E83653" w:rsidRPr="00E83653">
        <w:t>Постановка на учет бюджетных обязательств</w:t>
      </w:r>
    </w:p>
    <w:p w:rsidR="00756EE7" w:rsidRDefault="00E83653" w:rsidP="00E83653">
      <w:pPr>
        <w:pStyle w:val="ConsPlusNormal"/>
        <w:jc w:val="center"/>
      </w:pPr>
      <w:r w:rsidRPr="00E83653">
        <w:t xml:space="preserve"> и внесение в них изменений</w:t>
      </w:r>
    </w:p>
    <w:p w:rsidR="00756EE7" w:rsidRDefault="00756EE7" w:rsidP="00756EE7">
      <w:pPr>
        <w:pStyle w:val="ConsPlusNormal"/>
        <w:ind w:firstLine="709"/>
        <w:jc w:val="both"/>
      </w:pPr>
      <w:bookmarkStart w:id="0" w:name="P62"/>
      <w:bookmarkEnd w:id="0"/>
      <w:r>
        <w:t xml:space="preserve">2.1. Постановка на учет бюджетного обязательства и внесение </w:t>
      </w:r>
      <w: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>
        <w:br/>
        <w:t xml:space="preserve">обязательства получателей средств </w:t>
      </w:r>
      <w:r w:rsidR="00522821">
        <w:t>местного</w:t>
      </w:r>
      <w:r>
        <w:t xml:space="preserve"> бюджета, и документов, </w:t>
      </w:r>
      <w:r>
        <w:br/>
        <w:t xml:space="preserve">подтверждающих возникновение денежных обязательств получателей средств </w:t>
      </w:r>
      <w:r w:rsidR="00522821">
        <w:t>местного</w:t>
      </w:r>
      <w:r>
        <w:t xml:space="preserve"> бюджета, установленного Приложением 3 к настоящему Порядку (далее соответственно – документы-основания, Перечень </w:t>
      </w:r>
      <w:r>
        <w:br/>
        <w:t>документов-оснований).</w:t>
      </w:r>
    </w:p>
    <w:p w:rsidR="00756EE7" w:rsidRDefault="00756EE7" w:rsidP="00756EE7">
      <w:pPr>
        <w:pStyle w:val="ConsPlusNormal"/>
        <w:ind w:firstLine="709"/>
        <w:jc w:val="both"/>
      </w:pPr>
      <w:bookmarkStart w:id="1" w:name="P63"/>
      <w:bookmarkEnd w:id="1"/>
      <w: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1, 2, 7 и 8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заключения </w:t>
      </w:r>
      <w:r>
        <w:br/>
        <w:t xml:space="preserve">соответственно государственного контракта, договора, договора </w:t>
      </w:r>
      <w:r>
        <w:br/>
        <w:t xml:space="preserve">(соглашения) о предоставлении субсидии бюджетному </w:t>
      </w:r>
      <w:r>
        <w:br/>
        <w:t xml:space="preserve">или автономному учреждению, договора (соглашения) </w:t>
      </w:r>
      <w:r>
        <w:br/>
        <w:t>о предоставлении субсидии или бюджетных инвестиций юридическому лицу, указанных в названных пунктах графы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4, 6, 9 и 22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доведения </w:t>
      </w:r>
      <w:r>
        <w:br/>
        <w:t xml:space="preserve">в установленном порядке соответствующих лимитов бюджетных </w:t>
      </w:r>
      <w:r>
        <w:br/>
        <w:t xml:space="preserve">обязательств на принятие и исполнение получателем средств </w:t>
      </w:r>
      <w:r w:rsidR="00522821">
        <w:t>местного</w:t>
      </w:r>
      <w:r>
        <w:t xml:space="preserve"> </w:t>
      </w:r>
      <w:r>
        <w:br/>
        <w:t>бюджета бюджетных обязательств, возникших на основании нормативного правового акта о предоставлении субсидии юридическому лицу или иных документов, указанных в названных пунктах графы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3, 5, 10 - 18 и 20 графы 1 Перечня документов-оснований, формируются </w:t>
      </w:r>
      <w:r w:rsidR="00156934">
        <w:t>Управлением</w:t>
      </w:r>
      <w:r>
        <w:t xml:space="preserve"> одновременно </w:t>
      </w:r>
      <w:r>
        <w:br/>
        <w:t xml:space="preserve">с санкционированием оплаты денежных обязательств получателей средств </w:t>
      </w:r>
      <w:r w:rsidR="00522821">
        <w:t>местного</w:t>
      </w:r>
      <w:r>
        <w:t xml:space="preserve"> бюджета в соответствии с Порядком санкционирования оплаты </w:t>
      </w:r>
      <w:r>
        <w:br/>
        <w:t xml:space="preserve">денежных обязательств получателей средств </w:t>
      </w:r>
      <w:r w:rsidR="00522821">
        <w:t>местного</w:t>
      </w:r>
      <w:r>
        <w:t xml:space="preserve"> бюджета </w:t>
      </w:r>
      <w:r>
        <w:br/>
        <w:t xml:space="preserve">и администраторов источников финансирования дефицита </w:t>
      </w:r>
      <w:r w:rsidR="00522821">
        <w:t>местного</w:t>
      </w:r>
      <w:r>
        <w:br/>
        <w:t>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2.3. При наличии электронного документооборота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бюджетных </w:t>
      </w:r>
      <w:r>
        <w:br/>
        <w:t xml:space="preserve">обязательствах, возникших на основании документов-оснований, </w:t>
      </w:r>
      <w:r>
        <w:br/>
        <w:t xml:space="preserve">предусмотренных пунктами 2, 4, 6 - 8, 9 и 22 графы 1 Перечня документов-оснований, направляются в </w:t>
      </w:r>
      <w:r w:rsidR="00156934">
        <w:t>Управление</w:t>
      </w:r>
      <w:r>
        <w:t xml:space="preserve"> с приложением копии документа-основания в форме электронной копии бумажного документа,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 xml:space="preserve">подтвержденной электронной подписью лица, имеющего право действовать от имени получателя средств </w:t>
      </w:r>
      <w:r w:rsidR="00522821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бюджетном </w:t>
      </w:r>
      <w:r>
        <w:br/>
        <w:t xml:space="preserve">обязательстве направляются в </w:t>
      </w:r>
      <w:r w:rsidR="00156934">
        <w:t>Управление</w:t>
      </w:r>
      <w:r>
        <w:t xml:space="preserve"> с приложением копии документа-основания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направлении в </w:t>
      </w:r>
      <w:r w:rsidR="00156934">
        <w:t>Управление</w:t>
      </w:r>
      <w:r>
        <w:t xml:space="preserve"> Сведения о бюджетном обязательстве, возникшем на основании документа-основания, предусмотренного </w:t>
      </w:r>
      <w:r>
        <w:br/>
        <w:t xml:space="preserve">пунктом 1 графы 1 Перечня документов-оснований, копия указанного </w:t>
      </w:r>
      <w:r>
        <w:br/>
        <w:t xml:space="preserve">документа-основания в </w:t>
      </w:r>
      <w:r w:rsidR="00156934">
        <w:t>Управление</w:t>
      </w:r>
      <w:r>
        <w:t xml:space="preserve"> не представляется.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Копии документов-оснований, предусмотренных пунктами 3, 5, </w:t>
      </w:r>
      <w:r>
        <w:br/>
        <w:t xml:space="preserve">10 - 18 и 20 графы 1 Перечня документов-оснований, в </w:t>
      </w:r>
      <w:r w:rsidR="00156934">
        <w:t>Управление</w:t>
      </w:r>
      <w:r>
        <w:t xml:space="preserve"> </w:t>
      </w:r>
      <w:r>
        <w:br/>
        <w:t>не представляются.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2.4. Для внесения изменений в поставленное на учет бюджетное </w:t>
      </w:r>
      <w:r>
        <w:br/>
        <w:t xml:space="preserve">обязательство формируются Сведения о бюджетном обязательстве </w:t>
      </w:r>
      <w:r>
        <w:br/>
        <w:t>с указанием учетного номера бюджетного обязательства, в которое вносится изменение.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>
        <w:br/>
        <w:t xml:space="preserve">в документ-основание, содержащийся в информационных системах, </w:t>
      </w:r>
      <w:r>
        <w:br/>
        <w:t xml:space="preserve">указанный документ-основание в </w:t>
      </w:r>
      <w:r w:rsidR="005628A3">
        <w:t>Управление</w:t>
      </w:r>
      <w:r>
        <w:t xml:space="preserve"> повторно не представляется.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>
        <w:rPr>
          <w:rFonts w:ascii="Times New Roman" w:hAnsi="Times New Roman"/>
          <w:sz w:val="28"/>
          <w:szCs w:val="28"/>
        </w:rPr>
        <w:br/>
        <w:t xml:space="preserve">с внесением изменений в документ-основание, предусмотренный </w:t>
      </w:r>
      <w:r>
        <w:rPr>
          <w:rFonts w:ascii="Times New Roman" w:hAnsi="Times New Roman"/>
          <w:sz w:val="28"/>
          <w:szCs w:val="28"/>
        </w:rPr>
        <w:br/>
        <w:t xml:space="preserve">пунктами 2, 4, 6 - 8, 9 и 22 графы 1 Перечня документов-оснований, </w:t>
      </w:r>
      <w:r>
        <w:rPr>
          <w:rFonts w:ascii="Times New Roman" w:hAnsi="Times New Roman"/>
          <w:sz w:val="28"/>
          <w:szCs w:val="28"/>
        </w:rPr>
        <w:br/>
        <w:t xml:space="preserve">документ, предусматривающий внесение изменений в документ-основание </w:t>
      </w:r>
      <w:r>
        <w:rPr>
          <w:rFonts w:ascii="Times New Roman" w:hAnsi="Times New Roman"/>
          <w:sz w:val="28"/>
          <w:szCs w:val="28"/>
        </w:rPr>
        <w:br/>
        <w:t xml:space="preserve">и отсутствующий в информационных системах, представляется получателем средств </w:t>
      </w:r>
      <w:r w:rsidR="00867CD4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 </w:t>
      </w:r>
      <w:r w:rsidR="005628A3">
        <w:rPr>
          <w:rFonts w:ascii="Times New Roman" w:hAnsi="Times New Roman"/>
          <w:sz w:val="28"/>
          <w:szCs w:val="28"/>
        </w:rPr>
        <w:t>Управление</w:t>
      </w:r>
      <w:r>
        <w:rPr>
          <w:rFonts w:ascii="Times New Roman" w:hAnsi="Times New Roman"/>
          <w:sz w:val="28"/>
          <w:szCs w:val="28"/>
        </w:rPr>
        <w:t xml:space="preserve"> одновременно со Сведениями </w:t>
      </w:r>
      <w:r>
        <w:rPr>
          <w:rFonts w:ascii="Times New Roman" w:hAnsi="Times New Roman"/>
          <w:sz w:val="28"/>
          <w:szCs w:val="28"/>
        </w:rPr>
        <w:br/>
        <w:t>о бюджетном 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2.5. Копии документов-оснований (документов о внесении изменений </w:t>
      </w:r>
      <w:r>
        <w:br/>
        <w:t xml:space="preserve">в документы-основания), направленные в </w:t>
      </w:r>
      <w:r w:rsidR="00A92893">
        <w:t>Управление</w:t>
      </w:r>
      <w:r>
        <w:t xml:space="preserve"> в форме электронной копии бумажного документа, созданной посредством его сканирования, </w:t>
      </w:r>
      <w:r>
        <w:br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867CD4">
        <w:t>местного</w:t>
      </w:r>
      <w:r>
        <w:t xml:space="preserve"> бюджета, подлежат хранению в </w:t>
      </w:r>
      <w:r w:rsidR="00506188">
        <w:t>Управлении</w:t>
      </w:r>
      <w:r>
        <w:t xml:space="preserve"> в соответствии с правилами </w:t>
      </w:r>
      <w:r>
        <w:br/>
        <w:t>делопроизводства.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2.6. При постановке на учет бюджетных обязательств (внесении </w:t>
      </w:r>
      <w:r>
        <w:br/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867CD4">
        <w:t>местного</w:t>
      </w:r>
      <w:r>
        <w:t xml:space="preserve"> бюджета, </w:t>
      </w:r>
      <w:r w:rsidR="00506188">
        <w:t>Управление</w:t>
      </w:r>
      <w:r>
        <w:t xml:space="preserve"> </w:t>
      </w:r>
      <w:r>
        <w:br/>
        <w:t xml:space="preserve">в течение трех рабочих дней со дня получения Сведений о бюджетном </w:t>
      </w:r>
      <w:r>
        <w:br/>
        <w:t>обязательстве осуществляет их проверку по следующим направлениям:</w:t>
      </w:r>
    </w:p>
    <w:p w:rsidR="00756EE7" w:rsidRDefault="00756EE7" w:rsidP="00756EE7">
      <w:pPr>
        <w:pStyle w:val="ConsPlusNormal"/>
        <w:ind w:firstLine="709"/>
        <w:jc w:val="both"/>
      </w:pPr>
      <w:bookmarkStart w:id="2" w:name="P124"/>
      <w:bookmarkEnd w:id="2"/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документам-основаниям, </w:t>
      </w:r>
      <w:r>
        <w:br/>
        <w:t xml:space="preserve">подлежащим представлению получателями средств </w:t>
      </w:r>
      <w:r w:rsidR="00867CD4">
        <w:t>местного</w:t>
      </w:r>
      <w:r>
        <w:t xml:space="preserve"> бюджета </w:t>
      </w:r>
      <w:r>
        <w:br/>
        <w:t xml:space="preserve">в </w:t>
      </w:r>
      <w:r w:rsidR="00506188">
        <w:t>Управление</w:t>
      </w:r>
      <w:r>
        <w:t xml:space="preserve"> для постановки на учет бюджетного обязательства </w:t>
      </w:r>
      <w:r>
        <w:br/>
        <w:t xml:space="preserve">в соответствии с пунктом 2.3 настоящего Порядка; 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  <w:t>с Приложением 1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proofErr w:type="spellStart"/>
      <w:r>
        <w:t>непревышение</w:t>
      </w:r>
      <w:proofErr w:type="spellEnd"/>
      <w:r>
        <w:t xml:space="preserve"> суммы бюджетного обязательства по соответствующим кодам классификации расходов </w:t>
      </w:r>
      <w:r w:rsidR="00867CD4">
        <w:t>местного</w:t>
      </w:r>
      <w:r>
        <w:t xml:space="preserve"> бюджета над суммой </w:t>
      </w:r>
      <w:r>
        <w:br/>
        <w:t xml:space="preserve">неиспользованных лимитов бюджетных обязательств, отраженных </w:t>
      </w:r>
      <w:r>
        <w:br/>
        <w:t xml:space="preserve">на соответствующем лицевом счете получателя бюджетных средств, </w:t>
      </w:r>
      <w:r>
        <w:br/>
        <w:t xml:space="preserve">открытом в установленном порядке в </w:t>
      </w:r>
      <w:r w:rsidR="00506188">
        <w:t>Управление</w:t>
      </w:r>
      <w:r>
        <w:t>, отдельно для текущего финансового года, для первого и для второго года планового периода;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предмета бюджетного обязательства, указанного </w:t>
      </w:r>
      <w:r>
        <w:br/>
        <w:t xml:space="preserve">в Сведениях о бюджетном обязательстве, коду классификации расходов </w:t>
      </w:r>
      <w:r>
        <w:br/>
      </w:r>
      <w:r w:rsidR="00867CD4">
        <w:t>местного</w:t>
      </w:r>
      <w:r>
        <w:t xml:space="preserve"> бюджета, указанному в Сведениях о бюджетном 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проверке Сведений о бюджетном обязательстве, возникшем </w:t>
      </w:r>
      <w:r>
        <w:br/>
        <w:t xml:space="preserve">на основании документов-оснований, предусмотренных пунктом 1 графы 1 Перечня документов-оснований, </w:t>
      </w:r>
      <w:r w:rsidR="00506188">
        <w:t>Управление</w:t>
      </w:r>
      <w:r>
        <w:t xml:space="preserve"> осуществляет проверку </w:t>
      </w:r>
      <w:r>
        <w:br/>
        <w:t xml:space="preserve">соответствия информации, содержащейся в Сведениях о бюджетном </w:t>
      </w:r>
      <w:r>
        <w:br/>
        <w:t xml:space="preserve">обязательстве, информации и документам, включенным в установленном </w:t>
      </w:r>
      <w:r>
        <w:br/>
        <w:t>порядке в реестр контрактов.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формирования Сведений о бюджетном обязательстве </w:t>
      </w:r>
      <w:r>
        <w:br/>
      </w:r>
      <w:r w:rsidR="00506188">
        <w:t>Управлением</w:t>
      </w:r>
      <w:r>
        <w:t xml:space="preserve"> при постановке на учет бюджетного обязательства (внесении </w:t>
      </w:r>
      <w:r>
        <w:br/>
        <w:t xml:space="preserve">в него изменений) осуществляется проверка, предусмотренная абзацем </w:t>
      </w:r>
      <w:r>
        <w:br/>
        <w:t>четвертым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bookmarkStart w:id="3" w:name="P130"/>
      <w:bookmarkEnd w:id="3"/>
      <w:r>
        <w:t xml:space="preserve">2.7. В случае представления в </w:t>
      </w:r>
      <w:r w:rsidR="00506188">
        <w:t>Управление</w:t>
      </w:r>
      <w:r>
        <w:t xml:space="preserve"> Сведений о бюджетном </w:t>
      </w:r>
      <w:r>
        <w:br/>
        <w:t xml:space="preserve">обязательстве на бумажном носителе в дополнение к проверке, </w:t>
      </w:r>
      <w: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идентичность информации, отраженной в Сведениях о бюджетном </w:t>
      </w:r>
      <w:r>
        <w:br/>
        <w:t xml:space="preserve">обязательстве на бумажном носителе, информации, содержащейся </w:t>
      </w:r>
      <w:r>
        <w:br/>
        <w:t xml:space="preserve">в Сведениях о бюджетном обязательстве, представленной на машинном </w:t>
      </w:r>
      <w:r>
        <w:br/>
        <w:t>носителе;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подписей лиц, имеющих право подписывать Сведения </w:t>
      </w:r>
      <w:r>
        <w:br/>
        <w:t xml:space="preserve">о бюджетном обязательстве от имени получателя средств </w:t>
      </w:r>
      <w:r w:rsidR="008F5807">
        <w:t>местного</w:t>
      </w:r>
      <w:r>
        <w:t xml:space="preserve"> бюджета, имеющимся в </w:t>
      </w:r>
      <w:r w:rsidR="00506188">
        <w:t>Управлении</w:t>
      </w:r>
      <w:r>
        <w:t xml:space="preserve"> образцам, представленным получателем средств </w:t>
      </w:r>
      <w:r w:rsidR="008F5807">
        <w:t>местного</w:t>
      </w:r>
      <w:r>
        <w:t xml:space="preserve"> бюджета в порядке, установленном для открытия соответствующего лицевого счета.</w:t>
      </w:r>
    </w:p>
    <w:p w:rsidR="00756EE7" w:rsidRDefault="00756EE7" w:rsidP="00756EE7">
      <w:pPr>
        <w:pStyle w:val="ConsPlusNormal"/>
        <w:ind w:firstLine="709"/>
        <w:jc w:val="both"/>
      </w:pPr>
      <w:bookmarkStart w:id="4" w:name="P134"/>
      <w:bookmarkEnd w:id="4"/>
      <w:r>
        <w:t xml:space="preserve">2.8. В случае положительного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пунктами 2.6 и 2.7 настоящего Порядка, </w:t>
      </w:r>
      <w:r w:rsidR="00506188">
        <w:t>Управление</w:t>
      </w:r>
      <w:r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 извещение о постановке на учет </w:t>
      </w:r>
      <w:r>
        <w:br/>
        <w:t xml:space="preserve">(изменении) бюджетного обязательства, реквизиты которого установлены Приложением 12 к Порядку учета бюджетных и денежных обязательств </w:t>
      </w:r>
      <w:r>
        <w:br/>
        <w:t xml:space="preserve">получателей средств </w:t>
      </w:r>
      <w:r w:rsidR="00E83653">
        <w:t>районного</w:t>
      </w:r>
      <w:r>
        <w:t xml:space="preserve"> бюджета территориальными органами Федерального казначейства, утвержденному приказом Министерства </w:t>
      </w:r>
      <w:r>
        <w:br/>
        <w:t xml:space="preserve">финансов Российской Федерации от 30.10.2020 № 258н (далее </w:t>
      </w:r>
      <w:r>
        <w:br/>
        <w:t xml:space="preserve">соответственно – Порядок Минфина России, Извещение о бюджетном </w:t>
      </w:r>
      <w:r>
        <w:br/>
        <w:t>обязательстве).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бюджетном обязательстве направляется </w:t>
      </w:r>
      <w:r w:rsidR="006B7E7E">
        <w:t>Управлением</w:t>
      </w:r>
      <w:r>
        <w:t xml:space="preserve">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лица, имеющего право действовать от имени </w:t>
      </w:r>
      <w:r w:rsidR="006B7E7E">
        <w:t>Управления</w:t>
      </w:r>
      <w:r>
        <w:t xml:space="preserve">, – в отношении Сведений о бюджетном обязательстве, представленных в форме </w:t>
      </w:r>
      <w:r>
        <w:br/>
        <w:t>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подписанном лицом, имеющим право </w:t>
      </w:r>
      <w:r>
        <w:br/>
        <w:t xml:space="preserve">действовать от имени </w:t>
      </w:r>
      <w:r w:rsidR="006B7E7E">
        <w:t>Управления</w:t>
      </w:r>
      <w:r>
        <w:t>,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является уникальным </w:t>
      </w:r>
      <w:r>
        <w:br/>
        <w:t>и не подлежит изменению, в том числе при изменении отдельных реквизитов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имеет следующую </w:t>
      </w:r>
      <w:r>
        <w:br/>
        <w:t>структуру, состоящую из девятнадцати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>
        <w:br/>
        <w:t>реестр);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9 и 10 разряды – последние две цифры года, в котором бюджетное </w:t>
      </w:r>
      <w:r>
        <w:br/>
        <w:t>обязательство поставлено на учет;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11 по 19 разряд – уникальный номер бюджетного обязательства, </w:t>
      </w:r>
      <w:r>
        <w:br/>
        <w:t xml:space="preserve">присваиваемый </w:t>
      </w:r>
      <w:r w:rsidR="008F5807">
        <w:t>Управлением</w:t>
      </w:r>
      <w:r>
        <w:t xml:space="preserve"> в рамках одного календарного года.</w:t>
      </w:r>
    </w:p>
    <w:p w:rsidR="00756EE7" w:rsidRDefault="00756EE7" w:rsidP="00756EE7">
      <w:pPr>
        <w:pStyle w:val="ConsPlusNormal"/>
        <w:ind w:firstLine="709"/>
        <w:jc w:val="both"/>
      </w:pPr>
      <w: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2.9. 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абзацами вторым, третьим, пятым и шестым пункта 2.6 и пунктом 2.7 </w:t>
      </w:r>
      <w:r>
        <w:br/>
        <w:t xml:space="preserve">настоящего Порядка, </w:t>
      </w:r>
      <w:r w:rsidR="006B7E7E">
        <w:t>Управление</w:t>
      </w:r>
      <w:r>
        <w:t xml:space="preserve"> в течение трех рабочих дней со дня </w:t>
      </w:r>
      <w:r>
        <w:br/>
        <w:t>получения Сведений о бюджетном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8F5807">
        <w:t>местного</w:t>
      </w:r>
      <w:r>
        <w:t xml:space="preserve"> бюджета уведомление </w:t>
      </w:r>
      <w:r>
        <w:br/>
        <w:t xml:space="preserve">в электронной форме, содержащее информацию, позволяющую </w:t>
      </w:r>
      <w: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  <w:t xml:space="preserve">казначейством, – в отношении Сведений о бюджетном обязательстве, </w:t>
      </w:r>
      <w:r>
        <w:br/>
        <w:t>представленных в форме 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возвращает получателю средств </w:t>
      </w:r>
      <w:r w:rsidR="008F5807">
        <w:t>местного</w:t>
      </w:r>
      <w:r>
        <w:t xml:space="preserve"> бюджета копию Сведений </w:t>
      </w:r>
      <w:r>
        <w:br/>
        <w:t xml:space="preserve">о бюджетном обязательстве с указанием причины, по которой постановка </w:t>
      </w:r>
      <w:r>
        <w:br/>
        <w:t xml:space="preserve">на учет бюджетного обязательства не осуществляется, даты отказа, </w:t>
      </w:r>
      <w:r>
        <w:br/>
        <w:t xml:space="preserve">должности сотрудника </w:t>
      </w:r>
      <w:r w:rsidR="006B7E7E">
        <w:t>Управления</w:t>
      </w:r>
      <w:r>
        <w:t xml:space="preserve">, его подписи, расшифровки подписи </w:t>
      </w:r>
      <w: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2.10. 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абзацем четвертым пункта 2.6 настоящего Порядка, </w:t>
      </w:r>
      <w:r w:rsidR="006B7E7E">
        <w:t>Управление</w:t>
      </w:r>
      <w:r>
        <w:t xml:space="preserve"> присваивает учетный номер бюджетному обязательству (вносит изменения в ранее </w:t>
      </w:r>
      <w: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>
        <w:br/>
        <w:t>на учет бюджетное обязательство) направляет: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Извещение о бюджетном </w:t>
      </w:r>
      <w:r>
        <w:br/>
        <w:t>обязательстве с указанием информации, предусмотренной пунктом 2.8 настоящего Порядка;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 главному распорядителю средств </w:t>
      </w:r>
      <w:r w:rsidR="008F5807">
        <w:t>местного</w:t>
      </w:r>
      <w:r>
        <w:t xml:space="preserve"> бюджета, в ведении которого находится получатель средств </w:t>
      </w:r>
      <w:r w:rsidR="008F5807">
        <w:t>местного</w:t>
      </w:r>
      <w: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2.11. 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  <w:t xml:space="preserve">текущего финансового года, исполнение которых осуществляется в текущем финансовом году, получателем средств </w:t>
      </w:r>
      <w:r w:rsidR="008F5807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вносятся </w:t>
      </w:r>
      <w:r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суммы </w:t>
      </w:r>
      <w:r>
        <w:rPr>
          <w:rFonts w:ascii="Times New Roman" w:hAnsi="Times New Roman"/>
          <w:sz w:val="28"/>
          <w:szCs w:val="28"/>
        </w:rPr>
        <w:br/>
        <w:t xml:space="preserve">неисполненного на конец отчетного финансового года бюджетного </w:t>
      </w:r>
      <w:r>
        <w:rPr>
          <w:rFonts w:ascii="Times New Roman" w:hAnsi="Times New Roman"/>
          <w:sz w:val="28"/>
          <w:szCs w:val="28"/>
        </w:rPr>
        <w:br/>
        <w:t xml:space="preserve">обязательства и суммы, предусмотренной на плановый период </w:t>
      </w:r>
      <w:r>
        <w:rPr>
          <w:rFonts w:ascii="Times New Roman" w:hAnsi="Times New Roman"/>
          <w:sz w:val="28"/>
          <w:szCs w:val="28"/>
        </w:rPr>
        <w:br/>
        <w:t>(при наличии).</w:t>
      </w:r>
    </w:p>
    <w:p w:rsidR="00756EE7" w:rsidRDefault="006B7E7E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</w:t>
      </w:r>
      <w:r w:rsidR="00756EE7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756EE7">
        <w:rPr>
          <w:rFonts w:ascii="Times New Roman" w:hAnsi="Times New Roman"/>
          <w:sz w:val="28"/>
          <w:szCs w:val="28"/>
        </w:rPr>
        <w:br/>
        <w:t xml:space="preserve">о бюджетном обязательстве, сформированных по бюджетным </w:t>
      </w:r>
      <w:r w:rsidR="00756EE7">
        <w:rPr>
          <w:rFonts w:ascii="Times New Roman" w:hAnsi="Times New Roman"/>
          <w:sz w:val="28"/>
          <w:szCs w:val="28"/>
        </w:rPr>
        <w:br/>
        <w:t xml:space="preserve">обязательствам, предусмотренным настоящим пунктом, на соответствие </w:t>
      </w:r>
      <w:r w:rsidR="00756EE7">
        <w:rPr>
          <w:rFonts w:ascii="Times New Roman" w:hAnsi="Times New Roman"/>
          <w:sz w:val="28"/>
          <w:szCs w:val="28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8F5807">
        <w:rPr>
          <w:rFonts w:ascii="Times New Roman" w:hAnsi="Times New Roman"/>
          <w:sz w:val="28"/>
          <w:szCs w:val="28"/>
        </w:rPr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в ведении которого находится получатель средств </w:t>
      </w:r>
      <w:r w:rsidR="00756EE7">
        <w:rPr>
          <w:rFonts w:ascii="Times New Roman" w:hAnsi="Times New Roman"/>
          <w:sz w:val="28"/>
          <w:szCs w:val="28"/>
        </w:rPr>
        <w:br/>
      </w:r>
      <w:r w:rsidR="008F5807">
        <w:rPr>
          <w:rFonts w:ascii="Times New Roman" w:hAnsi="Times New Roman"/>
          <w:sz w:val="28"/>
          <w:szCs w:val="28"/>
        </w:rPr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</w:t>
      </w:r>
      <w:r>
        <w:rPr>
          <w:rFonts w:ascii="Times New Roman" w:hAnsi="Times New Roman"/>
          <w:sz w:val="28"/>
          <w:szCs w:val="28"/>
        </w:rPr>
        <w:t xml:space="preserve">ием 4 к Порядку Минфина России, не позднее </w:t>
      </w:r>
      <w:r w:rsidR="00756EE7">
        <w:rPr>
          <w:rFonts w:ascii="Times New Roman" w:hAnsi="Times New Roman"/>
          <w:sz w:val="28"/>
          <w:szCs w:val="28"/>
        </w:rPr>
        <w:t xml:space="preserve">следующего рабочего дня со дня получения Сведений о бюджетном </w:t>
      </w:r>
      <w:r w:rsidR="00756EE7">
        <w:rPr>
          <w:rFonts w:ascii="Times New Roman" w:hAnsi="Times New Roman"/>
          <w:sz w:val="28"/>
          <w:szCs w:val="28"/>
        </w:rPr>
        <w:br/>
        <w:t>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2.12. В случае ликвидации, реорганизации получателя средств </w:t>
      </w:r>
      <w:r w:rsidR="008F5807">
        <w:t>местного</w:t>
      </w:r>
      <w:r>
        <w:t xml:space="preserve"> бюджета либо изменения типа </w:t>
      </w:r>
      <w:r w:rsidR="008F5807">
        <w:t>местного</w:t>
      </w:r>
      <w:r>
        <w:t xml:space="preserve"> казенного учреждения не позднее пяти рабочих дней со дня отзыва с с</w:t>
      </w:r>
      <w:r w:rsidR="006B7E7E">
        <w:t xml:space="preserve">оответствующего лицевого счета </w:t>
      </w:r>
      <w:r>
        <w:t>получателя бюджетных средств неис</w:t>
      </w:r>
      <w:r w:rsidR="006B7E7E">
        <w:t xml:space="preserve">пользованных лимитов бюджетных </w:t>
      </w:r>
      <w:r>
        <w:t xml:space="preserve">обязательств </w:t>
      </w:r>
      <w:r w:rsidR="006B7E7E">
        <w:t>Управление</w:t>
      </w:r>
      <w:r>
        <w:t xml:space="preserve"> вносятся изменения в ранее учтенные бюджетные обязательства получателя средств </w:t>
      </w:r>
      <w:r w:rsidR="008F5807">
        <w:t>местного</w:t>
      </w:r>
      <w:r>
        <w:t xml:space="preserve"> бюджета в части аннулирования соответствующих неисполненных бюджетных обязательств.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jc w:val="center"/>
      </w:pPr>
      <w:r>
        <w:t xml:space="preserve">III. Особенности учета бюджетных обязательств </w:t>
      </w:r>
      <w:r>
        <w:br/>
        <w:t>по исполнительным документам, решениям налоговых органов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>
        <w:t xml:space="preserve">3.1. Сведения о бюджетном обязательстве, возникшем в соответствии </w:t>
      </w:r>
      <w:r>
        <w:br/>
        <w:t xml:space="preserve">с документами-основаниями, предусмотренными пунктами 19 и 21 </w:t>
      </w:r>
      <w:r>
        <w:br/>
        <w:t xml:space="preserve">графы 1 Перечня документов-оснований, формируются в срок, </w:t>
      </w:r>
      <w:r>
        <w:br/>
        <w:t xml:space="preserve">установленный бюджетным законодательством Российской Федерации </w:t>
      </w:r>
      <w:r>
        <w:br/>
        <w:t xml:space="preserve">для представления в установленном порядке получателем средств </w:t>
      </w:r>
      <w:r w:rsidR="007F6074">
        <w:t xml:space="preserve">местного </w:t>
      </w:r>
      <w:r>
        <w:t xml:space="preserve">бюджета – должником информации об источнике образования </w:t>
      </w:r>
      <w:r>
        <w:br/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7F6074">
        <w:t>местного</w:t>
      </w:r>
      <w:r>
        <w:t xml:space="preserve"> бюджета </w:t>
      </w:r>
      <w:r>
        <w:br/>
        <w:t>по исполнению исполнительного документа, решения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3.2. В случае, если в </w:t>
      </w:r>
      <w:r w:rsidR="0030524B">
        <w:t>Управлении</w:t>
      </w:r>
      <w:r>
        <w:t xml:space="preserve"> ранее было учтено бюджетное </w:t>
      </w:r>
      <w: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>
        <w:br/>
        <w:t xml:space="preserve">обязательстве, сформированными в соответствии с исполнительным </w:t>
      </w:r>
      <w:r>
        <w:br/>
        <w:t xml:space="preserve">документом, решением налогового органа, формируются Сведения </w:t>
      </w:r>
      <w: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>
        <w:br/>
        <w:t>в исполнительном документе, решении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3.3. Основанием для внесения изменений в ранее поставленное на учет бюджетное обязательство по исполнительному документу, решению </w:t>
      </w:r>
      <w:r>
        <w:br/>
        <w:t xml:space="preserve">налогового органа являются Сведения о бюджетном обязательстве, </w:t>
      </w:r>
      <w: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>
        <w:br/>
        <w:t xml:space="preserve">подтверждающем исполнение исполнительного документа, решения </w:t>
      </w:r>
      <w:r>
        <w:br/>
        <w:t xml:space="preserve">налогового органа, документе об отсрочке, о рассрочке или об отложении исполнения судебных актов либо документе, отменяющем </w:t>
      </w:r>
      <w:r>
        <w:br/>
        <w:t xml:space="preserve">или приостанавливающем исполнение судебного акта, на основании </w:t>
      </w:r>
      <w:r>
        <w:br/>
        <w:t xml:space="preserve">которого выдан исполнительный документ, документе об отсрочке </w:t>
      </w:r>
      <w:r>
        <w:br/>
        <w:t xml:space="preserve">или рассрочке уплаты налога, сбора, пеней, штрафов, или ином документе </w:t>
      </w:r>
      <w:r>
        <w:br/>
        <w:t xml:space="preserve">с приложением копий предусмотренных настоящим пунктом документов </w:t>
      </w:r>
      <w:r>
        <w:br/>
        <w:t xml:space="preserve">в форме электронной копии документа на бумажном носителе,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 xml:space="preserve">подтвержденной электронной подписью лица, имеющего право действовать от имени получателя средств </w:t>
      </w:r>
      <w:r w:rsidR="007F6074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3.4. В случае ликвидации получателя средств </w:t>
      </w:r>
      <w:r w:rsidR="00AF7546">
        <w:t>местного</w:t>
      </w:r>
      <w:r>
        <w:t xml:space="preserve"> бюджета </w:t>
      </w:r>
      <w:r>
        <w:br/>
        <w:t xml:space="preserve">либо изменения типа районного казенного учреждения не позднее пяти </w:t>
      </w:r>
      <w: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>
        <w:br/>
        <w:t xml:space="preserve">в ранее учтенное бюджетное обязательство, возникшее на основании </w:t>
      </w:r>
      <w:r>
        <w:br/>
        <w:t xml:space="preserve">исполнительного документа, решения налогового органа, </w:t>
      </w:r>
      <w:r w:rsidR="0030524B">
        <w:t>Управлением</w:t>
      </w:r>
      <w:r>
        <w:t xml:space="preserve"> </w:t>
      </w:r>
      <w:r>
        <w:br/>
        <w:t>вносятся изменения в части аннулирования неисполненного бюджетного обязательства.</w:t>
      </w:r>
    </w:p>
    <w:p w:rsidR="00756EE7" w:rsidRDefault="00756EE7" w:rsidP="00756EE7">
      <w:pPr>
        <w:pStyle w:val="ConsPlusNormal"/>
        <w:ind w:firstLine="709"/>
        <w:jc w:val="center"/>
      </w:pPr>
    </w:p>
    <w:p w:rsidR="00756EE7" w:rsidRDefault="00756EE7" w:rsidP="00756EE7">
      <w:pPr>
        <w:pStyle w:val="ConsPlusNormal"/>
        <w:jc w:val="center"/>
      </w:pPr>
      <w:r>
        <w:t>I</w:t>
      </w:r>
      <w:r>
        <w:rPr>
          <w:lang w:val="en-US"/>
        </w:rPr>
        <w:t>V</w:t>
      </w:r>
      <w:r>
        <w:t xml:space="preserve">. Порядок учета </w:t>
      </w:r>
      <w:r w:rsidR="0030524B">
        <w:t>Управлением</w:t>
      </w:r>
    </w:p>
    <w:p w:rsidR="00756EE7" w:rsidRDefault="00756EE7" w:rsidP="00756EE7">
      <w:pPr>
        <w:pStyle w:val="ConsPlusNormal"/>
        <w:jc w:val="center"/>
      </w:pPr>
      <w:r>
        <w:t xml:space="preserve">денежных обязательств получателей средств </w:t>
      </w:r>
      <w:r w:rsidR="007F6074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756EE7" w:rsidRDefault="00756EE7" w:rsidP="00756EE7">
      <w:pPr>
        <w:pStyle w:val="ConsPlusNormal"/>
        <w:ind w:firstLine="709"/>
        <w:jc w:val="both"/>
        <w:rPr>
          <w:color w:val="C00000"/>
        </w:rPr>
      </w:pPr>
      <w:r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4.2. Сведения о денежных обязательствах по принятым бюджетным обязательствам формируются </w:t>
      </w:r>
      <w:r w:rsidR="0030524B">
        <w:t>Управлением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оплаты денежных обязательств получателей средств </w:t>
      </w:r>
      <w:r>
        <w:br/>
      </w:r>
      <w:r w:rsidR="007F6074">
        <w:t>местного</w:t>
      </w:r>
      <w:r>
        <w:t xml:space="preserve"> бюджета и администраторов источников финансирования </w:t>
      </w:r>
      <w:r>
        <w:br/>
        <w:t xml:space="preserve">дефицита </w:t>
      </w:r>
      <w:r w:rsidR="007F6074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7F6074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4.3. В случае если в рамках принятых бюджетных обязательств ранее поставлены на учет денежные обязательства по платежам, требующим </w:t>
      </w:r>
      <w: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>
        <w:br/>
        <w:t xml:space="preserve">не подтверждена, постановка на учет денежных обязательств </w:t>
      </w:r>
      <w:r>
        <w:br/>
        <w:t xml:space="preserve">на перечисление последующих платежей по таким бюджетным </w:t>
      </w:r>
      <w:r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4.4. </w:t>
      </w:r>
      <w:r w:rsidR="0030524B">
        <w:t>Управление</w:t>
      </w:r>
      <w:r>
        <w:t xml:space="preserve"> не позднее следующего рабочего дня со дня </w:t>
      </w:r>
      <w:r>
        <w:br/>
        <w:t xml:space="preserve">представления получателем средств </w:t>
      </w:r>
      <w:r w:rsidR="007F6074">
        <w:t>местного</w:t>
      </w:r>
      <w:r>
        <w:t xml:space="preserve"> бюджета Сведений о денежном обязательстве осуществляет их провер</w:t>
      </w:r>
      <w:r w:rsidR="0030524B">
        <w:t xml:space="preserve">ку на соответствие информации, </w:t>
      </w:r>
      <w:r>
        <w:t>указанной в Сведениях о денежном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>
        <w:br/>
        <w:t>учтенному на соответствующем лицевом счете получателя бюджетных средств;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информации, подлежащей включению в Сведения о денежном </w:t>
      </w:r>
      <w:r>
        <w:br/>
        <w:t>обязательстве в соответствии с приложением 2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</w:t>
      </w:r>
      <w:r w:rsidR="0030524B">
        <w:t>Управление</w:t>
      </w:r>
      <w:r>
        <w:t xml:space="preserve"> </w:t>
      </w:r>
      <w:r>
        <w:br/>
        <w:t>для постановки на учет денежных обязательств в соответствии с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4.5. В случае положительного результата проверки Сведений </w:t>
      </w:r>
      <w:r>
        <w:br/>
        <w:t xml:space="preserve">о денежном обязательстве </w:t>
      </w:r>
      <w:r w:rsidR="0030524B">
        <w:t>Управление</w:t>
      </w:r>
      <w:r>
        <w:t xml:space="preserve"> присваивает учетный номер </w:t>
      </w:r>
      <w: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</w:t>
      </w:r>
      <w:r w:rsidR="007F6074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30524B">
        <w:t>Управление</w:t>
      </w:r>
      <w:r>
        <w:t>, реквизиты которого установлены приложением 13 к Порядку Минфина России (далее – Извещение о денежном обязательстве).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7F6074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30524B">
        <w:t>Управления</w:t>
      </w:r>
      <w:r>
        <w:t>, – в отношении Сведений о денежном обязательстве, представленных в форме 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183061">
        <w:t>Управления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183061">
        <w:t>Управления</w:t>
      </w:r>
      <w:r>
        <w:t>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>
        <w:br/>
        <w:t>и не подлежит изменению, в том числе при изменении отдельных реквизитов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19 разряд – учетный номер соответствующего бюджетного </w:t>
      </w:r>
      <w:r>
        <w:br/>
        <w:t>обязательства;</w:t>
      </w:r>
    </w:p>
    <w:p w:rsidR="00756EE7" w:rsidRDefault="00756EE7" w:rsidP="00756EE7">
      <w:pPr>
        <w:pStyle w:val="ConsPlusNormal"/>
        <w:ind w:firstLine="709"/>
        <w:jc w:val="both"/>
      </w:pPr>
      <w:r>
        <w:t>с 20 по 25 разряд – порядковый номер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4.6. В случае отрицательного результата проверки Сведений </w:t>
      </w:r>
      <w:r>
        <w:br/>
        <w:t xml:space="preserve">о денежном обязательстве </w:t>
      </w:r>
      <w:r w:rsidR="00853F35">
        <w:t>Управление</w:t>
      </w:r>
      <w:r>
        <w:t xml:space="preserve"> в срок, установленный в абзаце </w:t>
      </w:r>
      <w:r>
        <w:br/>
        <w:t>втором пункта 4.2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853F35">
        <w:t>Управлением</w:t>
      </w:r>
      <w:r>
        <w:t xml:space="preserve">, направляет получателю средств </w:t>
      </w:r>
      <w:r w:rsidR="007F6074">
        <w:t>местного</w:t>
      </w:r>
      <w:r>
        <w:t xml:space="preserve"> бюджета </w:t>
      </w:r>
      <w: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>
        <w:br/>
        <w:t>к исполнению, а также содержащее дату и причину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7F6074">
        <w:t>местного</w:t>
      </w:r>
      <w:r>
        <w:t xml:space="preserve"> бюджета, возвращает получателю средств </w:t>
      </w:r>
      <w:r>
        <w:br/>
      </w:r>
      <w:r w:rsidR="007F6074">
        <w:t>местного</w:t>
      </w:r>
      <w:r>
        <w:t xml:space="preserve"> бюджета копию представленных на бумажном носителе Сведений </w:t>
      </w:r>
      <w:r>
        <w:br/>
        <w:t xml:space="preserve">о денежном обязательстве с проставлением даты отказа, должности </w:t>
      </w:r>
      <w:r>
        <w:br/>
        <w:t xml:space="preserve">сотрудника </w:t>
      </w:r>
      <w:r w:rsidR="00853F35">
        <w:t>Управления</w:t>
      </w:r>
      <w:r>
        <w:t>, его подписи, расшифровки подписи с указанием инициалов и фамилии, причины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7F6074">
        <w:t>местного</w:t>
      </w:r>
      <w:r>
        <w:t xml:space="preserve"> бюджета уведомление </w:t>
      </w:r>
      <w:r>
        <w:br/>
        <w:t xml:space="preserve">в электронном виде, если Сведения о денежном обязательстве </w:t>
      </w:r>
      <w:r>
        <w:br/>
        <w:t>представлялись в форме электронного документа.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1985"/>
        </w:tabs>
        <w:jc w:val="center"/>
        <w:rPr>
          <w:b/>
        </w:rPr>
      </w:pPr>
      <w:r>
        <w:rPr>
          <w:b/>
        </w:rPr>
        <w:t xml:space="preserve">V. Представление информации </w:t>
      </w:r>
      <w:r>
        <w:rPr>
          <w:b/>
        </w:rPr>
        <w:br/>
        <w:t xml:space="preserve">о бюджетных и денежных обязательствах, учтенных в </w:t>
      </w:r>
      <w:r w:rsidR="00853F35">
        <w:rPr>
          <w:b/>
        </w:rPr>
        <w:t>Управлении</w:t>
      </w:r>
    </w:p>
    <w:p w:rsidR="00756EE7" w:rsidRDefault="00756EE7" w:rsidP="00756EE7">
      <w:pPr>
        <w:pStyle w:val="ConsPlusNormal"/>
        <w:ind w:firstLine="709"/>
        <w:jc w:val="both"/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5.1. Информация о бюджетных и денежных обязательствах </w:t>
      </w:r>
      <w:r>
        <w:br/>
        <w:t xml:space="preserve">предоставляется </w:t>
      </w:r>
      <w:r w:rsidR="00853F35">
        <w:t>Управлением</w:t>
      </w:r>
      <w:r>
        <w:t xml:space="preserve"> в электронном виде:</w:t>
      </w:r>
    </w:p>
    <w:p w:rsidR="00756EE7" w:rsidRPr="00D61839" w:rsidRDefault="007F6074" w:rsidP="00756EE7">
      <w:pPr>
        <w:pStyle w:val="ConsPlusNormal"/>
        <w:ind w:firstLine="709"/>
        <w:jc w:val="both"/>
      </w:pPr>
      <w:r w:rsidRPr="00D61839">
        <w:t xml:space="preserve">Администрации </w:t>
      </w:r>
      <w:proofErr w:type="spellStart"/>
      <w:r w:rsidR="00B35F89" w:rsidRPr="00D61839">
        <w:t>К</w:t>
      </w:r>
      <w:r w:rsidR="00D61839" w:rsidRPr="00D61839">
        <w:t>раснощё</w:t>
      </w:r>
      <w:r w:rsidR="00670B92" w:rsidRPr="00D61839">
        <w:t>ковского</w:t>
      </w:r>
      <w:proofErr w:type="spellEnd"/>
      <w:r w:rsidRPr="00D61839">
        <w:t xml:space="preserve"> сельсовета</w:t>
      </w:r>
      <w:r w:rsidR="00756EE7" w:rsidRPr="00D61839">
        <w:t xml:space="preserve"> </w:t>
      </w:r>
      <w:proofErr w:type="spellStart"/>
      <w:r w:rsidR="00E83653" w:rsidRPr="00D61839">
        <w:t>Краснощёковского</w:t>
      </w:r>
      <w:proofErr w:type="spellEnd"/>
      <w:r w:rsidR="00756EE7" w:rsidRPr="00D61839">
        <w:t xml:space="preserve"> района Алтай</w:t>
      </w:r>
      <w:r w:rsidR="00853F35" w:rsidRPr="00D61839">
        <w:t xml:space="preserve">ского края – по всем бюджетным </w:t>
      </w:r>
      <w:r w:rsidR="00756EE7" w:rsidRPr="00D61839">
        <w:t>и денежным обязательствам;</w:t>
      </w:r>
    </w:p>
    <w:p w:rsidR="00756EE7" w:rsidRPr="00D61839" w:rsidRDefault="00756EE7" w:rsidP="00756EE7">
      <w:pPr>
        <w:pStyle w:val="ConsPlusNormal"/>
        <w:ind w:firstLine="709"/>
        <w:jc w:val="both"/>
      </w:pPr>
      <w:r w:rsidRPr="00D61839">
        <w:t xml:space="preserve">главным распорядителям средств </w:t>
      </w:r>
      <w:r w:rsidR="007F6074" w:rsidRPr="00D61839">
        <w:t>местного</w:t>
      </w:r>
      <w:r w:rsidRPr="00D61839">
        <w:t xml:space="preserve"> бюджета – в части </w:t>
      </w:r>
      <w:r w:rsidRPr="00D61839">
        <w:br/>
        <w:t xml:space="preserve">бюджетных и денежных обязательств подведомственных им получателей средств </w:t>
      </w:r>
      <w:r w:rsidR="007F6074" w:rsidRPr="00D61839">
        <w:t>местного</w:t>
      </w:r>
      <w:r w:rsidRPr="00D61839">
        <w:t xml:space="preserve"> бюджета;</w:t>
      </w:r>
    </w:p>
    <w:p w:rsidR="00756EE7" w:rsidRPr="00D61839" w:rsidRDefault="00756EE7" w:rsidP="00756EE7">
      <w:pPr>
        <w:pStyle w:val="ConsPlusNormal"/>
        <w:ind w:firstLine="709"/>
        <w:jc w:val="both"/>
      </w:pPr>
      <w:r w:rsidRPr="00D61839">
        <w:t xml:space="preserve">получателям средств </w:t>
      </w:r>
      <w:r w:rsidR="007F6074" w:rsidRPr="00D61839">
        <w:t>местного</w:t>
      </w:r>
      <w:r w:rsidRPr="00D61839">
        <w:t xml:space="preserve"> бюджета – в части бюджетных </w:t>
      </w:r>
      <w:r w:rsidRPr="00D61839">
        <w:br/>
        <w:t xml:space="preserve">и денежных обязательств соответствующего получателя средств </w:t>
      </w:r>
      <w:r w:rsidR="007F6074" w:rsidRPr="00D61839">
        <w:t>местного</w:t>
      </w:r>
      <w:r w:rsidRPr="00D61839">
        <w:t xml:space="preserve"> бюджета;</w:t>
      </w:r>
    </w:p>
    <w:p w:rsidR="00756EE7" w:rsidRPr="00D61839" w:rsidRDefault="00756EE7" w:rsidP="00756EE7">
      <w:pPr>
        <w:pStyle w:val="ConsPlusNormal"/>
        <w:ind w:firstLine="709"/>
        <w:jc w:val="both"/>
      </w:pPr>
      <w:r w:rsidRPr="00D61839">
        <w:t xml:space="preserve">иным органам государственной власти Алтайского края – в рамках </w:t>
      </w:r>
      <w:r w:rsidRPr="00D61839">
        <w:br/>
        <w:t>их полномочий, установленных законодательством Алтайского края.</w:t>
      </w:r>
    </w:p>
    <w:p w:rsidR="00756EE7" w:rsidRPr="00D61839" w:rsidRDefault="00756EE7" w:rsidP="00756EE7">
      <w:pPr>
        <w:pStyle w:val="ConsPlusNormal"/>
        <w:ind w:firstLine="709"/>
        <w:jc w:val="both"/>
      </w:pPr>
      <w:r w:rsidRPr="00D61839">
        <w:t xml:space="preserve">5.2. Информация о бюджетных и денежных обязательствах </w:t>
      </w:r>
      <w:r w:rsidRPr="00D61839">
        <w:br/>
        <w:t>предоставляется в соответствии со следующими положениями:</w:t>
      </w:r>
    </w:p>
    <w:p w:rsidR="00756EE7" w:rsidRDefault="00756EE7" w:rsidP="00756EE7">
      <w:pPr>
        <w:pStyle w:val="ConsPlusNormal"/>
        <w:ind w:firstLine="709"/>
        <w:jc w:val="both"/>
      </w:pPr>
      <w:r w:rsidRPr="00D61839">
        <w:t xml:space="preserve">1) по запросу </w:t>
      </w:r>
      <w:r w:rsidR="00651F37" w:rsidRPr="00D61839">
        <w:t xml:space="preserve">Администрации </w:t>
      </w:r>
      <w:proofErr w:type="spellStart"/>
      <w:r w:rsidR="00B35F89" w:rsidRPr="00D61839">
        <w:t>К</w:t>
      </w:r>
      <w:r w:rsidR="00D61839" w:rsidRPr="00D61839">
        <w:t>раснощё</w:t>
      </w:r>
      <w:r w:rsidR="00670B92" w:rsidRPr="00D61839">
        <w:t>ковского</w:t>
      </w:r>
      <w:proofErr w:type="spellEnd"/>
      <w:r w:rsidR="00651F37" w:rsidRPr="00D61839">
        <w:t xml:space="preserve">  сельсовета</w:t>
      </w:r>
      <w:r w:rsidRPr="00D61839">
        <w:t xml:space="preserve"> </w:t>
      </w:r>
      <w:proofErr w:type="spellStart"/>
      <w:r w:rsidR="00E83653" w:rsidRPr="00D61839">
        <w:t>Краснощёковского</w:t>
      </w:r>
      <w:proofErr w:type="spellEnd"/>
      <w:r w:rsidRPr="00D61839">
        <w:t xml:space="preserve"> района Алтайского края либо иного </w:t>
      </w:r>
      <w:r w:rsidRPr="00D61839">
        <w:br/>
        <w:t xml:space="preserve">органа государственной власти Алтайского края, уполномоченного </w:t>
      </w:r>
      <w:r w:rsidRPr="00D61839">
        <w:br/>
        <w:t>в соответствии с законодательством Алтайского края на получение</w:t>
      </w:r>
      <w:r>
        <w:t xml:space="preserve"> такой информации, </w:t>
      </w:r>
      <w:r w:rsidR="00853F35">
        <w:t>Управление</w:t>
      </w:r>
      <w:r>
        <w:t xml:space="preserve"> представляет с указанными в запросе детализацией и группировкой показателей: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Информацию о принятых на учет бюджетных или денежных </w:t>
      </w:r>
      <w: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r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2) по запросу главного распорядителя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представляет с указанными в запросе детализацией </w:t>
      </w:r>
      <w: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>
        <w:br/>
        <w:t xml:space="preserve">распорядителя средств </w:t>
      </w:r>
      <w:r w:rsidR="00651F37">
        <w:t>местного</w:t>
      </w:r>
      <w:r>
        <w:t xml:space="preserve"> бюджета получателям средств </w:t>
      </w:r>
      <w:r w:rsidR="00651F37">
        <w:t>местного</w:t>
      </w:r>
      <w:r>
        <w:t xml:space="preserve"> бюджета, реквизиты которой установлены приложением 6 к Порядку </w:t>
      </w:r>
      <w:r>
        <w:br/>
        <w:t>Минфина России, сформированную нарастающим итогом с начала текущего финансового года по состоянию на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предоставляет Справку об исполнении принятых на учет бюджетных </w:t>
      </w:r>
      <w: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651F37">
        <w:t>местного</w:t>
      </w:r>
      <w:r>
        <w:t xml:space="preserve"> бюджета, нарастающим итогом с 1 января текущего </w:t>
      </w:r>
      <w:r>
        <w:br/>
        <w:t xml:space="preserve">финансового года и содержит информацию об исполнении бюджетных </w:t>
      </w:r>
      <w:r>
        <w:br/>
        <w:t xml:space="preserve">или денежных обязательств, поставленных на учет в </w:t>
      </w:r>
      <w:r w:rsidR="00853F35">
        <w:t>Управлении</w:t>
      </w:r>
      <w:r>
        <w:t xml:space="preserve"> </w:t>
      </w:r>
      <w:r>
        <w:br/>
        <w:t xml:space="preserve">на основании Сведений о бюджетном обязательстве или Сведений </w:t>
      </w:r>
      <w:r>
        <w:br/>
        <w:t>о денежном обязательстве;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по месту обслуживания получателя средств </w:t>
      </w:r>
      <w:r w:rsidR="00651F37">
        <w:t>местного</w:t>
      </w:r>
      <w:r>
        <w:t xml:space="preserve"> бюджета формирует Справку о неисполненных в отчетном финансовом году бюджетных </w:t>
      </w:r>
      <w:r>
        <w:br/>
        <w:t>обязательствах, реквизиты которой установлены приложением 9 к Порядку Минфина России.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>
        <w:br/>
        <w:t xml:space="preserve">из документов-оснований, поставленных на учет в </w:t>
      </w:r>
      <w:r w:rsidR="00853F35">
        <w:t>Управлении</w:t>
      </w:r>
      <w:r>
        <w:t xml:space="preserve"> на основании Сведений о бюджетных обязательствах, и подлежавших в соответствии </w:t>
      </w:r>
      <w:r>
        <w:br/>
        <w:t xml:space="preserve">с условиями указанных договоров-оснований оплате в отчетном финансовом году, а также о неиспользованных на начало очередного финансового года остатках лимитов бюджетных обязательств на исполнение указанных </w:t>
      </w:r>
      <w:r>
        <w:br/>
        <w:t>договоров-оснований.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 запросу главного распорядителя средств </w:t>
      </w:r>
      <w:r w:rsidR="00651F37">
        <w:t>местного</w:t>
      </w:r>
      <w:r>
        <w:t xml:space="preserve"> бюджета </w:t>
      </w:r>
      <w:r>
        <w:br/>
      </w:r>
      <w:r w:rsidR="00853F35">
        <w:t>Управление</w:t>
      </w:r>
      <w:r>
        <w:t xml:space="preserve"> формирует сводную Справку о неисполненных в отчетном </w:t>
      </w:r>
      <w:r>
        <w:br/>
        <w:t xml:space="preserve">финансовом году бюджетных обязательствах получателей средств районного бюджета, находящихся в ведении главного распорядителя средств </w:t>
      </w:r>
      <w:r w:rsidR="00651F37">
        <w:t xml:space="preserve">местного </w:t>
      </w:r>
      <w:r>
        <w:t>бюджета.</w:t>
      </w:r>
    </w:p>
    <w:p w:rsidR="00756EE7" w:rsidRDefault="00756EE7" w:rsidP="00756EE7">
      <w:pPr>
        <w:pStyle w:val="ConsPlusNormal"/>
        <w:ind w:left="5387"/>
      </w:pPr>
      <w:r>
        <w:rPr>
          <w:color w:val="FF0000"/>
        </w:rPr>
        <w:br w:type="page"/>
      </w:r>
      <w:r>
        <w:t>Приложение 1</w:t>
      </w:r>
    </w:p>
    <w:p w:rsidR="00E83653" w:rsidRDefault="00756EE7" w:rsidP="00E83653">
      <w:pPr>
        <w:pStyle w:val="ConsPlusNormal"/>
        <w:ind w:left="5387"/>
        <w:jc w:val="both"/>
      </w:pPr>
      <w:r w:rsidRPr="00AD562F">
        <w:t xml:space="preserve">к </w:t>
      </w:r>
      <w:r w:rsidR="00E83653">
        <w:t>Порядку</w:t>
      </w:r>
      <w:r w:rsidRPr="00AD562F">
        <w:t xml:space="preserve"> </w:t>
      </w:r>
      <w:r w:rsidR="00E83653">
        <w:t xml:space="preserve">учета бюджетных и денежных обязательств получателей средств </w:t>
      </w:r>
    </w:p>
    <w:p w:rsidR="00E83653" w:rsidRDefault="00651F37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E83653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  <w:bookmarkStart w:id="5" w:name="P200"/>
      <w:bookmarkEnd w:id="5"/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 xml:space="preserve">Реквизиты 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бюджетном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1. Номер сведений о бюджетном обязательстве получателя средств </w:t>
            </w:r>
            <w:r w:rsidR="00651F37">
              <w:t>местного</w:t>
            </w:r>
            <w:r>
              <w:t xml:space="preserve"> бюджета </w:t>
            </w:r>
            <w: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бюджетном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2.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при внесении изменений </w:t>
            </w:r>
            <w:r>
              <w:br/>
              <w:t xml:space="preserve">в поставленное на учет бюджетное </w:t>
            </w:r>
            <w:r>
              <w:br/>
              <w:t>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Указывается учетный номер бюджетного обязательства, в которое вносятся изменения, </w:t>
            </w:r>
            <w:r w:rsidR="00651F37">
              <w:t xml:space="preserve">присвоенный ему при постановке </w:t>
            </w:r>
            <w:r>
              <w:t>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3. Дата формирования Сведений о бюджетном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дата формирования Сведений о бюджетном обязательстве получателем средств </w:t>
            </w:r>
            <w:r w:rsidR="00651F37">
              <w:t>местного</w:t>
            </w:r>
            <w:r>
              <w:t xml:space="preserve">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4. Тип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типа бюджетного </w:t>
            </w:r>
            <w:r>
              <w:br/>
              <w:t>обязательства, исходя из следующего: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1 - закупка, если бюджетное обязательство связано с закупкой товаров, работ, услуг </w:t>
            </w:r>
            <w:r>
              <w:br/>
              <w:t>в текущем финансовом году;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>
              <w:br/>
              <w:t>работ, услуг прошлых лет.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651F37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5.2.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«краевой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756EE7" w:rsidRPr="00FC1D74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5.4.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D61839" w:rsidRDefault="00756EE7" w:rsidP="00670B92">
            <w:pPr>
              <w:pStyle w:val="ConsPlusNormal"/>
              <w:jc w:val="both"/>
            </w:pPr>
            <w:r w:rsidRPr="00D61839">
              <w:t>Указывается финансовый орган – «</w:t>
            </w:r>
            <w:r w:rsidR="00FC1D74" w:rsidRPr="00D61839">
              <w:t xml:space="preserve">Администрация </w:t>
            </w:r>
            <w:proofErr w:type="spellStart"/>
            <w:r w:rsidR="00B35F89" w:rsidRPr="00D61839">
              <w:t>К</w:t>
            </w:r>
            <w:r w:rsidR="00D61839" w:rsidRPr="00D61839">
              <w:t>раснощё</w:t>
            </w:r>
            <w:r w:rsidR="00670B92" w:rsidRPr="00D61839">
              <w:t>ковского</w:t>
            </w:r>
            <w:proofErr w:type="spellEnd"/>
            <w:r w:rsidR="00FC1D74" w:rsidRPr="00D61839">
              <w:t xml:space="preserve"> сельсовета</w:t>
            </w:r>
            <w:r w:rsidRPr="00D61839">
              <w:t xml:space="preserve"> </w:t>
            </w:r>
            <w:proofErr w:type="spellStart"/>
            <w:r w:rsidR="00E83653" w:rsidRPr="00D61839">
              <w:t>Краснощёковского</w:t>
            </w:r>
            <w:proofErr w:type="spellEnd"/>
            <w:r w:rsidRPr="00D61839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D61839" w:rsidRDefault="00756EE7">
            <w:pPr>
              <w:autoSpaceDE w:val="0"/>
              <w:autoSpaceDN w:val="0"/>
              <w:adjustRightInd w:val="0"/>
              <w:jc w:val="both"/>
            </w:pPr>
            <w:r w:rsidRPr="00D61839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5.6.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C1D74">
              <w:t>местного</w:t>
            </w:r>
            <w:r>
              <w:t xml:space="preserve"> бюджета 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5.8.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5.9. Наименование органа </w:t>
            </w:r>
            <w:r>
              <w:br/>
              <w:t>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5.10. Код органа Федерального казначейства (далее – КОФК)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500149">
            <w:pPr>
              <w:pStyle w:val="ConsPlusNormal"/>
              <w:jc w:val="both"/>
            </w:pPr>
            <w:r>
              <w:t xml:space="preserve">Указывается код </w:t>
            </w:r>
            <w:r w:rsidR="0050014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5.11. Номер лицевого счета получателя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номер соответствующего </w:t>
            </w:r>
            <w:r>
              <w:br/>
              <w:t>лицевого счета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 Реквизиты документа, </w:t>
            </w:r>
            <w: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6.1. Вид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FC1D74">
            <w:pPr>
              <w:pStyle w:val="ConsPlusNormal"/>
              <w:jc w:val="both"/>
            </w:pPr>
            <w:r>
              <w:t>6.2.</w:t>
            </w:r>
            <w:r w:rsidR="00756EE7">
              <w:t>Наименование нормативного правового акта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«нормативный правовой акт» указывается наименование нормативного правового 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6.3. Номер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документа-основания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6.4. Дата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6.5.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завершения исполнения обязательств по документу-основанию.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6.6. Предмет по документу-основанию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предмет по документу-основанию. 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«контракт» или «договор» указывается наименование(я) объекта закупки (поставляемых товаров, выполняемых работ, оказываемых услуг), указанное(</w:t>
            </w:r>
            <w:proofErr w:type="spellStart"/>
            <w:r>
              <w:t>ые</w:t>
            </w:r>
            <w:proofErr w:type="spellEnd"/>
            <w:r>
              <w:t>) в контракте (договоре).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«соглашение» или «нормативный правовой акт» указывается наименование)(я) цели(ей) предоставления, целевого направления, направления(</w:t>
            </w:r>
            <w:proofErr w:type="spellStart"/>
            <w:r>
              <w:t>ий</w:t>
            </w:r>
            <w:proofErr w:type="spellEnd"/>
            <w:r>
              <w:t>) расходования субсидии, бюджетных инвестиций, межбюджетного трансферта или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случае осуществления </w:t>
            </w:r>
            <w:r w:rsidR="0050014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6.8. Идентификатор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6.7 настоящих Правил значения «Да» указывается </w:t>
            </w:r>
            <w:r>
              <w:br/>
              <w:t>идентификатор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При </w:t>
            </w:r>
            <w:proofErr w:type="spellStart"/>
            <w:r>
              <w:t>незаполнении</w:t>
            </w:r>
            <w:proofErr w:type="spellEnd"/>
            <w:r>
              <w:t xml:space="preserve"> пункта 6.7 идентификатор указывается при наличии.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6.10. Сумма в валюте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</w:t>
            </w:r>
            <w:r>
              <w:rPr>
                <w:lang w:val="en-US"/>
              </w:rPr>
              <w:t>11</w:t>
            </w:r>
            <w:r>
              <w:t>. Код валюты по ОКВ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бюджетное обязательство, в соответствии с Общероссийским классификатором валют.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6.12. Сумма в валюте Российской Федерации,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валюте Российской Федерации.</w:t>
            </w:r>
          </w:p>
          <w:p w:rsidR="00756EE7" w:rsidRDefault="00756EE7">
            <w:pPr>
              <w:pStyle w:val="ConsPlusNormal"/>
              <w:jc w:val="both"/>
            </w:pPr>
            <w: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6.14. Процент платежа, требующего подтверждения, от общей суммы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требующего подтверждения, установленный документом-основанием или исчисленный от общей суммы 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6.15. Сумма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756EE7" w:rsidRDefault="00756EE7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номер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дата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6.18.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в реестр контрактов.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500149">
            <w:pPr>
              <w:pStyle w:val="ConsPlusNormal"/>
              <w:jc w:val="both"/>
            </w:pPr>
            <w:r>
              <w:t xml:space="preserve">7.1.Наименование </w:t>
            </w:r>
            <w:r w:rsidR="00756EE7">
              <w:t>юридического лица / фамилия, имя, отчество физического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поставщика 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7.2. Идентификационный номер налогоплательщика (ИНН)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ИНН контрагента в соответствии со сведениями ЕГРЮЛ.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КПП контрагента в соответствии со сведениями ЕГРЮЛ (при наличии).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7.4. Код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контрагента по Сводному реестру.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7.5. Номер лицевого счета (раздела на лицевом счете)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случае,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756EE7" w:rsidRDefault="00756EE7" w:rsidP="00113509">
            <w:pPr>
              <w:pStyle w:val="ConsPlusNormal"/>
              <w:jc w:val="both"/>
            </w:pPr>
            <w:r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113509">
              <w:t>Управлении</w:t>
            </w:r>
            <w:r>
              <w:t>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7.6. Номер банковского (казначейского)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7.7. </w:t>
            </w:r>
            <w:r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7.8. БИК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БИК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7.9. Корреспондентский счет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 Расшифровка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8.3.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8.4. Код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C1D74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FC1D74">
            <w:pPr>
              <w:pStyle w:val="ConsPlusNormal"/>
              <w:jc w:val="both"/>
            </w:pPr>
            <w: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</w:t>
            </w:r>
            <w:r w:rsidR="00FC1D74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8.5. Признак безусловности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 месяца, в котором будет осуществлен платеж.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756EE7" w:rsidRDefault="00756EE7">
            <w:pPr>
              <w:pStyle w:val="ConsPlusNormal"/>
              <w:jc w:val="both"/>
            </w:pPr>
            <w: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756EE7" w:rsidRDefault="00756EE7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последующие года.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8.10. Дата выплаты по исполнительному документу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8.11.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аналитический код цели.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8.12. Примечание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Иная информация, необходимая для постановки бюджетного обязательства на учет.</w:t>
            </w:r>
          </w:p>
        </w:tc>
      </w:tr>
    </w:tbl>
    <w:p w:rsidR="00756EE7" w:rsidRDefault="00756EE7" w:rsidP="00756EE7">
      <w:pPr>
        <w:pStyle w:val="ConsPlusNormal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bookmarkStart w:id="6" w:name="P241"/>
      <w:bookmarkEnd w:id="6"/>
      <w:r w:rsidRPr="00D018C7">
        <w:t>Приложение 2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FC1D74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Реквизиты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денежном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C1D74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денежном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FC1D74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лицевого счета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</w:t>
            </w:r>
            <w:r>
              <w:t>о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«местный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D61839" w:rsidRDefault="00756EE7" w:rsidP="00252291">
            <w:pPr>
              <w:autoSpaceDE w:val="0"/>
              <w:autoSpaceDN w:val="0"/>
              <w:adjustRightInd w:val="0"/>
              <w:jc w:val="both"/>
            </w:pPr>
            <w:r w:rsidRPr="00D61839">
              <w:rPr>
                <w:rFonts w:ascii="Times New Roman" w:hAnsi="Times New Roman"/>
                <w:sz w:val="28"/>
                <w:szCs w:val="28"/>
              </w:rPr>
              <w:t xml:space="preserve">Указывается код по Общероссийскому классификатору территорий муниципальных образований </w:t>
            </w:r>
            <w:r w:rsidR="00113509" w:rsidRPr="00D61839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D61839">
              <w:rPr>
                <w:rFonts w:ascii="Times New Roman" w:hAnsi="Times New Roman"/>
                <w:sz w:val="28"/>
                <w:szCs w:val="28"/>
              </w:rPr>
              <w:t>, финансового органа –</w:t>
            </w:r>
            <w:r w:rsidR="00D61839" w:rsidRPr="00D618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1C01" w:rsidRPr="00D61839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B35F89" w:rsidRPr="00D61839">
              <w:rPr>
                <w:rFonts w:ascii="Times New Roman" w:hAnsi="Times New Roman"/>
                <w:sz w:val="28"/>
                <w:szCs w:val="28"/>
              </w:rPr>
              <w:t>К</w:t>
            </w:r>
            <w:r w:rsidR="00D61839" w:rsidRPr="00D61839">
              <w:rPr>
                <w:rFonts w:ascii="Times New Roman" w:hAnsi="Times New Roman"/>
                <w:sz w:val="28"/>
                <w:szCs w:val="28"/>
              </w:rPr>
              <w:t>раснощё</w:t>
            </w:r>
            <w:r w:rsidR="00252291" w:rsidRPr="00D61839">
              <w:rPr>
                <w:rFonts w:ascii="Times New Roman" w:hAnsi="Times New Roman"/>
                <w:sz w:val="28"/>
                <w:szCs w:val="28"/>
              </w:rPr>
              <w:t>ковского</w:t>
            </w:r>
            <w:proofErr w:type="spellEnd"/>
            <w:r w:rsidR="00B35F89" w:rsidRPr="00D618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1C01" w:rsidRPr="00D61839">
              <w:rPr>
                <w:rFonts w:ascii="Times New Roman" w:hAnsi="Times New Roman"/>
                <w:sz w:val="28"/>
                <w:szCs w:val="28"/>
              </w:rPr>
              <w:t>сельсовета</w:t>
            </w:r>
            <w:r w:rsidRPr="00D618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83653" w:rsidRPr="00D61839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Pr="00D61839">
              <w:rPr>
                <w:rFonts w:ascii="Times New Roman" w:hAnsi="Times New Roman"/>
                <w:sz w:val="28"/>
                <w:szCs w:val="28"/>
              </w:rPr>
              <w:t xml:space="preserve"> района Алтайского края.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D61839" w:rsidRDefault="00756EE7" w:rsidP="00252291">
            <w:pPr>
              <w:pStyle w:val="ConsPlusNormal"/>
              <w:jc w:val="both"/>
            </w:pPr>
            <w:r w:rsidRPr="00D61839">
              <w:t>Указывается финансовый орган – «Адми</w:t>
            </w:r>
            <w:r w:rsidR="00351C01" w:rsidRPr="00D61839">
              <w:t xml:space="preserve">нистрация </w:t>
            </w:r>
            <w:proofErr w:type="spellStart"/>
            <w:r w:rsidR="00B35F89" w:rsidRPr="00D61839">
              <w:t>К</w:t>
            </w:r>
            <w:r w:rsidR="00D61839" w:rsidRPr="00D61839">
              <w:t>раснощё</w:t>
            </w:r>
            <w:r w:rsidR="00252291" w:rsidRPr="00D61839">
              <w:t>ковского</w:t>
            </w:r>
            <w:proofErr w:type="spellEnd"/>
            <w:r w:rsidR="00351C01" w:rsidRPr="00D61839">
              <w:t xml:space="preserve"> сельсовета</w:t>
            </w:r>
            <w:r w:rsidRPr="00D61839">
              <w:t xml:space="preserve"> </w:t>
            </w:r>
            <w:proofErr w:type="spellStart"/>
            <w:r w:rsidR="00E83653" w:rsidRPr="00D61839">
              <w:t>Краснощёковского</w:t>
            </w:r>
            <w:proofErr w:type="spellEnd"/>
            <w:r w:rsidRPr="00D61839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pStyle w:val="ConsPlusNormal"/>
              <w:jc w:val="both"/>
            </w:pPr>
            <w:r>
              <w:t xml:space="preserve">Указывается код </w:t>
            </w:r>
            <w:r w:rsidR="0011350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признак платежа, требующего подтверждения. По платежам, 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</w:t>
            </w:r>
            <w:r w:rsidR="00351C01">
              <w:rPr>
                <w:rFonts w:ascii="Times New Roman" w:hAnsi="Times New Roman"/>
                <w:sz w:val="28"/>
                <w:szCs w:val="28"/>
              </w:rPr>
              <w:t>умма документа, подтверждающего</w:t>
            </w:r>
            <w:r w:rsidR="004F6A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351C01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351C01">
            <w:pPr>
              <w:pStyle w:val="ConsPlusNormal"/>
              <w:jc w:val="both"/>
            </w:pPr>
            <w:r>
              <w:t xml:space="preserve"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</w:t>
            </w:r>
            <w:r w:rsidR="00351C01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 необходимости в дополнение к коду по бюджетной классификации плательщика аналитический код, используемый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санкционирования операций с целевыми расходами (аналитический код, используемый 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эквиваленте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денежного обязательства в валюте Российской Федерации.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7.10. Код валюты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заполняется, если в пункте 6.12 настоящих Правил указано «да».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756EE7" w:rsidRDefault="00756EE7" w:rsidP="00756EE7">
      <w:pPr>
        <w:pStyle w:val="ConsPlusNormal"/>
        <w:jc w:val="both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r w:rsidRPr="00D018C7">
        <w:t>Приложение 3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351C01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Перечень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 xml:space="preserve">документов, на основании которых возникают </w:t>
      </w:r>
      <w:r>
        <w:br/>
        <w:t xml:space="preserve">бюджетные обязательства получателей средств </w:t>
      </w:r>
      <w:r w:rsidR="00351C01">
        <w:t>местного</w:t>
      </w:r>
      <w:r>
        <w:t xml:space="preserve"> бюджета, </w:t>
      </w:r>
      <w:r>
        <w:br/>
        <w:t xml:space="preserve">и документов, подтверждающих возникновение денежных обязательств </w:t>
      </w:r>
      <w:r>
        <w:br/>
        <w:t xml:space="preserve">получателей средств </w:t>
      </w:r>
      <w:r w:rsidR="00351C01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756EE7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на основании </w:t>
            </w:r>
            <w:r>
              <w:br/>
              <w:t xml:space="preserve">которого возникает бюджетное </w:t>
            </w:r>
            <w:r>
              <w:br/>
              <w:t xml:space="preserve">обязательство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подтверждающий </w:t>
            </w:r>
            <w:r>
              <w:br/>
              <w:t xml:space="preserve">возникновение денежного </w:t>
            </w:r>
            <w:r>
              <w:br/>
              <w:t xml:space="preserve">обязательства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</w:tr>
      <w:tr w:rsidR="00756EE7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756EE7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2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государственного контракта</w:t>
            </w:r>
          </w:p>
        </w:tc>
      </w:tr>
      <w:tr w:rsidR="00756EE7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2A0D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756EE7" w:rsidTr="00756EE7">
        <w:trPr>
          <w:cantSplit/>
          <w:trHeight w:val="9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756EE7" w:rsidTr="00756EE7">
        <w:trPr>
          <w:cantSplit/>
          <w:trHeight w:val="316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39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Платежные документы, подтверждающие осуществление расходов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муниципального образования, в целях возмещения которых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756EE7" w:rsidTr="00756EE7">
        <w:trPr>
          <w:cantSplit/>
          <w:trHeight w:val="2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291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322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Нормативный правовой акт, предусматривающий 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28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756EE7" w:rsidTr="00756EE7">
        <w:trPr>
          <w:cantSplit/>
          <w:trHeight w:val="3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Нормативный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правовой акт, предусматривающий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местного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8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B572C0" w:rsidTr="004A3F7B">
        <w:trPr>
          <w:cantSplit/>
          <w:trHeight w:val="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Соглашение о предоставлении субсидии бюджетному или автономному учреждению</w:t>
            </w:r>
          </w:p>
        </w:tc>
      </w:tr>
      <w:tr w:rsidR="00B572C0" w:rsidTr="00BF2A68">
        <w:trPr>
          <w:cantSplit/>
          <w:trHeight w:val="108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165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9F4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</w:t>
            </w:r>
            <w:r w:rsidR="009F4FD2">
              <w:rPr>
                <w:rFonts w:ascii="Times New Roman" w:hAnsi="Times New Roman"/>
                <w:sz w:val="28"/>
                <w:szCs w:val="28"/>
              </w:rPr>
              <w:t xml:space="preserve">т о выполнении государственного </w:t>
            </w:r>
            <w:r>
              <w:rPr>
                <w:rFonts w:ascii="Times New Roman" w:hAnsi="Times New Roman"/>
                <w:sz w:val="28"/>
                <w:szCs w:val="28"/>
              </w:rPr>
              <w:t>задания (предварительный)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75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754A2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2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572C0" w:rsidTr="00756EE7">
        <w:trPr>
          <w:cantSplit/>
          <w:trHeight w:val="1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572C0" w:rsidTr="00756EE7">
        <w:trPr>
          <w:cantSplit/>
          <w:trHeight w:val="26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572C0" w:rsidTr="00756EE7">
        <w:trPr>
          <w:cantSplit/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B572C0" w:rsidTr="00756EE7">
        <w:trPr>
          <w:cantSplit/>
          <w:trHeight w:val="73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B572C0" w:rsidTr="00756EE7">
        <w:trPr>
          <w:cantSplit/>
          <w:trHeight w:val="2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</w:t>
            </w:r>
            <w:r w:rsidR="00B85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B572C0" w:rsidTr="00756EE7">
        <w:trPr>
          <w:cantSplit/>
          <w:trHeight w:val="195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B572C0" w:rsidTr="00756EE7">
        <w:trPr>
          <w:cantSplit/>
          <w:trHeight w:val="5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B572C0" w:rsidTr="00756EE7">
        <w:trPr>
          <w:cantSplit/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B572C0" w:rsidTr="00756EE7">
        <w:trPr>
          <w:cantSplit/>
          <w:trHeight w:val="2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Договор на оказание услуг, выполнение работ, заключенный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65C7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B572C0" w:rsidTr="00756EE7">
        <w:trPr>
          <w:cantSplit/>
          <w:trHeight w:val="223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Договор, расчет по которому в соответствии с законодательством Российской Федерации осуществляется наличными деньгами, если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Управление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направлены информация и документы по указанному договору для их включения в реестр контрактов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1D3E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572C0" w:rsidTr="00756EE7">
        <w:trPr>
          <w:cantSplit/>
          <w:trHeight w:val="54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о целевом обучении по образовательной программе высшего образования</w:t>
            </w:r>
          </w:p>
        </w:tc>
      </w:tr>
      <w:tr w:rsidR="00B572C0" w:rsidTr="00756EE7">
        <w:trPr>
          <w:cantSplit/>
          <w:trHeight w:val="8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 Договор о целевом обучении по образовательной программе высшего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B572C0" w:rsidTr="00756EE7">
        <w:trPr>
          <w:cantSplit/>
          <w:trHeight w:val="127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0504401)</w:t>
            </w:r>
          </w:p>
        </w:tc>
      </w:tr>
      <w:tr w:rsidR="00B572C0" w:rsidTr="00756EE7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B572C0" w:rsidTr="00756EE7">
        <w:trPr>
          <w:cantSplit/>
          <w:trHeight w:val="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B572C0" w:rsidTr="00756EE7">
        <w:trPr>
          <w:cantSplit/>
          <w:trHeight w:val="33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B572C0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B572C0" w:rsidTr="00756EE7">
        <w:trPr>
          <w:cantSplit/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B572C0" w:rsidTr="00756EE7">
        <w:trPr>
          <w:cantSplit/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 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B572C0" w:rsidTr="00756EE7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1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27F6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B572C0" w:rsidTr="00756EE7">
        <w:trPr>
          <w:cantSplit/>
          <w:trHeight w:val="18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B572C0" w:rsidTr="00756EE7">
        <w:trPr>
          <w:cantSplit/>
          <w:trHeight w:val="3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B572C0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B572C0" w:rsidTr="00756EE7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B572C0" w:rsidTr="00756EE7">
        <w:trPr>
          <w:cantSplit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EE7" w:rsidRDefault="00756EE7" w:rsidP="00756EE7">
      <w:pPr>
        <w:pStyle w:val="ConsPlusNormal"/>
        <w:jc w:val="both"/>
      </w:pPr>
    </w:p>
    <w:p w:rsidR="00756EE7" w:rsidRDefault="00756EE7" w:rsidP="00756EE7">
      <w:pPr>
        <w:pStyle w:val="ConsPlusNormal"/>
        <w:jc w:val="both"/>
      </w:pPr>
    </w:p>
    <w:p w:rsidR="004B4969" w:rsidRDefault="004B4969"/>
    <w:sectPr w:rsidR="004B4969" w:rsidSect="001B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4D2E5F"/>
    <w:rsid w:val="000469A1"/>
    <w:rsid w:val="00082804"/>
    <w:rsid w:val="000C0518"/>
    <w:rsid w:val="000C319A"/>
    <w:rsid w:val="000D2C50"/>
    <w:rsid w:val="000D6530"/>
    <w:rsid w:val="000E70B3"/>
    <w:rsid w:val="000F38AB"/>
    <w:rsid w:val="00113509"/>
    <w:rsid w:val="00156934"/>
    <w:rsid w:val="00164F94"/>
    <w:rsid w:val="00166510"/>
    <w:rsid w:val="00172DB1"/>
    <w:rsid w:val="00183061"/>
    <w:rsid w:val="001B2EF0"/>
    <w:rsid w:val="001B4D26"/>
    <w:rsid w:val="00242858"/>
    <w:rsid w:val="00252291"/>
    <w:rsid w:val="0028025B"/>
    <w:rsid w:val="0030524B"/>
    <w:rsid w:val="00324E0F"/>
    <w:rsid w:val="00351C01"/>
    <w:rsid w:val="003D73C9"/>
    <w:rsid w:val="00425B08"/>
    <w:rsid w:val="00426FEA"/>
    <w:rsid w:val="00483A81"/>
    <w:rsid w:val="004A3F7B"/>
    <w:rsid w:val="004B4969"/>
    <w:rsid w:val="004D2E5F"/>
    <w:rsid w:val="004F6A6B"/>
    <w:rsid w:val="00500149"/>
    <w:rsid w:val="00506188"/>
    <w:rsid w:val="00522821"/>
    <w:rsid w:val="005628A3"/>
    <w:rsid w:val="005A23FA"/>
    <w:rsid w:val="005C0B99"/>
    <w:rsid w:val="00631FAE"/>
    <w:rsid w:val="00634200"/>
    <w:rsid w:val="00651F37"/>
    <w:rsid w:val="00670B92"/>
    <w:rsid w:val="006A752F"/>
    <w:rsid w:val="006B7E7E"/>
    <w:rsid w:val="006D4E7F"/>
    <w:rsid w:val="0070023C"/>
    <w:rsid w:val="00754A2C"/>
    <w:rsid w:val="00756EE7"/>
    <w:rsid w:val="00770D0F"/>
    <w:rsid w:val="007B18CA"/>
    <w:rsid w:val="007F6074"/>
    <w:rsid w:val="00807F4B"/>
    <w:rsid w:val="00853F35"/>
    <w:rsid w:val="00867CD4"/>
    <w:rsid w:val="008701D1"/>
    <w:rsid w:val="008F5807"/>
    <w:rsid w:val="00933CC3"/>
    <w:rsid w:val="00993B11"/>
    <w:rsid w:val="009B6D47"/>
    <w:rsid w:val="009F4FD2"/>
    <w:rsid w:val="00A8261E"/>
    <w:rsid w:val="00A92893"/>
    <w:rsid w:val="00AD562F"/>
    <w:rsid w:val="00AF7546"/>
    <w:rsid w:val="00B35F89"/>
    <w:rsid w:val="00B572C0"/>
    <w:rsid w:val="00B85AD5"/>
    <w:rsid w:val="00BF2A68"/>
    <w:rsid w:val="00CC21D2"/>
    <w:rsid w:val="00D018C7"/>
    <w:rsid w:val="00D028BC"/>
    <w:rsid w:val="00D07A82"/>
    <w:rsid w:val="00D178C0"/>
    <w:rsid w:val="00D61839"/>
    <w:rsid w:val="00E52F39"/>
    <w:rsid w:val="00E83653"/>
    <w:rsid w:val="00FA14C9"/>
    <w:rsid w:val="00FC1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E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756EE7"/>
    <w:pPr>
      <w:jc w:val="both"/>
    </w:pPr>
    <w:rPr>
      <w:rFonts w:ascii="Times New Roman" w:hAnsi="Times New Roman"/>
      <w:bCs/>
      <w:sz w:val="24"/>
    </w:rPr>
  </w:style>
  <w:style w:type="character" w:customStyle="1" w:styleId="20">
    <w:name w:val="Основной текст 2 Знак"/>
    <w:basedOn w:val="a0"/>
    <w:link w:val="2"/>
    <w:rsid w:val="00756EE7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756E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nhideWhenUsed/>
    <w:rsid w:val="0070023C"/>
    <w:rPr>
      <w:color w:val="0563C1" w:themeColor="hyperlink"/>
      <w:u w:val="single"/>
    </w:rPr>
  </w:style>
  <w:style w:type="paragraph" w:styleId="a4">
    <w:name w:val="No Spacing"/>
    <w:uiPriority w:val="1"/>
    <w:qFormat/>
    <w:rsid w:val="0070023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9927</Words>
  <Characters>56585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Malinovskay</dc:creator>
  <cp:keywords/>
  <dc:description/>
  <cp:lastModifiedBy>Пользователь</cp:lastModifiedBy>
  <cp:revision>47</cp:revision>
  <cp:lastPrinted>2022-09-28T10:09:00Z</cp:lastPrinted>
  <dcterms:created xsi:type="dcterms:W3CDTF">2021-08-18T09:31:00Z</dcterms:created>
  <dcterms:modified xsi:type="dcterms:W3CDTF">2022-12-30T08:46:00Z</dcterms:modified>
</cp:coreProperties>
</file>