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szCs w:val="28"/>
          <w:lang w:val="en-US"/>
        </w:rPr>
        <w:t>C</w:t>
      </w:r>
      <w:r>
        <w:rPr>
          <w:rFonts w:ascii="Times New Roman CYR" w:hAnsi="Times New Roman CYR" w:cs="Times New Roman CYR"/>
          <w:szCs w:val="28"/>
        </w:rPr>
        <w:t>ОВЕТ ДЕПУТАТОВ БЕРЁЗОВСКОГО СЕЛЬСОВЕТА КРАСНОЩЁКОВСКОГО РАЙОНА АЛТАЙСКОГО КРАЯ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 xml:space="preserve"> РЕШЕНИ</w:t>
      </w:r>
      <w:r w:rsidR="0075717F">
        <w:rPr>
          <w:rFonts w:ascii="Times New Roman CYR" w:hAnsi="Times New Roman CYR" w:cs="Times New Roman CYR"/>
          <w:b/>
          <w:bCs/>
          <w:szCs w:val="28"/>
        </w:rPr>
        <w:t>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7F5B3B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 xml:space="preserve">от  </w:t>
            </w:r>
            <w:r w:rsidR="00714D5E">
              <w:rPr>
                <w:rFonts w:ascii="Times New Roman CYR" w:hAnsi="Times New Roman CYR" w:cs="Times New Roman CYR"/>
                <w:szCs w:val="28"/>
              </w:rPr>
              <w:t>28</w:t>
            </w:r>
            <w:r>
              <w:rPr>
                <w:rFonts w:ascii="Times New Roman CYR" w:hAnsi="Times New Roman CYR" w:cs="Times New Roman CYR"/>
                <w:szCs w:val="28"/>
              </w:rPr>
              <w:t>.12.2022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14D5E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Cs w:val="28"/>
                <w:lang w:val="en-US"/>
              </w:rPr>
              <w:t>№</w:t>
            </w:r>
            <w:r w:rsidR="00714D5E">
              <w:rPr>
                <w:szCs w:val="28"/>
              </w:rPr>
              <w:t>22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с. Берёзовка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О бюджете муниципального образования Берёзовский сельсовет Краснощёковского района Алтайского края  Алтайского края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1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Основные характеристики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основные характеристики бюджета сельского поселения на 2023 год: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прогнозируемый общий объем доходов бюджета сельского поселения в сумме 3 657,0 тыс. рублей, в том числе объем межбюджетных трансфертов, получаемых из других бюджетов, в сумме 1 333,0 тыс. рублей;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общий объем расходов бюджета сельского поселения в сумме 3 657,0 тыс. рублей;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3)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4)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дефицит бюджета сельского поселения в сумме 0,0 тыс. рублей.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источники финансирования дефицита бюджета сельского поселения на 2023 год согласно приложению 1 к настоящему Решению.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2.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Бюджетные ассигнования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Утвердить: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lastRenderedPageBreak/>
        <w:t>3)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общий объем бюджетных ассигнований, направляемых на исполнение публичных нормативных обязательств, на 2023 год в сумме 3 657,0 тыс. рублей.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 xml:space="preserve">3. </w:t>
      </w:r>
      <w:r>
        <w:rPr>
          <w:rFonts w:ascii="Times New Roman CYR" w:hAnsi="Times New Roman CYR" w:cs="Times New Roman CYR"/>
          <w:szCs w:val="28"/>
        </w:rPr>
        <w:t>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2023 год в сумме 1,0 тыс. рублей.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3.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Особенности исполнения бюджета сельского поселения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1.</w:t>
      </w:r>
      <w:r>
        <w:rPr>
          <w:szCs w:val="28"/>
          <w:lang w:val="en-US"/>
        </w:rPr>
        <w:t> </w:t>
      </w:r>
      <w:r w:rsidRPr="007F5B3B">
        <w:rPr>
          <w:szCs w:val="28"/>
        </w:rPr>
        <w:t xml:space="preserve">  </w:t>
      </w:r>
      <w:r>
        <w:rPr>
          <w:rFonts w:ascii="Times New Roman CYR" w:hAnsi="Times New Roman CYR" w:cs="Times New Roman CYR"/>
          <w:szCs w:val="28"/>
        </w:rPr>
        <w:t>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3.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4.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Рекомендовать органам местного самоуправления муниципального образования Берёзовский сельсовет Краснощёковского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4.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Приведение решений и иных нормативных правовых актов муниципального образования Берёзовский сельсовет Краснощёковского района Алтайского края  Алтайского края в соответствие с настоящим Решением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 xml:space="preserve">Решения и иные нормативные правовые акты муниципального образования Берёзовский сельсовет Краснощёковского района Алтайского края  </w:t>
      </w:r>
      <w:r>
        <w:rPr>
          <w:rFonts w:ascii="Times New Roman CYR" w:hAnsi="Times New Roman CYR" w:cs="Times New Roman CYR"/>
          <w:szCs w:val="28"/>
        </w:rPr>
        <w:lastRenderedPageBreak/>
        <w:t>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Cs w:val="28"/>
        </w:rPr>
        <w:t>Вступление в силу настоящего Решения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Настоящее Решение вступает в силу с 1 января 2023 года.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99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59"/>
        <w:gridCol w:w="4340"/>
      </w:tblGrid>
      <w:tr w:rsidR="007F5B3B" w:rsidTr="004C3A23">
        <w:trPr>
          <w:trHeight w:val="2"/>
        </w:trPr>
        <w:tc>
          <w:tcPr>
            <w:tcW w:w="56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A07C3" w:rsidRDefault="006A07C3" w:rsidP="00714D5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Cs w:val="28"/>
              </w:rPr>
            </w:pPr>
          </w:p>
          <w:p w:rsidR="007F5B3B" w:rsidRPr="007F5B3B" w:rsidRDefault="007F5B3B" w:rsidP="00714D5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 xml:space="preserve">Глава сельсовета 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23E9C" w:rsidRDefault="00714D5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 xml:space="preserve"> </w:t>
            </w:r>
          </w:p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Иньшин</w:t>
            </w:r>
            <w:r w:rsidR="00714D5E">
              <w:rPr>
                <w:rFonts w:ascii="Times New Roman CYR" w:hAnsi="Times New Roman CYR" w:cs="Times New Roman CYR"/>
                <w:szCs w:val="28"/>
              </w:rPr>
              <w:t xml:space="preserve"> А.Г.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с. Берёзовка</w:t>
      </w:r>
    </w:p>
    <w:p w:rsidR="007F5B3B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szCs w:val="28"/>
          <w:lang w:val="en-US"/>
        </w:rPr>
        <w:t>2</w:t>
      </w:r>
      <w:r>
        <w:rPr>
          <w:szCs w:val="28"/>
        </w:rPr>
        <w:t>8</w:t>
      </w:r>
      <w:r w:rsidR="007F5B3B">
        <w:rPr>
          <w:szCs w:val="28"/>
          <w:lang w:val="en-US"/>
        </w:rPr>
        <w:t xml:space="preserve">.12.2022 </w:t>
      </w:r>
      <w:r w:rsidR="007F5B3B">
        <w:rPr>
          <w:rFonts w:ascii="Times New Roman CYR" w:hAnsi="Times New Roman CYR" w:cs="Times New Roman CYR"/>
          <w:szCs w:val="28"/>
        </w:rPr>
        <w:t>года</w:t>
      </w:r>
    </w:p>
    <w:p w:rsidR="007F5B3B" w:rsidRPr="00714D5E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  <w:r>
        <w:rPr>
          <w:szCs w:val="28"/>
          <w:lang w:val="en-US"/>
        </w:rPr>
        <w:t>№</w:t>
      </w:r>
      <w:r w:rsidR="00714D5E">
        <w:rPr>
          <w:szCs w:val="28"/>
        </w:rPr>
        <w:t>22</w:t>
      </w: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714D5E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714D5E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714D5E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714D5E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714D5E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714D5E" w:rsidRDefault="00714D5E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szCs w:val="28"/>
        </w:rPr>
      </w:pPr>
    </w:p>
    <w:p w:rsidR="000014B7" w:rsidRPr="000014B7" w:rsidRDefault="000014B7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pPr w:leftFromText="180" w:rightFromText="180" w:horzAnchor="margin" w:tblpXSpec="right" w:tblpY="-210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639"/>
      </w:tblGrid>
      <w:tr w:rsidR="00714D5E" w:rsidTr="00714D5E">
        <w:trPr>
          <w:trHeight w:val="3662"/>
        </w:trPr>
        <w:tc>
          <w:tcPr>
            <w:tcW w:w="9639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714D5E" w:rsidRP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1</w:t>
            </w:r>
          </w:p>
          <w:p w:rsidR="00714D5E" w:rsidRP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  <w:p w:rsid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Cs w:val="28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 xml:space="preserve">О бюджете муниципального образования </w:t>
            </w:r>
          </w:p>
          <w:p w:rsid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 xml:space="preserve">Берёзовский сельсовет Краснощёковского района </w:t>
            </w:r>
          </w:p>
          <w:p w:rsidR="00714D5E" w:rsidRP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</w:tr>
    </w:tbl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Источники финансирования дефицита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4253"/>
      </w:tblGrid>
      <w:tr w:rsidR="007F5B3B" w:rsidTr="000014B7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Источники финансирования дефицита бюджета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 w:rsidTr="000014B7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Изменение остатков на счетах по учету средств бюджетов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53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27"/>
      </w:tblGrid>
      <w:tr w:rsidR="00714D5E" w:rsidTr="00B8613D">
        <w:trPr>
          <w:trHeight w:val="3662"/>
        </w:trPr>
        <w:tc>
          <w:tcPr>
            <w:tcW w:w="3827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714D5E" w:rsidRP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2</w:t>
            </w:r>
          </w:p>
          <w:p w:rsidR="00714D5E" w:rsidRP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  <w:p w:rsidR="00714D5E" w:rsidRPr="00714D5E" w:rsidRDefault="00714D5E" w:rsidP="00714D5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</w:tr>
    </w:tbl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1843"/>
        <w:gridCol w:w="2835"/>
      </w:tblGrid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Администрация муниципального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образования Берёзовский сельсовет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330,0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7F5B3B" w:rsidRPr="00B8613D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3827"/>
        <w:gridCol w:w="283"/>
      </w:tblGrid>
      <w:tr w:rsidR="00B8613D" w:rsidTr="00B8613D">
        <w:trPr>
          <w:trHeight w:val="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</w:tcPr>
          <w:p w:rsidR="00B8613D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Cs w:val="28"/>
              </w:rPr>
            </w:pPr>
          </w:p>
          <w:p w:rsidR="00B8613D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Cs w:val="28"/>
              </w:rPr>
            </w:pPr>
          </w:p>
          <w:p w:rsidR="00B8613D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Cs w:val="28"/>
              </w:rPr>
            </w:pPr>
          </w:p>
          <w:p w:rsidR="00B8613D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Cs w:val="28"/>
              </w:rPr>
            </w:pPr>
          </w:p>
          <w:p w:rsidR="00B8613D" w:rsidRPr="0075717F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3</w:t>
            </w:r>
          </w:p>
          <w:p w:rsidR="00B8613D" w:rsidRPr="00B8613D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  <w:p w:rsidR="00B8613D" w:rsidRPr="00B8613D" w:rsidRDefault="00B8613D" w:rsidP="00B8613D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613D" w:rsidTr="00B8613D">
        <w:trPr>
          <w:trHeight w:val="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nil"/>
              <w:right w:val="nil"/>
            </w:tcBorders>
            <w:shd w:val="clear" w:color="000000" w:fill="FFFFFF"/>
          </w:tcPr>
          <w:p w:rsidR="00B8613D" w:rsidRPr="00B8613D" w:rsidRDefault="00B8613D" w:rsidP="00D76C3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613D" w:rsidRPr="007F5B3B" w:rsidTr="00B8613D">
        <w:trPr>
          <w:trHeight w:val="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B8613D" w:rsidRPr="007F5B3B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7F5B3B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 w:rsidTr="00B8613D">
        <w:trPr>
          <w:gridAfter w:val="1"/>
          <w:wAfter w:w="283" w:type="dxa"/>
          <w:trHeight w:val="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 w:rsidTr="00B8613D">
        <w:trPr>
          <w:gridAfter w:val="1"/>
          <w:wAfter w:w="283" w:type="dxa"/>
          <w:trHeight w:val="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 w:rsidTr="00B8613D">
        <w:trPr>
          <w:gridAfter w:val="1"/>
          <w:wAfter w:w="283" w:type="dxa"/>
          <w:trHeight w:val="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Ведомственная структура расходов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850"/>
        <w:gridCol w:w="1134"/>
        <w:gridCol w:w="1701"/>
        <w:gridCol w:w="567"/>
        <w:gridCol w:w="2410"/>
      </w:tblGrid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ЦСР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Вр</w:t>
            </w:r>
            <w:proofErr w:type="spell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Администрация</w:t>
            </w:r>
            <w:r w:rsidR="000014B7">
              <w:rPr>
                <w:rFonts w:ascii="Times New Roman CYR" w:hAnsi="Times New Roman CYR" w:cs="Times New Roman CYR"/>
                <w:sz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Центральный аппарат органов местного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исполнительно-распорядительный орган муниципального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образования)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 xml:space="preserve">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по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предоставлении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помещения для работы сотруднику,</w:t>
            </w:r>
            <w:r w:rsidR="006A07C3">
              <w:rPr>
                <w:rFonts w:ascii="Times New Roman CYR" w:hAnsi="Times New Roman CYR" w:cs="Times New Roman CYR"/>
                <w:sz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</w:rPr>
              <w:t>замещающему должность участкового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330,0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водоснабжения населения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внебюджетными фондами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1 000,0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1 279,0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организацию проведения официальных физкультурно-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оздоровительных и спортивных мероприятий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0014B7">
        <w:trPr>
          <w:trHeight w:val="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529"/>
        <w:gridCol w:w="3685"/>
      </w:tblGrid>
      <w:tr w:rsidR="00B8613D" w:rsidTr="00B8613D">
        <w:trPr>
          <w:trHeight w:val="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</w:tcPr>
          <w:p w:rsidR="00B8613D" w:rsidRPr="0075717F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4</w:t>
            </w:r>
          </w:p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  <w:p w:rsidR="00B8613D" w:rsidRPr="00B8613D" w:rsidRDefault="00B8613D" w:rsidP="00837B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</w:tr>
      <w:tr w:rsidR="00B8613D" w:rsidTr="00B8613D">
        <w:trPr>
          <w:trHeight w:val="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vMerge/>
            <w:tcBorders>
              <w:left w:val="nil"/>
              <w:right w:val="nil"/>
            </w:tcBorders>
            <w:shd w:val="clear" w:color="000000" w:fill="FFFFFF"/>
          </w:tcPr>
          <w:p w:rsidR="00B8613D" w:rsidRPr="00B8613D" w:rsidRDefault="00B8613D" w:rsidP="00837B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613D" w:rsidRPr="007F5B3B" w:rsidTr="00B8613D">
        <w:trPr>
          <w:trHeight w:val="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8613D" w:rsidRPr="00B8613D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vMerge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B8613D" w:rsidRPr="007F5B3B" w:rsidRDefault="00B8613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 w:rsidTr="00B8613D">
        <w:trPr>
          <w:trHeight w:val="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 w:rsidTr="00B8613D">
        <w:trPr>
          <w:trHeight w:val="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 w:rsidTr="00B8613D">
        <w:trPr>
          <w:trHeight w:val="1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1276"/>
        <w:gridCol w:w="850"/>
        <w:gridCol w:w="709"/>
        <w:gridCol w:w="2410"/>
      </w:tblGrid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Вр</w:t>
            </w:r>
            <w:proofErr w:type="spell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Администрация</w:t>
            </w:r>
            <w:r w:rsidR="000014B7">
              <w:rPr>
                <w:rFonts w:ascii="Times New Roman CYR" w:hAnsi="Times New Roman CYR" w:cs="Times New Roman CYR"/>
                <w:sz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</w:t>
            </w:r>
            <w:r>
              <w:rPr>
                <w:sz w:val="24"/>
                <w:lang w:val="en-US"/>
              </w:rPr>
              <w:lastRenderedPageBreak/>
              <w:t>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800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чрезвычайных ситуаций в гран</w:t>
            </w:r>
            <w:r w:rsidR="006A07C3">
              <w:rPr>
                <w:rFonts w:ascii="Times New Roman CYR" w:hAnsi="Times New Roman CYR" w:cs="Times New Roman CYR"/>
                <w:sz w:val="24"/>
              </w:rPr>
              <w:t>и</w:t>
            </w:r>
            <w:r>
              <w:rPr>
                <w:rFonts w:ascii="Times New Roman CYR" w:hAnsi="Times New Roman CYR" w:cs="Times New Roman CYR"/>
                <w:sz w:val="24"/>
              </w:rPr>
              <w:t>цах поселений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03 10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по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предоставлении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помещения для работы сотруднику,</w:t>
            </w:r>
            <w:r w:rsidR="006A07C3">
              <w:rPr>
                <w:rFonts w:ascii="Times New Roman CYR" w:hAnsi="Times New Roman CYR" w:cs="Times New Roman CYR"/>
                <w:sz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</w:rPr>
              <w:t>замещающему должность участкового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330,0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водоснабжения населения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1 259,0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1 000,0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 w:rsidTr="006A07C3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32D0D" w:rsidRDefault="00C32D0D"/>
    <w:sectPr w:rsidR="00C32D0D" w:rsidSect="00714D5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B3B"/>
    <w:rsid w:val="000014B7"/>
    <w:rsid w:val="002E0A08"/>
    <w:rsid w:val="004C3A23"/>
    <w:rsid w:val="006A07C3"/>
    <w:rsid w:val="00714D5E"/>
    <w:rsid w:val="0075717F"/>
    <w:rsid w:val="007F5B3B"/>
    <w:rsid w:val="00962FA4"/>
    <w:rsid w:val="00B8613D"/>
    <w:rsid w:val="00C32D0D"/>
    <w:rsid w:val="00D12756"/>
    <w:rsid w:val="00E11335"/>
    <w:rsid w:val="00E23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21</Pages>
  <Words>3933</Words>
  <Characters>22422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7</cp:revision>
  <dcterms:created xsi:type="dcterms:W3CDTF">2022-12-23T08:41:00Z</dcterms:created>
  <dcterms:modified xsi:type="dcterms:W3CDTF">2022-12-28T08:32:00Z</dcterms:modified>
</cp:coreProperties>
</file>