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38A48" w14:textId="75F710A8" w:rsidR="00253AC4" w:rsidRDefault="00253AC4" w:rsidP="00253AC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53AC4">
        <w:rPr>
          <w:b/>
          <w:bCs/>
          <w:sz w:val="28"/>
          <w:szCs w:val="28"/>
          <w:bdr w:val="none" w:sz="0" w:space="0" w:color="auto" w:frame="1"/>
        </w:rPr>
        <w:t>ИСЧЕРПЫВАЮЩИЙ ПЕРЕЧЕНЬ СВЕДЕНИЙ, КОТОРЫЕ МОГУТ ИСПРАШИВАТЬСЯ КОНТРОЛЬНЫМ ОРГАНОМ У КОНТРОЛИРУЕМОГО ЛИЦА</w:t>
      </w:r>
    </w:p>
    <w:p w14:paraId="2246F48C" w14:textId="17205E7A" w:rsidR="00253AC4" w:rsidRDefault="00253AC4" w:rsidP="00253AC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4FD529F6" w14:textId="77777777" w:rsidR="00253AC4" w:rsidRPr="00253AC4" w:rsidRDefault="00253AC4" w:rsidP="00253AC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sz w:val="18"/>
          <w:szCs w:val="18"/>
        </w:rPr>
      </w:pPr>
    </w:p>
    <w:p w14:paraId="01ECD210" w14:textId="77777777" w:rsidR="00253AC4" w:rsidRPr="00253AC4" w:rsidRDefault="00253AC4" w:rsidP="00253A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53AC4">
        <w:rPr>
          <w:sz w:val="28"/>
          <w:szCs w:val="28"/>
          <w:bdr w:val="none" w:sz="0" w:space="0" w:color="auto" w:frame="1"/>
        </w:rPr>
        <w:t>- устав предприятия (хозяйствующего субъекта); </w:t>
      </w:r>
    </w:p>
    <w:p w14:paraId="7543647C" w14:textId="77777777" w:rsidR="00253AC4" w:rsidRPr="00253AC4" w:rsidRDefault="00253AC4" w:rsidP="00253A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53AC4">
        <w:rPr>
          <w:sz w:val="28"/>
          <w:szCs w:val="28"/>
          <w:bdr w:val="none" w:sz="0" w:space="0" w:color="auto" w:frame="1"/>
        </w:rPr>
        <w:t>- документы, подтверждающие полномочия представителя юридического лица, индивидуального предпринимателя, представляющего интересы юридического лица или индивидуального предпринимателя на время проведения контрольных (надзорных) мероприятий; </w:t>
      </w:r>
    </w:p>
    <w:p w14:paraId="3572DD7D" w14:textId="77777777" w:rsidR="00253AC4" w:rsidRPr="00253AC4" w:rsidRDefault="00253AC4" w:rsidP="00253A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53AC4">
        <w:rPr>
          <w:sz w:val="28"/>
          <w:szCs w:val="28"/>
          <w:bdr w:val="none" w:sz="0" w:space="0" w:color="auto" w:frame="1"/>
        </w:rPr>
        <w:t>- копии приказов о назначении на должность руководителя, ответственных лиц;</w:t>
      </w:r>
    </w:p>
    <w:p w14:paraId="12A7D94F" w14:textId="77777777" w:rsidR="00253AC4" w:rsidRPr="00253AC4" w:rsidRDefault="00253AC4" w:rsidP="00253A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53AC4">
        <w:rPr>
          <w:sz w:val="28"/>
          <w:szCs w:val="28"/>
          <w:bdr w:val="none" w:sz="0" w:space="0" w:color="auto" w:frame="1"/>
        </w:rPr>
        <w:t>- копии разрешительной, технической, исполнительной, экспертной документации на   строительство, реконструкцию и (или) модернизацию объектов теплоснабжения.</w:t>
      </w:r>
    </w:p>
    <w:p w14:paraId="048666A2" w14:textId="77777777" w:rsidR="00C244AB" w:rsidRDefault="00C244AB"/>
    <w:sectPr w:rsidR="00C24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7D0"/>
    <w:rsid w:val="00063B01"/>
    <w:rsid w:val="001B57D0"/>
    <w:rsid w:val="00253AC4"/>
    <w:rsid w:val="00B2137F"/>
    <w:rsid w:val="00C2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2A72"/>
  <w15:chartTrackingRefBased/>
  <w15:docId w15:val="{8C1B45A0-69E6-4FBA-85F5-63667BD0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2022-11-30T08:08:00Z</dcterms:created>
  <dcterms:modified xsi:type="dcterms:W3CDTF">2022-11-30T08:10:00Z</dcterms:modified>
</cp:coreProperties>
</file>