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E9F" w:rsidRPr="00BE403A" w:rsidRDefault="00261E9F" w:rsidP="00C84B96">
      <w:pPr>
        <w:jc w:val="center"/>
        <w:rPr>
          <w:rFonts w:ascii="Times New Roman" w:hAnsi="Times New Roman"/>
          <w:b/>
          <w:sz w:val="28"/>
          <w:szCs w:val="28"/>
        </w:rPr>
      </w:pPr>
      <w:r w:rsidRPr="00BE403A">
        <w:rPr>
          <w:rFonts w:ascii="Times New Roman" w:hAnsi="Times New Roman"/>
          <w:b/>
          <w:sz w:val="28"/>
          <w:szCs w:val="28"/>
        </w:rPr>
        <w:t>Перечень нормативных правовых актов, регулирующих осуществление муниципального земельного контроля.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5" w:history="1">
        <w:r w:rsidRPr="009A57FC">
          <w:rPr>
            <w:rStyle w:val="Hyperlink"/>
            <w:rFonts w:ascii="Times New Roman" w:hAnsi="Times New Roman"/>
            <w:sz w:val="24"/>
            <w:szCs w:val="24"/>
          </w:rPr>
          <w:t>Земельный кодекс Российской Федерации;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6" w:history="1">
        <w:r w:rsidRPr="009A57FC">
          <w:rPr>
            <w:rStyle w:val="Hyperlink"/>
            <w:rFonts w:ascii="Times New Roman" w:hAnsi="Times New Roman"/>
            <w:sz w:val="24"/>
            <w:szCs w:val="24"/>
          </w:rPr>
          <w:t>Градостроительный кодекс Российской Федерации;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7" w:history="1">
        <w:r w:rsidRPr="009A57FC">
          <w:rPr>
            <w:rStyle w:val="Hyperlink"/>
            <w:rFonts w:ascii="Times New Roman" w:hAnsi="Times New Roman"/>
            <w:sz w:val="24"/>
            <w:szCs w:val="24"/>
          </w:rPr>
          <w:t>Жилищный кодекс Российской;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8" w:history="1">
        <w:r w:rsidRPr="00787259">
          <w:rPr>
            <w:rStyle w:val="Hyperlink"/>
            <w:rFonts w:ascii="Times New Roman" w:hAnsi="Times New Roman"/>
            <w:sz w:val="24"/>
            <w:szCs w:val="24"/>
          </w:rPr>
          <w:t>Кодекс Российской Федерации об административных правонарушениях (КоАП);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9" w:history="1">
        <w:r w:rsidRPr="00183C95">
          <w:rPr>
            <w:rStyle w:val="Hyperlink"/>
            <w:rFonts w:ascii="Times New Roman" w:hAnsi="Times New Roman"/>
            <w:sz w:val="24"/>
            <w:szCs w:val="24"/>
          </w:rPr>
          <w:t>Федеральный закон от 25.10.2001 г. № 137-ФЗ «О введении в действие Земельного кодекса Российской Федерации</w:t>
        </w:r>
      </w:hyperlink>
      <w:r w:rsidRPr="00C84B96">
        <w:rPr>
          <w:rFonts w:ascii="Times New Roman" w:hAnsi="Times New Roman"/>
          <w:sz w:val="24"/>
          <w:szCs w:val="24"/>
        </w:rPr>
        <w:t>;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0" w:history="1">
        <w:r w:rsidRPr="00183C95">
          <w:rPr>
            <w:rStyle w:val="Hyperlink"/>
            <w:rFonts w:ascii="Times New Roman" w:hAnsi="Times New Roman"/>
            <w:sz w:val="24"/>
            <w:szCs w:val="24"/>
          </w:rPr>
          <w:t>Федеральный закон от 06.10.2003 г. № 131-ФЗ «Об общих принципах организации местного самоуправления в Российской Федерации»</w:t>
        </w:r>
      </w:hyperlink>
      <w:r w:rsidRPr="00C84B96">
        <w:rPr>
          <w:rFonts w:ascii="Times New Roman" w:hAnsi="Times New Roman"/>
          <w:sz w:val="24"/>
          <w:szCs w:val="24"/>
        </w:rPr>
        <w:t>;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1" w:history="1">
        <w:r w:rsidRPr="00183C95">
          <w:rPr>
            <w:rStyle w:val="Hyperlink"/>
            <w:rFonts w:ascii="Times New Roman" w:hAnsi="Times New Roman"/>
            <w:sz w:val="24"/>
            <w:szCs w:val="24"/>
          </w:rPr>
          <w:t>Федеральный закон от 26.12.2008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2" w:history="1">
        <w:r w:rsidRPr="00883420">
          <w:rPr>
            <w:rStyle w:val="Hyperlink"/>
            <w:rFonts w:ascii="Times New Roman" w:hAnsi="Times New Roman"/>
            <w:sz w:val="24"/>
            <w:szCs w:val="24"/>
          </w:rPr>
          <w:t>Федеральный закон от 24.07.2007 № 209-ФЗ «О развитии малого и среднего предпринимательства в Российской Федерации»</w:t>
        </w:r>
      </w:hyperlink>
      <w:r w:rsidRPr="00C84B96">
        <w:rPr>
          <w:rFonts w:ascii="Times New Roman" w:hAnsi="Times New Roman"/>
          <w:sz w:val="24"/>
          <w:szCs w:val="24"/>
        </w:rPr>
        <w:t>;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3" w:history="1">
        <w:r w:rsidRPr="00883420">
          <w:rPr>
            <w:rStyle w:val="Hyperlink"/>
            <w:rFonts w:ascii="Times New Roman" w:hAnsi="Times New Roman"/>
            <w:sz w:val="24"/>
            <w:szCs w:val="24"/>
          </w:rPr>
          <w:t>Федеральный закон от 02.05.2006 г. № 59-ФЗ «О порядке рассмотрения обращений граждан Российской Федерации»;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4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Федеральный закон от 27.07.2006 № 152-ФЗ «О персональных данных»;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5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30.06.2010 г. №489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лиц, индивидуальных предпринимателей</w:t>
        </w:r>
      </w:hyperlink>
      <w:r w:rsidRPr="00C84B96">
        <w:rPr>
          <w:rFonts w:ascii="Times New Roman" w:hAnsi="Times New Roman"/>
          <w:sz w:val="24"/>
          <w:szCs w:val="24"/>
        </w:rPr>
        <w:t>»;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6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05.04.2010 № 215 «Об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7" w:anchor=":~:text=Постановление%20Правительства%20Российской%20Федерации%20от,земельный%20контроль%22.%20Дата%20опубликования%3A%2030.12.2014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26.12.2014 г.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8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28.11.2019  № 1522 «О внесении изменений в Правила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</w:t>
        </w:r>
      </w:hyperlink>
      <w:r w:rsidRPr="00C84B96">
        <w:rPr>
          <w:rFonts w:ascii="Times New Roman" w:hAnsi="Times New Roman"/>
          <w:sz w:val="24"/>
          <w:szCs w:val="24"/>
        </w:rPr>
        <w:t>;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19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28.04.2015 № 415 «О правилах формирования и ведения единого реестра проверок»;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0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26.11.2015 № 1268 «Об утверждении Правил подачи и рассмотрения заявления об исключении проверки в отношении юридического лица, индивидуального предпринимателя из ежегодного плана проведения плановых проверок и о внесении изменений в постановление Правительства Российской Федерации от 30 июня 2010 №489»;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1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18.04.2016 № 323 «О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2" w:history="1">
        <w:r w:rsidRPr="004762E6">
          <w:rPr>
            <w:rStyle w:val="Hyperlink"/>
            <w:rFonts w:ascii="Times New Roman" w:hAnsi="Times New Roman"/>
            <w:sz w:val="24"/>
            <w:szCs w:val="24"/>
          </w:rPr>
          <w:t>Распоряжение Правительства Российской Федерации от 19.04.2016 №724-р «Об утверждении перечня документов и (или) информации, запрашиваемых и получаемых в рамках межведомственного информационного взаимодействии органами государственного контроля (надзора), органами муниципального контроля (надзора)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информация»;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3" w:history="1">
        <w:r w:rsidRPr="00322352">
          <w:rPr>
            <w:rStyle w:val="Hyperlink"/>
            <w:rFonts w:ascii="Times New Roman" w:hAnsi="Times New Roman"/>
            <w:sz w:val="24"/>
            <w:szCs w:val="24"/>
          </w:rPr>
          <w:t>Приказ Министерства экономического развития Российской Федерации от 30.04.2009 г.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</w:r>
      </w:hyperlink>
      <w:r w:rsidRPr="00C84B96">
        <w:rPr>
          <w:rFonts w:ascii="Times New Roman" w:hAnsi="Times New Roman"/>
          <w:sz w:val="24"/>
          <w:szCs w:val="24"/>
        </w:rPr>
        <w:t>;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4" w:history="1">
        <w:r w:rsidRPr="00322352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РФ от 10.03.2022 N 336 "Об особенностях организации и осуществления государственного контроля (надзора), муниципального контроля"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5" w:history="1">
        <w:r w:rsidRPr="00322352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17.08.2022 № 1431 "О внесении изменений в некоторые акты Правительства Российской Федерации</w:t>
        </w:r>
      </w:hyperlink>
      <w:r w:rsidRPr="00C84B96">
        <w:rPr>
          <w:rFonts w:ascii="Times New Roman" w:hAnsi="Times New Roman"/>
          <w:sz w:val="24"/>
          <w:szCs w:val="24"/>
        </w:rPr>
        <w:t>"</w:t>
      </w:r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6" w:history="1">
        <w:r w:rsidRPr="00322352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02.09.2022 № 1551 "О внесении изменения в постановление Правительства Российской Федерации от 10 марта 2022 г. № 336"</w:t>
        </w:r>
      </w:hyperlink>
    </w:p>
    <w:p w:rsidR="00261E9F" w:rsidRPr="00C84B96" w:rsidRDefault="00261E9F" w:rsidP="00C84B9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hyperlink r:id="rId27" w:history="1">
        <w:r w:rsidRPr="00322352">
          <w:rPr>
            <w:rStyle w:val="Hyperlink"/>
            <w:rFonts w:ascii="Times New Roman" w:hAnsi="Times New Roman"/>
            <w:sz w:val="24"/>
            <w:szCs w:val="24"/>
          </w:rPr>
          <w:t>Постановление Правительства Российской Федерации от 01.10.2022 № 1743 "О внесении изменений в постановление Правительства Российской Федерации от 10 марта 2022 г. № 336"</w:t>
        </w:r>
      </w:hyperlink>
    </w:p>
    <w:sectPr w:rsidR="00261E9F" w:rsidRPr="00C84B96" w:rsidSect="005E5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DF8C5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AF225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4AA61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17402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426CF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445D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8C6AA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77AC3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6ECAE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5F47C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80695D"/>
    <w:multiLevelType w:val="hybridMultilevel"/>
    <w:tmpl w:val="DC6CC6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4B5241A"/>
    <w:multiLevelType w:val="multilevel"/>
    <w:tmpl w:val="77D2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65F"/>
    <w:rsid w:val="00183C95"/>
    <w:rsid w:val="0023365F"/>
    <w:rsid w:val="00261E9F"/>
    <w:rsid w:val="00322352"/>
    <w:rsid w:val="003A5358"/>
    <w:rsid w:val="004762E6"/>
    <w:rsid w:val="0049418E"/>
    <w:rsid w:val="005E5122"/>
    <w:rsid w:val="0063257A"/>
    <w:rsid w:val="00671AF7"/>
    <w:rsid w:val="00677133"/>
    <w:rsid w:val="007409DF"/>
    <w:rsid w:val="00787259"/>
    <w:rsid w:val="007E26F9"/>
    <w:rsid w:val="007F5D28"/>
    <w:rsid w:val="00883420"/>
    <w:rsid w:val="00893B3B"/>
    <w:rsid w:val="008959CC"/>
    <w:rsid w:val="008A5948"/>
    <w:rsid w:val="008C6BEF"/>
    <w:rsid w:val="00901BB1"/>
    <w:rsid w:val="0091085E"/>
    <w:rsid w:val="009A57FC"/>
    <w:rsid w:val="00A125F7"/>
    <w:rsid w:val="00B52369"/>
    <w:rsid w:val="00BA0152"/>
    <w:rsid w:val="00BA265F"/>
    <w:rsid w:val="00BE403A"/>
    <w:rsid w:val="00C84B96"/>
    <w:rsid w:val="00D715C5"/>
    <w:rsid w:val="00E32EAE"/>
    <w:rsid w:val="00EA03A8"/>
    <w:rsid w:val="00FE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12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locked/>
    <w:rsid w:val="00EA03A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71AF7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NormalWeb">
    <w:name w:val="Normal (Web)"/>
    <w:basedOn w:val="Normal"/>
    <w:uiPriority w:val="99"/>
    <w:rsid w:val="002336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23365F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23365F"/>
    <w:rPr>
      <w:rFonts w:cs="Times New Roman"/>
      <w:b/>
      <w:bCs/>
    </w:rPr>
  </w:style>
  <w:style w:type="character" w:customStyle="1" w:styleId="style2">
    <w:name w:val="style2"/>
    <w:basedOn w:val="DefaultParagraphFont"/>
    <w:uiPriority w:val="99"/>
    <w:rsid w:val="00BA265F"/>
    <w:rPr>
      <w:rFonts w:cs="Times New Roman"/>
    </w:rPr>
  </w:style>
  <w:style w:type="paragraph" w:customStyle="1" w:styleId="style62">
    <w:name w:val="style62"/>
    <w:basedOn w:val="Normal"/>
    <w:uiPriority w:val="99"/>
    <w:rsid w:val="00BA26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8">
    <w:name w:val="style58"/>
    <w:basedOn w:val="Normal"/>
    <w:uiPriority w:val="99"/>
    <w:rsid w:val="00BA26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tyle49">
    <w:name w:val="style49"/>
    <w:basedOn w:val="DefaultParagraphFont"/>
    <w:uiPriority w:val="99"/>
    <w:rsid w:val="00BA265F"/>
    <w:rPr>
      <w:rFonts w:cs="Times New Roman"/>
    </w:rPr>
  </w:style>
  <w:style w:type="character" w:customStyle="1" w:styleId="style50">
    <w:name w:val="style50"/>
    <w:basedOn w:val="DefaultParagraphFont"/>
    <w:uiPriority w:val="99"/>
    <w:rsid w:val="00BA265F"/>
    <w:rPr>
      <w:rFonts w:cs="Times New Roman"/>
    </w:rPr>
  </w:style>
  <w:style w:type="character" w:customStyle="1" w:styleId="style32">
    <w:name w:val="style32"/>
    <w:basedOn w:val="DefaultParagraphFont"/>
    <w:uiPriority w:val="99"/>
    <w:rsid w:val="00BA265F"/>
    <w:rPr>
      <w:rFonts w:cs="Times New Roman"/>
    </w:rPr>
  </w:style>
  <w:style w:type="character" w:customStyle="1" w:styleId="style48">
    <w:name w:val="style48"/>
    <w:basedOn w:val="DefaultParagraphFont"/>
    <w:uiPriority w:val="99"/>
    <w:rsid w:val="00BA265F"/>
    <w:rPr>
      <w:rFonts w:cs="Times New Roman"/>
    </w:rPr>
  </w:style>
  <w:style w:type="character" w:customStyle="1" w:styleId="style45">
    <w:name w:val="style45"/>
    <w:basedOn w:val="DefaultParagraphFont"/>
    <w:uiPriority w:val="99"/>
    <w:rsid w:val="00BA265F"/>
    <w:rPr>
      <w:rFonts w:cs="Times New Roman"/>
    </w:rPr>
  </w:style>
  <w:style w:type="character" w:customStyle="1" w:styleId="style46">
    <w:name w:val="style46"/>
    <w:basedOn w:val="DefaultParagraphFont"/>
    <w:uiPriority w:val="99"/>
    <w:rsid w:val="00BA265F"/>
    <w:rPr>
      <w:rFonts w:cs="Times New Roman"/>
    </w:rPr>
  </w:style>
  <w:style w:type="character" w:customStyle="1" w:styleId="style12">
    <w:name w:val="style12"/>
    <w:basedOn w:val="DefaultParagraphFont"/>
    <w:uiPriority w:val="99"/>
    <w:rsid w:val="00BA265F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EA03A8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7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8923">
          <w:marLeft w:val="-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&amp;nd=102074277" TargetMode="External"/><Relationship Id="rId13" Type="http://schemas.openxmlformats.org/officeDocument/2006/relationships/hyperlink" Target="http://pravo.gov.ru/proxy/ips/?docbody=&amp;nd=102106413" TargetMode="External"/><Relationship Id="rId18" Type="http://schemas.openxmlformats.org/officeDocument/2006/relationships/hyperlink" Target="http://publication.pravo.gov.ru/Document/View/0001201912020014" TargetMode="External"/><Relationship Id="rId26" Type="http://schemas.openxmlformats.org/officeDocument/2006/relationships/hyperlink" Target="http://publication.pravo.gov.ru/Document/View/000120220903000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injust.gov.ru/ru/documents/7682/" TargetMode="External"/><Relationship Id="rId7" Type="http://schemas.openxmlformats.org/officeDocument/2006/relationships/hyperlink" Target="http://pravo.gov.ru/proxy/ips/?docbody=&amp;nd=102090645" TargetMode="External"/><Relationship Id="rId12" Type="http://schemas.openxmlformats.org/officeDocument/2006/relationships/hyperlink" Target="http://pravo.gov.ru/proxy/ips/?docbody=&amp;nd=102115928" TargetMode="External"/><Relationship Id="rId17" Type="http://schemas.openxmlformats.org/officeDocument/2006/relationships/hyperlink" Target="http://publication.pravo.gov.ru/Document/View/0001201412300031" TargetMode="External"/><Relationship Id="rId25" Type="http://schemas.openxmlformats.org/officeDocument/2006/relationships/hyperlink" Target="http://publication.pravo.gov.ru/Document/View/00012022082300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se.garant.ru/12174815/" TargetMode="External"/><Relationship Id="rId20" Type="http://schemas.openxmlformats.org/officeDocument/2006/relationships/hyperlink" Target="http://publication.pravo.gov.ru/Document/View/0001201512040029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ravo.gov.ru/proxy/ips/?docbody=&amp;nd=102090643" TargetMode="External"/><Relationship Id="rId11" Type="http://schemas.openxmlformats.org/officeDocument/2006/relationships/hyperlink" Target="http://pravo.gov.ru/proxy/ips/?docbody=&amp;nd=102126836" TargetMode="External"/><Relationship Id="rId24" Type="http://schemas.openxmlformats.org/officeDocument/2006/relationships/hyperlink" Target="http://publication.pravo.gov.ru/Document/View/0001202203100013" TargetMode="External"/><Relationship Id="rId5" Type="http://schemas.openxmlformats.org/officeDocument/2006/relationships/hyperlink" Target="http://pravo.gov.ru/proxy/ips/?docbody=&amp;nd=102073184" TargetMode="External"/><Relationship Id="rId15" Type="http://schemas.openxmlformats.org/officeDocument/2006/relationships/hyperlink" Target="http://pravo.gov.ru/proxy/ips/?docbody=&amp;nd=102139598" TargetMode="External"/><Relationship Id="rId23" Type="http://schemas.openxmlformats.org/officeDocument/2006/relationships/hyperlink" Target="https://base.garant.ru/12167036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pravo.gov.ru/proxy/ips/?docbody=&amp;nd=102083574" TargetMode="External"/><Relationship Id="rId19" Type="http://schemas.openxmlformats.org/officeDocument/2006/relationships/hyperlink" Target="http://pravo.gov.ru/proxy/ips/?docbody=&amp;nd=1023715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gov.ru/proxy/ips/?docbody&amp;nd=102073185" TargetMode="External"/><Relationship Id="rId14" Type="http://schemas.openxmlformats.org/officeDocument/2006/relationships/hyperlink" Target="http://pravo.gov.ru/proxy/ips/?docbody&amp;nd=102108261" TargetMode="External"/><Relationship Id="rId22" Type="http://schemas.openxmlformats.org/officeDocument/2006/relationships/hyperlink" Target="https://www.garant.ru/products/ipo/prime/doc/71284116/" TargetMode="External"/><Relationship Id="rId27" Type="http://schemas.openxmlformats.org/officeDocument/2006/relationships/hyperlink" Target="http://publication.pravo.gov.ru/Document/View/00012022100300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2</Pages>
  <Words>960</Words>
  <Characters>5473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Тексты нормативных правовых актов, регулирующих осуществление муниципального контроля,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</dc:title>
  <dc:subject/>
  <dc:creator>User</dc:creator>
  <cp:keywords/>
  <dc:description/>
  <cp:lastModifiedBy>User</cp:lastModifiedBy>
  <cp:revision>7</cp:revision>
  <dcterms:created xsi:type="dcterms:W3CDTF">2022-11-29T07:01:00Z</dcterms:created>
  <dcterms:modified xsi:type="dcterms:W3CDTF">2022-11-30T08:40:00Z</dcterms:modified>
</cp:coreProperties>
</file>