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2E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</w:t>
      </w:r>
    </w:p>
    <w:p w:rsidR="00E73DFA" w:rsidRDefault="00DB44C8" w:rsidP="009B7CDC">
      <w:pPr>
        <w:pStyle w:val="af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>
        <w:t xml:space="preserve">   </w:t>
      </w:r>
      <w:r w:rsidR="009B7CDC">
        <w:t xml:space="preserve">                             </w:t>
      </w:r>
      <w:r w:rsidR="00E73DFA"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E8780E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</w:t>
      </w:r>
      <w:r w:rsidR="00052B42">
        <w:rPr>
          <w:rFonts w:ascii="Times New Roman" w:hAnsi="Times New Roman" w:cs="Times New Roman"/>
          <w:bCs/>
          <w:sz w:val="28"/>
          <w:szCs w:val="28"/>
        </w:rPr>
        <w:t>10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052B42" w:rsidRDefault="00052B42" w:rsidP="00192E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8780E" w:rsidRPr="00E8780E" w:rsidRDefault="00E8780E" w:rsidP="00E878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</w:pPr>
      <w:bookmarkStart w:id="0" w:name="_GoBack"/>
      <w:r w:rsidRPr="00E8780E">
        <w:rPr>
          <w:rFonts w:ascii="Times New Roman" w:eastAsia="Times New Roman" w:hAnsi="Times New Roman" w:cs="Times New Roman"/>
          <w:b/>
          <w:bCs/>
          <w:color w:val="111111"/>
          <w:sz w:val="28"/>
          <w:szCs w:val="29"/>
          <w:lang w:eastAsia="ru-RU"/>
        </w:rPr>
        <w:t>Алтайский край вошел в пятерку  территорий СФО, включенных в пилотный проект госпрограммы «Национальная система пространственных данных»</w:t>
      </w:r>
    </w:p>
    <w:bookmarkEnd w:id="0"/>
    <w:p w:rsidR="00E8780E" w:rsidRPr="00E8780E" w:rsidRDefault="00E8780E" w:rsidP="00E8780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провел совещание в режиме видеосвязи под председательством заместителя полномочного представителя Президента РФ в Сибирском федеральном округе В.М. Головко и руководителя </w:t>
      </w:r>
      <w:proofErr w:type="spellStart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Росреестра</w:t>
      </w:r>
      <w:proofErr w:type="spellEnd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О.А. </w:t>
      </w:r>
      <w:proofErr w:type="spellStart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Скуфинского</w:t>
      </w:r>
      <w:proofErr w:type="spellEnd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вопросу создания в округе национальной системы пространственных данных</w:t>
      </w:r>
      <w:r w:rsidR="009B7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(НСПД)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реализации проекта «Наполнение ЕГРН необходимыми сведениями». На совещании также присутствовали главы и представители Правительств регионов.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Алтайский край, наряду с Новосибирской, Иркутской, Кемеровской и Томской областями, вошел в пятерку субъектов Сибирского федерального округа в качестве пилотного региона</w:t>
      </w:r>
      <w:r w:rsidR="009B7CDC"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в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недрение </w:t>
      </w:r>
      <w:r w:rsidR="009B7C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госпрограммы 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планируется уже в 2023-м году.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i/>
          <w:vanish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Как отметил присутствовавший на совещании руководитель Управлени</w:t>
      </w:r>
      <w:r w:rsidR="009B7CD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я Росреестра по Алтайскому краю </w:t>
      </w:r>
      <w:r w:rsidRPr="00E8780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Юрий Калашников: «</w:t>
      </w:r>
      <w:r w:rsidRPr="00E878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Создание национальной системы пространственных данных имеет </w:t>
      </w:r>
      <w:proofErr w:type="gramStart"/>
      <w:r w:rsidRPr="00E878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важное значение</w:t>
      </w:r>
      <w:proofErr w:type="gramEnd"/>
      <w:r w:rsidRPr="00E8780E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для каждого региона. С практической точки зрения полный и точный Реестр является не только одним из базовых условий  повышения качества государственных услуг и снижения сроков их предоставления, но и важным условием для улучшения инвестиционного климата, что сегодня стратегически важно».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Напомним, помимо пилотного проекта по реализации госпрограммы НСПД, Минэкономразвития России включил Алтайский край в перечень 30-ти пилотных регионов по внедрению инвестиционного стандарта. В 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работу, помимо регионов, вовлечены профильные федеральные органы исполнительной власти</w:t>
      </w:r>
      <w:r w:rsidR="009B7CDC">
        <w:rPr>
          <w:rFonts w:ascii="Times New Roman" w:eastAsia="Times New Roman" w:hAnsi="Times New Roman" w:cs="Times New Roman"/>
          <w:sz w:val="28"/>
          <w:szCs w:val="28"/>
          <w:lang w:eastAsia="ru-RU"/>
        </w:rPr>
        <w:t>: Минстрой, Минэнерго, Минтранс и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Росреестр</w:t>
      </w:r>
      <w:proofErr w:type="spellEnd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В пилотных регионах </w:t>
      </w:r>
      <w:proofErr w:type="spellStart"/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инвестстандарт</w:t>
      </w:r>
      <w:proofErr w:type="spellEnd"/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должен быть введен в 2022 году (в остальных регионах – в 2024</w:t>
      </w:r>
      <w:r w:rsidR="009B7CD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-</w:t>
      </w:r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м). В рамках </w:t>
      </w:r>
      <w:r w:rsidR="009B7CD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этой </w:t>
      </w:r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работы действует «дорожная карта» по наполнению ЕГРН необходимыми сведениями, разработанная Правительством Алтайского края и алтайским </w:t>
      </w:r>
      <w:proofErr w:type="spellStart"/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Росреестром</w:t>
      </w:r>
      <w:proofErr w:type="spellEnd"/>
      <w:r w:rsidRPr="00E8780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.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7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Созданию в регионе Национальной системы пространственных данных, как</w:t>
      </w:r>
      <w:r w:rsidR="009B7CDC" w:rsidRPr="009B7C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87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 решению задач по внедрению </w:t>
      </w:r>
      <w:proofErr w:type="spellStart"/>
      <w:r w:rsidRPr="00E87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инвестстандарта</w:t>
      </w:r>
      <w:proofErr w:type="spellEnd"/>
      <w:r w:rsidR="009B7CD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780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значительной степени способствуют три основные вещи: четкая регламентация и понятность действий органа государственной власти при оказании государственных услуг, а также качество и скорость предоставления государственных услуг»</w:t>
      </w: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>, – считает присутствовавшая на совещании заместитель руководителя Управления Росреестра по Алтайскому краю Елена Бандурова.</w:t>
      </w:r>
      <w:proofErr w:type="gramEnd"/>
    </w:p>
    <w:p w:rsidR="009B7CDC" w:rsidRDefault="009B7CDC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8780E"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Указанные задачи являются приоритетными для алтайского Росреестра, что уже сегодня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дает</w:t>
      </w:r>
      <w:r w:rsidR="00E8780E"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положительные результаты. </w:t>
      </w:r>
    </w:p>
    <w:p w:rsidR="009B7CDC" w:rsidRDefault="00E8780E" w:rsidP="009B7CD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Так, в</w:t>
      </w:r>
      <w:r w:rsidRPr="00E87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2022 году средний срок государственной регистрации прав составил 1 рабочий день; государственного кадастрового учета - 2 рабочих дня, а благодаря активному развитию электронных услуг и сервисов Росреестра  на территории региона, более 92% ипотечных сделок в 2022 году зарегистрированы менее чем за</w:t>
      </w:r>
      <w:r w:rsidR="009B7CDC" w:rsidRPr="009B7CD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E87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24 часа. </w:t>
      </w:r>
    </w:p>
    <w:p w:rsidR="00E8780E" w:rsidRPr="00E8780E" w:rsidRDefault="00E8780E" w:rsidP="00E8780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Кроме того, алтайский </w:t>
      </w:r>
      <w:proofErr w:type="spellStart"/>
      <w:r w:rsidRPr="00E87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Росреестр</w:t>
      </w:r>
      <w:proofErr w:type="spellEnd"/>
      <w:r w:rsidRPr="00E8780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имеет высокий процент подачи документов в электронном виде от органов власти и местного самоуправления – 98%.</w:t>
      </w:r>
    </w:p>
    <w:p w:rsidR="00CE2925" w:rsidRPr="001A3F49" w:rsidRDefault="00CE2925" w:rsidP="003D0236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</w:p>
    <w:p w:rsidR="00A73A68" w:rsidRPr="000E2197" w:rsidRDefault="00A73A68" w:rsidP="00192E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4F3626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4F3626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D63DE">
      <w:headerReference w:type="default" r:id="rId12"/>
      <w:pgSz w:w="11906" w:h="16838"/>
      <w:pgMar w:top="1134" w:right="567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626" w:rsidRDefault="004F3626">
      <w:pPr>
        <w:spacing w:after="0" w:line="240" w:lineRule="auto"/>
      </w:pPr>
      <w:r>
        <w:separator/>
      </w:r>
    </w:p>
  </w:endnote>
  <w:endnote w:type="continuationSeparator" w:id="0">
    <w:p w:rsidR="004F3626" w:rsidRDefault="004F3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626" w:rsidRDefault="004F3626">
      <w:pPr>
        <w:spacing w:after="0" w:line="240" w:lineRule="auto"/>
      </w:pPr>
      <w:r>
        <w:separator/>
      </w:r>
    </w:p>
  </w:footnote>
  <w:footnote w:type="continuationSeparator" w:id="0">
    <w:p w:rsidR="004F3626" w:rsidRDefault="004F36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3904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49C3D78"/>
    <w:multiLevelType w:val="multilevel"/>
    <w:tmpl w:val="AA3E8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DE5A5F"/>
    <w:multiLevelType w:val="hybridMultilevel"/>
    <w:tmpl w:val="4A1C79C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EC770E"/>
    <w:multiLevelType w:val="multilevel"/>
    <w:tmpl w:val="5ADAE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0"/>
  </w:num>
  <w:num w:numId="5">
    <w:abstractNumId w:val="5"/>
  </w:num>
  <w:num w:numId="6">
    <w:abstractNumId w:val="1"/>
  </w:num>
  <w:num w:numId="7">
    <w:abstractNumId w:val="3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074CC"/>
    <w:rsid w:val="0002711D"/>
    <w:rsid w:val="00052B42"/>
    <w:rsid w:val="00066756"/>
    <w:rsid w:val="000726BA"/>
    <w:rsid w:val="000E2197"/>
    <w:rsid w:val="0010205B"/>
    <w:rsid w:val="00192E91"/>
    <w:rsid w:val="001A3F49"/>
    <w:rsid w:val="00290094"/>
    <w:rsid w:val="002B2B4D"/>
    <w:rsid w:val="002C6AA5"/>
    <w:rsid w:val="002D0027"/>
    <w:rsid w:val="002D712E"/>
    <w:rsid w:val="00325B84"/>
    <w:rsid w:val="00360446"/>
    <w:rsid w:val="00376D1B"/>
    <w:rsid w:val="003A2E25"/>
    <w:rsid w:val="003A5A7E"/>
    <w:rsid w:val="003C5AED"/>
    <w:rsid w:val="003D0236"/>
    <w:rsid w:val="003D64F5"/>
    <w:rsid w:val="004169E6"/>
    <w:rsid w:val="0048172E"/>
    <w:rsid w:val="004F3626"/>
    <w:rsid w:val="005146AB"/>
    <w:rsid w:val="005C36CD"/>
    <w:rsid w:val="005D4C1E"/>
    <w:rsid w:val="005D5A89"/>
    <w:rsid w:val="005E19A7"/>
    <w:rsid w:val="005F06CC"/>
    <w:rsid w:val="00602A57"/>
    <w:rsid w:val="0063746D"/>
    <w:rsid w:val="00641D60"/>
    <w:rsid w:val="006F1940"/>
    <w:rsid w:val="00732A6D"/>
    <w:rsid w:val="00761DE6"/>
    <w:rsid w:val="00777C49"/>
    <w:rsid w:val="007E1671"/>
    <w:rsid w:val="008058C0"/>
    <w:rsid w:val="00824BEB"/>
    <w:rsid w:val="00862CA5"/>
    <w:rsid w:val="00866767"/>
    <w:rsid w:val="008B61AF"/>
    <w:rsid w:val="008F40BF"/>
    <w:rsid w:val="009644A0"/>
    <w:rsid w:val="009B45A4"/>
    <w:rsid w:val="009B7CDC"/>
    <w:rsid w:val="009C7FCA"/>
    <w:rsid w:val="009F0C08"/>
    <w:rsid w:val="00A26F16"/>
    <w:rsid w:val="00A3501D"/>
    <w:rsid w:val="00A472CD"/>
    <w:rsid w:val="00A73A68"/>
    <w:rsid w:val="00B01E69"/>
    <w:rsid w:val="00B25EB3"/>
    <w:rsid w:val="00B42CBF"/>
    <w:rsid w:val="00B65212"/>
    <w:rsid w:val="00B660CB"/>
    <w:rsid w:val="00B77EDB"/>
    <w:rsid w:val="00B9118B"/>
    <w:rsid w:val="00C0693F"/>
    <w:rsid w:val="00C306CA"/>
    <w:rsid w:val="00C3550C"/>
    <w:rsid w:val="00C37760"/>
    <w:rsid w:val="00C55895"/>
    <w:rsid w:val="00C63967"/>
    <w:rsid w:val="00C667E4"/>
    <w:rsid w:val="00CA3B32"/>
    <w:rsid w:val="00CB4CB6"/>
    <w:rsid w:val="00CE2925"/>
    <w:rsid w:val="00D00B46"/>
    <w:rsid w:val="00D45DDD"/>
    <w:rsid w:val="00D73A10"/>
    <w:rsid w:val="00D83904"/>
    <w:rsid w:val="00DB2461"/>
    <w:rsid w:val="00DB44C8"/>
    <w:rsid w:val="00E009D0"/>
    <w:rsid w:val="00E14399"/>
    <w:rsid w:val="00E40522"/>
    <w:rsid w:val="00E4274E"/>
    <w:rsid w:val="00E46A8B"/>
    <w:rsid w:val="00E626CB"/>
    <w:rsid w:val="00E651BA"/>
    <w:rsid w:val="00E73DFA"/>
    <w:rsid w:val="00E8780E"/>
    <w:rsid w:val="00E901E6"/>
    <w:rsid w:val="00EC5995"/>
    <w:rsid w:val="00EC72E6"/>
    <w:rsid w:val="00ED63DE"/>
    <w:rsid w:val="00F06F75"/>
    <w:rsid w:val="00F14018"/>
    <w:rsid w:val="00F60870"/>
    <w:rsid w:val="00F73F78"/>
    <w:rsid w:val="00FA28FB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3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3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38618">
                  <w:marLeft w:val="0"/>
                  <w:marRight w:val="0"/>
                  <w:marTop w:val="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79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84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569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09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5E5E5"/>
                            <w:left w:val="single" w:sz="6" w:space="0" w:color="E5E5E5"/>
                            <w:bottom w:val="single" w:sz="6" w:space="0" w:color="E5E5E5"/>
                            <w:right w:val="single" w:sz="6" w:space="0" w:color="E5E5E5"/>
                          </w:divBdr>
                          <w:divsChild>
                            <w:div w:id="16588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238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580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6004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5" w:color="E5E5E5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15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543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077604">
                                          <w:marLeft w:val="0"/>
                                          <w:marRight w:val="75"/>
                                          <w:marTop w:val="0"/>
                                          <w:marBottom w:val="0"/>
                                          <w:divBdr>
                                            <w:top w:val="single" w:sz="12" w:space="0" w:color="F80B21"/>
                                            <w:left w:val="single" w:sz="12" w:space="0" w:color="F80B21"/>
                                            <w:bottom w:val="single" w:sz="12" w:space="0" w:color="F80B21"/>
                                            <w:right w:val="single" w:sz="12" w:space="0" w:color="F80B21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68628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14386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477105">
                      <w:marLeft w:val="0"/>
                      <w:marRight w:val="0"/>
                      <w:marTop w:val="3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2022-10-03T10:06:00Z</cp:lastPrinted>
  <dcterms:created xsi:type="dcterms:W3CDTF">2022-10-14T06:00:00Z</dcterms:created>
  <dcterms:modified xsi:type="dcterms:W3CDTF">2022-10-14T06:00:00Z</dcterms:modified>
</cp:coreProperties>
</file>