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8" w:type="dxa"/>
        <w:tblLayout w:type="fixed"/>
        <w:tblLook w:val="0000"/>
      </w:tblPr>
      <w:tblGrid>
        <w:gridCol w:w="10048"/>
      </w:tblGrid>
      <w:tr w:rsidR="009550E3" w:rsidRPr="00CA36DD" w:rsidTr="009922E6">
        <w:trPr>
          <w:trHeight w:val="2010"/>
        </w:trPr>
        <w:tc>
          <w:tcPr>
            <w:tcW w:w="10048" w:type="dxa"/>
          </w:tcPr>
          <w:p w:rsidR="009550E3" w:rsidRPr="00CA36DD" w:rsidRDefault="009550E3" w:rsidP="009922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6DD">
              <w:rPr>
                <w:rFonts w:ascii="Times New Roman" w:hAnsi="Times New Roman" w:cs="Times New Roman"/>
                <w:b/>
                <w:sz w:val="28"/>
                <w:szCs w:val="28"/>
              </w:rPr>
              <w:t>СОВЕТ ДЕПУТАТОВ АКИМОВСКОГО СЕЛЬСОВЕТА</w:t>
            </w:r>
          </w:p>
          <w:p w:rsidR="009550E3" w:rsidRPr="00CA36DD" w:rsidRDefault="009550E3" w:rsidP="009922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6DD">
              <w:rPr>
                <w:rFonts w:ascii="Times New Roman" w:hAnsi="Times New Roman" w:cs="Times New Roman"/>
                <w:b/>
                <w:sz w:val="28"/>
                <w:szCs w:val="28"/>
              </w:rPr>
              <w:t>КРАСНОЩЁКОВСКОГО РАЙОНА АЛТАЙСКОГО КРАЯ</w:t>
            </w:r>
          </w:p>
          <w:p w:rsidR="009550E3" w:rsidRPr="00CA36DD" w:rsidRDefault="009550E3" w:rsidP="00CA36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50E3" w:rsidRPr="00CA36DD" w:rsidRDefault="009550E3" w:rsidP="00CA36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36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</w:t>
            </w:r>
          </w:p>
          <w:p w:rsidR="00CA36DD" w:rsidRDefault="009550E3" w:rsidP="00992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6DD">
              <w:rPr>
                <w:rFonts w:ascii="Times New Roman" w:hAnsi="Times New Roman" w:cs="Times New Roman"/>
                <w:sz w:val="28"/>
                <w:szCs w:val="28"/>
              </w:rPr>
              <w:t xml:space="preserve">«20» сентября 2022 г                </w:t>
            </w:r>
            <w:r w:rsidRPr="00CA36D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A36D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A36D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A36D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CA36D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CA36DD" w:rsidRPr="00CA36DD">
              <w:rPr>
                <w:rFonts w:ascii="Times New Roman" w:hAnsi="Times New Roman" w:cs="Times New Roman"/>
                <w:sz w:val="28"/>
                <w:szCs w:val="28"/>
              </w:rPr>
              <w:t>№ 11</w:t>
            </w:r>
            <w:r w:rsidRPr="00CA36D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550E3" w:rsidRPr="00CA36DD" w:rsidRDefault="009550E3" w:rsidP="00CA36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36D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CA36DD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CA36DD">
              <w:rPr>
                <w:rFonts w:ascii="Times New Roman" w:hAnsi="Times New Roman" w:cs="Times New Roman"/>
                <w:sz w:val="28"/>
                <w:szCs w:val="28"/>
              </w:rPr>
              <w:t>кимовка</w:t>
            </w:r>
          </w:p>
        </w:tc>
      </w:tr>
    </w:tbl>
    <w:p w:rsidR="009550E3" w:rsidRPr="00CA36DD" w:rsidRDefault="009550E3" w:rsidP="009550E3">
      <w:pPr>
        <w:ind w:right="-35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172"/>
      </w:tblGrid>
      <w:tr w:rsidR="009550E3" w:rsidRPr="00CA36DD" w:rsidTr="009922E6">
        <w:trPr>
          <w:trHeight w:val="1452"/>
        </w:trPr>
        <w:tc>
          <w:tcPr>
            <w:tcW w:w="5172" w:type="dxa"/>
          </w:tcPr>
          <w:p w:rsidR="009550E3" w:rsidRPr="00CA36DD" w:rsidRDefault="009550E3" w:rsidP="00CA36DD">
            <w:pPr>
              <w:snapToGrid w:val="0"/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6DD">
              <w:rPr>
                <w:rFonts w:ascii="Times New Roman" w:hAnsi="Times New Roman" w:cs="Times New Roman"/>
                <w:sz w:val="28"/>
                <w:szCs w:val="28"/>
              </w:rPr>
              <w:t>Об избрании председателя постоянной комиссии Совета депутатов Акимовского сельсовета по бюджету и финансам</w:t>
            </w:r>
          </w:p>
        </w:tc>
      </w:tr>
    </w:tbl>
    <w:p w:rsidR="009550E3" w:rsidRPr="00CA36DD" w:rsidRDefault="009550E3" w:rsidP="00CA36DD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9550E3" w:rsidRPr="00CA36DD" w:rsidRDefault="009550E3" w:rsidP="00CA36DD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9550E3" w:rsidRPr="00CA36DD" w:rsidRDefault="009550E3" w:rsidP="00CA36DD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 w:rsidRPr="00CA36DD">
        <w:rPr>
          <w:szCs w:val="28"/>
        </w:rPr>
        <w:t>В соответствии с Уставом муниципального образования Акимовский сельсовет Краснощёковского района Алтайского края и Положением о постоянных комиссиях Совета депутатов Акимовского сельсовета, Совет депутатов Акимовского сельсовета Краснощёковского района Алтайского края РЕШИЛ:</w:t>
      </w:r>
    </w:p>
    <w:p w:rsidR="009550E3" w:rsidRPr="00CA36DD" w:rsidRDefault="009550E3" w:rsidP="00CA36DD">
      <w:pPr>
        <w:pStyle w:val="31"/>
        <w:ind w:left="0" w:firstLine="700"/>
        <w:jc w:val="both"/>
        <w:rPr>
          <w:szCs w:val="28"/>
        </w:rPr>
      </w:pPr>
    </w:p>
    <w:p w:rsidR="009550E3" w:rsidRPr="00CA36DD" w:rsidRDefault="009550E3" w:rsidP="00CA36DD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 w:rsidRPr="00CA36DD">
        <w:rPr>
          <w:szCs w:val="28"/>
        </w:rPr>
        <w:t>1.Избрать председателем постоянной комиссии Совета депутатов Акимовского сельсовета по бюджету и финансам Митина Тамара Алексеевн</w:t>
      </w:r>
      <w:proofErr w:type="gramStart"/>
      <w:r w:rsidRPr="00CA36DD">
        <w:rPr>
          <w:szCs w:val="28"/>
        </w:rPr>
        <w:t>а-</w:t>
      </w:r>
      <w:proofErr w:type="gramEnd"/>
      <w:r w:rsidRPr="00CA36DD">
        <w:rPr>
          <w:szCs w:val="28"/>
        </w:rPr>
        <w:t xml:space="preserve"> депутата, избранного по избирательному округу №2 .</w:t>
      </w:r>
    </w:p>
    <w:p w:rsidR="009550E3" w:rsidRPr="00CA36DD" w:rsidRDefault="009550E3" w:rsidP="00CA36DD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 w:rsidRPr="00CA36DD">
        <w:rPr>
          <w:szCs w:val="28"/>
        </w:rPr>
        <w:t>2. Настоящее решение вступает в силу с момента его принятия.</w:t>
      </w:r>
    </w:p>
    <w:p w:rsidR="009550E3" w:rsidRPr="00CA36DD" w:rsidRDefault="009550E3" w:rsidP="00CA36DD">
      <w:pPr>
        <w:ind w:right="141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550E3" w:rsidRPr="00CA36DD" w:rsidRDefault="009550E3" w:rsidP="00CA36DD">
      <w:pPr>
        <w:ind w:right="141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A36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0E3" w:rsidRPr="00CA36DD" w:rsidRDefault="009550E3" w:rsidP="00CA36DD">
      <w:pPr>
        <w:ind w:right="141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550E3" w:rsidRPr="00CA36DD" w:rsidRDefault="009550E3" w:rsidP="00CA36DD">
      <w:pPr>
        <w:ind w:right="141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550E3" w:rsidRPr="00CA36DD" w:rsidRDefault="009550E3" w:rsidP="00CA36DD">
      <w:pPr>
        <w:pStyle w:val="4"/>
        <w:tabs>
          <w:tab w:val="left" w:pos="0"/>
        </w:tabs>
        <w:spacing w:before="0" w:after="0"/>
        <w:jc w:val="both"/>
        <w:rPr>
          <w:b w:val="0"/>
        </w:rPr>
      </w:pPr>
      <w:r w:rsidRPr="00CA36DD">
        <w:rPr>
          <w:b w:val="0"/>
        </w:rPr>
        <w:t xml:space="preserve">Глава сельсовета                                                         </w:t>
      </w:r>
      <w:r w:rsidRPr="00CA36DD">
        <w:rPr>
          <w:b w:val="0"/>
        </w:rPr>
        <w:tab/>
        <w:t xml:space="preserve">       Е.В.Усова</w:t>
      </w:r>
    </w:p>
    <w:p w:rsidR="009550E3" w:rsidRPr="00CA36DD" w:rsidRDefault="009550E3" w:rsidP="009550E3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0E3" w:rsidRPr="00CA36DD" w:rsidRDefault="009550E3" w:rsidP="009550E3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BE9" w:rsidRPr="00CA36DD" w:rsidRDefault="009B1BE9">
      <w:pPr>
        <w:rPr>
          <w:rFonts w:ascii="Times New Roman" w:hAnsi="Times New Roman" w:cs="Times New Roman"/>
          <w:sz w:val="28"/>
          <w:szCs w:val="28"/>
        </w:rPr>
      </w:pPr>
    </w:p>
    <w:sectPr w:rsidR="009B1BE9" w:rsidRPr="00CA36DD" w:rsidSect="00DF7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550E3"/>
    <w:rsid w:val="009550E3"/>
    <w:rsid w:val="009B1BE9"/>
    <w:rsid w:val="00CA36DD"/>
    <w:rsid w:val="00DF7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E9"/>
  </w:style>
  <w:style w:type="paragraph" w:styleId="2">
    <w:name w:val="heading 2"/>
    <w:basedOn w:val="a"/>
    <w:next w:val="a"/>
    <w:link w:val="20"/>
    <w:qFormat/>
    <w:rsid w:val="009550E3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Bookman Old Style" w:eastAsia="Times New Roman" w:hAnsi="Bookman Old Style" w:cs="Times New Roman"/>
      <w:b/>
      <w:sz w:val="32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9550E3"/>
    <w:pPr>
      <w:keepNext/>
      <w:tabs>
        <w:tab w:val="num" w:pos="0"/>
      </w:tabs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550E3"/>
    <w:rPr>
      <w:rFonts w:ascii="Bookman Old Style" w:eastAsia="Times New Roman" w:hAnsi="Bookman Old Style" w:cs="Times New Roman"/>
      <w:b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9550E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9550E3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2022-09-27T08:44:00Z</dcterms:created>
  <dcterms:modified xsi:type="dcterms:W3CDTF">2022-10-10T04:17:00Z</dcterms:modified>
</cp:coreProperties>
</file>