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0" w:rsidRDefault="004744AF" w:rsidP="00163A80">
      <w:pPr>
        <w:jc w:val="center"/>
        <w:rPr>
          <w:b/>
        </w:rPr>
      </w:pPr>
      <w:r>
        <w:rPr>
          <w:b/>
        </w:rPr>
        <w:t>СОВЕТ ДЕПУТАТОВ АКИМ</w:t>
      </w:r>
      <w:r w:rsidR="00163A80">
        <w:rPr>
          <w:b/>
        </w:rPr>
        <w:t>ОВСКОГО СЕЛЬСОВЕТА</w:t>
      </w:r>
    </w:p>
    <w:p w:rsidR="00163A80" w:rsidRDefault="00163A80" w:rsidP="00163A80">
      <w:pPr>
        <w:jc w:val="center"/>
        <w:rPr>
          <w:b/>
        </w:rPr>
      </w:pPr>
      <w:r>
        <w:rPr>
          <w:b/>
        </w:rPr>
        <w:t>КРАСНОЩЁКОВСКОГО РАЙОНА АЛТАЙСКОГО КРАЯ</w:t>
      </w:r>
    </w:p>
    <w:p w:rsidR="00163A80" w:rsidRDefault="00163A80" w:rsidP="00163A80">
      <w:pPr>
        <w:jc w:val="center"/>
        <w:rPr>
          <w:b/>
        </w:rPr>
      </w:pPr>
    </w:p>
    <w:p w:rsidR="00163A80" w:rsidRDefault="00163A80" w:rsidP="00163A80">
      <w:pPr>
        <w:jc w:val="center"/>
        <w:rPr>
          <w:b/>
        </w:rPr>
      </w:pPr>
    </w:p>
    <w:p w:rsidR="00163A80" w:rsidRDefault="00163A80" w:rsidP="00163A80">
      <w:pPr>
        <w:jc w:val="center"/>
        <w:rPr>
          <w:b/>
        </w:rPr>
      </w:pPr>
      <w:r>
        <w:rPr>
          <w:b/>
        </w:rPr>
        <w:t xml:space="preserve">РЕШЕНИЕ </w:t>
      </w:r>
    </w:p>
    <w:p w:rsidR="00163A80" w:rsidRDefault="00163A80" w:rsidP="00163A80">
      <w:pPr>
        <w:jc w:val="center"/>
        <w:rPr>
          <w:b/>
        </w:rPr>
      </w:pPr>
    </w:p>
    <w:p w:rsidR="007F01BA" w:rsidRDefault="004744AF" w:rsidP="00163A80">
      <w:pPr>
        <w:jc w:val="both"/>
      </w:pPr>
      <w:r>
        <w:t>«20</w:t>
      </w:r>
      <w:r w:rsidR="00163A80">
        <w:t>» сентября 20</w:t>
      </w:r>
      <w:r>
        <w:t xml:space="preserve">22 г                </w:t>
      </w:r>
      <w:r>
        <w:tab/>
      </w:r>
      <w:r>
        <w:tab/>
      </w:r>
      <w:r>
        <w:tab/>
      </w:r>
      <w:r>
        <w:tab/>
      </w:r>
      <w:r w:rsidR="007F01BA">
        <w:t xml:space="preserve">         </w:t>
      </w:r>
      <w:r w:rsidR="007F01BA" w:rsidRPr="007F01BA">
        <w:t>№ 10</w:t>
      </w:r>
      <w:r w:rsidRPr="007F01BA">
        <w:tab/>
      </w:r>
    </w:p>
    <w:p w:rsidR="00163A80" w:rsidRDefault="004744AF" w:rsidP="007F01BA">
      <w:pPr>
        <w:jc w:val="center"/>
      </w:pPr>
      <w:r>
        <w:t>с</w:t>
      </w:r>
      <w:proofErr w:type="gramStart"/>
      <w:r>
        <w:t>.А</w:t>
      </w:r>
      <w:proofErr w:type="gramEnd"/>
      <w:r>
        <w:t>ким</w:t>
      </w:r>
      <w:r w:rsidR="00163A80">
        <w:t>овка</w:t>
      </w:r>
    </w:p>
    <w:p w:rsidR="00163A80" w:rsidRDefault="00163A80" w:rsidP="00163A80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932"/>
      </w:tblGrid>
      <w:tr w:rsidR="00163A80" w:rsidTr="00DF78C3">
        <w:tc>
          <w:tcPr>
            <w:tcW w:w="4932" w:type="dxa"/>
          </w:tcPr>
          <w:p w:rsidR="00163A80" w:rsidRDefault="00163A80" w:rsidP="007F01BA">
            <w:pPr>
              <w:snapToGrid w:val="0"/>
              <w:ind w:right="141"/>
              <w:jc w:val="both"/>
            </w:pPr>
            <w:r>
              <w:t>Об утверждении состава постоянной</w:t>
            </w:r>
            <w:r w:rsidR="004744AF">
              <w:t xml:space="preserve"> комиссии Совета депутатов Аким</w:t>
            </w:r>
            <w:r>
              <w:t>овского сельсовета по бюджету и финансам</w:t>
            </w:r>
          </w:p>
        </w:tc>
      </w:tr>
    </w:tbl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</w:pPr>
    </w:p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</w:p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 Уставом </w:t>
      </w:r>
      <w:r w:rsidR="004744AF">
        <w:rPr>
          <w:szCs w:val="28"/>
        </w:rPr>
        <w:t>муниципального образования Аким</w:t>
      </w:r>
      <w:r>
        <w:rPr>
          <w:szCs w:val="28"/>
        </w:rPr>
        <w:t xml:space="preserve">овский сельсовет Краснощёковского района Алтайского края и Положением о постоянных комиссиях Совета депутатов </w:t>
      </w:r>
      <w:r w:rsidR="004744AF">
        <w:t>Акимовского</w:t>
      </w:r>
      <w:r>
        <w:rPr>
          <w:szCs w:val="28"/>
        </w:rPr>
        <w:t xml:space="preserve"> сельсовета, Совет депутатов </w:t>
      </w:r>
      <w:r w:rsidR="004744AF">
        <w:t>Акимовского</w:t>
      </w:r>
      <w:r>
        <w:rPr>
          <w:szCs w:val="28"/>
        </w:rPr>
        <w:t xml:space="preserve"> сельсовета Краснощёковского района Алтайского края РЕШИЛ:</w:t>
      </w:r>
    </w:p>
    <w:p w:rsidR="00163A80" w:rsidRDefault="00163A80" w:rsidP="007F01BA">
      <w:pPr>
        <w:pStyle w:val="31"/>
        <w:ind w:left="0" w:firstLine="700"/>
        <w:jc w:val="both"/>
        <w:rPr>
          <w:szCs w:val="28"/>
        </w:rPr>
      </w:pPr>
    </w:p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1.Утвердить состав комиссии Совета депутатов </w:t>
      </w:r>
      <w:r w:rsidR="004744AF">
        <w:t>Акимовского</w:t>
      </w:r>
      <w:r w:rsidR="004744AF">
        <w:rPr>
          <w:szCs w:val="28"/>
        </w:rPr>
        <w:t xml:space="preserve"> </w:t>
      </w:r>
      <w:r>
        <w:rPr>
          <w:szCs w:val="28"/>
        </w:rPr>
        <w:t>сельсовета по</w:t>
      </w:r>
      <w:r>
        <w:t xml:space="preserve"> бюджету и финансам</w:t>
      </w:r>
      <w:r>
        <w:rPr>
          <w:szCs w:val="28"/>
        </w:rPr>
        <w:t>:</w:t>
      </w:r>
    </w:p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</w:p>
    <w:p w:rsidR="00163A80" w:rsidRDefault="004744AF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Митина Тамара Алексеевна</w:t>
      </w:r>
      <w:r w:rsidR="00163A80">
        <w:rPr>
          <w:szCs w:val="28"/>
        </w:rPr>
        <w:t>- депутат, избранн</w:t>
      </w:r>
      <w:r>
        <w:rPr>
          <w:szCs w:val="28"/>
        </w:rPr>
        <w:t>ый по избирательному округу № 2</w:t>
      </w:r>
      <w:r w:rsidR="00163A80">
        <w:rPr>
          <w:szCs w:val="28"/>
        </w:rPr>
        <w:t>;</w:t>
      </w:r>
    </w:p>
    <w:p w:rsidR="00163A80" w:rsidRDefault="005D553A" w:rsidP="007F01BA">
      <w:pPr>
        <w:pStyle w:val="31"/>
        <w:ind w:left="0" w:firstLine="700"/>
        <w:jc w:val="both"/>
        <w:rPr>
          <w:szCs w:val="28"/>
        </w:rPr>
      </w:pPr>
      <w:r>
        <w:rPr>
          <w:szCs w:val="28"/>
        </w:rPr>
        <w:t>С</w:t>
      </w:r>
      <w:r w:rsidR="004744AF">
        <w:rPr>
          <w:szCs w:val="28"/>
        </w:rPr>
        <w:t>енченко Лариса Васильевна</w:t>
      </w:r>
      <w:r>
        <w:rPr>
          <w:szCs w:val="28"/>
        </w:rPr>
        <w:t xml:space="preserve"> </w:t>
      </w:r>
      <w:r w:rsidR="00163A80">
        <w:rPr>
          <w:szCs w:val="28"/>
        </w:rPr>
        <w:t xml:space="preserve">- депутат, избранный по </w:t>
      </w:r>
      <w:r>
        <w:rPr>
          <w:szCs w:val="28"/>
        </w:rPr>
        <w:t>избирательному округу №1</w:t>
      </w:r>
      <w:proofErr w:type="gramStart"/>
      <w:r w:rsidR="00163A80">
        <w:rPr>
          <w:szCs w:val="28"/>
        </w:rPr>
        <w:t xml:space="preserve"> ;</w:t>
      </w:r>
      <w:proofErr w:type="gramEnd"/>
    </w:p>
    <w:p w:rsidR="00163A80" w:rsidRDefault="004744AF" w:rsidP="007F01BA">
      <w:pPr>
        <w:pStyle w:val="31"/>
        <w:ind w:left="0" w:firstLine="700"/>
        <w:jc w:val="both"/>
        <w:rPr>
          <w:szCs w:val="28"/>
        </w:rPr>
      </w:pPr>
      <w:r>
        <w:rPr>
          <w:szCs w:val="28"/>
        </w:rPr>
        <w:t>Воробьева Светлана Александровна</w:t>
      </w:r>
      <w:r w:rsidR="00163A80">
        <w:rPr>
          <w:szCs w:val="28"/>
        </w:rPr>
        <w:t>- депутат, избран</w:t>
      </w:r>
      <w:r>
        <w:rPr>
          <w:szCs w:val="28"/>
        </w:rPr>
        <w:t>ный по избирательному округу №4</w:t>
      </w:r>
      <w:r w:rsidR="00163A80">
        <w:rPr>
          <w:szCs w:val="28"/>
        </w:rPr>
        <w:t>.</w:t>
      </w:r>
    </w:p>
    <w:p w:rsidR="00163A80" w:rsidRDefault="00163A80" w:rsidP="007F01BA">
      <w:pPr>
        <w:pStyle w:val="31"/>
        <w:ind w:left="0" w:firstLine="700"/>
        <w:jc w:val="both"/>
        <w:rPr>
          <w:szCs w:val="28"/>
        </w:rPr>
      </w:pPr>
    </w:p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</w:p>
    <w:p w:rsidR="00163A80" w:rsidRDefault="00163A80" w:rsidP="007F01BA">
      <w:pPr>
        <w:pStyle w:val="31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его принятия.</w:t>
      </w:r>
    </w:p>
    <w:p w:rsidR="00163A80" w:rsidRDefault="00163A80" w:rsidP="007F01BA">
      <w:pPr>
        <w:ind w:right="141" w:firstLine="700"/>
        <w:jc w:val="both"/>
      </w:pPr>
    </w:p>
    <w:p w:rsidR="00163A80" w:rsidRDefault="00163A80" w:rsidP="007F01BA">
      <w:pPr>
        <w:ind w:right="141" w:firstLine="700"/>
        <w:jc w:val="both"/>
      </w:pPr>
    </w:p>
    <w:p w:rsidR="00163A80" w:rsidRDefault="00163A80" w:rsidP="007F01BA">
      <w:pPr>
        <w:ind w:right="141" w:firstLine="700"/>
        <w:jc w:val="both"/>
      </w:pPr>
    </w:p>
    <w:p w:rsidR="00163A80" w:rsidRDefault="00163A80" w:rsidP="007F01BA">
      <w:pPr>
        <w:ind w:right="141" w:firstLine="700"/>
        <w:jc w:val="both"/>
      </w:pPr>
    </w:p>
    <w:p w:rsidR="00163A80" w:rsidRDefault="00163A80" w:rsidP="007F01BA">
      <w:pPr>
        <w:jc w:val="both"/>
      </w:pPr>
      <w:r>
        <w:t xml:space="preserve">Глава сельсовета                                                                        </w:t>
      </w:r>
      <w:r w:rsidR="004744AF">
        <w:t>Е.В.Усова</w:t>
      </w:r>
    </w:p>
    <w:p w:rsidR="00163A80" w:rsidRDefault="00163A80" w:rsidP="007F01BA">
      <w:pPr>
        <w:ind w:firstLine="700"/>
        <w:jc w:val="both"/>
        <w:rPr>
          <w:b/>
        </w:rPr>
      </w:pPr>
    </w:p>
    <w:p w:rsidR="00163A80" w:rsidRDefault="00163A80" w:rsidP="007F01BA">
      <w:pPr>
        <w:ind w:firstLine="700"/>
        <w:jc w:val="both"/>
        <w:rPr>
          <w:b/>
        </w:rPr>
      </w:pPr>
    </w:p>
    <w:p w:rsidR="00163A80" w:rsidRDefault="00163A80" w:rsidP="007F01BA">
      <w:pPr>
        <w:ind w:firstLine="700"/>
        <w:jc w:val="both"/>
        <w:rPr>
          <w:b/>
        </w:rPr>
      </w:pPr>
    </w:p>
    <w:p w:rsidR="00163A80" w:rsidRDefault="00163A80" w:rsidP="007F01BA">
      <w:pPr>
        <w:ind w:firstLine="700"/>
        <w:jc w:val="both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>
      <w:pPr>
        <w:ind w:firstLine="700"/>
        <w:jc w:val="center"/>
        <w:rPr>
          <w:b/>
        </w:rPr>
      </w:pPr>
    </w:p>
    <w:p w:rsidR="00163A80" w:rsidRDefault="00163A80" w:rsidP="00163A80"/>
    <w:p w:rsidR="00C32D0D" w:rsidRDefault="00C32D0D"/>
    <w:sectPr w:rsidR="00C32D0D" w:rsidSect="009F514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63A80"/>
    <w:rsid w:val="00163A80"/>
    <w:rsid w:val="0021792A"/>
    <w:rsid w:val="004744AF"/>
    <w:rsid w:val="005D553A"/>
    <w:rsid w:val="00713257"/>
    <w:rsid w:val="007F01BA"/>
    <w:rsid w:val="00962FA4"/>
    <w:rsid w:val="009F5145"/>
    <w:rsid w:val="00A66931"/>
    <w:rsid w:val="00C32D0D"/>
    <w:rsid w:val="00D03421"/>
    <w:rsid w:val="00DF4C81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0"/>
    <w:pPr>
      <w:suppressAutoHyphens/>
      <w:spacing w:after="0" w:line="240" w:lineRule="auto"/>
    </w:pPr>
    <w:rPr>
      <w:rFonts w:eastAsia="Times New Roman"/>
      <w:color w:val="auto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163A80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63A80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A80"/>
    <w:rPr>
      <w:rFonts w:ascii="Bookman Old Style" w:eastAsia="Times New Roman" w:hAnsi="Bookman Old Style"/>
      <w:b/>
      <w:color w:val="auto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3A80"/>
    <w:rPr>
      <w:rFonts w:eastAsia="Times New Roman"/>
      <w:b/>
      <w:bCs/>
      <w:color w:val="auto"/>
      <w:szCs w:val="28"/>
      <w:lang w:eastAsia="ar-SA"/>
    </w:rPr>
  </w:style>
  <w:style w:type="paragraph" w:customStyle="1" w:styleId="31">
    <w:name w:val="Основной текст с отступом 31"/>
    <w:basedOn w:val="a"/>
    <w:rsid w:val="00163A80"/>
    <w:pPr>
      <w:ind w:left="284" w:hanging="28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Company>Pirated Aliance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Березовка</dc:creator>
  <cp:lastModifiedBy>Владелец</cp:lastModifiedBy>
  <cp:revision>9</cp:revision>
  <cp:lastPrinted>2022-09-20T04:28:00Z</cp:lastPrinted>
  <dcterms:created xsi:type="dcterms:W3CDTF">2022-09-14T02:29:00Z</dcterms:created>
  <dcterms:modified xsi:type="dcterms:W3CDTF">2022-10-10T04:15:00Z</dcterms:modified>
</cp:coreProperties>
</file>