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  <w:rtl w:val="off"/>
        </w:rPr>
        <w:t>УСТЬ-БЕЛОВСКИЙ СЕЛЬСКИЙ СОВЕТ ДЕПУТАТОВ</w:t>
      </w:r>
    </w:p>
    <w:p>
      <w:pPr>
        <w:pStyle w:val="a5"/>
        <w:jc w:val="center"/>
        <w:rPr>
          <w:lang w:val="en-US"/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КРАСНОЩЁКОВСКОГО РАЙОНА</w:t>
      </w:r>
      <w:r>
        <w:rPr>
          <w:rFonts w:ascii="Arial" w:hAnsi="Arial" w:cs="Arial"/>
          <w:b/>
          <w:sz w:val="28"/>
          <w:szCs w:val="28"/>
          <w:rtl w:val="off"/>
        </w:rPr>
        <w:t xml:space="preserve"> </w:t>
      </w:r>
      <w:r>
        <w:rPr>
          <w:rFonts w:ascii="Arial" w:hAnsi="Arial" w:cs="Arial"/>
          <w:b/>
          <w:sz w:val="28"/>
          <w:szCs w:val="28"/>
        </w:rPr>
        <w:t>АЛТАЙСКОГО КРАЯ</w:t>
      </w:r>
    </w:p>
    <w:p>
      <w:pPr>
        <w:pStyle w:val="a5"/>
        <w:jc w:val="center"/>
        <w:rPr>
          <w:lang w:val="en-US"/>
          <w:rFonts w:ascii="Arial" w:hAnsi="Arial" w:cs="Arial"/>
          <w:b/>
          <w:sz w:val="28"/>
          <w:szCs w:val="28"/>
        </w:rPr>
      </w:pPr>
    </w:p>
    <w:p>
      <w:pPr>
        <w:adjustRightInd/>
        <w:pStyle w:val="a1"/>
        <w:ind w:right="-1" w:firstLine="567"/>
        <w:autoSpaceDE w:val="off"/>
        <w:autoSpaceDN w:val="o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РЕШЕНИЕ </w:t>
      </w:r>
    </w:p>
    <w:p>
      <w:pPr>
        <w:adjustRightInd/>
        <w:pStyle w:val="a1"/>
        <w:ind w:right="-1" w:firstLine="567"/>
        <w:autoSpaceDE w:val="off"/>
        <w:autoSpaceDN w:val="off"/>
        <w:jc w:val="center"/>
        <w:rPr>
          <w:rFonts w:ascii="Arial" w:hAnsi="Arial" w:cs="Arial"/>
          <w:b/>
          <w:bCs/>
        </w:rPr>
      </w:pPr>
    </w:p>
    <w:p>
      <w:pPr>
        <w:adjustRightInd/>
        <w:pStyle w:val="a1"/>
        <w:ind w:right="-1" w:firstLine="567"/>
        <w:autoSpaceDE w:val="off"/>
        <w:autoSpaceDN w:val="off"/>
        <w:jc w:val="center"/>
        <w:rPr>
          <w:rFonts w:ascii="Arial" w:hAnsi="Arial" w:cs="Arial"/>
          <w:b/>
          <w:bCs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20.06.2022</w:t>
      </w:r>
      <w:r>
        <w:rPr>
          <w:sz w:val="28"/>
          <w:szCs w:val="28"/>
        </w:rPr>
        <w:t>.</w:t>
      </w:r>
      <w:r>
        <w:rPr>
          <w:sz w:val="28"/>
          <w:szCs w:val="28"/>
        </w:rPr>
        <w:t>г.  № 7</w:t>
      </w:r>
      <w:r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</w:t>
      </w:r>
      <w:r>
        <w:rPr>
          <w:sz w:val="28"/>
          <w:szCs w:val="28"/>
          <w:rtl w:val="off"/>
        </w:rPr>
        <w:t xml:space="preserve">                                       </w:t>
      </w:r>
      <w:r>
        <w:rPr>
          <w:sz w:val="28"/>
          <w:szCs w:val="28"/>
        </w:rPr>
        <w:t xml:space="preserve">  с.Усть-Белое</w:t>
      </w:r>
    </w:p>
    <w:p>
      <w:pPr>
        <w:rPr>
          <w:sz w:val="28"/>
          <w:szCs w:val="28"/>
        </w:rPr>
      </w:pPr>
    </w:p>
    <w:p>
      <w:pPr>
        <w:jc w:val="center"/>
        <w:rPr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rtl w:val="off"/>
        </w:rPr>
        <w:t xml:space="preserve">      </w:t>
      </w:r>
      <w:r>
        <w:rPr>
          <w:sz w:val="28"/>
          <w:szCs w:val="28"/>
        </w:rPr>
        <w:t xml:space="preserve"> Об  утверждении отчета об исполнении бюджета муниципального образования  Усть-Беловский </w:t>
      </w:r>
      <w:r>
        <w:rPr>
          <w:sz w:val="28"/>
          <w:szCs w:val="28"/>
        </w:rPr>
        <w:t xml:space="preserve"> сельсовет</w:t>
      </w:r>
      <w:r>
        <w:rPr>
          <w:sz w:val="28"/>
          <w:szCs w:val="28"/>
          <w:rtl w:val="off"/>
        </w:rPr>
        <w:t xml:space="preserve"> </w:t>
      </w:r>
      <w:r>
        <w:rPr>
          <w:sz w:val="28"/>
          <w:szCs w:val="28"/>
        </w:rPr>
        <w:t xml:space="preserve"> Краснощековского района Алтайского края</w:t>
      </w:r>
    </w:p>
    <w:p>
      <w:pPr>
        <w:pStyle w:val="a5"/>
        <w:rPr>
          <w:rFonts w:ascii="Arial" w:hAnsi="Arial" w:cs="Arial"/>
          <w:sz w:val="28"/>
          <w:szCs w:val="28"/>
          <w:rtl w:val="off"/>
        </w:rPr>
      </w:pPr>
    </w:p>
    <w:p>
      <w:pPr>
        <w:pStyle w:val="a5"/>
        <w:rPr>
          <w:rFonts w:ascii="Cambria" w:eastAsia="Cambria" w:hAnsi="Cambria" w:cs="Arial"/>
          <w:sz w:val="28"/>
          <w:szCs w:val="28"/>
        </w:rPr>
      </w:pPr>
      <w:r>
        <w:rPr>
          <w:rFonts w:ascii="Cambria" w:eastAsia="Cambria" w:hAnsi="Cambria" w:cs="Arial"/>
          <w:sz w:val="28"/>
          <w:szCs w:val="28"/>
          <w:rtl w:val="off"/>
        </w:rPr>
        <w:t xml:space="preserve">Заслушав информацию об исполнении бюджета </w:t>
      </w:r>
      <w:r>
        <w:rPr>
          <w:rFonts w:ascii="Cambria" w:eastAsia="Cambria" w:hAnsi="Cambria" w:cs="Arial"/>
          <w:sz w:val="28"/>
          <w:szCs w:val="28"/>
        </w:rPr>
        <w:t xml:space="preserve"> муниципального образования </w:t>
      </w:r>
      <w:r>
        <w:rPr>
          <w:rFonts w:ascii="Cambria" w:eastAsia="Cambria" w:hAnsi="Cambria" w:cs="Arial"/>
          <w:sz w:val="28"/>
          <w:szCs w:val="28"/>
          <w:rtl w:val="off"/>
        </w:rPr>
        <w:t>Усть-Беловский</w:t>
      </w:r>
      <w:r>
        <w:rPr>
          <w:rFonts w:ascii="Cambria" w:eastAsia="Cambria" w:hAnsi="Cambria" w:cs="Arial"/>
          <w:sz w:val="28"/>
          <w:szCs w:val="28"/>
        </w:rPr>
        <w:t xml:space="preserve"> сельсовет</w:t>
      </w:r>
      <w:r>
        <w:rPr>
          <w:rFonts w:ascii="Cambria" w:eastAsia="Cambria" w:hAnsi="Cambria" w:cs="Arial"/>
          <w:sz w:val="28"/>
          <w:szCs w:val="28"/>
          <w:rtl w:val="off"/>
        </w:rPr>
        <w:t xml:space="preserve"> Краснощековского района Алтайского края за первый квартал 2022года в соответствии со статьей 54 Устава муниципального образования Усть-Беловский сельсовет </w:t>
      </w:r>
      <w:r>
        <w:rPr>
          <w:rFonts w:ascii="Cambria" w:eastAsia="Cambria" w:hAnsi="Cambria" w:cs="Arial"/>
          <w:sz w:val="28"/>
          <w:szCs w:val="28"/>
        </w:rPr>
        <w:t xml:space="preserve"> Краснощековского района Алтайского края</w:t>
      </w:r>
      <w:r>
        <w:rPr>
          <w:rFonts w:ascii="Cambria" w:eastAsia="Cambria" w:hAnsi="Cambria" w:cs="Arial"/>
          <w:sz w:val="28"/>
          <w:szCs w:val="28"/>
          <w:rtl w:val="off"/>
        </w:rPr>
        <w:t>,</w:t>
      </w:r>
      <w:r>
        <w:rPr>
          <w:rFonts w:ascii="Cambria" w:eastAsia="Cambria" w:hAnsi="Cambria" w:cs="Arial"/>
          <w:sz w:val="28"/>
          <w:szCs w:val="28"/>
        </w:rPr>
        <w:t xml:space="preserve"> </w:t>
      </w:r>
    </w:p>
    <w:p>
      <w:pPr>
        <w:adjustRightInd/>
        <w:pStyle w:val="a1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 xml:space="preserve">Совет депутатов Усть-Беловского сельсовета </w:t>
      </w:r>
    </w:p>
    <w:p>
      <w:pPr>
        <w:adjustRightInd/>
        <w:pStyle w:val="a1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>РЕШИЛ:</w:t>
      </w:r>
    </w:p>
    <w:p>
      <w:pPr>
        <w:adjustRightInd/>
        <w:pStyle w:val="a1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 xml:space="preserve"> 1.Отчет об исполнении бюджета </w:t>
      </w:r>
      <w:r>
        <w:rPr>
          <w:rFonts w:ascii="Cambria" w:eastAsia="Cambria" w:hAnsi="Cambria" w:cs="Arial"/>
          <w:sz w:val="28"/>
          <w:szCs w:val="28"/>
        </w:rPr>
        <w:t xml:space="preserve">муниципального образования </w:t>
      </w:r>
      <w:r>
        <w:rPr>
          <w:rFonts w:ascii="Cambria" w:eastAsia="Cambria" w:hAnsi="Cambria" w:cs="Arial"/>
          <w:sz w:val="28"/>
          <w:szCs w:val="28"/>
          <w:rtl w:val="off"/>
        </w:rPr>
        <w:t>Усть-Беловский</w:t>
      </w:r>
      <w:r>
        <w:rPr>
          <w:rFonts w:ascii="Cambria" w:eastAsia="Cambria" w:hAnsi="Cambria" w:cs="Arial"/>
          <w:sz w:val="28"/>
          <w:szCs w:val="28"/>
        </w:rPr>
        <w:t xml:space="preserve"> сельсовет</w:t>
      </w:r>
      <w:r>
        <w:rPr>
          <w:rFonts w:ascii="Cambria" w:eastAsia="Cambria" w:hAnsi="Cambria" w:cs="Arial"/>
          <w:sz w:val="28"/>
          <w:szCs w:val="28"/>
          <w:rtl w:val="off"/>
        </w:rPr>
        <w:t xml:space="preserve"> Краснощековского района Алтайского края за первый квартал 2022года утвердить:</w:t>
      </w:r>
    </w:p>
    <w:p>
      <w:pPr>
        <w:adjustRightInd/>
        <w:pStyle w:val="a1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 xml:space="preserve">  доходы бюджета в сумме  63728,20рублей</w:t>
      </w:r>
    </w:p>
    <w:p>
      <w:pPr>
        <w:adjustRightInd/>
        <w:pStyle w:val="a1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 xml:space="preserve">  расходы бюджета в сумме  120517 рублей</w:t>
      </w:r>
    </w:p>
    <w:p>
      <w:pPr>
        <w:adjustRightInd/>
        <w:pStyle w:val="a1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 xml:space="preserve">   </w:t>
      </w:r>
    </w:p>
    <w:p>
      <w:pPr>
        <w:pStyle w:val="a1"/>
        <w:ind w:firstLine="708"/>
        <w:rPr>
          <w:rFonts w:ascii="Cambria" w:eastAsia="Cambria" w:hAnsi="Cambria" w:cs="Arial"/>
          <w:sz w:val="28"/>
          <w:szCs w:val="28"/>
          <w:rtl w:val="off"/>
        </w:rPr>
      </w:pPr>
      <w:r>
        <w:rPr>
          <w:rFonts w:ascii="Cambria" w:eastAsia="Cambria" w:hAnsi="Cambria" w:cs="Arial"/>
          <w:sz w:val="28"/>
          <w:szCs w:val="28"/>
          <w:rtl w:val="off"/>
        </w:rPr>
        <w:t>2.</w:t>
      </w:r>
      <w:r>
        <w:rPr>
          <w:rFonts w:ascii="Cambria" w:eastAsia="Cambria" w:hAnsi="Cambria" w:cs="Arial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>
        <w:rPr>
          <w:rFonts w:ascii="Cambria" w:eastAsia="Cambria" w:hAnsi="Cambria" w:cs="Arial"/>
          <w:sz w:val="28"/>
          <w:szCs w:val="28"/>
          <w:rtl w:val="off"/>
        </w:rPr>
        <w:t>Усть-Беловский</w:t>
      </w:r>
      <w:r>
        <w:rPr>
          <w:rFonts w:ascii="Cambria" w:eastAsia="Cambria" w:hAnsi="Cambria" w:cs="Arial"/>
          <w:sz w:val="28"/>
          <w:szCs w:val="28"/>
        </w:rPr>
        <w:t xml:space="preserve"> сельсовет Краснощековского района Алтайского края порядке.</w:t>
      </w:r>
    </w:p>
    <w:p>
      <w:pPr>
        <w:pStyle w:val="a1"/>
        <w:ind w:firstLine="708"/>
        <w:rPr>
          <w:rFonts w:ascii="Cambria" w:eastAsia="Cambria" w:hAnsi="Cambria" w:cs="Arial"/>
          <w:sz w:val="28"/>
          <w:szCs w:val="28"/>
        </w:rPr>
      </w:pPr>
      <w:r>
        <w:rPr>
          <w:rFonts w:ascii="Cambria" w:eastAsia="Cambria" w:hAnsi="Cambria" w:cs="Arial"/>
          <w:sz w:val="28"/>
          <w:szCs w:val="28"/>
          <w:rtl w:val="off"/>
        </w:rPr>
        <w:t>3. Контроль за исполнением настоящего решения возложить на постоянную комиссию Совета депутатов Усть-Беловского сельсовета ,по бюджету.</w:t>
      </w:r>
    </w:p>
    <w:p>
      <w:pPr>
        <w:pStyle w:val="a1"/>
        <w:ind w:firstLine="708"/>
        <w:rPr>
          <w:rFonts w:ascii="Cambria" w:eastAsia="Cambria" w:hAnsi="Cambria" w:cs="Arial"/>
          <w:sz w:val="28"/>
          <w:szCs w:val="28"/>
        </w:rPr>
      </w:pPr>
    </w:p>
    <w:p>
      <w:pPr>
        <w:pStyle w:val="a1"/>
        <w:ind w:firstLine="708"/>
        <w:rPr>
          <w:rFonts w:ascii="Cambria" w:eastAsia="Cambria" w:hAnsi="Cambria" w:cs="Arial"/>
          <w:sz w:val="28"/>
          <w:szCs w:val="28"/>
        </w:rPr>
      </w:pPr>
    </w:p>
    <w:p>
      <w:pPr>
        <w:pStyle w:val="a1"/>
        <w:ind w:firstLine="708"/>
        <w:rPr>
          <w:rFonts w:ascii="Cambria" w:eastAsia="Cambria" w:hAnsi="Cambria" w:cs="Arial"/>
          <w:sz w:val="28"/>
          <w:szCs w:val="28"/>
        </w:rPr>
      </w:pPr>
      <w:r>
        <w:rPr>
          <w:rFonts w:ascii="Cambria" w:eastAsia="Cambria" w:hAnsi="Cambria" w:cs="Arial"/>
          <w:sz w:val="28"/>
          <w:szCs w:val="28"/>
        </w:rPr>
        <w:t xml:space="preserve">Глава сельсовета:   </w:t>
      </w:r>
      <w:r>
        <w:rPr>
          <w:rFonts w:ascii="Cambria" w:eastAsia="Cambria" w:hAnsi="Cambria" w:cs="Arial"/>
          <w:sz w:val="28"/>
          <w:szCs w:val="28"/>
          <w:rtl w:val="off"/>
        </w:rPr>
        <w:t xml:space="preserve">                      </w:t>
      </w:r>
      <w:r>
        <w:rPr>
          <w:rFonts w:ascii="Cambria" w:eastAsia="Cambria" w:hAnsi="Cambria" w:cs="Arial"/>
          <w:sz w:val="28"/>
          <w:szCs w:val="28"/>
        </w:rPr>
        <w:t xml:space="preserve"> </w:t>
      </w:r>
      <w:r>
        <w:rPr>
          <w:rFonts w:ascii="Cambria" w:eastAsia="Cambria" w:hAnsi="Cambria" w:cs="Arial"/>
          <w:sz w:val="28"/>
          <w:szCs w:val="28"/>
          <w:rtl w:val="off"/>
        </w:rPr>
        <w:t>В.Н.Костромина</w:t>
      </w:r>
    </w:p>
    <w:p>
      <w:pPr>
        <w:pStyle w:val="a1"/>
        <w:ind w:firstLine="708"/>
        <w:rPr>
          <w:rFonts w:ascii="Cambria" w:eastAsia="Cambria" w:hAnsi="Cambria" w:cs="Arial"/>
          <w:sz w:val="28"/>
          <w:szCs w:val="28"/>
        </w:rPr>
      </w:pPr>
    </w:p>
    <w:p>
      <w:pPr>
        <w:adjustRightInd/>
        <w:pStyle w:val="a1"/>
        <w:ind w:firstLine="567"/>
        <w:autoSpaceDE w:val="off"/>
        <w:autoSpaceDN w:val="off"/>
        <w:widowControl w:val="off"/>
        <w:jc w:val="both"/>
        <w:rPr>
          <w:rFonts w:ascii="Cambria" w:eastAsia="Cambria" w:hAnsi="Cambria" w:cs="Arial"/>
          <w:sz w:val="28"/>
          <w:szCs w:val="28"/>
        </w:rPr>
      </w:pPr>
    </w:p>
    <w:p>
      <w:pPr>
        <w:pStyle w:val="a5"/>
        <w:rPr>
          <w:rFonts w:ascii="Cambria" w:eastAsia="Cambria" w:hAnsi="Cambria" w:cs="Arial"/>
          <w:sz w:val="28"/>
          <w:szCs w:val="28"/>
        </w:rPr>
      </w:pPr>
    </w:p>
    <w:p>
      <w:pPr>
        <w:adjustRightInd/>
        <w:pStyle w:val="a1"/>
        <w:ind w:right="-1"/>
        <w:autoSpaceDE w:val="off"/>
        <w:autoSpaceDN w:val="off"/>
        <w:jc w:val="both"/>
        <w:rPr>
          <w:rFonts w:ascii="Cambria" w:eastAsia="Cambria" w:hAnsi="Cambria" w:cs="Arial"/>
          <w:sz w:val="28"/>
          <w:szCs w:val="28"/>
          <w:rtl w:val="off"/>
        </w:rPr>
      </w:pPr>
    </w:p>
    <w:p>
      <w:pPr>
        <w:adjustRightInd/>
        <w:pStyle w:val="a1"/>
        <w:ind w:right="-1"/>
        <w:autoSpaceDE w:val="off"/>
        <w:autoSpaceDN w:val="off"/>
        <w:jc w:val="both"/>
        <w:rPr>
          <w:rFonts w:ascii="Cambria" w:eastAsia="Cambria" w:hAnsi="Cambria" w:cs="Arial"/>
          <w:sz w:val="28"/>
          <w:szCs w:val="28"/>
          <w:rtl w:val="off"/>
        </w:rPr>
      </w:pPr>
    </w:p>
    <w:p>
      <w:pPr>
        <w:adjustRightInd/>
        <w:pStyle w:val="a1"/>
        <w:ind w:right="-1"/>
        <w:autoSpaceDE w:val="off"/>
        <w:autoSpaceDN w:val="off"/>
        <w:jc w:val="both"/>
        <w:rPr>
          <w:rFonts w:ascii="Cambria" w:eastAsia="Cambria" w:hAnsi="Cambria" w:cs="Arial"/>
          <w:sz w:val="28"/>
          <w:szCs w:val="28"/>
          <w:rtl w:val="off"/>
        </w:rPr>
      </w:pPr>
    </w:p>
    <w:p>
      <w:pPr>
        <w:adjustRightInd/>
        <w:pStyle w:val="a1"/>
        <w:ind w:right="-1"/>
        <w:autoSpaceDE w:val="off"/>
        <w:autoSpaceDN w:val="off"/>
        <w:jc w:val="both"/>
        <w:rPr>
          <w:rFonts w:ascii="Cambria" w:eastAsia="Cambria" w:hAnsi="Cambria" w:cs="Arial"/>
          <w:sz w:val="28"/>
          <w:szCs w:val="28"/>
          <w:rtl w:val="off"/>
        </w:rPr>
      </w:pPr>
    </w:p>
    <w:p>
      <w:pPr>
        <w:adjustRightInd/>
        <w:pStyle w:val="a1"/>
        <w:ind w:right="-1"/>
        <w:autoSpaceDE w:val="off"/>
        <w:autoSpaceDN w:val="off"/>
        <w:jc w:val="both"/>
        <w:rPr>
          <w:rFonts w:ascii="Cambria" w:eastAsia="Cambria" w:hAnsi="Cambria" w:cs="Arial"/>
          <w:sz w:val="28"/>
          <w:szCs w:val="28"/>
          <w:rtl w:val="off"/>
        </w:rPr>
      </w:pPr>
    </w:p>
    <w:p>
      <w:pPr>
        <w:adjustRightInd/>
        <w:pStyle w:val="a1"/>
        <w:ind w:right="-1"/>
        <w:autoSpaceDE w:val="off"/>
        <w:autoSpaceDN w:val="off"/>
        <w:jc w:val="both"/>
        <w:rPr>
          <w:rFonts w:ascii="Arial" w:hAnsi="Arial" w:cs="Arial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Cambria">
    <w:panose1 w:val="02040503050406030204"/>
    <w:charset w:val="00"/>
    <w:notTrueType w:val="true"/>
    <w:sig w:usb0="E00006FF" w:usb1="420024FF" w:usb2="02000000" w:usb3="00000001" w:csb0="2000019F" w:csb1="00000001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5">
    <w:name w:val="No Spacing"/>
    <w:qFormat/>
    <w:pPr>
      <w:spacing w:after="0" w:line="240" w:lineRule="auto"/>
    </w:pPr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2022-06-29T06:05:06Z</dcterms:modified>
  <cp:lastPrinted>2022-06-29T06:04:03Z</cp:lastPrinted>
  <cp:version>0900.0000.01</cp:version>
</cp:coreProperties>
</file>