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FD" w:rsidRPr="00EB22C6" w:rsidRDefault="00A12DFD" w:rsidP="00EB22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A12DFD" w:rsidRPr="00EB22C6" w:rsidRDefault="00A12DFD" w:rsidP="00EB22C6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A12DFD" w:rsidRPr="00EB22C6" w:rsidRDefault="00A12DFD" w:rsidP="00EB22C6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619" w:type="dxa"/>
        <w:tblLayout w:type="fixed"/>
        <w:tblLook w:val="00A0"/>
      </w:tblPr>
      <w:tblGrid>
        <w:gridCol w:w="250"/>
        <w:gridCol w:w="758"/>
        <w:gridCol w:w="534"/>
        <w:gridCol w:w="1709"/>
        <w:gridCol w:w="1091"/>
        <w:gridCol w:w="777"/>
        <w:gridCol w:w="3629"/>
        <w:gridCol w:w="871"/>
      </w:tblGrid>
      <w:tr w:rsidR="00A12DFD" w:rsidRPr="00CC613C" w:rsidTr="0051109A">
        <w:trPr>
          <w:trHeight w:val="425"/>
        </w:trPr>
        <w:tc>
          <w:tcPr>
            <w:tcW w:w="250" w:type="dxa"/>
          </w:tcPr>
          <w:p w:rsidR="00A12DFD" w:rsidRPr="00CC613C" w:rsidRDefault="00A12DFD" w:rsidP="00CC613C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58" w:type="dxa"/>
          </w:tcPr>
          <w:p w:rsidR="00A12DFD" w:rsidRPr="00CC613C" w:rsidRDefault="00A12DFD" w:rsidP="00CC613C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 »</w:t>
            </w:r>
          </w:p>
        </w:tc>
        <w:tc>
          <w:tcPr>
            <w:tcW w:w="534" w:type="dxa"/>
          </w:tcPr>
          <w:p w:rsidR="00A12DFD" w:rsidRPr="00CC613C" w:rsidRDefault="00A12DFD" w:rsidP="00CC61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09" w:type="dxa"/>
          </w:tcPr>
          <w:p w:rsidR="00A12DFD" w:rsidRPr="00CC613C" w:rsidRDefault="00A12DFD" w:rsidP="00CC61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июня</w:t>
            </w:r>
          </w:p>
        </w:tc>
        <w:tc>
          <w:tcPr>
            <w:tcW w:w="1091" w:type="dxa"/>
          </w:tcPr>
          <w:p w:rsidR="00A12DFD" w:rsidRPr="00CC613C" w:rsidRDefault="00A12DFD" w:rsidP="00CC61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06" w:type="dxa"/>
            <w:gridSpan w:val="2"/>
          </w:tcPr>
          <w:p w:rsidR="00A12DFD" w:rsidRPr="00CC613C" w:rsidRDefault="00A12DFD" w:rsidP="00CC61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A12DFD" w:rsidRPr="00CC613C" w:rsidRDefault="00A12DFD" w:rsidP="00CC613C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183</w:t>
            </w:r>
          </w:p>
        </w:tc>
      </w:tr>
      <w:tr w:rsidR="00A12DFD" w:rsidRPr="00CC613C" w:rsidTr="0051109A">
        <w:trPr>
          <w:trHeight w:val="425"/>
        </w:trPr>
        <w:tc>
          <w:tcPr>
            <w:tcW w:w="9619" w:type="dxa"/>
            <w:gridSpan w:val="8"/>
          </w:tcPr>
          <w:p w:rsidR="00A12DFD" w:rsidRPr="00CC613C" w:rsidRDefault="00A12DFD" w:rsidP="00CC613C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A12DFD" w:rsidRPr="00CC613C" w:rsidTr="0051109A">
        <w:trPr>
          <w:gridAfter w:val="2"/>
          <w:wAfter w:w="4500" w:type="dxa"/>
          <w:trHeight w:val="2799"/>
        </w:trPr>
        <w:tc>
          <w:tcPr>
            <w:tcW w:w="5119" w:type="dxa"/>
            <w:gridSpan w:val="6"/>
          </w:tcPr>
          <w:p w:rsidR="00A12DFD" w:rsidRPr="00CC613C" w:rsidRDefault="00A12DFD" w:rsidP="00CC61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br w:type="page"/>
              <w:t>О проведении открытого аукциона</w:t>
            </w:r>
          </w:p>
          <w:p w:rsidR="00A12DFD" w:rsidRPr="00CC613C" w:rsidRDefault="00A12DFD" w:rsidP="00CC613C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C61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имущества, находящегося в собственности муниципального образования Краснощёковский район Алтайского края </w:t>
            </w:r>
          </w:p>
          <w:p w:rsidR="00A12DFD" w:rsidRPr="00CC613C" w:rsidRDefault="00A12DFD" w:rsidP="00CC61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A12DFD" w:rsidRPr="00563CB0" w:rsidRDefault="00A12DFD" w:rsidP="00563CB0">
      <w:pPr>
        <w:spacing w:after="0" w:line="240" w:lineRule="auto"/>
        <w:ind w:firstLine="709"/>
        <w:jc w:val="both"/>
        <w:rPr>
          <w:rStyle w:val="grame"/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г. «О защите конкуренции», Федеральным законом от 21.12.2001г. №178-ФЗ «О приватизации государственного и муниципального имущества», Постановлением Правительства РФ от 27.08.2012г.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Решением Краснощековского районного совета депутатов от 21.02.2014г. №1-РС «Об утверждении Положения о приватизации муниципального имущества, находящегося в собственности муниципального образования Краснощековский район Алтайского края», Решением Краснощековского районного совета депутатов Алтайского края от 18.12.2021г. №40 «</w:t>
      </w:r>
      <w:r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Краснощековский район Алтайского края на 2021-2023гг.», </w:t>
      </w:r>
      <w:r w:rsidRPr="00EB22C6">
        <w:rPr>
          <w:rStyle w:val="grame"/>
          <w:rFonts w:ascii="Times New Roman" w:hAnsi="Times New Roman"/>
          <w:color w:val="000000"/>
          <w:sz w:val="28"/>
          <w:szCs w:val="28"/>
        </w:rPr>
        <w:t>Администрация Краснощековского района Алтайского края</w:t>
      </w:r>
    </w:p>
    <w:p w:rsidR="00A12DFD" w:rsidRPr="00EB22C6" w:rsidRDefault="00A12DFD" w:rsidP="00563C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22C6">
        <w:rPr>
          <w:rStyle w:val="grame"/>
          <w:rFonts w:ascii="Times New Roman" w:hAnsi="Times New Roman"/>
          <w:color w:val="000000"/>
          <w:sz w:val="28"/>
          <w:szCs w:val="28"/>
        </w:rPr>
        <w:t>ПОСТАНОВЛЯЕТ</w:t>
      </w:r>
      <w:r w:rsidRPr="00EB22C6">
        <w:rPr>
          <w:rFonts w:ascii="Times New Roman" w:hAnsi="Times New Roman"/>
          <w:sz w:val="28"/>
          <w:szCs w:val="28"/>
        </w:rPr>
        <w:t>:</w:t>
      </w:r>
    </w:p>
    <w:p w:rsidR="00A12DFD" w:rsidRPr="00847F2A" w:rsidRDefault="00A12DFD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аукцион</w:t>
      </w:r>
      <w:r w:rsidRPr="00847F2A">
        <w:rPr>
          <w:rFonts w:ascii="Times New Roman" w:hAnsi="Times New Roman"/>
          <w:sz w:val="28"/>
          <w:szCs w:val="28"/>
        </w:rPr>
        <w:t xml:space="preserve"> с отк</w:t>
      </w:r>
      <w:r>
        <w:rPr>
          <w:rFonts w:ascii="Times New Roman" w:hAnsi="Times New Roman"/>
          <w:sz w:val="28"/>
          <w:szCs w:val="28"/>
        </w:rPr>
        <w:t xml:space="preserve">рытой формой подачи предложений о цене </w:t>
      </w:r>
      <w:r w:rsidRPr="00847F2A">
        <w:rPr>
          <w:rFonts w:ascii="Times New Roman" w:hAnsi="Times New Roman"/>
          <w:sz w:val="28"/>
          <w:szCs w:val="28"/>
        </w:rPr>
        <w:t>по продаже муниципального имущества, указанного в приложении №1 к настоящему постановлению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>находящегося в собственности муниципального образования Краснощёковский район Алтайского края</w:t>
      </w:r>
      <w:r>
        <w:rPr>
          <w:rFonts w:ascii="Times New Roman" w:hAnsi="Times New Roman"/>
          <w:sz w:val="28"/>
          <w:szCs w:val="28"/>
        </w:rPr>
        <w:t xml:space="preserve"> в электронной форме.</w:t>
      </w:r>
    </w:p>
    <w:p w:rsidR="00A12DFD" w:rsidRPr="00563CB0" w:rsidRDefault="00A12DFD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>
        <w:rPr>
          <w:rFonts w:ascii="Times New Roman" w:hAnsi="Times New Roman"/>
          <w:sz w:val="28"/>
          <w:szCs w:val="28"/>
        </w:rPr>
        <w:t>у</w:t>
      </w:r>
      <w:r w:rsidRPr="00847F2A">
        <w:rPr>
          <w:rFonts w:ascii="Times New Roman" w:hAnsi="Times New Roman"/>
          <w:sz w:val="28"/>
          <w:szCs w:val="28"/>
        </w:rPr>
        <w:t xml:space="preserve"> постановлению, и обеспечить организацию и проведение процедур по его приватизации, в соответствии с требованиями действующего законодательства. </w:t>
      </w:r>
    </w:p>
    <w:p w:rsidR="00A12DFD" w:rsidRDefault="00A12DFD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Утвердить:</w:t>
      </w:r>
    </w:p>
    <w:p w:rsidR="00A12DFD" w:rsidRPr="0082095C" w:rsidRDefault="00A12DFD" w:rsidP="00F35725">
      <w:pPr>
        <w:pStyle w:val="ListParagraph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2095C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Комиссию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для проведения открытого аукциона, </w:t>
      </w:r>
      <w:r w:rsidRPr="0082095C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в целях соблюдения порядка приватизации муниципального имущества</w:t>
      </w:r>
      <w:r w:rsidRPr="0082095C">
        <w:rPr>
          <w:rFonts w:ascii="Times New Roman" w:hAnsi="Times New Roman"/>
          <w:sz w:val="28"/>
          <w:szCs w:val="28"/>
        </w:rPr>
        <w:t xml:space="preserve">, находящегося в собственности муниципального образования Краснощёковский район Алтайского края </w:t>
      </w:r>
      <w:r w:rsidRPr="0082095C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электронной форме </w:t>
      </w:r>
      <w:r w:rsidRPr="0082095C">
        <w:rPr>
          <w:rFonts w:ascii="Times New Roman" w:hAnsi="Times New Roman"/>
          <w:sz w:val="28"/>
          <w:szCs w:val="28"/>
        </w:rPr>
        <w:t>(приложение №2).</w:t>
      </w:r>
    </w:p>
    <w:p w:rsidR="00A12DFD" w:rsidRPr="0082095C" w:rsidRDefault="00A12DFD" w:rsidP="00F35725">
      <w:pPr>
        <w:pStyle w:val="ListParagraph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2095C">
        <w:rPr>
          <w:rFonts w:ascii="Times New Roman" w:hAnsi="Times New Roman"/>
          <w:sz w:val="28"/>
          <w:szCs w:val="28"/>
        </w:rPr>
        <w:t>Документацию для проведения открытого аукциона по продаже муниципального имущества, находящегося в собственности муниципального образования Краснощёковский райо</w:t>
      </w:r>
      <w:r>
        <w:rPr>
          <w:rFonts w:ascii="Times New Roman" w:hAnsi="Times New Roman"/>
          <w:sz w:val="28"/>
          <w:szCs w:val="28"/>
        </w:rPr>
        <w:t>н Алтайского края (приложение №3</w:t>
      </w:r>
      <w:r w:rsidRPr="0082095C">
        <w:rPr>
          <w:rFonts w:ascii="Times New Roman" w:hAnsi="Times New Roman"/>
          <w:sz w:val="28"/>
          <w:szCs w:val="28"/>
        </w:rPr>
        <w:t>)</w:t>
      </w:r>
    </w:p>
    <w:p w:rsidR="00A12DFD" w:rsidRPr="003510A2" w:rsidRDefault="00A12DFD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color w:val="000000"/>
          <w:sz w:val="28"/>
          <w:szCs w:val="28"/>
        </w:rPr>
        <w:t>Опубликовать информационное сообщение о проведение аукциона</w:t>
      </w:r>
      <w:r>
        <w:rPr>
          <w:rFonts w:ascii="Times New Roman" w:hAnsi="Times New Roman"/>
          <w:color w:val="000000"/>
          <w:sz w:val="28"/>
          <w:szCs w:val="28"/>
        </w:rPr>
        <w:t xml:space="preserve"> на официальном сайте РФ в сети «Интернет» для размещения информации о проведении торгов:</w:t>
      </w:r>
      <w:r w:rsidRPr="0082095C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7" w:history="1">
        <w:r w:rsidRPr="00995E90">
          <w:rPr>
            <w:rStyle w:val="Hyperlink"/>
            <w:rFonts w:ascii="Times New Roman" w:hAnsi="Times New Roman"/>
            <w:sz w:val="28"/>
            <w:szCs w:val="28"/>
          </w:rPr>
          <w:t>https://torgi.gov.ru</w:t>
        </w:r>
      </w:hyperlink>
      <w:r>
        <w:rPr>
          <w:rFonts w:ascii="Times New Roman" w:hAnsi="Times New Roman"/>
          <w:color w:val="000000"/>
          <w:sz w:val="28"/>
          <w:szCs w:val="28"/>
        </w:rPr>
        <w:t>; в газете «Районный вестник»;</w:t>
      </w:r>
      <w:r w:rsidRPr="00563CB0">
        <w:rPr>
          <w:rFonts w:ascii="Times New Roman" w:hAnsi="Times New Roman"/>
          <w:color w:val="000000"/>
          <w:sz w:val="28"/>
          <w:szCs w:val="28"/>
        </w:rPr>
        <w:t xml:space="preserve"> на официальном сайте Администрации </w:t>
      </w:r>
      <w:r>
        <w:rPr>
          <w:rFonts w:ascii="Times New Roman" w:hAnsi="Times New Roman"/>
          <w:color w:val="000000"/>
          <w:sz w:val="28"/>
          <w:szCs w:val="28"/>
        </w:rPr>
        <w:t>Краснощековского района</w:t>
      </w:r>
      <w:r>
        <w:t xml:space="preserve">: </w:t>
      </w:r>
      <w:hyperlink r:id="rId8" w:history="1">
        <w:r w:rsidRPr="00995E90">
          <w:rPr>
            <w:rStyle w:val="Hyperlink"/>
            <w:rFonts w:ascii="Times New Roman" w:hAnsi="Times New Roman"/>
            <w:sz w:val="28"/>
            <w:szCs w:val="28"/>
          </w:rPr>
          <w:t>https://krasadm.ru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; на официальном сайте Организатора торгов в сети интернет: </w:t>
      </w:r>
      <w:hyperlink r:id="rId9" w:history="1">
        <w:r w:rsidRPr="00995E90">
          <w:rPr>
            <w:rStyle w:val="Hyperlink"/>
            <w:rFonts w:ascii="Times New Roman" w:hAnsi="Times New Roman"/>
            <w:sz w:val="28"/>
            <w:szCs w:val="28"/>
          </w:rPr>
          <w:t>https://www.rts-tender.ru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12DFD" w:rsidRPr="00563CB0" w:rsidRDefault="00A12DFD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Pr="00563CB0">
        <w:rPr>
          <w:rFonts w:ascii="Times New Roman" w:hAnsi="Times New Roman"/>
          <w:sz w:val="28"/>
          <w:szCs w:val="28"/>
        </w:rPr>
        <w:t>постановления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A12DFD" w:rsidRPr="00563CB0" w:rsidRDefault="00A12DFD" w:rsidP="00563CB0">
      <w:pPr>
        <w:jc w:val="both"/>
        <w:rPr>
          <w:rFonts w:ascii="Times New Roman" w:hAnsi="Times New Roman"/>
          <w:sz w:val="28"/>
          <w:szCs w:val="28"/>
        </w:rPr>
      </w:pPr>
    </w:p>
    <w:p w:rsidR="00A12DFD" w:rsidRPr="00563CB0" w:rsidRDefault="00A12DFD" w:rsidP="00563CB0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A12DFD" w:rsidRPr="001A0B37" w:rsidRDefault="00A12DFD" w:rsidP="00563CB0">
      <w:pPr>
        <w:jc w:val="both"/>
        <w:rPr>
          <w:sz w:val="28"/>
          <w:szCs w:val="28"/>
        </w:rPr>
      </w:pPr>
    </w:p>
    <w:p w:rsidR="00A12DFD" w:rsidRPr="00EB22C6" w:rsidRDefault="00A12DFD" w:rsidP="00EB22C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12DFD" w:rsidRPr="00EB22C6" w:rsidRDefault="00A12DFD" w:rsidP="00EB22C6">
      <w:pPr>
        <w:spacing w:line="240" w:lineRule="auto"/>
        <w:rPr>
          <w:sz w:val="28"/>
          <w:szCs w:val="28"/>
        </w:rPr>
      </w:pPr>
      <w:r w:rsidRPr="00EB22C6">
        <w:rPr>
          <w:sz w:val="28"/>
          <w:szCs w:val="28"/>
        </w:rPr>
        <w:br w:type="page"/>
      </w:r>
    </w:p>
    <w:p w:rsidR="00A12DFD" w:rsidRPr="00EB22C6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№1 </w:t>
      </w:r>
      <w:r w:rsidRPr="00EB22C6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A12DFD" w:rsidRPr="00EB22C6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Краснощековского</w:t>
      </w:r>
    </w:p>
    <w:p w:rsidR="00A12DFD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района от </w:t>
      </w:r>
      <w:r>
        <w:rPr>
          <w:rFonts w:ascii="Times New Roman" w:hAnsi="Times New Roman"/>
          <w:sz w:val="28"/>
          <w:szCs w:val="28"/>
        </w:rPr>
        <w:t xml:space="preserve">23.06.2022 </w:t>
      </w:r>
      <w:r w:rsidRPr="00EB22C6">
        <w:rPr>
          <w:rFonts w:ascii="Times New Roman" w:hAnsi="Times New Roman"/>
          <w:sz w:val="28"/>
          <w:szCs w:val="28"/>
        </w:rPr>
        <w:t>г.  №</w:t>
      </w:r>
      <w:r>
        <w:rPr>
          <w:rFonts w:ascii="Times New Roman" w:hAnsi="Times New Roman"/>
          <w:sz w:val="28"/>
          <w:szCs w:val="28"/>
        </w:rPr>
        <w:t>183</w:t>
      </w:r>
    </w:p>
    <w:p w:rsidR="00A12DFD" w:rsidRDefault="00A12DFD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2DFD" w:rsidRDefault="00A12DFD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2DFD" w:rsidRDefault="00A12DFD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2DFD" w:rsidRPr="00BF46F9" w:rsidRDefault="00A12DFD" w:rsidP="00B110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46F9">
        <w:rPr>
          <w:rFonts w:ascii="Times New Roman" w:hAnsi="Times New Roman"/>
          <w:b/>
          <w:sz w:val="28"/>
          <w:szCs w:val="28"/>
        </w:rPr>
        <w:t xml:space="preserve">Муниципальное имущество подлежащие </w:t>
      </w:r>
      <w:r>
        <w:rPr>
          <w:rFonts w:ascii="Times New Roman" w:hAnsi="Times New Roman"/>
          <w:b/>
          <w:sz w:val="28"/>
          <w:szCs w:val="28"/>
        </w:rPr>
        <w:t>приватизации</w:t>
      </w:r>
      <w:r w:rsidRPr="00BF46F9">
        <w:rPr>
          <w:rFonts w:ascii="Times New Roman" w:hAnsi="Times New Roman"/>
          <w:b/>
          <w:sz w:val="28"/>
          <w:szCs w:val="28"/>
        </w:rPr>
        <w:t xml:space="preserve"> по средствам  открытого аукциона</w:t>
      </w:r>
    </w:p>
    <w:p w:rsidR="00A12DFD" w:rsidRPr="00EB22C6" w:rsidRDefault="00A12DFD" w:rsidP="00EB22C6">
      <w:pPr>
        <w:pStyle w:val="Heading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9412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1800"/>
        <w:gridCol w:w="1980"/>
        <w:gridCol w:w="2768"/>
        <w:gridCol w:w="2268"/>
      </w:tblGrid>
      <w:tr w:rsidR="00A12DFD" w:rsidRPr="00CC613C" w:rsidTr="0051109A">
        <w:tc>
          <w:tcPr>
            <w:tcW w:w="596" w:type="dxa"/>
          </w:tcPr>
          <w:p w:rsidR="00A12DFD" w:rsidRPr="00CC613C" w:rsidRDefault="00A12DFD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00" w:type="dxa"/>
          </w:tcPr>
          <w:p w:rsidR="00A12DFD" w:rsidRPr="00CC613C" w:rsidRDefault="00A12DFD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980" w:type="dxa"/>
          </w:tcPr>
          <w:p w:rsidR="00A12DFD" w:rsidRPr="00CC613C" w:rsidRDefault="00A12DFD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Адрес места нахождения</w:t>
            </w:r>
          </w:p>
        </w:tc>
        <w:tc>
          <w:tcPr>
            <w:tcW w:w="2768" w:type="dxa"/>
          </w:tcPr>
          <w:p w:rsidR="00A12DFD" w:rsidRPr="00CC613C" w:rsidRDefault="00A12DFD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Характеристики объекта</w:t>
            </w:r>
          </w:p>
        </w:tc>
        <w:tc>
          <w:tcPr>
            <w:tcW w:w="2268" w:type="dxa"/>
          </w:tcPr>
          <w:p w:rsidR="00A12DFD" w:rsidRPr="00CC613C" w:rsidRDefault="00A12DFD" w:rsidP="003338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Начальная цена (рублей) продажи муниципального имущества на основании отчета, без учета НДС</w:t>
            </w:r>
          </w:p>
        </w:tc>
      </w:tr>
      <w:tr w:rsidR="00A12DFD" w:rsidRPr="00CC613C" w:rsidTr="0051109A">
        <w:trPr>
          <w:trHeight w:val="2200"/>
        </w:trPr>
        <w:tc>
          <w:tcPr>
            <w:tcW w:w="596" w:type="dxa"/>
            <w:vAlign w:val="center"/>
          </w:tcPr>
          <w:p w:rsidR="00A12DFD" w:rsidRPr="00CC613C" w:rsidRDefault="00A12DFD" w:rsidP="00BF4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>Лот№1</w:t>
            </w:r>
          </w:p>
        </w:tc>
        <w:tc>
          <w:tcPr>
            <w:tcW w:w="1800" w:type="dxa"/>
            <w:vAlign w:val="center"/>
          </w:tcPr>
          <w:p w:rsidR="00A12DFD" w:rsidRPr="00CC613C" w:rsidRDefault="00A12DFD" w:rsidP="000D25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от разбора здания детского сада «Тополек»</w:t>
            </w:r>
          </w:p>
        </w:tc>
        <w:tc>
          <w:tcPr>
            <w:tcW w:w="1980" w:type="dxa"/>
            <w:vAlign w:val="center"/>
          </w:tcPr>
          <w:p w:rsidR="00A12DFD" w:rsidRPr="00CC613C" w:rsidRDefault="00A12DFD" w:rsidP="000D25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13C">
              <w:rPr>
                <w:rFonts w:ascii="Times New Roman" w:hAnsi="Times New Roman"/>
                <w:sz w:val="24"/>
                <w:szCs w:val="24"/>
              </w:rPr>
              <w:t xml:space="preserve">Алтайский край, Краснощёковский район, </w:t>
            </w:r>
            <w:r>
              <w:rPr>
                <w:rFonts w:ascii="Times New Roman" w:hAnsi="Times New Roman"/>
                <w:sz w:val="24"/>
                <w:szCs w:val="24"/>
              </w:rPr>
              <w:t>с.Верх-Камышенка</w:t>
            </w:r>
          </w:p>
        </w:tc>
        <w:tc>
          <w:tcPr>
            <w:tcW w:w="2768" w:type="dxa"/>
            <w:vAlign w:val="center"/>
          </w:tcPr>
          <w:p w:rsidR="00A12DFD" w:rsidRDefault="00A12DFD" w:rsidP="00CA3F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детского сада</w:t>
            </w:r>
            <w:r w:rsidRPr="00CC613C">
              <w:rPr>
                <w:rFonts w:ascii="Times New Roman" w:hAnsi="Times New Roman"/>
                <w:sz w:val="24"/>
                <w:szCs w:val="24"/>
              </w:rPr>
              <w:t>, кадастровый номер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отсутствует</w:t>
            </w:r>
            <w:r w:rsidRPr="00CC613C">
              <w:rPr>
                <w:rFonts w:ascii="Times New Roman" w:hAnsi="Times New Roman"/>
                <w:sz w:val="24"/>
                <w:szCs w:val="24"/>
              </w:rPr>
              <w:t xml:space="preserve">, общая площадь </w:t>
            </w:r>
            <w:r>
              <w:rPr>
                <w:rFonts w:ascii="Times New Roman" w:hAnsi="Times New Roman"/>
                <w:sz w:val="24"/>
                <w:szCs w:val="24"/>
              </w:rPr>
              <w:t>310,1</w:t>
            </w:r>
            <w:r w:rsidRPr="00CC613C">
              <w:rPr>
                <w:rFonts w:ascii="Times New Roman" w:hAnsi="Times New Roman"/>
                <w:sz w:val="24"/>
                <w:szCs w:val="24"/>
              </w:rPr>
              <w:t xml:space="preserve"> кв.м.;</w:t>
            </w:r>
          </w:p>
          <w:p w:rsidR="00A12DFD" w:rsidRPr="00CC613C" w:rsidRDefault="00A12DFD" w:rsidP="000D25B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Строительный объем 1162 куб.м.</w:t>
            </w:r>
          </w:p>
        </w:tc>
        <w:tc>
          <w:tcPr>
            <w:tcW w:w="2268" w:type="dxa"/>
            <w:vAlign w:val="center"/>
          </w:tcPr>
          <w:p w:rsidR="00A12DFD" w:rsidRPr="00CC613C" w:rsidRDefault="00A12DFD" w:rsidP="00CA3F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2DFD" w:rsidRPr="00CC613C" w:rsidRDefault="00A12DFD" w:rsidP="00CA3F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102655,00</w:t>
            </w:r>
          </w:p>
        </w:tc>
      </w:tr>
    </w:tbl>
    <w:p w:rsidR="00A12DFD" w:rsidRDefault="00A12DFD" w:rsidP="00EB22C6">
      <w:pPr>
        <w:pStyle w:val="Heading3"/>
        <w:tabs>
          <w:tab w:val="left" w:pos="0"/>
        </w:tabs>
        <w:ind w:firstLine="0"/>
        <w:rPr>
          <w:szCs w:val="28"/>
        </w:rPr>
      </w:pPr>
    </w:p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Default="00A12DFD" w:rsidP="00A15369"/>
    <w:p w:rsidR="00A12DFD" w:rsidRPr="0051109A" w:rsidRDefault="00A12DFD" w:rsidP="0051109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1109A"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№2 к постановлению </w:t>
      </w:r>
    </w:p>
    <w:p w:rsidR="00A12DFD" w:rsidRPr="0051109A" w:rsidRDefault="00A12DFD" w:rsidP="0051109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1109A">
        <w:rPr>
          <w:rFonts w:ascii="Times New Roman" w:hAnsi="Times New Roman"/>
          <w:sz w:val="28"/>
          <w:szCs w:val="28"/>
        </w:rPr>
        <w:t xml:space="preserve">                                                                    Администрации Краснощековского</w:t>
      </w:r>
    </w:p>
    <w:p w:rsidR="00A12DFD" w:rsidRPr="0051109A" w:rsidRDefault="00A12DFD" w:rsidP="0051109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1109A">
        <w:rPr>
          <w:rFonts w:ascii="Times New Roman" w:hAnsi="Times New Roman"/>
          <w:sz w:val="28"/>
          <w:szCs w:val="28"/>
        </w:rPr>
        <w:t xml:space="preserve">                                                   района от 23.06.2022г.  №183</w:t>
      </w:r>
    </w:p>
    <w:p w:rsidR="00A12DFD" w:rsidRPr="0051109A" w:rsidRDefault="00A12DFD" w:rsidP="0051109A">
      <w:pPr>
        <w:jc w:val="right"/>
      </w:pPr>
    </w:p>
    <w:p w:rsidR="00A12DFD" w:rsidRDefault="00A12DFD" w:rsidP="00A15369"/>
    <w:p w:rsidR="00A12DFD" w:rsidRPr="00A15369" w:rsidRDefault="00A12DFD" w:rsidP="00A153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369">
        <w:rPr>
          <w:rFonts w:ascii="Times New Roman" w:hAnsi="Times New Roman"/>
          <w:b/>
          <w:sz w:val="28"/>
          <w:szCs w:val="28"/>
        </w:rPr>
        <w:t>СОСТАВ</w:t>
      </w:r>
    </w:p>
    <w:p w:rsidR="00A12DFD" w:rsidRPr="00A15369" w:rsidRDefault="00A12DFD" w:rsidP="00A1536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369">
        <w:rPr>
          <w:rFonts w:ascii="Times New Roman" w:hAnsi="Times New Roman"/>
          <w:b/>
          <w:sz w:val="28"/>
          <w:szCs w:val="28"/>
        </w:rPr>
        <w:t>комиссии по проведению открытого  аукциона по продаже муниципального имущества, находящегося в собственности муниципального образования Краснощёковский район Алтайского края</w:t>
      </w:r>
    </w:p>
    <w:p w:rsidR="00A12DFD" w:rsidRPr="00A15369" w:rsidRDefault="00A12DFD" w:rsidP="00A1536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12DFD" w:rsidRPr="00A15369" w:rsidRDefault="00A12DFD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 xml:space="preserve">Председатель комиссии: </w:t>
      </w:r>
    </w:p>
    <w:p w:rsidR="00A12DFD" w:rsidRPr="00A15369" w:rsidRDefault="00A12DFD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>Усова О.Ф.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5369">
        <w:rPr>
          <w:rFonts w:ascii="Times New Roman" w:hAnsi="Times New Roman"/>
          <w:sz w:val="28"/>
          <w:szCs w:val="28"/>
        </w:rPr>
        <w:t>начальник Управления по экономическому разв</w:t>
      </w:r>
      <w:r>
        <w:rPr>
          <w:rFonts w:ascii="Times New Roman" w:hAnsi="Times New Roman"/>
          <w:sz w:val="28"/>
          <w:szCs w:val="28"/>
        </w:rPr>
        <w:t>итию и имущественным отношениям Администрации Краснощековского района Алтайского края</w:t>
      </w:r>
    </w:p>
    <w:p w:rsidR="00A12DFD" w:rsidRDefault="00A12DFD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>Члены комиссии:</w:t>
      </w:r>
    </w:p>
    <w:p w:rsidR="00A12DFD" w:rsidRPr="00A15369" w:rsidRDefault="00A12DFD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Бубнов В.А. – председатель комитета по финансам, налоговой и кредитной политике Администрации Краснощековского района Алтайского края,</w:t>
      </w: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>Юрина С.В. – начальник отдела имущественных и земельных отношений</w:t>
      </w:r>
      <w:r w:rsidRPr="000A48CC">
        <w:rPr>
          <w:rFonts w:ascii="Times New Roman" w:hAnsi="Times New Roman"/>
          <w:sz w:val="28"/>
          <w:szCs w:val="28"/>
        </w:rPr>
        <w:t xml:space="preserve"> </w:t>
      </w:r>
      <w:r w:rsidRPr="00A15369">
        <w:rPr>
          <w:rFonts w:ascii="Times New Roman" w:hAnsi="Times New Roman"/>
          <w:sz w:val="28"/>
          <w:szCs w:val="28"/>
        </w:rPr>
        <w:t>Управления по экономическому разв</w:t>
      </w:r>
      <w:r>
        <w:rPr>
          <w:rFonts w:ascii="Times New Roman" w:hAnsi="Times New Roman"/>
          <w:sz w:val="28"/>
          <w:szCs w:val="28"/>
        </w:rPr>
        <w:t>итию и имущественным отношениям Администрации Краснощековского района Алтайского края,</w:t>
      </w:r>
    </w:p>
    <w:p w:rsidR="00A12DFD" w:rsidRDefault="00A12DFD" w:rsidP="00333B2F">
      <w:pPr>
        <w:tabs>
          <w:tab w:val="left" w:pos="241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 xml:space="preserve">Фролов </w:t>
      </w:r>
      <w:r>
        <w:rPr>
          <w:rFonts w:ascii="Times New Roman" w:hAnsi="Times New Roman"/>
          <w:sz w:val="28"/>
          <w:szCs w:val="28"/>
        </w:rPr>
        <w:t xml:space="preserve">В.Г. </w:t>
      </w:r>
      <w:r w:rsidRPr="00A1536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начальник юридического отдела Администрации Краснощековского района Алтайского края.</w:t>
      </w:r>
    </w:p>
    <w:p w:rsidR="00A12DFD" w:rsidRPr="00A15369" w:rsidRDefault="00A12DFD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комиссии:</w:t>
      </w:r>
    </w:p>
    <w:p w:rsidR="00A12DFD" w:rsidRPr="00A15369" w:rsidRDefault="00A12DFD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C5ECC">
        <w:rPr>
          <w:rFonts w:ascii="Times New Roman" w:hAnsi="Times New Roman"/>
          <w:sz w:val="28"/>
          <w:szCs w:val="28"/>
        </w:rPr>
        <w:t>Полковников А.М. – г</w:t>
      </w:r>
      <w:r w:rsidRPr="00CC5ECC">
        <w:rPr>
          <w:rFonts w:ascii="Times New Roman" w:hAnsi="Times New Roman"/>
          <w:sz w:val="28"/>
          <w:szCs w:val="28"/>
          <w:shd w:val="clear" w:color="auto" w:fill="FFFFFF"/>
        </w:rPr>
        <w:t xml:space="preserve">лавный специалист </w:t>
      </w:r>
      <w:r w:rsidRPr="00CC5ECC">
        <w:rPr>
          <w:rFonts w:ascii="Times New Roman" w:hAnsi="Times New Roman"/>
          <w:sz w:val="28"/>
          <w:szCs w:val="28"/>
        </w:rPr>
        <w:t>Управления по</w:t>
      </w:r>
      <w:r w:rsidRPr="00A15369">
        <w:rPr>
          <w:rFonts w:ascii="Times New Roman" w:hAnsi="Times New Roman"/>
          <w:sz w:val="28"/>
          <w:szCs w:val="28"/>
        </w:rPr>
        <w:t xml:space="preserve"> экономическому разв</w:t>
      </w:r>
      <w:r>
        <w:rPr>
          <w:rFonts w:ascii="Times New Roman" w:hAnsi="Times New Roman"/>
          <w:sz w:val="28"/>
          <w:szCs w:val="28"/>
        </w:rPr>
        <w:t>итию и имущественным отношениям Администрации Краснощековского района Алтайского края.</w:t>
      </w: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Pr="00EB22C6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№3 </w:t>
      </w:r>
      <w:r w:rsidRPr="00EB22C6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A12DFD" w:rsidRPr="00EB22C6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Краснощековского</w:t>
      </w:r>
    </w:p>
    <w:p w:rsidR="00A12DFD" w:rsidRDefault="00A12DFD" w:rsidP="00CC5E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района от </w:t>
      </w:r>
      <w:r>
        <w:rPr>
          <w:rFonts w:ascii="Times New Roman" w:hAnsi="Times New Roman"/>
          <w:sz w:val="28"/>
          <w:szCs w:val="28"/>
        </w:rPr>
        <w:t>23.06.2022</w:t>
      </w:r>
      <w:r w:rsidRPr="00D84532">
        <w:rPr>
          <w:rFonts w:ascii="Times New Roman" w:hAnsi="Times New Roman"/>
          <w:sz w:val="28"/>
          <w:szCs w:val="28"/>
        </w:rPr>
        <w:t>г.  №</w:t>
      </w:r>
      <w:r>
        <w:rPr>
          <w:rFonts w:ascii="Times New Roman" w:hAnsi="Times New Roman"/>
          <w:sz w:val="28"/>
          <w:szCs w:val="28"/>
        </w:rPr>
        <w:t>183</w:t>
      </w:r>
    </w:p>
    <w:p w:rsidR="00A12DFD" w:rsidRDefault="00A12DFD" w:rsidP="008D2975"/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Default="00A12DFD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12DFD" w:rsidRPr="00CC5ECC" w:rsidRDefault="00A12DFD" w:rsidP="00213FC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shd w:val="clear" w:color="auto" w:fill="FFFFFF"/>
        </w:rPr>
      </w:pPr>
      <w:r w:rsidRPr="00CC5ECC">
        <w:rPr>
          <w:rFonts w:ascii="Times New Roman" w:hAnsi="Times New Roman"/>
          <w:b/>
          <w:sz w:val="44"/>
          <w:szCs w:val="44"/>
          <w:shd w:val="clear" w:color="auto" w:fill="FFFFFF"/>
        </w:rPr>
        <w:t xml:space="preserve">Аукционная документация для проведения открытого аукциона </w:t>
      </w:r>
      <w:r w:rsidRPr="00CC5ECC">
        <w:rPr>
          <w:rFonts w:ascii="Times New Roman" w:hAnsi="Times New Roman"/>
          <w:b/>
          <w:sz w:val="44"/>
          <w:szCs w:val="44"/>
        </w:rPr>
        <w:t>в электронной форме</w:t>
      </w:r>
    </w:p>
    <w:p w:rsidR="00A12DFD" w:rsidRPr="00CC5ECC" w:rsidRDefault="00A12DFD" w:rsidP="00213FC9">
      <w:pPr>
        <w:spacing w:line="240" w:lineRule="auto"/>
        <w:jc w:val="center"/>
        <w:rPr>
          <w:rFonts w:ascii="Times New Roman" w:hAnsi="Times New Roman"/>
          <w:b/>
          <w:sz w:val="44"/>
          <w:szCs w:val="44"/>
          <w:shd w:val="clear" w:color="auto" w:fill="FFFFFF"/>
        </w:rPr>
      </w:pPr>
      <w:r w:rsidRPr="00CC5ECC">
        <w:rPr>
          <w:rFonts w:ascii="Times New Roman" w:hAnsi="Times New Roman"/>
          <w:b/>
          <w:sz w:val="44"/>
          <w:szCs w:val="44"/>
          <w:shd w:val="clear" w:color="auto" w:fill="FFFFFF"/>
        </w:rPr>
        <w:t>по продаже муниципального недвижимого имущества являющегося собственностью МО Краснощековский район Алтайского края на электронной площадке РТС-Тендер:</w:t>
      </w:r>
    </w:p>
    <w:p w:rsidR="00A12DFD" w:rsidRPr="00CC5ECC" w:rsidRDefault="00A12DFD" w:rsidP="00692BBB">
      <w:pPr>
        <w:spacing w:line="240" w:lineRule="auto"/>
        <w:jc w:val="center"/>
        <w:rPr>
          <w:rFonts w:ascii="Times New Roman" w:hAnsi="Times New Roman"/>
          <w:b/>
          <w:sz w:val="32"/>
          <w:szCs w:val="32"/>
          <w:shd w:val="clear" w:color="auto" w:fill="FFFFFF"/>
        </w:rPr>
      </w:pPr>
      <w:r w:rsidRPr="00CC5ECC">
        <w:rPr>
          <w:rFonts w:ascii="Times New Roman" w:hAnsi="Times New Roman"/>
          <w:sz w:val="44"/>
          <w:szCs w:val="44"/>
          <w:shd w:val="clear" w:color="auto" w:fill="FFFFFF"/>
        </w:rPr>
        <w:t>Материалы от разбора здания детского сада «Тополек», расположенного по адресу: Алтайский край, Краснощёковский район, с.Верх-Камышенка</w:t>
      </w:r>
    </w:p>
    <w:p w:rsidR="00A12DFD" w:rsidRDefault="00A12DFD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A12DFD" w:rsidRDefault="00A12DFD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6C7999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692BB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Краснощеково, 2022</w:t>
      </w:r>
      <w:r w:rsidRPr="00692BB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г.</w:t>
      </w:r>
    </w:p>
    <w:p w:rsidR="00A12DFD" w:rsidRPr="00BF1C98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ИЗВЕЩЕНИЕ</w:t>
      </w:r>
    </w:p>
    <w:p w:rsidR="00A12DFD" w:rsidRPr="00BF1C98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О проведении открытого аукциона по продаже муниципального имущества, находящегося в собственности муниципального образования Краснощёковский район Алтайского края.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A12DFD" w:rsidRPr="00CE4C82" w:rsidRDefault="00A12DFD" w:rsidP="00A872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A872E1">
        <w:rPr>
          <w:rFonts w:ascii="Times New Roman" w:hAnsi="Times New Roman"/>
          <w:b/>
          <w:bCs/>
          <w:sz w:val="24"/>
          <w:szCs w:val="24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CE4C82">
        <w:rPr>
          <w:rFonts w:ascii="Times New Roman" w:hAnsi="Times New Roman"/>
          <w:bCs/>
          <w:sz w:val="24"/>
          <w:szCs w:val="24"/>
        </w:rPr>
        <w:t xml:space="preserve"> проводит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 в электронной форме</w:t>
      </w:r>
      <w:r w:rsidRPr="00CE4C82">
        <w:rPr>
          <w:rFonts w:ascii="Times New Roman" w:hAnsi="Times New Roman"/>
          <w:bCs/>
          <w:sz w:val="24"/>
          <w:szCs w:val="24"/>
        </w:rPr>
        <w:t xml:space="preserve"> по продаже имущества, находящегося в собственности</w:t>
      </w:r>
      <w:r>
        <w:rPr>
          <w:rFonts w:ascii="Times New Roman" w:hAnsi="Times New Roman"/>
          <w:bCs/>
          <w:sz w:val="24"/>
          <w:szCs w:val="24"/>
        </w:rPr>
        <w:t xml:space="preserve"> муниципального образования Краснощековский район</w:t>
      </w:r>
      <w:r w:rsidRPr="00CE4C82">
        <w:rPr>
          <w:rFonts w:ascii="Times New Roman" w:hAnsi="Times New Roman"/>
          <w:bCs/>
          <w:sz w:val="24"/>
          <w:szCs w:val="24"/>
        </w:rPr>
        <w:t xml:space="preserve"> Алтайского края, а именно:</w:t>
      </w:r>
    </w:p>
    <w:p w:rsidR="00A12DFD" w:rsidRDefault="00A12DFD" w:rsidP="00A872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Материалы от разбора здания детского сада «Тополек» (</w:t>
      </w:r>
      <w:r w:rsidRPr="00F35725">
        <w:rPr>
          <w:rFonts w:ascii="Times New Roman" w:hAnsi="Times New Roman"/>
          <w:sz w:val="24"/>
          <w:szCs w:val="24"/>
        </w:rPr>
        <w:t xml:space="preserve">нежилое, </w:t>
      </w:r>
      <w:r>
        <w:rPr>
          <w:rFonts w:ascii="Times New Roman" w:hAnsi="Times New Roman"/>
          <w:sz w:val="24"/>
          <w:szCs w:val="24"/>
        </w:rPr>
        <w:t>кадастровый номер - сведения отсутствуют</w:t>
      </w:r>
      <w:r w:rsidRPr="00F35725">
        <w:rPr>
          <w:rFonts w:ascii="Times New Roman" w:hAnsi="Times New Roman"/>
          <w:sz w:val="24"/>
          <w:szCs w:val="24"/>
        </w:rPr>
        <w:t xml:space="preserve">, общая площадь </w:t>
      </w:r>
      <w:r>
        <w:rPr>
          <w:rFonts w:ascii="Times New Roman" w:hAnsi="Times New Roman"/>
          <w:sz w:val="24"/>
          <w:szCs w:val="24"/>
        </w:rPr>
        <w:t xml:space="preserve">310,1 </w:t>
      </w:r>
      <w:r w:rsidRPr="00F35725">
        <w:rPr>
          <w:rFonts w:ascii="Times New Roman" w:hAnsi="Times New Roman"/>
          <w:sz w:val="24"/>
          <w:szCs w:val="24"/>
        </w:rPr>
        <w:t>кв.м</w:t>
      </w:r>
      <w:r>
        <w:rPr>
          <w:rFonts w:ascii="Times New Roman" w:hAnsi="Times New Roman"/>
          <w:sz w:val="24"/>
          <w:szCs w:val="24"/>
        </w:rPr>
        <w:t>., строительный объем 1162 куб.м.</w:t>
      </w:r>
      <w:r>
        <w:rPr>
          <w:rFonts w:ascii="Times New Roman" w:hAnsi="Times New Roman"/>
          <w:b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расположенный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597D">
        <w:rPr>
          <w:rFonts w:ascii="Times New Roman" w:hAnsi="Times New Roman"/>
          <w:sz w:val="24"/>
          <w:szCs w:val="24"/>
        </w:rPr>
        <w:t xml:space="preserve">по адресу: </w:t>
      </w:r>
      <w:r w:rsidRPr="00470E5F">
        <w:rPr>
          <w:rFonts w:ascii="Times New Roman" w:hAnsi="Times New Roman"/>
          <w:b/>
          <w:sz w:val="24"/>
          <w:szCs w:val="24"/>
        </w:rPr>
        <w:t>Алтайский край, Краснощёковский район,</w:t>
      </w:r>
      <w:r>
        <w:rPr>
          <w:rFonts w:ascii="Times New Roman" w:hAnsi="Times New Roman"/>
          <w:b/>
          <w:sz w:val="24"/>
          <w:szCs w:val="24"/>
        </w:rPr>
        <w:t xml:space="preserve"> с.Верх-Камышенка</w:t>
      </w:r>
      <w:r>
        <w:rPr>
          <w:rFonts w:ascii="Times New Roman" w:hAnsi="Times New Roman"/>
          <w:sz w:val="24"/>
          <w:szCs w:val="24"/>
        </w:rPr>
        <w:t>.</w:t>
      </w:r>
    </w:p>
    <w:p w:rsidR="00A12DFD" w:rsidRDefault="00A12DFD" w:rsidP="001614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начала приема заявок:</w:t>
      </w:r>
    </w:p>
    <w:p w:rsidR="00A12DFD" w:rsidRPr="0010769E" w:rsidRDefault="00A12DFD" w:rsidP="001614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01.07.2022г. в 8:00 (время московское)</w:t>
      </w:r>
    </w:p>
    <w:p w:rsidR="00A12DFD" w:rsidRPr="0010769E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окончания приема заявок:</w:t>
      </w:r>
    </w:p>
    <w:p w:rsidR="00A12DFD" w:rsidRPr="0010769E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31.07.2022г. в 17:00 (время московское)</w:t>
      </w:r>
    </w:p>
    <w:p w:rsidR="00A12DFD" w:rsidRPr="0010769E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определения участников:</w:t>
      </w:r>
    </w:p>
    <w:p w:rsidR="00A12DFD" w:rsidRPr="0010769E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05.08.2022г. в 10:00 (время московское)</w:t>
      </w:r>
    </w:p>
    <w:p w:rsidR="00A12DFD" w:rsidRPr="0010769E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аукциона:</w:t>
      </w:r>
    </w:p>
    <w:p w:rsidR="00A12DFD" w:rsidRDefault="00A12DFD" w:rsidP="001614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08.08.2022г. в 10:00 (время московское)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1. Основные понятия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Имущество (лоты) аукциона (объекты) </w:t>
      </w:r>
      <w:r w:rsidRPr="00CE4C82">
        <w:rPr>
          <w:rFonts w:ascii="Times New Roman" w:hAnsi="Times New Roman"/>
          <w:sz w:val="24"/>
          <w:szCs w:val="24"/>
        </w:rPr>
        <w:t xml:space="preserve">– имущество, находящееся в собственности </w:t>
      </w:r>
      <w:r>
        <w:rPr>
          <w:rFonts w:ascii="Times New Roman" w:hAnsi="Times New Roman"/>
          <w:sz w:val="24"/>
          <w:szCs w:val="24"/>
        </w:rPr>
        <w:t>муниципального образования Краснощековский район</w:t>
      </w:r>
      <w:r w:rsidRPr="00CE4C82">
        <w:rPr>
          <w:rFonts w:ascii="Times New Roman" w:hAnsi="Times New Roman"/>
          <w:sz w:val="24"/>
          <w:szCs w:val="24"/>
        </w:rPr>
        <w:t xml:space="preserve">, права на которое передается по договору купли-продажи (далее – </w:t>
      </w:r>
      <w:r>
        <w:rPr>
          <w:rFonts w:ascii="Times New Roman" w:hAnsi="Times New Roman"/>
          <w:sz w:val="24"/>
          <w:szCs w:val="24"/>
        </w:rPr>
        <w:t>И</w:t>
      </w:r>
      <w:r w:rsidRPr="00CE4C82">
        <w:rPr>
          <w:rFonts w:ascii="Times New Roman" w:hAnsi="Times New Roman"/>
          <w:sz w:val="24"/>
          <w:szCs w:val="24"/>
        </w:rPr>
        <w:t>мущество).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Лот </w:t>
      </w:r>
      <w:r w:rsidRPr="00CE4C82">
        <w:rPr>
          <w:rFonts w:ascii="Times New Roman" w:hAnsi="Times New Roman"/>
          <w:sz w:val="24"/>
          <w:szCs w:val="24"/>
        </w:rPr>
        <w:t>– имущество, являющееся предметом торгов, реализуемое в ходе проведения одной процедуры продажи (электронного аукциона).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Предмет аукциона </w:t>
      </w:r>
      <w:r w:rsidRPr="00CE4C82">
        <w:rPr>
          <w:rFonts w:ascii="Times New Roman" w:hAnsi="Times New Roman"/>
          <w:sz w:val="24"/>
          <w:szCs w:val="24"/>
        </w:rPr>
        <w:t>– продажа Имущества (лота)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Цена предмета аукциона </w:t>
      </w:r>
      <w:r w:rsidRPr="00CE4C82">
        <w:rPr>
          <w:rFonts w:ascii="Times New Roman" w:hAnsi="Times New Roman"/>
          <w:sz w:val="24"/>
          <w:szCs w:val="24"/>
        </w:rPr>
        <w:t>– начальная цена продажи Имущества.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Шаг аукциона </w:t>
      </w:r>
      <w:r w:rsidRPr="00CE4C82">
        <w:rPr>
          <w:rFonts w:ascii="Times New Roman" w:hAnsi="Times New Roman"/>
          <w:sz w:val="24"/>
          <w:szCs w:val="24"/>
        </w:rPr>
        <w:t>– величина повышения начальной цены продажи Имущества</w:t>
      </w:r>
      <w:r>
        <w:rPr>
          <w:rFonts w:ascii="Times New Roman" w:hAnsi="Times New Roman"/>
          <w:sz w:val="24"/>
          <w:szCs w:val="24"/>
        </w:rPr>
        <w:t>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Информационное сообщение о проведении аукциона </w:t>
      </w:r>
      <w:r w:rsidRPr="00CE4C82">
        <w:rPr>
          <w:rFonts w:ascii="Times New Roman" w:hAnsi="Times New Roman"/>
          <w:sz w:val="24"/>
          <w:szCs w:val="24"/>
        </w:rPr>
        <w:t>(далее – Информационное сообщение)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Продавец </w:t>
      </w:r>
      <w:r w:rsidRPr="00CE4C8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Управление по экономическому развитию и имущественным отношениям Администрации Краснощековского района </w:t>
      </w:r>
      <w:r w:rsidRPr="00CE4C82">
        <w:rPr>
          <w:rFonts w:ascii="Times New Roman" w:hAnsi="Times New Roman"/>
          <w:sz w:val="24"/>
          <w:szCs w:val="24"/>
        </w:rPr>
        <w:t xml:space="preserve">Алтайского края, фактический и юридический адрес: </w:t>
      </w:r>
      <w:r>
        <w:rPr>
          <w:rFonts w:ascii="Times New Roman" w:hAnsi="Times New Roman"/>
          <w:sz w:val="24"/>
          <w:szCs w:val="24"/>
        </w:rPr>
        <w:t>658340, Алтайский край, Краснощековский район, с.Краснощеково, ул.Ленина 152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Организатор </w:t>
      </w:r>
      <w:r w:rsidRPr="00CE4C82">
        <w:rPr>
          <w:rFonts w:ascii="Times New Roman" w:hAnsi="Times New Roman"/>
          <w:sz w:val="24"/>
          <w:szCs w:val="24"/>
        </w:rPr>
        <w:t>(электронная торговая площадка)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 соответствии с постановлением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 - юридическое лицо, из числа юридических лиц, включенных в утвержденный Правительством Российской Федерации перечень юридических лиц для организации продажи государственного имущества в электронной форме, зарегистрированных на территории Российской Федерации, владеющих сайтом в информационно-телекоммуникационной сети «Интернет», официальный сайт в сети «Интернет» 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Заявка </w:t>
      </w:r>
      <w:r w:rsidRPr="00CE4C82">
        <w:rPr>
          <w:rFonts w:ascii="Times New Roman" w:hAnsi="Times New Roman"/>
          <w:sz w:val="24"/>
          <w:szCs w:val="24"/>
        </w:rPr>
        <w:t>– комплект документов, представленный претендентом в срок и по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который установлен в Информационном сообщении.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Аукционная комиссия </w:t>
      </w:r>
      <w:r w:rsidRPr="00CE4C82">
        <w:rPr>
          <w:rFonts w:ascii="Times New Roman" w:hAnsi="Times New Roman"/>
          <w:sz w:val="24"/>
          <w:szCs w:val="24"/>
        </w:rPr>
        <w:t>– комиссия по проведению аукциона, формируемая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Продавцом.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Претендент </w:t>
      </w:r>
      <w:r w:rsidRPr="00CE4C82">
        <w:rPr>
          <w:rFonts w:ascii="Times New Roman" w:hAnsi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индивидуального предпринимателя, прошедшее процедуру регистрации 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Регламентом ЭТП, подавш</w:t>
      </w:r>
      <w:r>
        <w:rPr>
          <w:rFonts w:ascii="Times New Roman" w:hAnsi="Times New Roman"/>
          <w:sz w:val="24"/>
          <w:szCs w:val="24"/>
        </w:rPr>
        <w:t>ее</w:t>
      </w:r>
      <w:r w:rsidRPr="00CE4C82">
        <w:rPr>
          <w:rFonts w:ascii="Times New Roman" w:hAnsi="Times New Roman"/>
          <w:sz w:val="24"/>
          <w:szCs w:val="24"/>
        </w:rPr>
        <w:t xml:space="preserve"> в установленном порядке заявку и документы для участия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продаже, намеревающееся принять участие в аукционе.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Участник </w:t>
      </w:r>
      <w:r w:rsidRPr="00CE4C82">
        <w:rPr>
          <w:rFonts w:ascii="Times New Roman" w:hAnsi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индивидуального предпринимателя, предоставившее Организатору заявку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продаже </w:t>
      </w:r>
      <w:r>
        <w:rPr>
          <w:rFonts w:ascii="Times New Roman" w:hAnsi="Times New Roman"/>
          <w:sz w:val="24"/>
          <w:szCs w:val="24"/>
        </w:rPr>
        <w:t>И</w:t>
      </w:r>
      <w:r w:rsidRPr="00CE4C82">
        <w:rPr>
          <w:rFonts w:ascii="Times New Roman" w:hAnsi="Times New Roman"/>
          <w:sz w:val="24"/>
          <w:szCs w:val="24"/>
        </w:rPr>
        <w:t>мущества и допущенное в установленном порядке Продавцом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участия в продаже.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Победитель </w:t>
      </w:r>
      <w:r w:rsidRPr="00CE4C82">
        <w:rPr>
          <w:rFonts w:ascii="Times New Roman" w:hAnsi="Times New Roman"/>
          <w:sz w:val="24"/>
          <w:szCs w:val="24"/>
        </w:rPr>
        <w:t>– участник продажи, предложивший наиболее высокую цену за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CE4C82">
        <w:rPr>
          <w:rFonts w:ascii="Times New Roman" w:hAnsi="Times New Roman"/>
          <w:sz w:val="24"/>
          <w:szCs w:val="24"/>
        </w:rPr>
        <w:t>мущество на аукционе и определенный в установленном законодательств</w:t>
      </w:r>
      <w:r>
        <w:rPr>
          <w:rFonts w:ascii="Times New Roman" w:hAnsi="Times New Roman"/>
          <w:sz w:val="24"/>
          <w:szCs w:val="24"/>
        </w:rPr>
        <w:t>ом</w:t>
      </w:r>
      <w:r w:rsidRPr="00CE4C82">
        <w:rPr>
          <w:rFonts w:ascii="Times New Roman" w:hAnsi="Times New Roman"/>
          <w:sz w:val="24"/>
          <w:szCs w:val="24"/>
        </w:rPr>
        <w:t xml:space="preserve">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порядке, для заключения договора купли-продажи с Продавцом по результатам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продажи в электронной форме.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Открытая часть электронной площадки </w:t>
      </w:r>
      <w:r w:rsidRPr="00CE4C82">
        <w:rPr>
          <w:rFonts w:ascii="Times New Roman" w:hAnsi="Times New Roman"/>
          <w:sz w:val="24"/>
          <w:szCs w:val="24"/>
        </w:rPr>
        <w:t>– раздел электронной площадки,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находящийся в открытом доступе, не требующий регистрации на электронной площадке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работы в нём.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Закрытая часть электронной площадки </w:t>
      </w:r>
      <w:r w:rsidRPr="00CE4C82">
        <w:rPr>
          <w:rFonts w:ascii="Times New Roman" w:hAnsi="Times New Roman"/>
          <w:sz w:val="24"/>
          <w:szCs w:val="24"/>
        </w:rPr>
        <w:t>– раздел электронной площадки,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 которому имеют только зарегистрированные на электронной площадке Продавец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участники, позволяющий пользователям получить доступ к информации и выполнять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определенные действия.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Электронная подпись </w:t>
      </w:r>
      <w:r w:rsidRPr="00CE4C82">
        <w:rPr>
          <w:rFonts w:ascii="Times New Roman" w:hAnsi="Times New Roman"/>
          <w:sz w:val="24"/>
          <w:szCs w:val="24"/>
        </w:rPr>
        <w:t>– информация в электронной форме, которая присоединена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 другой информации в электронной форме (подписываемой информации) или иным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образом связана с такой информацией и которая используется для определения 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подписывающего информацию; реквизит электронного документа, предназначенный 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защиты данного электронного документа от подделки, полученный в результате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криптографического преобразования информации с использованием закрытого ключа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подписи и позволяющий идентифицировать владельца сертификата ключа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подписи, а также установить отсутствие искажения информации в электронном документе.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документ </w:t>
      </w:r>
      <w:r w:rsidRPr="00CE4C82">
        <w:rPr>
          <w:rFonts w:ascii="Times New Roman" w:hAnsi="Times New Roman"/>
          <w:sz w:val="24"/>
          <w:szCs w:val="24"/>
        </w:rPr>
        <w:t>– документированная информация, представленная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форме, то есть в виде, пригодном для восприятия человеком с использованием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образ документа </w:t>
      </w:r>
      <w:r w:rsidRPr="00CE4C82">
        <w:rPr>
          <w:rFonts w:ascii="Times New Roman" w:hAnsi="Times New Roman"/>
          <w:sz w:val="24"/>
          <w:szCs w:val="24"/>
        </w:rPr>
        <w:t>– электронная копия документа, выполненная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бумажном носителе, заверенная электронной подписью лица, имеющего право действовать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 имени лица, направившего такую копию документа.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Электронное сообщение (электронное уведомление) </w:t>
      </w:r>
      <w:r w:rsidRPr="00CE4C82">
        <w:rPr>
          <w:rFonts w:ascii="Times New Roman" w:hAnsi="Times New Roman"/>
          <w:sz w:val="24"/>
          <w:szCs w:val="24"/>
        </w:rPr>
        <w:t>– информация,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направляемая пользователями электронной площадки друг другу в процессе работы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журнал </w:t>
      </w:r>
      <w:r w:rsidRPr="00CE4C82">
        <w:rPr>
          <w:rFonts w:ascii="Times New Roman" w:hAnsi="Times New Roman"/>
          <w:sz w:val="24"/>
          <w:szCs w:val="24"/>
        </w:rPr>
        <w:t>– электронный документ, в котором Организатором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посредством программных и технических средств электронной площадки фиксируется ход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проведения процедуры электронного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Личный кабинет </w:t>
      </w:r>
      <w:r w:rsidRPr="00CE4C82">
        <w:rPr>
          <w:rFonts w:ascii="Times New Roman" w:hAnsi="Times New Roman"/>
          <w:sz w:val="24"/>
          <w:szCs w:val="24"/>
        </w:rPr>
        <w:t>- персональный рабочий раздел на электронной площадке,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доступ к которому может иметь только зарегистрированное на электронной площадке лицо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путем ввода через интерфейс сайта идентифицирующих данных (имени пользователя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пароля).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Официальные сайты по продаже имущества </w:t>
      </w:r>
      <w:r w:rsidRPr="00CE4C82">
        <w:rPr>
          <w:rFonts w:ascii="Times New Roman" w:hAnsi="Times New Roman"/>
          <w:sz w:val="24"/>
          <w:szCs w:val="24"/>
        </w:rPr>
        <w:t>- официальный сайт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для размещения информации о проведении торгов в сети «Интернет»www.torgi.gov.ru, сайт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Организатора в сети «Интернет» (электронной площадки), официальный сайт Продавца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сети «Интернет».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2. Правовое регулирование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Аукцион проводится в соответствии с: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Гражданским кодексом Российской Федерации;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Федеральным законом от 21 декабря 2001 г. № 178-ФЗ «О приватизации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государственного и муниципального имущества»;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постановлением Правительства Российской Федерации от 27 августа 2012 г. № 860«Об организации и проведении продажи государственного или 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электронной форме»;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  <w:r>
        <w:rPr>
          <w:rStyle w:val="grame"/>
          <w:rFonts w:ascii="Times New Roman" w:hAnsi="Times New Roman"/>
          <w:color w:val="000000"/>
          <w:sz w:val="24"/>
          <w:szCs w:val="24"/>
        </w:rPr>
        <w:t>- Решение</w:t>
      </w:r>
      <w:r w:rsidRPr="0010769E">
        <w:rPr>
          <w:rStyle w:val="grame"/>
          <w:rFonts w:ascii="Times New Roman" w:hAnsi="Times New Roman"/>
          <w:color w:val="000000"/>
          <w:sz w:val="24"/>
          <w:szCs w:val="24"/>
        </w:rPr>
        <w:t xml:space="preserve"> Краснощековского районного совета депутатов от 21.02.2014г. №1-РС «Об утверждении Положения о приватизации муниципального имущества</w:t>
      </w:r>
      <w:r>
        <w:rPr>
          <w:rStyle w:val="grame"/>
          <w:rFonts w:ascii="Times New Roman" w:hAnsi="Times New Roman"/>
          <w:color w:val="000000"/>
          <w:sz w:val="24"/>
          <w:szCs w:val="24"/>
        </w:rPr>
        <w:t>»</w:t>
      </w:r>
    </w:p>
    <w:p w:rsidR="00A12DFD" w:rsidRPr="00CE4C82" w:rsidRDefault="00A12DFD" w:rsidP="00400211">
      <w:pPr>
        <w:spacing w:after="0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69E">
        <w:rPr>
          <w:rFonts w:ascii="Times New Roman" w:hAnsi="Times New Roman"/>
          <w:sz w:val="24"/>
          <w:szCs w:val="24"/>
        </w:rPr>
        <w:t xml:space="preserve">Прогнозным планом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муниципального образования Краснощёковский район Алтайского края на 2021-2023 г</w:t>
      </w:r>
      <w:r w:rsidRPr="0010769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., утвержденным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Решением Краснощековского районного совета депутатов Алтайского края №40 от 18.12.2020г.</w:t>
      </w:r>
    </w:p>
    <w:p w:rsidR="00A12DFD" w:rsidRPr="00436907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иными нормативными правовыми актами Российской Федерации и Алтайского края.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 Сведения об аукционе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3.1. Основание проведения торгов – </w:t>
      </w:r>
      <w:r>
        <w:rPr>
          <w:rFonts w:ascii="Times New Roman" w:hAnsi="Times New Roman"/>
          <w:sz w:val="24"/>
          <w:szCs w:val="24"/>
        </w:rPr>
        <w:t xml:space="preserve">постановление Администрации Краснощековского района Алтайского </w:t>
      </w:r>
      <w:r w:rsidRPr="0051109A">
        <w:rPr>
          <w:rFonts w:ascii="Times New Roman" w:hAnsi="Times New Roman"/>
          <w:sz w:val="24"/>
          <w:szCs w:val="24"/>
        </w:rPr>
        <w:t>края №183  от 23.06.2022 г.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3.2. Собственник выставляемого на торги имущества –</w:t>
      </w:r>
      <w:r>
        <w:rPr>
          <w:rFonts w:ascii="Times New Roman" w:hAnsi="Times New Roman"/>
          <w:sz w:val="24"/>
          <w:szCs w:val="24"/>
        </w:rPr>
        <w:t xml:space="preserve"> муниципальное образование Краснощёковский район Алтайского края</w:t>
      </w:r>
    </w:p>
    <w:p w:rsidR="00A12DFD" w:rsidRPr="00085B4F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5B4F">
        <w:rPr>
          <w:rFonts w:ascii="Times New Roman" w:hAnsi="Times New Roman"/>
          <w:b/>
          <w:bCs/>
          <w:sz w:val="24"/>
          <w:szCs w:val="24"/>
        </w:rPr>
        <w:t>3.3. Организатор:</w:t>
      </w:r>
    </w:p>
    <w:p w:rsidR="00A12DFD" w:rsidRPr="00085B4F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Наименование – ООО «РТС-тендер».</w:t>
      </w:r>
    </w:p>
    <w:p w:rsidR="00A12DFD" w:rsidRPr="00085B4F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Адрес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5B4F">
        <w:rPr>
          <w:rFonts w:ascii="Times New Roman" w:hAnsi="Times New Roman"/>
          <w:sz w:val="24"/>
          <w:szCs w:val="24"/>
        </w:rPr>
        <w:t>г. Москва, наб. Тараса Шевченко, 23А.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Сайт - http://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085B4F">
        <w:rPr>
          <w:rFonts w:ascii="Times New Roman" w:hAnsi="Times New Roman"/>
          <w:sz w:val="24"/>
          <w:szCs w:val="24"/>
        </w:rPr>
        <w:t>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3.4. Продавец: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Наименование –</w:t>
      </w:r>
      <w:r>
        <w:rPr>
          <w:rFonts w:ascii="Times New Roman" w:hAnsi="Times New Roman"/>
          <w:sz w:val="24"/>
          <w:szCs w:val="24"/>
        </w:rPr>
        <w:t xml:space="preserve"> Управление по экономическому развитию и имущественным отношениям Администрации Краснощековского района Алтайского края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>: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658340</w:t>
      </w:r>
      <w:r w:rsidRPr="00CE4C8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Краснощековский р-н, с. Краснощеково, ул. Ленина 152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/>
          <w:sz w:val="24"/>
          <w:szCs w:val="24"/>
        </w:rPr>
        <w:t xml:space="preserve">– </w:t>
      </w:r>
      <w:hyperlink r:id="rId10" w:history="1">
        <w:r w:rsidRPr="003C798C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Телефон – 8 (</w:t>
      </w:r>
      <w:r>
        <w:rPr>
          <w:rFonts w:ascii="Times New Roman" w:hAnsi="Times New Roman"/>
          <w:sz w:val="24"/>
          <w:szCs w:val="24"/>
        </w:rPr>
        <w:t>38575)22-4-01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3.5. Форма аукциона (способ приватизации) – </w:t>
      </w:r>
      <w:r w:rsidRPr="00CE4C82">
        <w:rPr>
          <w:rFonts w:ascii="Times New Roman" w:hAnsi="Times New Roman"/>
          <w:sz w:val="24"/>
          <w:szCs w:val="24"/>
        </w:rPr>
        <w:t>аукцион в электронной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открытый по составу участников.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3.6. Сведения об Имуществе (лоте), выставляемом на аукционе в электронной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форме:</w:t>
      </w:r>
    </w:p>
    <w:p w:rsidR="00A12DFD" w:rsidRPr="0098012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Лот № 1: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Материалы от разбора здания детского сада «Тополек» (</w:t>
      </w:r>
      <w:r w:rsidRPr="00F35725">
        <w:rPr>
          <w:rFonts w:ascii="Times New Roman" w:hAnsi="Times New Roman"/>
          <w:sz w:val="24"/>
          <w:szCs w:val="24"/>
        </w:rPr>
        <w:t xml:space="preserve">нежилое, </w:t>
      </w:r>
      <w:r>
        <w:rPr>
          <w:rFonts w:ascii="Times New Roman" w:hAnsi="Times New Roman"/>
          <w:sz w:val="24"/>
          <w:szCs w:val="24"/>
        </w:rPr>
        <w:t>кадастровый номер сведения отсутствуют</w:t>
      </w:r>
      <w:r w:rsidRPr="00F35725">
        <w:rPr>
          <w:rFonts w:ascii="Times New Roman" w:hAnsi="Times New Roman"/>
          <w:sz w:val="24"/>
          <w:szCs w:val="24"/>
        </w:rPr>
        <w:t xml:space="preserve">, общая площадь </w:t>
      </w:r>
      <w:r>
        <w:rPr>
          <w:rFonts w:ascii="Times New Roman" w:hAnsi="Times New Roman"/>
          <w:sz w:val="24"/>
          <w:szCs w:val="24"/>
        </w:rPr>
        <w:t xml:space="preserve">310,1 </w:t>
      </w:r>
      <w:r w:rsidRPr="00F35725">
        <w:rPr>
          <w:rFonts w:ascii="Times New Roman" w:hAnsi="Times New Roman"/>
          <w:sz w:val="24"/>
          <w:szCs w:val="24"/>
        </w:rPr>
        <w:t>кв.м</w:t>
      </w:r>
      <w:r>
        <w:rPr>
          <w:rFonts w:ascii="Times New Roman" w:hAnsi="Times New Roman"/>
          <w:sz w:val="24"/>
          <w:szCs w:val="24"/>
        </w:rPr>
        <w:t>., строительный объем 1162 куб.м.</w:t>
      </w:r>
      <w:r>
        <w:rPr>
          <w:rFonts w:ascii="Times New Roman" w:hAnsi="Times New Roman"/>
          <w:b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расположенный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597D">
        <w:rPr>
          <w:rFonts w:ascii="Times New Roman" w:hAnsi="Times New Roman"/>
          <w:sz w:val="24"/>
          <w:szCs w:val="24"/>
        </w:rPr>
        <w:t xml:space="preserve">по адресу: </w:t>
      </w:r>
      <w:r w:rsidRPr="00470E5F">
        <w:rPr>
          <w:rFonts w:ascii="Times New Roman" w:hAnsi="Times New Roman"/>
          <w:b/>
          <w:sz w:val="24"/>
          <w:szCs w:val="24"/>
        </w:rPr>
        <w:t xml:space="preserve">Алтайский край, Краснощёковский район, </w:t>
      </w:r>
      <w:r>
        <w:rPr>
          <w:rFonts w:ascii="Times New Roman" w:hAnsi="Times New Roman"/>
          <w:b/>
          <w:sz w:val="24"/>
          <w:szCs w:val="24"/>
        </w:rPr>
        <w:t>с.Верх-Камышенка</w:t>
      </w:r>
    </w:p>
    <w:p w:rsidR="00A12DFD" w:rsidRPr="0098012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 xml:space="preserve">– 102 655 </w:t>
      </w:r>
      <w:r w:rsidRPr="007C1501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 xml:space="preserve">сто две </w:t>
      </w:r>
      <w:r w:rsidRPr="007C1501">
        <w:rPr>
          <w:rFonts w:ascii="Times New Roman" w:hAnsi="Times New Roman"/>
          <w:bCs/>
          <w:sz w:val="24"/>
          <w:szCs w:val="24"/>
        </w:rPr>
        <w:t>тысяч</w:t>
      </w:r>
      <w:r>
        <w:rPr>
          <w:rFonts w:ascii="Times New Roman" w:hAnsi="Times New Roman"/>
          <w:bCs/>
          <w:sz w:val="24"/>
          <w:szCs w:val="24"/>
        </w:rPr>
        <w:t>и шестьсот пятьдесят пять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рублей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№А-2022-03 от 20.05.2022г.</w:t>
      </w:r>
    </w:p>
    <w:p w:rsidR="00A12DFD" w:rsidRPr="0098012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) – </w:t>
      </w:r>
      <w:r>
        <w:rPr>
          <w:rFonts w:ascii="Times New Roman" w:hAnsi="Times New Roman"/>
          <w:b/>
          <w:bCs/>
          <w:sz w:val="24"/>
          <w:szCs w:val="24"/>
        </w:rPr>
        <w:t xml:space="preserve">5132 </w:t>
      </w:r>
      <w:r w:rsidRPr="009054BD">
        <w:rPr>
          <w:rFonts w:ascii="Times New Roman" w:hAnsi="Times New Roman"/>
          <w:sz w:val="24"/>
          <w:szCs w:val="24"/>
        </w:rPr>
        <w:t>(пять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сто тридцать два</w:t>
      </w:r>
      <w:r>
        <w:rPr>
          <w:rFonts w:ascii="Times New Roman" w:hAnsi="Times New Roman"/>
          <w:b/>
          <w:sz w:val="24"/>
          <w:szCs w:val="24"/>
        </w:rPr>
        <w:t>) рубля 75 копеек</w:t>
      </w:r>
    </w:p>
    <w:p w:rsidR="00A12DFD" w:rsidRPr="0098012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20 531 </w:t>
      </w:r>
      <w:r w:rsidRPr="009054BD">
        <w:rPr>
          <w:rFonts w:ascii="Times New Roman" w:hAnsi="Times New Roman"/>
          <w:sz w:val="24"/>
          <w:szCs w:val="24"/>
        </w:rPr>
        <w:t>(двадцать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пятьсот тридцать один</w:t>
      </w:r>
      <w:r w:rsidRPr="00F919A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рубль 00 копеек.</w:t>
      </w:r>
    </w:p>
    <w:p w:rsidR="00A12DFD" w:rsidRPr="0098012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 г</w:t>
      </w:r>
      <w:r w:rsidRPr="00107D32">
        <w:rPr>
          <w:rFonts w:ascii="Times New Roman" w:hAnsi="Times New Roman"/>
          <w:b/>
          <w:sz w:val="24"/>
          <w:szCs w:val="24"/>
        </w:rPr>
        <w:t>. по</w:t>
      </w:r>
      <w:r>
        <w:rPr>
          <w:rFonts w:ascii="Times New Roman" w:hAnsi="Times New Roman"/>
          <w:b/>
          <w:sz w:val="24"/>
          <w:szCs w:val="24"/>
        </w:rPr>
        <w:t xml:space="preserve"> 31.07.2022г</w:t>
      </w:r>
      <w:r>
        <w:rPr>
          <w:rFonts w:ascii="Times New Roman" w:hAnsi="Times New Roman"/>
          <w:sz w:val="24"/>
          <w:szCs w:val="24"/>
        </w:rPr>
        <w:t>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A12DFD" w:rsidRPr="006A109D" w:rsidRDefault="00A12DFD" w:rsidP="002F01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FB7CA3">
        <w:rPr>
          <w:rFonts w:ascii="Times New Roman" w:hAnsi="Times New Roman"/>
          <w:b/>
          <w:bCs/>
          <w:sz w:val="24"/>
          <w:szCs w:val="24"/>
        </w:rPr>
        <w:t>4. Место, сроки подачи (приема) заявок, определения участников</w:t>
      </w:r>
      <w:r w:rsidRPr="00CE4C82">
        <w:rPr>
          <w:rFonts w:ascii="Times New Roman" w:hAnsi="Times New Roman"/>
          <w:b/>
          <w:bCs/>
          <w:sz w:val="24"/>
          <w:szCs w:val="24"/>
        </w:rPr>
        <w:t xml:space="preserve"> и проведения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60F5">
        <w:rPr>
          <w:rFonts w:ascii="Times New Roman" w:hAnsi="Times New Roman"/>
          <w:sz w:val="24"/>
          <w:szCs w:val="24"/>
        </w:rPr>
        <w:t>4.1. Место подачи (приема) Заявок и подведения итогов аукциона: электронная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торговая площадка ООО «РТС-тендер», сайт - </w:t>
      </w:r>
      <w:r w:rsidRPr="006A109D">
        <w:rPr>
          <w:rFonts w:ascii="Times New Roman" w:hAnsi="Times New Roman"/>
          <w:b/>
          <w:sz w:val="24"/>
          <w:szCs w:val="24"/>
        </w:rPr>
        <w:t>http://www.rts-tender.ru.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4.2. Дата и время начала подачи (приема): </w:t>
      </w:r>
      <w:r w:rsidRPr="009054BD">
        <w:rPr>
          <w:rFonts w:ascii="Times New Roman" w:hAnsi="Times New Roman"/>
          <w:b/>
          <w:sz w:val="24"/>
          <w:szCs w:val="24"/>
        </w:rPr>
        <w:t>01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054BD">
        <w:rPr>
          <w:rFonts w:ascii="Times New Roman" w:hAnsi="Times New Roman"/>
          <w:b/>
          <w:sz w:val="24"/>
          <w:szCs w:val="24"/>
        </w:rPr>
        <w:t>ию</w:t>
      </w:r>
      <w:r>
        <w:rPr>
          <w:rFonts w:ascii="Times New Roman" w:hAnsi="Times New Roman"/>
          <w:b/>
          <w:sz w:val="24"/>
          <w:szCs w:val="24"/>
        </w:rPr>
        <w:t>л</w:t>
      </w:r>
      <w:r w:rsidRPr="009054BD">
        <w:rPr>
          <w:rFonts w:ascii="Times New Roman" w:hAnsi="Times New Roman"/>
          <w:b/>
          <w:sz w:val="24"/>
          <w:szCs w:val="24"/>
        </w:rPr>
        <w:t>я 2022 г. в</w:t>
      </w:r>
      <w:r>
        <w:rPr>
          <w:rFonts w:ascii="Times New Roman" w:hAnsi="Times New Roman"/>
          <w:b/>
          <w:sz w:val="24"/>
          <w:szCs w:val="24"/>
        </w:rPr>
        <w:t xml:space="preserve"> 8:00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>Подача Заявок осуществляется круглосуточно.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4.3. Дата и время окончания подачи (приема): </w:t>
      </w:r>
      <w:r w:rsidRPr="009054BD">
        <w:rPr>
          <w:rFonts w:ascii="Times New Roman" w:hAnsi="Times New Roman"/>
          <w:b/>
          <w:sz w:val="24"/>
          <w:szCs w:val="24"/>
        </w:rPr>
        <w:t xml:space="preserve">31 </w:t>
      </w:r>
      <w:r>
        <w:rPr>
          <w:rFonts w:ascii="Times New Roman" w:hAnsi="Times New Roman"/>
          <w:b/>
          <w:sz w:val="24"/>
          <w:szCs w:val="24"/>
        </w:rPr>
        <w:t>июл</w:t>
      </w:r>
      <w:r w:rsidRPr="009054B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17:00</w:t>
      </w:r>
      <w:r w:rsidRPr="006A109D">
        <w:rPr>
          <w:rFonts w:ascii="Times New Roman" w:hAnsi="Times New Roman"/>
          <w:sz w:val="24"/>
          <w:szCs w:val="24"/>
        </w:rPr>
        <w:t>.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4.4. Дата и время определения Участников: </w:t>
      </w:r>
      <w:r w:rsidRPr="009054BD">
        <w:rPr>
          <w:rFonts w:ascii="Times New Roman" w:hAnsi="Times New Roman"/>
          <w:b/>
          <w:sz w:val="24"/>
          <w:szCs w:val="24"/>
        </w:rPr>
        <w:t xml:space="preserve">5 </w:t>
      </w:r>
      <w:r>
        <w:rPr>
          <w:rFonts w:ascii="Times New Roman" w:hAnsi="Times New Roman"/>
          <w:b/>
          <w:sz w:val="24"/>
          <w:szCs w:val="24"/>
        </w:rPr>
        <w:t>августа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10:00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4.5. Дата, время и срок проведения аукциона: </w:t>
      </w:r>
      <w:r w:rsidRPr="006604FC">
        <w:rPr>
          <w:rFonts w:ascii="Times New Roman" w:hAnsi="Times New Roman"/>
          <w:b/>
          <w:sz w:val="24"/>
          <w:szCs w:val="24"/>
        </w:rPr>
        <w:t xml:space="preserve">8 </w:t>
      </w:r>
      <w:r>
        <w:rPr>
          <w:rFonts w:ascii="Times New Roman" w:hAnsi="Times New Roman"/>
          <w:b/>
          <w:sz w:val="24"/>
          <w:szCs w:val="24"/>
        </w:rPr>
        <w:t>августа 2022 г.</w:t>
      </w:r>
      <w:r w:rsidRPr="006A109D">
        <w:rPr>
          <w:rFonts w:ascii="Times New Roman" w:hAnsi="Times New Roman"/>
          <w:b/>
          <w:sz w:val="24"/>
          <w:szCs w:val="24"/>
        </w:rPr>
        <w:t xml:space="preserve"> в 10:00</w:t>
      </w:r>
      <w:r w:rsidRPr="006A109D">
        <w:rPr>
          <w:rFonts w:ascii="Times New Roman" w:hAnsi="Times New Roman"/>
          <w:sz w:val="24"/>
          <w:szCs w:val="24"/>
        </w:rPr>
        <w:t xml:space="preserve"> и до последнего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109D">
        <w:rPr>
          <w:rFonts w:ascii="Times New Roman" w:hAnsi="Times New Roman"/>
          <w:sz w:val="24"/>
          <w:szCs w:val="24"/>
        </w:rPr>
        <w:t>предложения Участников.</w:t>
      </w:r>
    </w:p>
    <w:p w:rsidR="00A12DFD" w:rsidRPr="006A109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/>
          <w:sz w:val="24"/>
          <w:szCs w:val="24"/>
        </w:rPr>
        <w:t>,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/>
          <w:sz w:val="24"/>
          <w:szCs w:val="24"/>
        </w:rPr>
        <w:t>).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5. Срок и порядок регистрации на электронной площадке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5.1. Для обеспечения доступа к участию в электронном аукционе Претендентам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необходимо пройти процедуру регистрации в соответствии с Регламентом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площадки Организатора.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5.2. Дата и время регистрации на электронной площадке претендентов на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 аукционе осуществляется ежедневно, круглосуточно, но не позднее даты и времени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окончания подачи (приема) Заявок.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5.3. Регистрация на электронной площадке осуществляется без взимания платы.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5.4. Регистрации на электронной площадке подлежат Претенденты, ранее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не зарегистрированные на электронной площадке или регистрация которых,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площадке была ими прекращена.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5.5. Регистрация на электронной площадке проводится 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Регламентом электронной площадки.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6. Порядок подачи (приема) и отзыва заявок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6.1. Прием заявок и прилагаемых к ним документов начинается с даты и времени,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указанных в информационном сообщении о проведении продажи имущества,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осуществляется в сроки, установленные в Информационном сообщении.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6.2. Для участия в продаже имущества на аукционе претенденты перечисляют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/>
          <w:sz w:val="24"/>
          <w:szCs w:val="24"/>
        </w:rPr>
        <w:t xml:space="preserve">20% </w:t>
      </w:r>
      <w:r w:rsidRPr="00CE4C82">
        <w:rPr>
          <w:rFonts w:ascii="Times New Roman" w:hAnsi="Times New Roman"/>
          <w:sz w:val="24"/>
          <w:szCs w:val="24"/>
        </w:rPr>
        <w:t>начальной цены продажи имущества в счет 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приобретаемого имущества на счет Продавца и заполняют размещенную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открытой части электронной площадки форму заявки с приложением электронных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в соответствии с перечнем, приведенным в информационном сообщении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проведении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</w:t>
      </w:r>
      <w:r w:rsidRPr="00CE4C82">
        <w:rPr>
          <w:rFonts w:ascii="Times New Roman" w:hAnsi="Times New Roman"/>
          <w:sz w:val="24"/>
          <w:szCs w:val="24"/>
        </w:rPr>
        <w:t>Заявка (приложение № 1) подается путем заполнения ее электронной формы,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размещенной в открытой для доступа неограниченного круга лиц части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площадки (далее - открытая часть электронной площадки), с приложением электронных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образов документов, предусмотренных Федеральным законом от 21 декабря 2001 г. № 178-ФЗ «О приватизации государственного и муниципального имущества».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6.4. Одно лицо имеет право подать только одну заявку.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6.5. При приеме заявок от претендентов Организатор продаж обеспечивает: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регистрацию заявок и прилагаемых к ним документов в журнале приема заявок (каждой заявке присваивается номер с указанием даты и времени приема);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конфиденциальность данных о Претендентах и Участниках, за исключением случая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направления электронных документов Продавцу в порядке, установленном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Постановлением Правительства Российской Федерации от 27 августа 2012 г. № 860 «Об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организации и проведении продажи государственного или муниципального имущества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форме».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6.6. В течение одного часа со времени поступления заявки Организатор сообщает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претенденту о ее поступлении путем направления уведомления с приложением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копий зарегистрированной заявки и прилагаемых к ней документов.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6.7. Заявки с прилагаемыми к ним документами, поданные с нарушением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установленного срока, на электронной площадке не регистрируются.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6.8. Претендент вправе не позднее дня окончания приема заявок отозвать заявку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путем направления уведомления об отзыве заявки на электронную площадку.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6.9. В случае отзыва претендентом заявки, уведомление об отзыве заявки вместе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заявкой в течение одного часа поступает в «личный кабинет» Продавца, о чем Претенденту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направляется соответствующее уведомление.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6.10. Все подаваемые Претендентом документы не должны иметь неоговоренных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исправлений. Все исправления должны быть надлежащим образом заверены. Печати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подписи, а также реквизиты и текст оригиналов и копий документов должны быть четкими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 читаемыми. Подписи на документах должны быть расшифрованы (указывается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должность, фамилия и инициалы подписавшегося лица).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7. Перечень документов, представляемых участниками продажи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требования к их оформлению.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 Одновременно с Заявкой на участие в аукционе Претенденты представляют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следующие документы в форме электронных документов либо электронных образов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(документов на бумажном носителе, преобразованных в электронно-цифровую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форму путем сканирования с сохранением их реквизитов), заверенных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подписью: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7.1.1. юридические лица: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1) заверенные копии учредительных документов;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2) </w:t>
      </w:r>
      <w:r w:rsidRPr="00CE4C82">
        <w:rPr>
          <w:rFonts w:ascii="Times New Roman" w:hAnsi="Times New Roman"/>
          <w:color w:val="000000"/>
          <w:sz w:val="24"/>
          <w:szCs w:val="24"/>
        </w:rPr>
        <w:t xml:space="preserve">документ о назначении исполнительного органа; 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color w:val="000000"/>
          <w:sz w:val="24"/>
          <w:szCs w:val="24"/>
        </w:rPr>
        <w:t>3) документ, подтверждающий наличие или отсутствие в уставном капитале претендента доли государства (реестр владельцев акций либо выписка из него или заверенное печатью юридического лица и подписанное его руководителем письмо, или выписка из Единого государственного реестра юридических лиц, полученная не позднее 30 дней до момента подачи, содержащая сведения о наличии или отсутствии доли государства)</w:t>
      </w:r>
      <w:r w:rsidRPr="00CE4C82">
        <w:rPr>
          <w:rFonts w:ascii="Times New Roman" w:hAnsi="Times New Roman"/>
          <w:sz w:val="24"/>
          <w:szCs w:val="24"/>
        </w:rPr>
        <w:t xml:space="preserve"> 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4)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доверенности;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12DFD" w:rsidRPr="00FB7CA3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7CA3">
        <w:rPr>
          <w:rFonts w:ascii="Times New Roman" w:hAnsi="Times New Roman"/>
          <w:sz w:val="24"/>
          <w:szCs w:val="24"/>
        </w:rPr>
        <w:t xml:space="preserve">7.1.2. физические лица, в том числе индивидуальные предприниматели: 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B7CA3">
        <w:rPr>
          <w:rFonts w:ascii="Times New Roman" w:hAnsi="Times New Roman"/>
          <w:sz w:val="24"/>
          <w:szCs w:val="24"/>
        </w:rPr>
        <w:t>1)</w:t>
      </w:r>
      <w:r w:rsidRPr="00FB7CA3">
        <w:rPr>
          <w:rFonts w:ascii="Times New Roman" w:hAnsi="Times New Roman"/>
          <w:color w:val="000000"/>
          <w:sz w:val="24"/>
          <w:szCs w:val="24"/>
        </w:rPr>
        <w:t>копию паспорта (всех листов);</w:t>
      </w:r>
    </w:p>
    <w:p w:rsidR="00A12DFD" w:rsidRPr="00FB7CA3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выписка из </w:t>
      </w:r>
      <w:r w:rsidRPr="00CE4C82">
        <w:rPr>
          <w:rFonts w:ascii="Times New Roman" w:hAnsi="Times New Roman"/>
          <w:color w:val="000000"/>
          <w:sz w:val="24"/>
          <w:szCs w:val="24"/>
        </w:rPr>
        <w:t xml:space="preserve">Единого государственного реестра </w:t>
      </w:r>
      <w:r>
        <w:rPr>
          <w:rFonts w:ascii="Times New Roman" w:hAnsi="Times New Roman"/>
          <w:color w:val="000000"/>
          <w:sz w:val="24"/>
          <w:szCs w:val="24"/>
        </w:rPr>
        <w:t>индивидуальных предпринимателей</w:t>
      </w:r>
      <w:r w:rsidRPr="00CE4C82">
        <w:rPr>
          <w:rFonts w:ascii="Times New Roman" w:hAnsi="Times New Roman"/>
          <w:color w:val="000000"/>
          <w:sz w:val="24"/>
          <w:szCs w:val="24"/>
        </w:rPr>
        <w:t>, полученная не позднее 30 дней до момента подачи</w:t>
      </w:r>
      <w:r>
        <w:rPr>
          <w:rFonts w:ascii="Times New Roman" w:hAnsi="Times New Roman"/>
          <w:color w:val="000000"/>
          <w:sz w:val="24"/>
          <w:szCs w:val="24"/>
        </w:rPr>
        <w:t xml:space="preserve"> (для индивидуальных предпринимателей);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FB7CA3">
        <w:rPr>
          <w:rFonts w:ascii="Times New Roman" w:hAnsi="Times New Roman"/>
          <w:color w:val="000000"/>
          <w:sz w:val="24"/>
          <w:szCs w:val="24"/>
        </w:rPr>
        <w:t>)</w:t>
      </w:r>
      <w:r w:rsidRPr="00FB7CA3">
        <w:rPr>
          <w:rFonts w:ascii="Times New Roman" w:hAnsi="Times New Roman"/>
          <w:sz w:val="24"/>
          <w:szCs w:val="24"/>
        </w:rPr>
        <w:t xml:space="preserve">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7.1.3. На представленные документы предоставляется  опись, подписанная претендентом или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уполномоченным представителем.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7.1.4. Документы, представляемые иностранными лицами, должны 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легализованы в установленном порядке и иметь нотариально заверенный перевод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русский язык.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7.1.5. Указанные документы (в том числе копии документов) в части их оформления,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заверения и содержания должны соответствовать требованиям законодательства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и настоящего информационного сообщения.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7.1.6. Заявки подаются одновременно с полным комплектом 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установленным в настоящем информационном сообщении.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7.1.7. Электронные образы документов должны быть направлены после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подписью претендента или его представителя. Наличие электронной подписи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претендента (уполномоченного представителя) означает, что документы и сведения,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поданные в форме электронных документов, направлены от имени соответственно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претендента, участника аукциона, Организатора, Продавца и отправитель несет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ответственность за подлинность и достоверность таких документов и сведений.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Документооборот между претендентами, участниками, Организатором и Продавцом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осуществляется через электронную площадку в форме электронных документов либо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образов документов (документов на бумажном носителе, преобразованных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электронно-цифровую форму путем сканирования с сохранением их реквизитов),заверенных электронной подписью Продавца, претендента или участника либо 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имеющего право действовать от имени соответственно Продавца, претендента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Изменение заявки допускается только путем подачи претендентом новой заявки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сроки, установленные в информационном сообщении о проведении аукциона в электронной форме, при 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первоначальная заявка должна быть отозвана.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8. Ограничения участия в аукционе отдельных категорий физических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юридических лиц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Покупателями государственного имущества могут быть любые физические и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юридические лица, за исключением случаев ограничения участия лиц, 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статьей 5 Федерального закона от 21 декабря 2001 г. № 178-ФЗ «О приватизации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государственного и муниципального имущества» (далее – Закон):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государственных и муниципальных унитарных предприятий, государственных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муниципальных учреждений;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юридических лиц, в уставном капитале которых доля Российской Федерации,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субъектов Российской Федерации и муниципальных образований превышает 25 процентов,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кроме случаев, предусмотренных статьей 25 Закона;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юридических лиц, местом регистрации которых является государство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территория, включенные в утверждаемый Министерством финансов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перечень государств и территорий, предоставляющих льготный налоговый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режим налогообложения и (или) не предусматривающих раскрытия и предоставления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информации при проведении финансовых операций (офшорные зоны), и которые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осуществляют раскрытие и предоставление информации о своих выгодоприобретателях,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бенефициарных владельцах и контролирующих лицах в порядке, установленном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Правительством Российской Федерации.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 Порядок внесения задатка и его возврата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9.1. Порядок внесения задатка</w:t>
      </w:r>
    </w:p>
    <w:p w:rsidR="00A12DFD" w:rsidRPr="00F7402E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9.1.1. </w:t>
      </w:r>
      <w:r w:rsidRPr="006348F0">
        <w:rPr>
          <w:rFonts w:ascii="Times New Roman" w:hAnsi="Times New Roman"/>
          <w:sz w:val="24"/>
          <w:szCs w:val="24"/>
        </w:rPr>
        <w:t xml:space="preserve">Данное </w:t>
      </w:r>
      <w:r w:rsidRPr="000256D5">
        <w:rPr>
          <w:rFonts w:ascii="Times New Roman" w:hAnsi="Times New Roman"/>
          <w:sz w:val="24"/>
          <w:szCs w:val="24"/>
        </w:rPr>
        <w:t>Информационное сообщение яв</w:t>
      </w:r>
      <w:r>
        <w:rPr>
          <w:rFonts w:ascii="Times New Roman" w:hAnsi="Times New Roman"/>
          <w:sz w:val="24"/>
          <w:szCs w:val="24"/>
        </w:rPr>
        <w:t>ляется публичной офертой для за</w:t>
      </w:r>
      <w:r w:rsidRPr="000256D5">
        <w:rPr>
          <w:rFonts w:ascii="Times New Roman" w:hAnsi="Times New Roman"/>
          <w:sz w:val="24"/>
          <w:szCs w:val="24"/>
        </w:rPr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rPr>
          <w:rFonts w:ascii="Times New Roman" w:hAnsi="Times New Roman"/>
          <w:sz w:val="24"/>
          <w:szCs w:val="24"/>
        </w:rPr>
        <w:t>аявки и перечисление задатка яв</w:t>
      </w:r>
      <w:r w:rsidRPr="000256D5">
        <w:rPr>
          <w:rFonts w:ascii="Times New Roman" w:hAnsi="Times New Roman"/>
          <w:sz w:val="24"/>
          <w:szCs w:val="24"/>
        </w:rPr>
        <w:t>ляются акцептом такой оферты, после чего догов</w:t>
      </w:r>
      <w:r>
        <w:rPr>
          <w:rFonts w:ascii="Times New Roman" w:hAnsi="Times New Roman"/>
          <w:sz w:val="24"/>
          <w:szCs w:val="24"/>
        </w:rPr>
        <w:t>ор о задатке считается заключен</w:t>
      </w:r>
      <w:r w:rsidRPr="000256D5">
        <w:rPr>
          <w:rFonts w:ascii="Times New Roman" w:hAnsi="Times New Roman"/>
          <w:sz w:val="24"/>
          <w:szCs w:val="24"/>
        </w:rPr>
        <w:t>ным в письменной форме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7402E">
        <w:rPr>
          <w:rFonts w:ascii="Times New Roman" w:hAnsi="Times New Roman"/>
          <w:sz w:val="24"/>
          <w:szCs w:val="24"/>
        </w:rPr>
        <w:t>в установленном порядке.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 xml:space="preserve">Для участия в аукционе претенденты перечисляют задаток в размере 20 % начальной цены продажи имущества, указанной в информационном сообщении в счет обеспечения оплаты приобретаемого имущества. </w:t>
      </w:r>
    </w:p>
    <w:p w:rsidR="00A12DFD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Задаток вносится в срок</w:t>
      </w:r>
      <w:r w:rsidRPr="006A282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 01.07.2022 г.- по 31.07.2022 г.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 xml:space="preserve">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rPr>
          <w:rFonts w:ascii="Times New Roman" w:hAnsi="Times New Roman"/>
          <w:sz w:val="24"/>
          <w:szCs w:val="24"/>
        </w:rPr>
        <w:t>«РТС-тендер»</w:t>
      </w:r>
      <w:r>
        <w:rPr>
          <w:rFonts w:ascii="Times New Roman" w:hAnsi="Times New Roman"/>
          <w:sz w:val="24"/>
          <w:szCs w:val="24"/>
        </w:rPr>
        <w:t>.</w:t>
      </w:r>
    </w:p>
    <w:p w:rsidR="00A12DFD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5D30">
        <w:rPr>
          <w:rFonts w:ascii="Times New Roman" w:hAnsi="Times New Roman"/>
          <w:sz w:val="24"/>
          <w:szCs w:val="24"/>
        </w:rPr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A12DFD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3C66">
        <w:rPr>
          <w:rFonts w:ascii="Times New Roman" w:hAnsi="Times New Roman"/>
          <w:sz w:val="24"/>
          <w:szCs w:val="24"/>
        </w:rPr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rPr>
          <w:rFonts w:ascii="Times New Roman" w:hAnsi="Times New Roman"/>
          <w:sz w:val="24"/>
          <w:szCs w:val="24"/>
        </w:rPr>
        <w:t>.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Порядок возврата задатка: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-участникам аукциона, за исключением его победителя, - в течение 5 (пяти) календарных дней со дня подведения итогов аукциона;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-претендентам, не допущенным к участию в аукционе, - в течение 5 (пяти) календарных дней со дня подписания протокола о признании претендентов участниками аукциона;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Задаток, перечисленный победителем аукциона засчитывается в счет оплаты приобретаемого имущества (в сумму платежа по договору купли-продажи).</w:t>
      </w:r>
    </w:p>
    <w:p w:rsidR="00A12DFD" w:rsidRPr="00F7402E" w:rsidRDefault="00A12DFD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В случае признания аукциона несостоявшимся, задаток возвращается в течение пяти дней с даты подписания протокола о признании аукциона несостоявшимся. В случае отмены аукциона задаток возвращается в течение пяти дней, с даты подписания протокола об отмене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9.2. Порядок возврата задатка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9.2.1. Лицам, перечислившим задаток для участия в продаже государственного имущества на аукционе, денежные средства возвращаются в следующем порядке: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участникам (за исключением победителя) - в течение 5 (пяти) календарных 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 дня подведения итогов продажи имущества;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9.2.2. Задаток победителя продажи государственного имущества засчитывается в 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приобретаемого имущества и подлежит перечислению в установленном порядке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бюджет </w:t>
      </w:r>
      <w:r>
        <w:rPr>
          <w:rFonts w:ascii="Times New Roman" w:hAnsi="Times New Roman"/>
          <w:sz w:val="24"/>
          <w:szCs w:val="24"/>
        </w:rPr>
        <w:t>Краснощековского района</w:t>
      </w:r>
      <w:r w:rsidRPr="00CE4C82">
        <w:rPr>
          <w:rFonts w:ascii="Times New Roman" w:hAnsi="Times New Roman"/>
          <w:sz w:val="24"/>
          <w:szCs w:val="24"/>
        </w:rPr>
        <w:t xml:space="preserve">  в течение 5 (пяти) календарных дней со дня истечения срока,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установленного для заключения договора купли-продажи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9.2.3. При уклонении или отказе победителя от заключения в установленный срок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9.2.4. Ответственность покупателя в случае его отказа или уклонения от 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9.2.5. В случае отзыва претендентом заявки, поступивший задаток подлежит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возврату в течение 5 (пяти) календарных дней со дня поступления уведомления об отзыве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заявки.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9.2.6. В случае отзыва претендентом заявки позднее дня окончания приема заявок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задаток возвращается в порядке, установленном для претендентов, не допущенных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участию в продаже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10. Порядок ознакомления со сведениями об Имуществе,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выставляемом на аукционе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10.1. Информация о проведении аукциона размещается на официальном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сети «Интернет» www.torgi.gov.ru, на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CF6">
        <w:rPr>
          <w:rFonts w:ascii="Times New Roman" w:hAnsi="Times New Roman"/>
          <w:color w:val="000000"/>
          <w:sz w:val="24"/>
          <w:szCs w:val="24"/>
        </w:rPr>
        <w:t>Администрации Краснощековского района</w:t>
      </w:r>
      <w:r w:rsidRPr="00794CF6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Pr="00794CF6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и на сайте электронной площадки www.rts-tender.ru </w:t>
      </w:r>
      <w:r w:rsidRPr="00CE4C82">
        <w:rPr>
          <w:rFonts w:ascii="Times New Roman" w:hAnsi="Times New Roman"/>
          <w:sz w:val="24"/>
          <w:szCs w:val="24"/>
        </w:rPr>
        <w:t>(п.3.3 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Информационного сообщения) и содержит следующее: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информационное сообщение о проведении продажи имущества;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форма заявки (приложение № 1);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проект договора купли-продажи имущества (приложение № 2);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г) иные сведения, предусмотренные Федеральным законом от 21 декабря 2001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№ 178-ФЗ «О приватизации государственного и муниципального имущества».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10.2. С информацией об участии в торгах, о порядке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торгов, с формой заявки, условиями договора купли-продажи, претенденты могут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ознакомиться на официальном сайте Российской Федерации в сети «Интернет» www.torgi.gov.ru,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официальном сайте </w:t>
      </w:r>
      <w:r w:rsidRPr="00794CF6">
        <w:rPr>
          <w:rFonts w:ascii="Times New Roman" w:hAnsi="Times New Roman"/>
          <w:color w:val="000000"/>
          <w:sz w:val="24"/>
          <w:szCs w:val="24"/>
        </w:rPr>
        <w:t>Администрации Краснощековского района</w:t>
      </w:r>
      <w:r w:rsidRPr="00794CF6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Pr="00794CF6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  <w:r w:rsidRPr="00CE4C82">
        <w:rPr>
          <w:rFonts w:ascii="Times New Roman" w:hAnsi="Times New Roman"/>
          <w:sz w:val="24"/>
          <w:szCs w:val="24"/>
        </w:rPr>
        <w:t>, на сайте в сети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«Интернет» Организатора (электронная площадка) </w:t>
      </w:r>
      <w:r w:rsidRPr="00A560F5">
        <w:rPr>
          <w:rFonts w:ascii="Times New Roman" w:hAnsi="Times New Roman"/>
          <w:sz w:val="24"/>
          <w:szCs w:val="24"/>
        </w:rPr>
        <w:t xml:space="preserve">www.rts-tender.ru </w:t>
      </w:r>
      <w:r w:rsidRPr="00CE4C82">
        <w:rPr>
          <w:rFonts w:ascii="Times New Roman" w:hAnsi="Times New Roman"/>
          <w:sz w:val="24"/>
          <w:szCs w:val="24"/>
        </w:rPr>
        <w:t>и по телефонам: 8 (385</w:t>
      </w:r>
      <w:r>
        <w:rPr>
          <w:rFonts w:ascii="Times New Roman" w:hAnsi="Times New Roman"/>
          <w:sz w:val="24"/>
          <w:szCs w:val="24"/>
        </w:rPr>
        <w:t>75</w:t>
      </w:r>
      <w:r w:rsidRPr="00CE4C8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22-4-01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10.3. Любое лицо независимо от регистрации на электронной площадке вправе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направить на электронный адрес Организатора, указанный в информационном сообщении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 проведении продажи имущества, запрос о разъяснении размещенной информации.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Такой запрос в режиме реального времени направляется в «личный кабинет»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Продавца для рассмотрения при условии, что запрос поступил Продавцу не позднее 5 (пяти)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рабочих дней до окончания подачи заявок.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 течение 2 (двух) рабочих дней со дня поступления запроса Продавец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предоставляет Организатору для размещения в открытом доступе разъяснение с указанием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предмета запроса, но без указания лица, от которого поступил запрос.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 случае направления запроса иностранными лицами такой запрос должен иметь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перевод на русский язык.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10.4. С дополнительной информацией о приватизируемом имуществе можно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ознакомиться по телефонам:</w:t>
      </w:r>
      <w:r w:rsidRPr="00E97D4B"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8 (385</w:t>
      </w:r>
      <w:r>
        <w:rPr>
          <w:rFonts w:ascii="Times New Roman" w:hAnsi="Times New Roman"/>
          <w:sz w:val="24"/>
          <w:szCs w:val="24"/>
        </w:rPr>
        <w:t>75</w:t>
      </w:r>
      <w:r w:rsidRPr="00CE4C8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22-4-01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11. Порядок определения участников аукциона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11.1. В день определения участников аукциона, указанный в информационном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сообщении, Организатор продажи через «личный кабинет» Продавца обеспечивает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Продавца к поданным Претендентами заявкам и документам, а также к журналу приема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заявок.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11.2. Продавец в день рассмотрения заявок и документов претендентов подписывает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 о признании Претендентов участниками, в котором приводится 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принятых заявок (с указанием имен (наименований) претендентов), перечень отозванных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заявок, имена (наименования) претендентов, признанных участниками, а также имена(наименования) претендентов, которым было отказано в допуске к участию в аукционе,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указанием оснований такого отказа.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11.3. Не позднее следующего рабочего дня после дня подписания протокола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признании претендентов участниками всем претендентам, подавшим заявки, Продавец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направляет уведомление о признании их участниками аукциона или об отказе в признании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участниками аукциона с указанием оснований отказа.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11.4. Информация о претендентах, не допущенных к участию в аукционе,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размещается в открытой части электронной площадки Организатора на официальном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 сети «Интернет» для размещения информации о проведении торгов, определенном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Правительством Российской Федерации, а также на сайте Продавца в сети «Интернет»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срок не позднее рабочего дня, следующего за днем принятия указанного решения.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11.5. Претендент приобретает статус участника аукциона с момента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протокола о признании претендентов участниками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11.6. Претендент не допускается к участию в аукционе по следующим основаниям: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представленные документы не подтверждают право Претендента 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покупателем имущества в соответствии с законодательством Российской Федерации;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представлены не все документы в соответствии с перечнем, указанным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</w:t>
      </w:r>
      <w:r>
        <w:rPr>
          <w:rFonts w:ascii="Times New Roman" w:hAnsi="Times New Roman"/>
          <w:sz w:val="24"/>
          <w:szCs w:val="24"/>
        </w:rPr>
        <w:t xml:space="preserve">ационном сообщении о проведении </w:t>
      </w:r>
      <w:r w:rsidRPr="00CE4C82">
        <w:rPr>
          <w:rFonts w:ascii="Times New Roman" w:hAnsi="Times New Roman"/>
          <w:sz w:val="24"/>
          <w:szCs w:val="24"/>
        </w:rPr>
        <w:t>аукциона, или оформление представленных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не соответствует законодательству Российской Федерации;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не подтверждено поступление в установленный срок задатка на счет Продавца,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указанный в информационном сообщении;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г) заявка подана лицом, не уполномоченным Претендентом на осуществление таких действий.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11.7. Информация об отказе в допуске к участию в аукционе размещается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официальных сайтах торгов и в открытой части электронной площадки в срок не 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рабочего дня, следующего за днем принятия указанного решения.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12. Порядок проведения аукциона и определения победителя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12.1. Процедура аукциона проводится в день и время, указанные в информационном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сообщении о проведении аукциона, путем последовательного повышения участниками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начальной цены продажи на величину, равную либо кратную величине «шага аукциона».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«Шаг аукциона» устанавливается Продавцом в фиксированной сумме,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составляющей не более 5 (пяти) процентов начальной цены продажи, и не изменяется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течение всего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12.2. Во время проведения процедуры аукциона Организатор обеспечивает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участников к закрытой части электронной площадки и возможность представления ими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предложений о цене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12.3. Со времени начала проведения процедуры аукциона Организатором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размещается: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в открытой части электронной площадки - информация о начале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процедуры аукциона с указанием наименования имущества, начальной цены и текущего«шага аукциона»;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в закрытой части электронной площадки - помимо информации, указанной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открытой части электронной площадки, также предложения о цене имущества и время 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поступления, величина повышения начальной цены («шаг аукциона»), время, оставшееся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 окончания приема предложений о цене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12.4. В течение одного часа со времени начала проведения процедуры 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 предлагается заявить о приобретении имущества по начальной цене. В случае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если в течение указанного времени: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поступило предложение о начальной цене имущества, то время для представления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следующих предложений об увеличенной на «шаг аукциона» цене имущества продлевается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 10 минут со времени представления каждого следующего предложения. Если в течение10 минут после представления последнего предложения о цене имущества следующее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предложение не поступило, аукцион с помощью программно-аппаратных средств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площадки завершается;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не поступило ни одного предложения о начальной цене имущества, то аукцион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помощью программно-аппаратных средств электронной площадки завершается. В 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случае временем окончания представления предложений о цене имущества является время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завершения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12.5. При этом программными средствами электронной площадки обеспечивается: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исключение возможности подачи участником предложения о цене имущества, несоответствующего увеличению текущей цены на величину «шага аукциона»;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уведомление участника в случае, если предложение этого участника о цене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не может быть принято в связи с подачей аналогичного предложения ранее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другим участником.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12.6. Победителем признается участник, предложивший наиболее высокую цену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12.7. Ход проведения процедуры аукциона фиксируется Организатором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электронном журнале, который направляется Продавцу в течение одного часа со времени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завершения приема предложений о цене имущества для подведения итогов аукциона путем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оформления протокола об итогах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12.8. Протокол об итогах аукциона удостоверяет право победителя на заключение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имущества, содержит фамилию, имя, отчество или 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юридического лица - победителя аукциона, цену имущества, предложенную победителем,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фамилию, имя, отчество или наименование юридического лица - участника продажи,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который сделал предпоследнее предложение о цене такого имущества в ходе продажи, </w:t>
      </w:r>
      <w:r w:rsidRPr="00BE57C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подписывается Продавцом в течение одного часа с момента получения 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журнала, но не позднее рабочего дня, следующего за днем подведения итогов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12.9. Процедура аукциона считается завершенной со времени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Продавцом протокола об итогах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12.10. Аукцион признается несостоявшимся в следующих случаях: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не было подано ни одной заявки на участие либо ни один из претендентов непризнан участником;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принято решение о признании только одного претендента участником;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ни один из участников не сделал предложение о начальной цене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12.11. Решение о признании аукциона несостоявшимся оформляется протоколом.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12.12. В течение одного часа со времени подписания протокола об итогах 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победителю направляется уведомление о признании его победителем с приложением этого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протокола, а также размещается в открытой части электронной площадки следующая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информация: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наименование имущества и иные позволяющие его индивидуализировать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сведения (спецификация лота);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цена сделки;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фамилия, имя, отчество физического лица или наименование юридического лица- победителя.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13. Срок заключения договора купли продажи имущества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13.1. Договор купли-продажи имущества заключается между Продавцом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победителем аукциона в установленном зак</w:t>
      </w:r>
      <w:r>
        <w:rPr>
          <w:rFonts w:ascii="Times New Roman" w:hAnsi="Times New Roman"/>
          <w:sz w:val="24"/>
          <w:szCs w:val="24"/>
        </w:rPr>
        <w:t>онодательством порядке в течении</w:t>
      </w:r>
      <w:r w:rsidRPr="00CE4C82">
        <w:rPr>
          <w:rFonts w:ascii="Times New Roman" w:hAnsi="Times New Roman"/>
          <w:sz w:val="24"/>
          <w:szCs w:val="24"/>
        </w:rPr>
        <w:t xml:space="preserve"> 5 (пяти)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рабочих дней с даты подведения итогов аукциона.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13.2. При уклонении или отказе победителя от заключения в установленный срок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13.3. Ответственность покупателя в случае его отказа или уклонения от 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 Денежные средства в счет оплаты приватизируемого имущества подлежат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перечислению (единовременно в безналичном порядке) победителем аукциона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бюджет</w:t>
      </w:r>
      <w:r>
        <w:rPr>
          <w:rFonts w:ascii="Times New Roman" w:hAnsi="Times New Roman"/>
          <w:sz w:val="24"/>
          <w:szCs w:val="24"/>
        </w:rPr>
        <w:t xml:space="preserve"> Краснощековского района</w:t>
      </w:r>
      <w:r w:rsidRPr="00CE4C82">
        <w:rPr>
          <w:rFonts w:ascii="Times New Roman" w:hAnsi="Times New Roman"/>
          <w:sz w:val="24"/>
          <w:szCs w:val="24"/>
        </w:rPr>
        <w:t xml:space="preserve"> по следующим реквизитам:</w:t>
      </w:r>
    </w:p>
    <w:p w:rsidR="00A12DFD" w:rsidRPr="00794CF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 xml:space="preserve">Получатель: </w:t>
      </w:r>
      <w:r>
        <w:rPr>
          <w:rFonts w:ascii="Times New Roman" w:hAnsi="Times New Roman"/>
          <w:b/>
          <w:sz w:val="24"/>
          <w:szCs w:val="24"/>
        </w:rPr>
        <w:t>Комитет по финансам Администрации Краснощековского района</w:t>
      </w:r>
      <w:r w:rsidRPr="00794CF6">
        <w:rPr>
          <w:rFonts w:ascii="Times New Roman" w:hAnsi="Times New Roman"/>
          <w:b/>
          <w:sz w:val="24"/>
          <w:szCs w:val="24"/>
        </w:rPr>
        <w:t xml:space="preserve"> (Управление по экономическому развитию и имущественным отношениям Администрации Краснощековского района, л/с </w:t>
      </w:r>
      <w:r>
        <w:rPr>
          <w:rFonts w:ascii="Times New Roman" w:hAnsi="Times New Roman"/>
          <w:b/>
          <w:sz w:val="24"/>
          <w:szCs w:val="24"/>
        </w:rPr>
        <w:t>04</w:t>
      </w:r>
      <w:r w:rsidRPr="00794CF6">
        <w:rPr>
          <w:rFonts w:ascii="Times New Roman" w:hAnsi="Times New Roman"/>
          <w:b/>
          <w:sz w:val="24"/>
          <w:szCs w:val="24"/>
        </w:rPr>
        <w:t>173016490)</w:t>
      </w:r>
    </w:p>
    <w:p w:rsidR="00A12DFD" w:rsidRPr="00794CF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ИНН 2251004452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КПП 225101001</w:t>
      </w:r>
    </w:p>
    <w:p w:rsidR="00A12DFD" w:rsidRPr="00794CF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ОКПО 93574573</w:t>
      </w:r>
    </w:p>
    <w:p w:rsidR="00A12DFD" w:rsidRPr="00794CF6" w:rsidRDefault="00A12DFD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ОКТМО 01620430</w:t>
      </w:r>
      <w:r>
        <w:rPr>
          <w:rFonts w:ascii="Times New Roman" w:hAnsi="Times New Roman"/>
          <w:b/>
          <w:sz w:val="24"/>
          <w:szCs w:val="24"/>
        </w:rPr>
        <w:t>101</w:t>
      </w:r>
    </w:p>
    <w:p w:rsidR="00A12DFD" w:rsidRDefault="00A12DFD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4D4A79">
        <w:rPr>
          <w:rFonts w:ascii="Times New Roman" w:hAnsi="Times New Roman"/>
          <w:b/>
          <w:sz w:val="24"/>
          <w:szCs w:val="24"/>
        </w:rPr>
        <w:t>ОРГН 1062256001224</w:t>
      </w:r>
    </w:p>
    <w:p w:rsidR="00A12DFD" w:rsidRPr="004D4A79" w:rsidRDefault="00A12DFD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ЕКС 40102810045370000009</w:t>
      </w:r>
    </w:p>
    <w:p w:rsidR="00A12DFD" w:rsidRPr="00C04AE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Казначейский счет </w:t>
      </w:r>
      <w:r w:rsidRPr="00C04AE6">
        <w:rPr>
          <w:rFonts w:ascii="Times New Roman" w:hAnsi="Times New Roman"/>
          <w:b/>
          <w:sz w:val="24"/>
          <w:szCs w:val="24"/>
        </w:rPr>
        <w:t>03100643000000011700</w:t>
      </w:r>
    </w:p>
    <w:p w:rsidR="00A12DFD" w:rsidRPr="004D4A79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4A79">
        <w:rPr>
          <w:rFonts w:ascii="Times New Roman" w:hAnsi="Times New Roman"/>
          <w:b/>
          <w:sz w:val="24"/>
          <w:szCs w:val="24"/>
        </w:rPr>
        <w:t xml:space="preserve">Банк: Отделение Барнаул </w:t>
      </w:r>
      <w:r>
        <w:rPr>
          <w:rFonts w:ascii="Times New Roman" w:hAnsi="Times New Roman"/>
          <w:b/>
          <w:sz w:val="24"/>
          <w:szCs w:val="24"/>
        </w:rPr>
        <w:t>Банка России//УФК по Алтайскому краю г.Барнаул</w:t>
      </w:r>
    </w:p>
    <w:p w:rsidR="00A12DFD" w:rsidRPr="00794CF6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 xml:space="preserve">БИК </w:t>
      </w:r>
      <w:r>
        <w:rPr>
          <w:rFonts w:ascii="Times New Roman" w:hAnsi="Times New Roman"/>
          <w:b/>
          <w:sz w:val="24"/>
          <w:szCs w:val="24"/>
        </w:rPr>
        <w:t>ТОФК 010173001</w:t>
      </w:r>
    </w:p>
    <w:p w:rsidR="00A12DFD" w:rsidRPr="00794CF6" w:rsidRDefault="00A12DFD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КБК 166 114 02053 05 0000 410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13.4. Задаток, перечисленный покупателем для участия в аукционе, засчитывается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счет оплаты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13.5. Факт оплаты имущества подтверждается выпиской со счета о поступлении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средств в размере и сроки, указанные в договоре купли-продажи.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7C5">
        <w:rPr>
          <w:rFonts w:ascii="Times New Roman" w:hAnsi="Times New Roman"/>
          <w:sz w:val="24"/>
          <w:szCs w:val="24"/>
        </w:rPr>
        <w:t>13.6. В соответствии с п. 3 ст. 161 Налогового кодекса Российской Федерации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реализации (передаче) на территории Российской Федерации государственного имущества,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не закрепленного за государственными предприятиями и учреждениями, составляющего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государственную казну Российской Федерации, налоговая база определяется как сумма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дохода от реализации (передачи) этого имущества с учетом налога. При этом налоговая база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определяется отдельно при совершении каждой операции по реализации (передаче)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указанного имущества. В этом случае налоговыми агентами признаются покупатели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(получатели) указанного имущества, за исключением физических лиц, не являющихся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индивидуальными предпринимателями. Указанные лица обязаны исчислить расчетным</w:t>
      </w:r>
      <w:r>
        <w:rPr>
          <w:rFonts w:ascii="Times New Roman" w:hAnsi="Times New Roman"/>
          <w:sz w:val="24"/>
          <w:szCs w:val="24"/>
        </w:rPr>
        <w:t xml:space="preserve"> методом</w:t>
      </w:r>
      <w:r w:rsidRPr="00BE57C5">
        <w:rPr>
          <w:rFonts w:ascii="Times New Roman" w:hAnsi="Times New Roman"/>
          <w:sz w:val="24"/>
          <w:szCs w:val="24"/>
        </w:rPr>
        <w:t xml:space="preserve"> из выплачиваемых доходов и уплатить в бюджет соответствующую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сумму налога.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14. Переход права собственности на </w:t>
      </w:r>
      <w:r>
        <w:rPr>
          <w:rFonts w:ascii="Times New Roman" w:hAnsi="Times New Roman"/>
          <w:b/>
          <w:bCs/>
          <w:sz w:val="24"/>
          <w:szCs w:val="24"/>
        </w:rPr>
        <w:t>государственное</w:t>
      </w:r>
      <w:r w:rsidRPr="00CE4C82">
        <w:rPr>
          <w:rFonts w:ascii="Times New Roman" w:hAnsi="Times New Roman"/>
          <w:b/>
          <w:bCs/>
          <w:sz w:val="24"/>
          <w:szCs w:val="24"/>
        </w:rPr>
        <w:t xml:space="preserve"> имущество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14.1. Передача имущества и оформление права собственности на 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осуществляются в соответствии с законодательством Российской Федерации и договором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купли-продажи имущества не позднее чем через 30 (тридцать) календарных дней после дня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имущества.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14.2. Покупатель самостоятельно и за свой счет оформляет документы, необходимые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регистрации перехода права собственности на приобретаемое имущество к Покупателю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 основании договора купли-продажи, в порядке, установленном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Федерации.</w:t>
      </w:r>
    </w:p>
    <w:p w:rsidR="00A12DFD" w:rsidRPr="00CE4C82" w:rsidRDefault="00A12DFD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CE4C82">
        <w:rPr>
          <w:rFonts w:ascii="Times New Roman" w:hAnsi="Times New Roman"/>
          <w:b/>
          <w:bCs/>
          <w:sz w:val="24"/>
          <w:szCs w:val="24"/>
        </w:rPr>
        <w:t>. Заключительные положения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Все вопросы, касающиеся проведения аукциона в электронной форме,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нашедшие отражения в настоящем информационном сообщении, регулируются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законодательством Российской Федерации.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                                                                                      О.Ф.  Усова</w:t>
      </w: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Default="00A12DFD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A12DFD" w:rsidRPr="00310E1F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ДОГОВОР</w:t>
      </w:r>
    </w:p>
    <w:p w:rsidR="00A12DFD" w:rsidRPr="00310E1F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купли - продажи муниципального имущества на аукционе</w:t>
      </w:r>
    </w:p>
    <w:p w:rsidR="00A12DFD" w:rsidRPr="00310E1F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2DFD" w:rsidRPr="00310E1F" w:rsidRDefault="00A12DFD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с. Краснощеково</w:t>
      </w:r>
      <w:r w:rsidRPr="00310E1F">
        <w:rPr>
          <w:rFonts w:ascii="Times New Roman" w:hAnsi="Times New Roman"/>
          <w:sz w:val="28"/>
          <w:szCs w:val="28"/>
        </w:rPr>
        <w:tab/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310E1F">
        <w:rPr>
          <w:rFonts w:ascii="Times New Roman" w:hAnsi="Times New Roman"/>
          <w:sz w:val="28"/>
          <w:szCs w:val="28"/>
        </w:rPr>
        <w:t xml:space="preserve">   «</w:t>
      </w:r>
      <w:r>
        <w:rPr>
          <w:rFonts w:ascii="Times New Roman" w:hAnsi="Times New Roman"/>
          <w:sz w:val="28"/>
          <w:szCs w:val="28"/>
        </w:rPr>
        <w:t>__</w:t>
      </w:r>
      <w:r w:rsidRPr="00310E1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_____</w:t>
      </w:r>
      <w:r w:rsidRPr="00310E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Pr="00310E1F">
        <w:rPr>
          <w:rFonts w:ascii="Times New Roman" w:hAnsi="Times New Roman"/>
          <w:sz w:val="28"/>
          <w:szCs w:val="28"/>
        </w:rPr>
        <w:t xml:space="preserve"> года</w:t>
      </w:r>
    </w:p>
    <w:p w:rsidR="00A12DFD" w:rsidRPr="00310E1F" w:rsidRDefault="00A12DFD" w:rsidP="004002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ab/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Муниципальное образование Краснощековский район Алтайского края</w:t>
      </w:r>
      <w:r w:rsidRPr="00EF4381">
        <w:rPr>
          <w:rFonts w:ascii="Times New Roman" w:hAnsi="Times New Roman"/>
          <w:sz w:val="28"/>
          <w:szCs w:val="28"/>
        </w:rPr>
        <w:t>, от имени которого выступает</w:t>
      </w:r>
      <w:r w:rsidRPr="00EF4381">
        <w:rPr>
          <w:rFonts w:ascii="Times New Roman" w:hAnsi="Times New Roman"/>
          <w:b/>
          <w:sz w:val="28"/>
          <w:szCs w:val="28"/>
        </w:rPr>
        <w:t xml:space="preserve"> Управление по экономическому развитию и имущественным отношениям Администрации Краснощековского района Алтайского края (ИНН 2251004452), </w:t>
      </w:r>
      <w:r w:rsidRPr="00EF4381">
        <w:rPr>
          <w:rFonts w:ascii="Times New Roman" w:hAnsi="Times New Roman"/>
          <w:sz w:val="28"/>
          <w:szCs w:val="28"/>
        </w:rPr>
        <w:t>именуемое в дальнейшем</w:t>
      </w:r>
      <w:r w:rsidRPr="00EF4381">
        <w:rPr>
          <w:rFonts w:ascii="Times New Roman" w:hAnsi="Times New Roman"/>
          <w:b/>
          <w:sz w:val="28"/>
          <w:szCs w:val="28"/>
        </w:rPr>
        <w:t xml:space="preserve"> ПРОДАВЕЦ, </w:t>
      </w:r>
      <w:r w:rsidRPr="00EF4381">
        <w:rPr>
          <w:rFonts w:ascii="Times New Roman" w:hAnsi="Times New Roman"/>
          <w:sz w:val="28"/>
          <w:szCs w:val="28"/>
        </w:rPr>
        <w:t xml:space="preserve">в лице начальника Управления </w:t>
      </w:r>
      <w:r w:rsidRPr="00EF4381">
        <w:rPr>
          <w:rFonts w:ascii="Times New Roman" w:hAnsi="Times New Roman"/>
          <w:b/>
          <w:sz w:val="28"/>
          <w:szCs w:val="28"/>
        </w:rPr>
        <w:t xml:space="preserve">Усовой Ольги Федоровны </w:t>
      </w:r>
      <w:r w:rsidRPr="00EF4381">
        <w:rPr>
          <w:rFonts w:ascii="Times New Roman" w:hAnsi="Times New Roman"/>
          <w:sz w:val="28"/>
          <w:szCs w:val="28"/>
        </w:rPr>
        <w:t xml:space="preserve">, 03.1969 года рождения, гражданство: РФ, пол: женский, паспорт 0113 959638, выдан ТП УФМС России по Алтайскому краю в с. Краснощеково 17.04.2014 года, код подразделения 220-021, зарегистрированной по адресу: с. Краснощёково, Краснощёковского района, Алтайского края, ул. Ленина, д.138, действующей на основании Положения, а также постановления Администрации Краснощековского  района Алтайского края  от 23.06.2022 г. №183, с одной стороны,   и </w:t>
      </w:r>
      <w:r w:rsidRPr="00EF4381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Pr="00EF4381">
        <w:rPr>
          <w:rFonts w:ascii="Times New Roman" w:hAnsi="Times New Roman"/>
          <w:sz w:val="28"/>
          <w:szCs w:val="28"/>
        </w:rPr>
        <w:t xml:space="preserve">именуемый в дальнейшем </w:t>
      </w:r>
      <w:r w:rsidRPr="00EF4381">
        <w:rPr>
          <w:rFonts w:ascii="Times New Roman" w:hAnsi="Times New Roman"/>
          <w:b/>
          <w:sz w:val="28"/>
          <w:szCs w:val="28"/>
        </w:rPr>
        <w:t>ПОКУПАТЕЛЬ</w:t>
      </w:r>
      <w:r w:rsidRPr="00EF4381">
        <w:rPr>
          <w:rFonts w:ascii="Times New Roman" w:hAnsi="Times New Roman"/>
          <w:sz w:val="28"/>
          <w:szCs w:val="28"/>
        </w:rPr>
        <w:t>, с другой стороны, совместно именуемые Стороны, на основании Протокола о результатах аукциона № ______от _________, заключили настоящий договор о нижеследующем:</w:t>
      </w:r>
      <w:r w:rsidRPr="00EF4381">
        <w:rPr>
          <w:rFonts w:ascii="Times New Roman" w:hAnsi="Times New Roman"/>
          <w:b/>
          <w:sz w:val="28"/>
          <w:szCs w:val="28"/>
        </w:rPr>
        <w:t xml:space="preserve"> </w:t>
      </w:r>
    </w:p>
    <w:p w:rsidR="00A12DFD" w:rsidRPr="00EF4381" w:rsidRDefault="00A12DFD" w:rsidP="00EF43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 ПРЕДМЕТ ДОГОВОРА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1.1. Продавец обязуется передать в собственность Покупателя объект недвижимости (далее - Здание) под разбор на строительные материалы</w:t>
      </w:r>
      <w:r w:rsidRPr="00EF4381">
        <w:rPr>
          <w:rFonts w:ascii="Times New Roman" w:hAnsi="Times New Roman"/>
          <w:sz w:val="28"/>
          <w:szCs w:val="28"/>
        </w:rPr>
        <w:t xml:space="preserve"> здания детского сада «Тополек» (нежилое, кадастровый номер сведения отсутствуют, общая площадь 310,1 кв.м., строительный объем 1162 куб.м., </w:t>
      </w:r>
      <w:r w:rsidRPr="00EF4381">
        <w:rPr>
          <w:rFonts w:ascii="Times New Roman" w:hAnsi="Times New Roman"/>
          <w:color w:val="000000"/>
          <w:sz w:val="28"/>
          <w:szCs w:val="28"/>
        </w:rPr>
        <w:t xml:space="preserve"> количество этажей:1, в том числе подземных 0</w:t>
      </w:r>
      <w:r w:rsidRPr="00EF4381">
        <w:rPr>
          <w:rFonts w:ascii="Times New Roman" w:hAnsi="Times New Roman"/>
          <w:sz w:val="28"/>
          <w:szCs w:val="28"/>
        </w:rPr>
        <w:t>)</w:t>
      </w:r>
      <w:r w:rsidRPr="00EF4381">
        <w:rPr>
          <w:rFonts w:ascii="Times New Roman" w:hAnsi="Times New Roman"/>
          <w:color w:val="000000"/>
          <w:sz w:val="28"/>
          <w:szCs w:val="28"/>
        </w:rPr>
        <w:t>, расположенный по адресу: Алтайский край, Краснощековский район с.Верх-Камышенка.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1.2. Здание находится на праве собственности у Продавца (право собственности не зарегистрировано в ЕГРН).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1.3. Здание приобретается и продается на условиях его разбора и обязательного вывоза строительных материалов, а также строительного мусора с земельного участка, на котором оно возведено.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1.4. Цена здания, согласно протоколу от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4381">
        <w:rPr>
          <w:rFonts w:ascii="Times New Roman" w:hAnsi="Times New Roman"/>
          <w:color w:val="000000"/>
          <w:sz w:val="28"/>
          <w:szCs w:val="28"/>
        </w:rPr>
        <w:t>___________ 2022 года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4381">
        <w:rPr>
          <w:rFonts w:ascii="Times New Roman" w:hAnsi="Times New Roman"/>
          <w:color w:val="000000"/>
          <w:sz w:val="28"/>
          <w:szCs w:val="28"/>
        </w:rPr>
        <w:t>_____ определена в размере</w:t>
      </w:r>
      <w:r>
        <w:rPr>
          <w:rFonts w:ascii="Times New Roman" w:hAnsi="Times New Roman"/>
          <w:color w:val="000000"/>
          <w:sz w:val="28"/>
          <w:szCs w:val="28"/>
        </w:rPr>
        <w:t xml:space="preserve"> _____</w:t>
      </w:r>
      <w:r w:rsidRPr="00EF4381">
        <w:rPr>
          <w:rFonts w:ascii="Times New Roman" w:hAnsi="Times New Roman"/>
          <w:color w:val="000000"/>
          <w:sz w:val="28"/>
          <w:szCs w:val="28"/>
        </w:rPr>
        <w:t>______________________________рублей.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 xml:space="preserve">Денежную сумму в размере__________ рублей Покупатель перечисляет единовременно в течение 10 календарных со дня заключения данного договора на следующий счет: </w:t>
      </w:r>
      <w:r w:rsidRPr="00EF4381">
        <w:rPr>
          <w:rFonts w:ascii="Times New Roman" w:hAnsi="Times New Roman"/>
          <w:sz w:val="28"/>
          <w:szCs w:val="28"/>
        </w:rPr>
        <w:t xml:space="preserve">Получатель платежа: </w:t>
      </w:r>
      <w:r w:rsidRPr="00EF4381">
        <w:rPr>
          <w:rFonts w:ascii="Times New Roman" w:hAnsi="Times New Roman"/>
          <w:b/>
          <w:sz w:val="28"/>
          <w:szCs w:val="28"/>
        </w:rPr>
        <w:t>Комитет по финансам Администрации Краснощековского района (Управление по экономическому развитию и имущественным отношениям Администрации Краснощековского района, л/с 04173016490)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ИНН 2251004452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КПП 225101001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ОКПО 93574573</w:t>
      </w:r>
    </w:p>
    <w:p w:rsidR="00A12DFD" w:rsidRPr="00EF4381" w:rsidRDefault="00A12DFD" w:rsidP="00EF438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ОКТМО 01620430101</w:t>
      </w:r>
    </w:p>
    <w:p w:rsidR="00A12DFD" w:rsidRPr="00EF4381" w:rsidRDefault="00A12DFD" w:rsidP="00EF438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ОРГН 1062256001224</w:t>
      </w:r>
    </w:p>
    <w:p w:rsidR="00A12DFD" w:rsidRPr="00EF4381" w:rsidRDefault="00A12DFD" w:rsidP="00EF438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ЕКС 40102810045370000009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Казначейский счет 03100643000000011700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Банк: Отделение Барнаул Банка России//УФК по Алтайскому краю г.Барнаул</w:t>
      </w:r>
    </w:p>
    <w:p w:rsidR="00A12DFD" w:rsidRPr="00EF4381" w:rsidRDefault="00A12DFD" w:rsidP="00EF4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БИК ТОФК 010173001</w:t>
      </w:r>
    </w:p>
    <w:p w:rsidR="00A12DFD" w:rsidRPr="00EF4381" w:rsidRDefault="00A12DFD" w:rsidP="00EF438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EF4381">
        <w:rPr>
          <w:rFonts w:ascii="Times New Roman" w:hAnsi="Times New Roman"/>
          <w:b/>
          <w:sz w:val="28"/>
          <w:szCs w:val="28"/>
        </w:rPr>
        <w:t>КБК 166 114 02053 05 0000 410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F4381">
        <w:rPr>
          <w:rFonts w:ascii="Times New Roman" w:hAnsi="Times New Roman"/>
          <w:sz w:val="28"/>
          <w:szCs w:val="28"/>
        </w:rPr>
        <w:t>Назначение платежа: продажа муниципального имущества</w:t>
      </w:r>
      <w:r w:rsidRPr="00EF4381">
        <w:rPr>
          <w:rFonts w:ascii="Times New Roman" w:hAnsi="Times New Roman"/>
          <w:b/>
          <w:sz w:val="28"/>
          <w:szCs w:val="28"/>
        </w:rPr>
        <w:t xml:space="preserve">: Оплата по договору купли - продажи муниципального имущества на аукционе  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1.5. Право на осуществление демонтажа (разбора) здания и право собственности на пригодные от сноса материалы наступает после полной оплаты здания и подписания акта приема- передачи.</w:t>
      </w:r>
    </w:p>
    <w:p w:rsidR="00A12DFD" w:rsidRPr="00EF4381" w:rsidRDefault="00A12DFD" w:rsidP="001163F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1.6. Продавец гарантирует, что на момент заключения Договора здание в споре или под арестом не состоят, не являются предметом залога и не обременены другими правами третьих лиц.</w:t>
      </w:r>
    </w:p>
    <w:p w:rsidR="00A12DFD" w:rsidRPr="00EF4381" w:rsidRDefault="00A12DFD" w:rsidP="00EF4381">
      <w:pPr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ПРАВА И ОБЯЗАННОСТИ СТОРОН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2.1. Продавец обязан: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2.1.1. Подготовить здание к передаче, включая составление акта о приеме-передаче здания, являющегося неотъемлемой частью Договора.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2.1.2. Передать Покупателю здание по акту в срок до "____"___________________г.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2.1.3. Осуществлять контроль за соблюдением срока демонтажа.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2.1.4. По окончании разбора здания принять освобожденный земельный участок от мусора и строительного материала от Покупателя, после предварительного согласования даты и времени передачи.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 Покупатель обязан: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2.2.1. Принять здание по акту приема-передачи недвижимости.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2.2.2. Оплатить за здание стоимость в соответствии с разделом 1 настоящего договора.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2.2.3. После полной оплаты по договору и подписания акта приема-передачи имущества Покупатель обязан организовать за свой счет разбор, указанного в п. 1.1 здания в сроки, установленные в п.2.2.4. настоящего договора.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2.2.4. В шестимесячный (6 мес.) срок с даты подписания акта приема-передачи Покупатель обязан за счет собственных средств осуществить разбор на строительные материалы здания, освободить и очистить от строительного мусора, на котором находилось указанное в п. 1.1 здание и уведомить в трехдневный (3 дня) срок Продавца об исполнении данного обязательства.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2.2.5 При разборе здания Покупатель обязан не допустить ухудшения состояния земельного участка и прилегающей к нему территории в результате работы технических средств при разборке здания, уборке и вывозе материалов и строительного мусора.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2.2.6.По окончании разбора здания Покупатель обязан передать Продавцу по акту-приема передачи земельный участок, освобожденный от мусора и строительного материала, после предварительного согласования даты и времени передачи.</w:t>
      </w:r>
    </w:p>
    <w:p w:rsidR="00A12DFD" w:rsidRPr="00EF4381" w:rsidRDefault="00A12DFD" w:rsidP="00EF43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EF4381">
        <w:rPr>
          <w:rFonts w:ascii="Times New Roman" w:hAnsi="Times New Roman"/>
          <w:color w:val="000000"/>
          <w:sz w:val="28"/>
          <w:szCs w:val="28"/>
        </w:rPr>
        <w:t>ОТВЕТСТВЕННОСТЬ СТОРОН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3.1. С момента передачи здания к Покупателю до момента передачи свободного земельного участка Продавцу, продавец освобождается от какой-либо ответственности за здание.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3.2. В случае невыполнения сроков демонтажа и передачи свободного земельного участка продавцу, Покупатель утрачивает право на здание и оставшиеся на земельном участке строительные материалы. При этом стоимость здания Покупателю не возмещается.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3.3. В случае неисполнения Покупателем обязательств, указанных в п.2.2.4 Договора по предоставлению освобожденного от строительного мусора земельного участка в шестимесячный (6 мес.) срок с даты подписания акта приема-передачи здания под разбор, Покупатель уплачивает Продавцу за каждый день просрочки неустойку (пеню) в размере 1% цены, за которую Покупатель приобрел здание под разбор.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3.4.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A12DFD" w:rsidRPr="00EF4381" w:rsidRDefault="00A12DFD" w:rsidP="00EF43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4. РАЗРЕШЕНИЕ СПОРОВ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4.1.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A12DFD" w:rsidRPr="00EF4381" w:rsidRDefault="00A12DFD" w:rsidP="00EF4381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5. ИЗМЕНЕНИЕ И ДОСРОЧНОЕ РАСТОРЖЕНИЕ ДОГОВОРА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5.1.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5.2. Договор может быть досрочно расторгнут по соглашению Сторон либо по требованию одной из Сторон в порядке и по основаниям, предусмотренным действующим законодательством РФ.</w:t>
      </w:r>
    </w:p>
    <w:p w:rsidR="00A12DFD" w:rsidRPr="00EF4381" w:rsidRDefault="00A12DFD" w:rsidP="00EF4381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6. ЗАКЛЮЧИТЕЛЬНЫЕ ПОЛОЖЕНИЯ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7.1. Изменения и дополнения к настоящему Договору совершаются в письменной форме и оформляются дополнительными соглашениями, подписываемыми Сторонами.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7.2.</w:t>
      </w:r>
      <w:r w:rsidRPr="00EF4381">
        <w:rPr>
          <w:rFonts w:ascii="Times New Roman" w:hAnsi="Times New Roman"/>
          <w:sz w:val="28"/>
          <w:szCs w:val="28"/>
        </w:rPr>
        <w:t xml:space="preserve"> Настоящий договор является одновременно актом приема-передачи Имущества, указанного в пункте 1.1. настоящего Договора.</w:t>
      </w:r>
      <w:r w:rsidRPr="00EF4381">
        <w:rPr>
          <w:rFonts w:ascii="Times New Roman" w:hAnsi="Times New Roman"/>
          <w:color w:val="000000"/>
          <w:sz w:val="28"/>
          <w:szCs w:val="28"/>
        </w:rPr>
        <w:t>.</w:t>
      </w:r>
    </w:p>
    <w:p w:rsidR="00A12DFD" w:rsidRPr="00EF4381" w:rsidRDefault="00A12DFD" w:rsidP="00EF43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F4381">
        <w:rPr>
          <w:rFonts w:ascii="Times New Roman" w:hAnsi="Times New Roman"/>
          <w:color w:val="000000"/>
          <w:sz w:val="28"/>
          <w:szCs w:val="28"/>
        </w:rPr>
        <w:t>7.3.Настоящий договор составлен в двух экземплярах, имеющих одинаковую юридическую силу, по одному для каждой Стороны.</w:t>
      </w:r>
    </w:p>
    <w:p w:rsidR="00A12DFD" w:rsidRPr="00EF4381" w:rsidRDefault="00A12DFD" w:rsidP="00EF438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12DFD" w:rsidRPr="00310E1F" w:rsidRDefault="00A12DFD" w:rsidP="0040021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  <w:sectPr w:rsidR="00A12DFD" w:rsidRPr="00310E1F" w:rsidSect="00A872E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993" w:right="850" w:bottom="851" w:left="1701" w:header="708" w:footer="708" w:gutter="0"/>
          <w:cols w:space="708"/>
          <w:titlePg/>
          <w:docGrid w:linePitch="360"/>
        </w:sectPr>
      </w:pPr>
      <w:r w:rsidRPr="00EF4381">
        <w:rPr>
          <w:rFonts w:ascii="Times New Roman" w:hAnsi="Times New Roman"/>
          <w:b/>
          <w:sz w:val="28"/>
          <w:szCs w:val="28"/>
        </w:rPr>
        <w:t xml:space="preserve">7. </w:t>
      </w:r>
      <w:r>
        <w:rPr>
          <w:rFonts w:ascii="Times New Roman" w:hAnsi="Times New Roman"/>
          <w:b/>
          <w:sz w:val="28"/>
          <w:szCs w:val="28"/>
        </w:rPr>
        <w:t xml:space="preserve">АДРЕСА И БАНКОВСКИЕ РЕКВИЗИТЫ СТОРОН </w:t>
      </w:r>
    </w:p>
    <w:p w:rsidR="00A12DFD" w:rsidRPr="00310E1F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 w:rsidRPr="00310E1F">
        <w:rPr>
          <w:rFonts w:ascii="Times New Roman" w:hAnsi="Times New Roman"/>
          <w:i/>
          <w:sz w:val="28"/>
          <w:szCs w:val="28"/>
        </w:rPr>
        <w:t>«ПРОДАВЕЦ»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</w:t>
      </w:r>
    </w:p>
    <w:p w:rsidR="00A12DFD" w:rsidRPr="00310E1F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Pr="00310E1F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</w:p>
    <w:p w:rsidR="00A12DFD" w:rsidRDefault="00A12DFD" w:rsidP="00400211">
      <w:pPr>
        <w:pStyle w:val="NoSpacing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658340, Алтайский край, Краснощековский р-н,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310E1F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0E1F">
        <w:rPr>
          <w:rFonts w:ascii="Times New Roman" w:hAnsi="Times New Roman"/>
          <w:sz w:val="28"/>
          <w:szCs w:val="28"/>
        </w:rPr>
        <w:t>Краснощёково,  ул. Ленина, 152</w:t>
      </w:r>
    </w:p>
    <w:p w:rsidR="00A12DFD" w:rsidRDefault="00A12DFD" w:rsidP="00400211">
      <w:pPr>
        <w:pStyle w:val="NoSpacing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 xml:space="preserve">ИНН </w:t>
      </w:r>
      <w:r>
        <w:rPr>
          <w:rFonts w:ascii="Times New Roman" w:hAnsi="Times New Roman"/>
          <w:sz w:val="28"/>
          <w:szCs w:val="28"/>
        </w:rPr>
        <w:t>2251004452</w:t>
      </w:r>
    </w:p>
    <w:p w:rsidR="00A12DFD" w:rsidRPr="00310E1F" w:rsidRDefault="00A12DFD" w:rsidP="00400211">
      <w:pPr>
        <w:pStyle w:val="NoSpacing"/>
        <w:rPr>
          <w:rFonts w:ascii="Times New Roman" w:hAnsi="Times New Roman"/>
          <w:sz w:val="28"/>
          <w:szCs w:val="28"/>
          <w:shd w:val="clear" w:color="auto" w:fill="FFFFFF"/>
        </w:rPr>
      </w:pPr>
      <w:r w:rsidRPr="00310E1F">
        <w:rPr>
          <w:rFonts w:ascii="Times New Roman" w:hAnsi="Times New Roman"/>
          <w:sz w:val="28"/>
          <w:szCs w:val="28"/>
        </w:rPr>
        <w:t xml:space="preserve">ОГРН </w:t>
      </w:r>
      <w:r>
        <w:rPr>
          <w:rFonts w:ascii="Times New Roman" w:hAnsi="Times New Roman"/>
          <w:sz w:val="28"/>
          <w:szCs w:val="28"/>
          <w:shd w:val="clear" w:color="auto" w:fill="FFFFFF"/>
        </w:rPr>
        <w:t>1062256001224</w:t>
      </w:r>
    </w:p>
    <w:p w:rsidR="00A12DFD" w:rsidRPr="00A233EB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 w:rsidRPr="00A233EB">
        <w:rPr>
          <w:rFonts w:ascii="Times New Roman" w:hAnsi="Times New Roman"/>
          <w:i/>
          <w:sz w:val="28"/>
          <w:szCs w:val="28"/>
        </w:rPr>
        <w:t>«ПОКУПАТЕЛЬ»</w:t>
      </w:r>
    </w:p>
    <w:p w:rsidR="00A12DFD" w:rsidRDefault="00A12DFD" w:rsidP="00400211">
      <w:pPr>
        <w:pStyle w:val="NoSpacing"/>
        <w:rPr>
          <w:rFonts w:ascii="Times New Roman" w:hAnsi="Times New Roman"/>
          <w:sz w:val="28"/>
          <w:szCs w:val="28"/>
        </w:rPr>
      </w:pPr>
    </w:p>
    <w:p w:rsidR="00A12DFD" w:rsidRPr="00310E1F" w:rsidRDefault="00A12DFD" w:rsidP="00400211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Default="00A12DFD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A12DFD" w:rsidRPr="00310E1F" w:rsidRDefault="00A12DFD" w:rsidP="00400211">
      <w:pPr>
        <w:pStyle w:val="NoSpacing"/>
        <w:rPr>
          <w:rFonts w:ascii="Times New Roman" w:hAnsi="Times New Roman"/>
          <w:sz w:val="28"/>
          <w:szCs w:val="28"/>
        </w:rPr>
        <w:sectPr w:rsidR="00A12DFD" w:rsidRPr="00310E1F" w:rsidSect="00A872E1">
          <w:type w:val="continuous"/>
          <w:pgSz w:w="11906" w:h="16838"/>
          <w:pgMar w:top="1134" w:right="566" w:bottom="284" w:left="1701" w:header="708" w:footer="708" w:gutter="0"/>
          <w:cols w:num="2" w:space="708"/>
          <w:docGrid w:linePitch="360"/>
        </w:sectPr>
      </w:pPr>
    </w:p>
    <w:p w:rsidR="00A12DFD" w:rsidRDefault="00A12DFD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A12DFD" w:rsidRPr="003D4A34" w:rsidRDefault="00A12DFD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</w:t>
      </w:r>
    </w:p>
    <w:p w:rsidR="00A12DFD" w:rsidRDefault="00A12DFD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D4A34">
        <w:rPr>
          <w:rFonts w:ascii="Times New Roman" w:hAnsi="Times New Roman"/>
          <w:sz w:val="28"/>
          <w:szCs w:val="28"/>
        </w:rPr>
        <w:t xml:space="preserve"> ___________________</w:t>
      </w:r>
      <w:r>
        <w:rPr>
          <w:rFonts w:ascii="Times New Roman" w:hAnsi="Times New Roman"/>
          <w:sz w:val="28"/>
          <w:szCs w:val="28"/>
        </w:rPr>
        <w:t>О.Ф. Усова</w:t>
      </w:r>
      <w:r w:rsidRPr="003D4A34">
        <w:rPr>
          <w:rFonts w:ascii="Times New Roman" w:hAnsi="Times New Roman"/>
          <w:sz w:val="28"/>
          <w:szCs w:val="28"/>
        </w:rPr>
        <w:t xml:space="preserve">             </w:t>
      </w:r>
    </w:p>
    <w:p w:rsidR="00A12DFD" w:rsidRPr="003D4A34" w:rsidRDefault="00A12DFD" w:rsidP="00400211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Pr="003D4A34">
        <w:rPr>
          <w:rFonts w:ascii="Times New Roman" w:hAnsi="Times New Roman"/>
        </w:rPr>
        <w:t>М.П.</w:t>
      </w:r>
    </w:p>
    <w:p w:rsidR="00A12DFD" w:rsidRDefault="00A12DFD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A12DFD" w:rsidRPr="003D4A34" w:rsidRDefault="00A12DFD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D4A34"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A12DFD" w:rsidRDefault="00A12DFD" w:rsidP="00400211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A12DFD" w:rsidSect="00A872E1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12DFD" w:rsidRPr="00A96849" w:rsidRDefault="00A12DFD" w:rsidP="0040021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12DFD" w:rsidRPr="00A96849" w:rsidSect="00DD13B2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DFD" w:rsidRDefault="00A12DFD" w:rsidP="00DD13B2">
      <w:pPr>
        <w:spacing w:after="0" w:line="240" w:lineRule="auto"/>
      </w:pPr>
      <w:r>
        <w:separator/>
      </w:r>
    </w:p>
  </w:endnote>
  <w:endnote w:type="continuationSeparator" w:id="0">
    <w:p w:rsidR="00A12DFD" w:rsidRDefault="00A12DFD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Footer"/>
    </w:pPr>
  </w:p>
  <w:p w:rsidR="00A12DFD" w:rsidRDefault="00A12D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DFD" w:rsidRDefault="00A12DFD" w:rsidP="00DD13B2">
      <w:pPr>
        <w:spacing w:after="0" w:line="240" w:lineRule="auto"/>
      </w:pPr>
      <w:r>
        <w:separator/>
      </w:r>
    </w:p>
  </w:footnote>
  <w:footnote w:type="continuationSeparator" w:id="0">
    <w:p w:rsidR="00A12DFD" w:rsidRDefault="00A12DFD" w:rsidP="00DD1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Header"/>
      <w:jc w:val="right"/>
    </w:pPr>
    <w:fldSimple w:instr="PAGE   \* MERGEFORMAT">
      <w:r>
        <w:rPr>
          <w:noProof/>
        </w:rPr>
        <w:t>18</w:t>
      </w:r>
    </w:fldSimple>
  </w:p>
  <w:p w:rsidR="00A12DFD" w:rsidRDefault="00A12D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DFD" w:rsidRDefault="00A12D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6A84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2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"/>
      <w:lvlJc w:val="left"/>
      <w:rPr>
        <w:rFonts w:cs="Times New Roman"/>
      </w:rPr>
    </w:lvl>
    <w:lvl w:ilvl="4">
      <w:start w:val="1"/>
      <w:numFmt w:val="decimal"/>
      <w:lvlText w:val="%1.%2.%3."/>
      <w:lvlJc w:val="left"/>
      <w:rPr>
        <w:rFonts w:cs="Times New Roman"/>
      </w:rPr>
    </w:lvl>
    <w:lvl w:ilvl="5">
      <w:start w:val="1"/>
      <w:numFmt w:val="decimal"/>
      <w:lvlText w:val="%1.%2.%3."/>
      <w:lvlJc w:val="left"/>
      <w:rPr>
        <w:rFonts w:cs="Times New Roman"/>
      </w:rPr>
    </w:lvl>
    <w:lvl w:ilvl="6">
      <w:start w:val="1"/>
      <w:numFmt w:val="decimal"/>
      <w:lvlText w:val="%1.%2.%3."/>
      <w:lvlJc w:val="left"/>
      <w:rPr>
        <w:rFonts w:cs="Times New Roman"/>
      </w:rPr>
    </w:lvl>
    <w:lvl w:ilvl="7">
      <w:start w:val="1"/>
      <w:numFmt w:val="decimal"/>
      <w:lvlText w:val="%1.%2.%3."/>
      <w:lvlJc w:val="left"/>
      <w:rPr>
        <w:rFonts w:cs="Times New Roman"/>
      </w:rPr>
    </w:lvl>
    <w:lvl w:ilvl="8">
      <w:start w:val="1"/>
      <w:numFmt w:val="decimal"/>
      <w:lvlText w:val="%1.%2.%3."/>
      <w:lvlJc w:val="left"/>
      <w:rPr>
        <w:rFonts w:cs="Times New Roman"/>
      </w:rPr>
    </w:lvl>
  </w:abstractNum>
  <w:abstractNum w:abstractNumId="3">
    <w:nsid w:val="008927B5"/>
    <w:multiLevelType w:val="hybridMultilevel"/>
    <w:tmpl w:val="059222B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24800B2F"/>
    <w:multiLevelType w:val="multilevel"/>
    <w:tmpl w:val="7C2656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7">
    <w:nsid w:val="2FC83674"/>
    <w:multiLevelType w:val="multilevel"/>
    <w:tmpl w:val="A29CC28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CD604FB"/>
    <w:multiLevelType w:val="multilevel"/>
    <w:tmpl w:val="655E1E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1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0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2C6"/>
    <w:rsid w:val="000136EC"/>
    <w:rsid w:val="000256D5"/>
    <w:rsid w:val="000809ED"/>
    <w:rsid w:val="00085B4F"/>
    <w:rsid w:val="000A48CC"/>
    <w:rsid w:val="000B016F"/>
    <w:rsid w:val="000B436F"/>
    <w:rsid w:val="000B6D06"/>
    <w:rsid w:val="000D19E2"/>
    <w:rsid w:val="000D25BF"/>
    <w:rsid w:val="000D3487"/>
    <w:rsid w:val="000E4C3B"/>
    <w:rsid w:val="0010769E"/>
    <w:rsid w:val="00107D32"/>
    <w:rsid w:val="0011625E"/>
    <w:rsid w:val="001163FE"/>
    <w:rsid w:val="0012223A"/>
    <w:rsid w:val="00147382"/>
    <w:rsid w:val="00161406"/>
    <w:rsid w:val="001736DE"/>
    <w:rsid w:val="0018404B"/>
    <w:rsid w:val="001A0B37"/>
    <w:rsid w:val="001A2450"/>
    <w:rsid w:val="001B1711"/>
    <w:rsid w:val="001D268F"/>
    <w:rsid w:val="001D5EC8"/>
    <w:rsid w:val="001E5DD6"/>
    <w:rsid w:val="001E7768"/>
    <w:rsid w:val="001F474F"/>
    <w:rsid w:val="00211314"/>
    <w:rsid w:val="00213FC9"/>
    <w:rsid w:val="00265D30"/>
    <w:rsid w:val="002817DF"/>
    <w:rsid w:val="002834C4"/>
    <w:rsid w:val="002A6EC7"/>
    <w:rsid w:val="002C1D19"/>
    <w:rsid w:val="002C6E56"/>
    <w:rsid w:val="002E62B8"/>
    <w:rsid w:val="002F018F"/>
    <w:rsid w:val="002F458B"/>
    <w:rsid w:val="00306AE2"/>
    <w:rsid w:val="00310E1F"/>
    <w:rsid w:val="00330182"/>
    <w:rsid w:val="00333861"/>
    <w:rsid w:val="00333B2F"/>
    <w:rsid w:val="003467BD"/>
    <w:rsid w:val="003510A2"/>
    <w:rsid w:val="00364DBC"/>
    <w:rsid w:val="003655E1"/>
    <w:rsid w:val="00366641"/>
    <w:rsid w:val="00367DFC"/>
    <w:rsid w:val="003911A0"/>
    <w:rsid w:val="003C798C"/>
    <w:rsid w:val="003D4A34"/>
    <w:rsid w:val="00400211"/>
    <w:rsid w:val="00436907"/>
    <w:rsid w:val="00442BC6"/>
    <w:rsid w:val="004574B3"/>
    <w:rsid w:val="00470E5F"/>
    <w:rsid w:val="00480B6E"/>
    <w:rsid w:val="004A2435"/>
    <w:rsid w:val="004B1A8A"/>
    <w:rsid w:val="004D3176"/>
    <w:rsid w:val="004D4A79"/>
    <w:rsid w:val="004D5C76"/>
    <w:rsid w:val="004E4AF8"/>
    <w:rsid w:val="0051109A"/>
    <w:rsid w:val="0054286D"/>
    <w:rsid w:val="00563CB0"/>
    <w:rsid w:val="005C4417"/>
    <w:rsid w:val="005E5EDE"/>
    <w:rsid w:val="0060793B"/>
    <w:rsid w:val="00625921"/>
    <w:rsid w:val="006348F0"/>
    <w:rsid w:val="006400FF"/>
    <w:rsid w:val="0065291C"/>
    <w:rsid w:val="006604FC"/>
    <w:rsid w:val="00692BBB"/>
    <w:rsid w:val="006A109D"/>
    <w:rsid w:val="006A2825"/>
    <w:rsid w:val="006C7999"/>
    <w:rsid w:val="006D15E3"/>
    <w:rsid w:val="006D36CD"/>
    <w:rsid w:val="006F0095"/>
    <w:rsid w:val="00724C34"/>
    <w:rsid w:val="00763E5E"/>
    <w:rsid w:val="00787032"/>
    <w:rsid w:val="00790166"/>
    <w:rsid w:val="007917A1"/>
    <w:rsid w:val="00794CF6"/>
    <w:rsid w:val="00796184"/>
    <w:rsid w:val="007A24CA"/>
    <w:rsid w:val="007C1501"/>
    <w:rsid w:val="007F2686"/>
    <w:rsid w:val="007F2CA9"/>
    <w:rsid w:val="0082095C"/>
    <w:rsid w:val="00826218"/>
    <w:rsid w:val="00847F2A"/>
    <w:rsid w:val="00864B3D"/>
    <w:rsid w:val="00874BA0"/>
    <w:rsid w:val="00891E73"/>
    <w:rsid w:val="008D139F"/>
    <w:rsid w:val="008D2975"/>
    <w:rsid w:val="008F1C88"/>
    <w:rsid w:val="009054BD"/>
    <w:rsid w:val="00905AC0"/>
    <w:rsid w:val="00905CDC"/>
    <w:rsid w:val="00915604"/>
    <w:rsid w:val="009278C0"/>
    <w:rsid w:val="009318F9"/>
    <w:rsid w:val="009479D9"/>
    <w:rsid w:val="00980126"/>
    <w:rsid w:val="0098573A"/>
    <w:rsid w:val="00994D7B"/>
    <w:rsid w:val="00995E90"/>
    <w:rsid w:val="009B1A5F"/>
    <w:rsid w:val="009C15B1"/>
    <w:rsid w:val="009D0D74"/>
    <w:rsid w:val="009E0344"/>
    <w:rsid w:val="009E106B"/>
    <w:rsid w:val="009F5474"/>
    <w:rsid w:val="00A0748F"/>
    <w:rsid w:val="00A11EE0"/>
    <w:rsid w:val="00A12DFD"/>
    <w:rsid w:val="00A15369"/>
    <w:rsid w:val="00A16764"/>
    <w:rsid w:val="00A233EB"/>
    <w:rsid w:val="00A560F5"/>
    <w:rsid w:val="00A619E6"/>
    <w:rsid w:val="00A872E1"/>
    <w:rsid w:val="00A96849"/>
    <w:rsid w:val="00AA2585"/>
    <w:rsid w:val="00AB1E44"/>
    <w:rsid w:val="00AC6FB3"/>
    <w:rsid w:val="00AF15DD"/>
    <w:rsid w:val="00B076F6"/>
    <w:rsid w:val="00B110EF"/>
    <w:rsid w:val="00B37533"/>
    <w:rsid w:val="00B40EBE"/>
    <w:rsid w:val="00B4597D"/>
    <w:rsid w:val="00B5410A"/>
    <w:rsid w:val="00B614B6"/>
    <w:rsid w:val="00B74E49"/>
    <w:rsid w:val="00BD4A74"/>
    <w:rsid w:val="00BE57C5"/>
    <w:rsid w:val="00BF1C98"/>
    <w:rsid w:val="00BF46F9"/>
    <w:rsid w:val="00BF6EC6"/>
    <w:rsid w:val="00C04AE6"/>
    <w:rsid w:val="00C07BBD"/>
    <w:rsid w:val="00C30979"/>
    <w:rsid w:val="00C7321B"/>
    <w:rsid w:val="00CA3F56"/>
    <w:rsid w:val="00CA41A2"/>
    <w:rsid w:val="00CC5ECC"/>
    <w:rsid w:val="00CC613C"/>
    <w:rsid w:val="00CD55E8"/>
    <w:rsid w:val="00CE4C82"/>
    <w:rsid w:val="00D04ADF"/>
    <w:rsid w:val="00D07D23"/>
    <w:rsid w:val="00D10365"/>
    <w:rsid w:val="00D37263"/>
    <w:rsid w:val="00D43083"/>
    <w:rsid w:val="00D50C84"/>
    <w:rsid w:val="00D51957"/>
    <w:rsid w:val="00D621A4"/>
    <w:rsid w:val="00D64165"/>
    <w:rsid w:val="00D84532"/>
    <w:rsid w:val="00DA3C66"/>
    <w:rsid w:val="00DD13B2"/>
    <w:rsid w:val="00DD3DA7"/>
    <w:rsid w:val="00DE4556"/>
    <w:rsid w:val="00E108F5"/>
    <w:rsid w:val="00E308A0"/>
    <w:rsid w:val="00E374B8"/>
    <w:rsid w:val="00E6603C"/>
    <w:rsid w:val="00E75B1D"/>
    <w:rsid w:val="00E97D4B"/>
    <w:rsid w:val="00EB22C6"/>
    <w:rsid w:val="00ED737D"/>
    <w:rsid w:val="00EF4381"/>
    <w:rsid w:val="00F00565"/>
    <w:rsid w:val="00F15B1B"/>
    <w:rsid w:val="00F25820"/>
    <w:rsid w:val="00F35725"/>
    <w:rsid w:val="00F426FB"/>
    <w:rsid w:val="00F7402E"/>
    <w:rsid w:val="00F919AD"/>
    <w:rsid w:val="00F9695E"/>
    <w:rsid w:val="00FB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DFC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B22C6"/>
    <w:rPr>
      <w:rFonts w:ascii="Times New Roman" w:hAnsi="Times New Roman" w:cs="Arial"/>
      <w:b/>
      <w:sz w:val="20"/>
      <w:szCs w:val="20"/>
    </w:rPr>
  </w:style>
  <w:style w:type="table" w:styleId="TableGrid">
    <w:name w:val="Table Grid"/>
    <w:basedOn w:val="TableNormal"/>
    <w:uiPriority w:val="99"/>
    <w:rsid w:val="00EB22C6"/>
    <w:rPr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B22C6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customStyle="1" w:styleId="grame">
    <w:name w:val="grame"/>
    <w:basedOn w:val="DefaultParagraphFont"/>
    <w:uiPriority w:val="99"/>
    <w:rsid w:val="00EB22C6"/>
    <w:rPr>
      <w:rFonts w:cs="Times New Roman"/>
    </w:rPr>
  </w:style>
  <w:style w:type="paragraph" w:styleId="ListParagraph">
    <w:name w:val="List Paragraph"/>
    <w:basedOn w:val="Normal"/>
    <w:uiPriority w:val="99"/>
    <w:qFormat/>
    <w:rsid w:val="00EB22C6"/>
    <w:pPr>
      <w:ind w:left="720"/>
      <w:contextualSpacing/>
    </w:pPr>
    <w:rPr>
      <w:lang w:eastAsia="en-US"/>
    </w:rPr>
  </w:style>
  <w:style w:type="paragraph" w:customStyle="1" w:styleId="1">
    <w:name w:val="Абзац1"/>
    <w:basedOn w:val="Normal"/>
    <w:uiPriority w:val="99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1D268F"/>
    <w:rPr>
      <w:lang w:eastAsia="en-US"/>
    </w:rPr>
  </w:style>
  <w:style w:type="character" w:styleId="Hyperlink">
    <w:name w:val="Hyperlink"/>
    <w:basedOn w:val="DefaultParagraphFont"/>
    <w:uiPriority w:val="99"/>
    <w:rsid w:val="003510A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D13B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D13B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D1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13B2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00211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orgi.gov.ru" TargetMode="External"/><Relationship Id="rId12" Type="http://schemas.openxmlformats.org/officeDocument/2006/relationships/hyperlink" Target="https://krasadm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rasad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krasadm.ru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1033</TotalTime>
  <Pages>21</Pages>
  <Words>7081</Words>
  <Characters>-32766</Characters>
  <Application>Microsoft Office Outlook</Application>
  <DocSecurity>0</DocSecurity>
  <Lines>0</Lines>
  <Paragraphs>0</Paragraphs>
  <ScaleCrop>false</ScaleCrop>
  <Company>Romeo1994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User</cp:lastModifiedBy>
  <cp:revision>59</cp:revision>
  <cp:lastPrinted>2021-04-16T04:07:00Z</cp:lastPrinted>
  <dcterms:created xsi:type="dcterms:W3CDTF">2020-02-27T05:33:00Z</dcterms:created>
  <dcterms:modified xsi:type="dcterms:W3CDTF">2022-06-24T05:03:00Z</dcterms:modified>
</cp:coreProperties>
</file>