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6D4" w:rsidRDefault="005D1067" w:rsidP="00A366D4">
      <w:pPr>
        <w:spacing w:after="45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A366D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Об административной ответственности за нарушения в области охраны окружающей среды по законодательству Алтайского края</w:t>
      </w:r>
      <w:r w:rsidR="00A366D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.</w:t>
      </w:r>
    </w:p>
    <w:p w:rsidR="005D1067" w:rsidRPr="00A366D4" w:rsidRDefault="005D1067" w:rsidP="00A366D4">
      <w:pPr>
        <w:spacing w:after="45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FE1D1E">
        <w:rPr>
          <w:rFonts w:ascii="Times New Roman" w:hAnsi="Times New Roman" w:cs="Times New Roman"/>
          <w:sz w:val="28"/>
          <w:szCs w:val="28"/>
          <w:lang w:eastAsia="ru-RU"/>
        </w:rPr>
        <w:t>Статьей 75 Федерального закона Российской Федерации от 10.01.2002 №7-ФЗ установлено, что за нарушение законодательства в области охраны окружающей среды предусм</w:t>
      </w:r>
      <w:bookmarkStart w:id="0" w:name="_GoBack"/>
      <w:bookmarkEnd w:id="0"/>
      <w:r w:rsidRPr="00FE1D1E">
        <w:rPr>
          <w:rFonts w:ascii="Times New Roman" w:hAnsi="Times New Roman" w:cs="Times New Roman"/>
          <w:sz w:val="28"/>
          <w:szCs w:val="28"/>
          <w:lang w:eastAsia="ru-RU"/>
        </w:rPr>
        <w:t>отрена, в том числе административная ответственность в соответствии с законодательством.</w:t>
      </w:r>
      <w:r w:rsidRPr="00FE1D1E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Так, в </w:t>
      </w:r>
      <w:r w:rsidR="00FE1D1E">
        <w:rPr>
          <w:rFonts w:ascii="Times New Roman" w:hAnsi="Times New Roman" w:cs="Times New Roman"/>
          <w:sz w:val="28"/>
          <w:szCs w:val="28"/>
          <w:lang w:eastAsia="ru-RU"/>
        </w:rPr>
        <w:t>Алтайском крае</w:t>
      </w:r>
      <w:r w:rsidRPr="00FE1D1E">
        <w:rPr>
          <w:rFonts w:ascii="Times New Roman" w:hAnsi="Times New Roman" w:cs="Times New Roman"/>
          <w:sz w:val="28"/>
          <w:szCs w:val="28"/>
          <w:lang w:eastAsia="ru-RU"/>
        </w:rPr>
        <w:t>, административная ответственность за правонарушения в области охраны окружающей среды установлена главой 5 «Административные правонарушения в области охраны окружающей среды и природопользования» закона Алтайского края от 10.07.2002 46-ЗС «Об административной ответственности за совершение правонарушений на территории Алтайского края» (далее – Закон №46-ЗС).</w:t>
      </w:r>
      <w:r w:rsidRPr="00FE1D1E">
        <w:rPr>
          <w:rFonts w:ascii="Times New Roman" w:hAnsi="Times New Roman" w:cs="Times New Roman"/>
          <w:sz w:val="28"/>
          <w:szCs w:val="28"/>
          <w:lang w:eastAsia="ru-RU"/>
        </w:rPr>
        <w:br/>
        <w:t>Субъектами данных правонарушений могут выступать физические, должностные и юридические лица.</w:t>
      </w:r>
      <w:r w:rsidRPr="00FE1D1E">
        <w:rPr>
          <w:rFonts w:ascii="Times New Roman" w:hAnsi="Times New Roman" w:cs="Times New Roman"/>
          <w:sz w:val="28"/>
          <w:szCs w:val="28"/>
          <w:lang w:eastAsia="ru-RU"/>
        </w:rPr>
        <w:br/>
        <w:t>В таблице ниже представлены составы административных правонарушений за нарушения норм в области охраны окружающей среды в Алтайском крае и размеры штрафов, назначаемые за их совершение.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3"/>
        <w:gridCol w:w="3932"/>
        <w:gridCol w:w="4467"/>
        <w:gridCol w:w="4058"/>
      </w:tblGrid>
      <w:tr w:rsidR="005D1067" w:rsidRPr="005D1067" w:rsidTr="005D106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b/>
                <w:bCs/>
                <w:color w:val="5B5B5B"/>
                <w:sz w:val="28"/>
                <w:szCs w:val="28"/>
                <w:lang w:eastAsia="ru-RU"/>
              </w:rPr>
              <w:t>Номер статьи Закона №46-ЗС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b/>
                <w:bCs/>
                <w:color w:val="5B5B5B"/>
                <w:sz w:val="28"/>
                <w:szCs w:val="28"/>
                <w:lang w:eastAsia="ru-RU"/>
              </w:rPr>
              <w:t>  Статья 40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</w:r>
            <w:r w:rsidRPr="005D1067">
              <w:rPr>
                <w:rFonts w:ascii="Times New Roman" w:eastAsia="Times New Roman" w:hAnsi="Times New Roman" w:cs="Times New Roman"/>
                <w:b/>
                <w:bCs/>
                <w:color w:val="5B5B5B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b/>
                <w:bCs/>
                <w:color w:val="5B5B5B"/>
                <w:sz w:val="28"/>
                <w:szCs w:val="28"/>
                <w:lang w:eastAsia="ru-RU"/>
              </w:rPr>
              <w:t>  Статья 40-2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b/>
                <w:bCs/>
                <w:color w:val="5B5B5B"/>
                <w:sz w:val="28"/>
                <w:szCs w:val="28"/>
                <w:lang w:eastAsia="ru-RU"/>
              </w:rPr>
              <w:t>  Статья 40-3</w:t>
            </w:r>
          </w:p>
        </w:tc>
      </w:tr>
      <w:tr w:rsidR="005D1067" w:rsidRPr="005D1067" w:rsidTr="005D106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>  Состав правонарушения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proofErr w:type="gramStart"/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 xml:space="preserve">Уничтожение редких и находящихся под угрозой исчезновения видов животных или растений, занесенных в Красную книгу Алтайского края, а равно действия (бездействие), которые могут привести к гибели, сокращению численности либо нарушению среды обитания этих животных или к гибели этих растений, 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lastRenderedPageBreak/>
              <w:t>либо добыча, хранение, перевозка, сбор, содержание, приобретение, продажа либо пересылка указанных животных или растений, их продуктов, частей либо дериватов без надлежащего</w:t>
            </w:r>
            <w:proofErr w:type="gramEnd"/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 xml:space="preserve"> на то разрешения или с нарушением условий, предусмотренных разрешением, либо с нарушением иного установленного порядка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lastRenderedPageBreak/>
              <w:t>Уничтожение или повреждение деревьев и кустарников на землях сельскохозяйственного назначения, землях запаса, в зонах рек и озер, за исключением случаев, предусмотренных Кодексом Российской Федерации об административных правонарушениях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         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 xml:space="preserve">Противоправное уничтожение или повреждение зеленых насаждений в составе зеленого фонда городских и сельских поселений, а равно нарушение иных установленных требований по охране зеленых насаждений, если такие действия не влекут ответственности, предусмотренной Уголовным кодексом Российской Федерации 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lastRenderedPageBreak/>
              <w:t>либо Кодексом Российской Федерации об административных правонарушениях</w:t>
            </w:r>
          </w:p>
        </w:tc>
      </w:tr>
      <w:tr w:rsidR="005D1067" w:rsidRPr="005D1067" w:rsidTr="005D106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lastRenderedPageBreak/>
              <w:t>  Санкция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>штраф на граждан - от одной тысячи до пяти тысяч рублей;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штраф на должностных лиц - от пяти тысяч до десяти тысяч рублей;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штраф на юридических лиц - от двадцати тысяч до тридцати тысяч рублей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>штраф на граждан - от одной тысячи до двух тысяч пятисот рублей;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на должностных лиц - от двух тысяч пятисот до пяти тысяч рублей;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на юридических лиц - от пятидесяти тысяч до ста тысяч рублей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067" w:rsidRPr="005D1067" w:rsidRDefault="005D1067" w:rsidP="005D1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</w:pP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t>штраф на граждан - от пятисот до двух тысяч рублей;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на должностных лиц - от двух тысяч до пяти тысяч рублей;</w:t>
            </w:r>
            <w:r w:rsidRPr="005D1067">
              <w:rPr>
                <w:rFonts w:ascii="Times New Roman" w:eastAsia="Times New Roman" w:hAnsi="Times New Roman" w:cs="Times New Roman"/>
                <w:color w:val="5B5B5B"/>
                <w:sz w:val="28"/>
                <w:szCs w:val="28"/>
                <w:lang w:eastAsia="ru-RU"/>
              </w:rPr>
              <w:br/>
              <w:t>на юридических лиц - от десяти тысяч до пятидесяти тысяч рублей</w:t>
            </w:r>
          </w:p>
        </w:tc>
      </w:tr>
    </w:tbl>
    <w:p w:rsidR="00070CD6" w:rsidRDefault="005D1067" w:rsidP="00C713BD">
      <w:pPr>
        <w:shd w:val="clear" w:color="auto" w:fill="FFFFFF"/>
        <w:spacing w:before="300" w:after="150" w:line="240" w:lineRule="auto"/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</w:pP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t>В соответствии со статьями 74, 76 Закона №46-ЗС дела об административных правонарушениях в области охраны окружающей среды рассматриваются: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– мировыми судьями по статье 40 «Уничтожение редких и находящихся под угрозой исчезновения видов животных или растений»;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– административными комиссиями при местных администрациях, образованные в соответствии с законом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администрациях, по статьям: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 xml:space="preserve">40-2 «Уничтожение или повреждение деревьев и кустарников на землях сельскохозяйственного назначения, землях 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lastRenderedPageBreak/>
        <w:t>запаса, в зонах рек и озер»;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40-3 «Уничтожение или повреждение зеленых насаждений в составе зеленого фонда городских и сельских поселений, нарушение установленных требований по охране зеленых насаждений».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При этом статьей 83 Закона №46-ЗС определен перечень лиц, уполномоченных составлять протоколы об административных правонарушениях: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– по статьям 40, 40-3 указанные протоколы составляются уполномоченными должностными лицами органов исполнительной власти Алтайского края;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– по статьям 40, 40-2, 40-3 – должностными лицами местного самоуправления (лицами, замещающими выборные муниципальные должности и работающие в представительных органах местного самоуправления на постоянной профессиональной основе, а также лицами, замещающими должности муниципальной службы, предусмотренные реестром муниципальных должностей Алтайского края);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– по статьям 40, 40-2 в пределах особо охраняемых природных территорий регионального значения – руководителем, его заместителем, специалистами, егерем государственного учреждения в области охраны и использования особо охраняемых природных территорий регионального значения.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Важно отметить то, что Закон №46-ЗС в главе 5 устанавливает за вышеуказанные правонарушения только два вида наказаний – предупреждение и штраф, которые назначаются по правилам, установленным Кодексом Российской Федерации об административных правонарушениях.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br/>
        <w:t>Таким образом, административная ответственность за нарушения в сфере охраны окружающей среды, предусмотренная законодательством об административных правонарушениях на уровне Алтайского края, является важным инструментом защиты конституционного права граждан, проживающих на территории</w:t>
      </w:r>
      <w:r w:rsidR="00C713BD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t xml:space="preserve"> Алтайского края</w:t>
      </w:r>
      <w:r w:rsidRPr="005D1067"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t>, на благоприятную окружающую среду и эффективным средством для предотвращения экологических правонарушений.</w:t>
      </w:r>
    </w:p>
    <w:p w:rsidR="00AD048B" w:rsidRPr="00C713BD" w:rsidRDefault="00AD048B" w:rsidP="00C713BD">
      <w:pPr>
        <w:shd w:val="clear" w:color="auto" w:fill="FFFFFF"/>
        <w:spacing w:before="300" w:after="150" w:line="240" w:lineRule="auto"/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t xml:space="preserve">Специалист Административной комиссии Краснощековского района </w:t>
      </w:r>
      <w:proofErr w:type="spellStart"/>
      <w:r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t>Четырко</w:t>
      </w:r>
      <w:proofErr w:type="spellEnd"/>
      <w:r>
        <w:rPr>
          <w:rFonts w:ascii="Times New Roman" w:eastAsia="Times New Roman" w:hAnsi="Times New Roman" w:cs="Times New Roman"/>
          <w:color w:val="5B5B5B"/>
          <w:sz w:val="28"/>
          <w:szCs w:val="28"/>
          <w:lang w:eastAsia="ru-RU"/>
        </w:rPr>
        <w:t xml:space="preserve"> Ю.М.</w:t>
      </w:r>
    </w:p>
    <w:sectPr w:rsidR="00AD048B" w:rsidRPr="00C713BD" w:rsidSect="00FE1D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E56"/>
    <w:rsid w:val="00070CD6"/>
    <w:rsid w:val="005D1067"/>
    <w:rsid w:val="00640E56"/>
    <w:rsid w:val="00854B03"/>
    <w:rsid w:val="00A366D4"/>
    <w:rsid w:val="00AD048B"/>
    <w:rsid w:val="00C713BD"/>
    <w:rsid w:val="00FE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D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D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0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2022-03-22T02:33:00Z</dcterms:created>
  <dcterms:modified xsi:type="dcterms:W3CDTF">2022-03-22T03:23:00Z</dcterms:modified>
</cp:coreProperties>
</file>